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82" w:rsidRPr="00F339DF" w:rsidRDefault="00E74982" w:rsidP="00F339DF">
      <w:pPr>
        <w:spacing w:line="360" w:lineRule="auto"/>
        <w:rPr>
          <w:rFonts w:ascii="Times New Roman" w:hAnsi="Times New Roman" w:cs="Times New Roman"/>
          <w:b/>
          <w:sz w:val="40"/>
          <w:szCs w:val="40"/>
        </w:rPr>
      </w:pPr>
      <w:r w:rsidRPr="00F339DF">
        <w:rPr>
          <w:rFonts w:ascii="Times New Roman" w:hAnsi="Times New Roman" w:cs="Times New Roman"/>
          <w:b/>
          <w:sz w:val="40"/>
          <w:szCs w:val="40"/>
        </w:rPr>
        <w:t xml:space="preserve">                    </w:t>
      </w:r>
    </w:p>
    <w:p w:rsidR="00BE32C2" w:rsidRPr="00F339DF" w:rsidRDefault="00BE32C2" w:rsidP="00F339DF">
      <w:pPr>
        <w:spacing w:line="360" w:lineRule="auto"/>
        <w:jc w:val="center"/>
        <w:rPr>
          <w:rFonts w:ascii="Times New Roman" w:hAnsi="Times New Roman" w:cs="Times New Roman"/>
          <w:b/>
          <w:sz w:val="28"/>
          <w:szCs w:val="28"/>
        </w:rPr>
      </w:pPr>
    </w:p>
    <w:p w:rsidR="00BE32C2" w:rsidRPr="00F339DF" w:rsidRDefault="00BE32C2" w:rsidP="00F339DF">
      <w:pPr>
        <w:spacing w:line="360" w:lineRule="auto"/>
        <w:jc w:val="center"/>
        <w:rPr>
          <w:rFonts w:ascii="Times New Roman" w:hAnsi="Times New Roman" w:cs="Times New Roman"/>
          <w:b/>
          <w:sz w:val="28"/>
          <w:szCs w:val="28"/>
        </w:rPr>
      </w:pPr>
    </w:p>
    <w:p w:rsidR="00BE32C2" w:rsidRPr="00F339DF" w:rsidRDefault="00BE32C2" w:rsidP="00F339DF">
      <w:pPr>
        <w:spacing w:line="360" w:lineRule="auto"/>
        <w:jc w:val="center"/>
        <w:rPr>
          <w:rFonts w:ascii="Times New Roman" w:hAnsi="Times New Roman" w:cs="Times New Roman"/>
          <w:b/>
          <w:sz w:val="28"/>
          <w:szCs w:val="28"/>
        </w:rPr>
      </w:pPr>
    </w:p>
    <w:p w:rsidR="005A3D18" w:rsidRPr="00F339DF" w:rsidRDefault="008B2719" w:rsidP="00F339DF">
      <w:pPr>
        <w:spacing w:line="360" w:lineRule="auto"/>
        <w:rPr>
          <w:rFonts w:ascii="Times New Roman" w:hAnsi="Times New Roman" w:cs="Times New Roman"/>
          <w:b/>
          <w:sz w:val="28"/>
          <w:szCs w:val="28"/>
        </w:rPr>
      </w:pPr>
      <w:r w:rsidRPr="00F339DF">
        <w:rPr>
          <w:rFonts w:ascii="Times New Roman" w:hAnsi="Times New Roman" w:cs="Times New Roman"/>
          <w:b/>
          <w:sz w:val="28"/>
          <w:szCs w:val="28"/>
        </w:rPr>
        <w:t xml:space="preserve">          </w:t>
      </w:r>
    </w:p>
    <w:p w:rsidR="00B718E3" w:rsidRPr="00F339DF" w:rsidRDefault="004B0114" w:rsidP="00F339DF">
      <w:pPr>
        <w:spacing w:line="360" w:lineRule="auto"/>
        <w:jc w:val="center"/>
        <w:rPr>
          <w:rFonts w:ascii="Times New Roman" w:hAnsi="Times New Roman" w:cs="Times New Roman"/>
          <w:b/>
          <w:sz w:val="48"/>
          <w:szCs w:val="48"/>
          <w:u w:val="single"/>
        </w:rPr>
      </w:pPr>
      <w:r w:rsidRPr="00F339DF">
        <w:rPr>
          <w:rFonts w:ascii="Times New Roman" w:hAnsi="Times New Roman" w:cs="Times New Roman"/>
          <w:b/>
          <w:sz w:val="48"/>
          <w:szCs w:val="48"/>
          <w:u w:val="single"/>
        </w:rPr>
        <w:t xml:space="preserve">МЕЖДУНАРОДЕН </w:t>
      </w:r>
      <w:r w:rsidR="00C30275" w:rsidRPr="00F339DF">
        <w:rPr>
          <w:rFonts w:ascii="Times New Roman" w:hAnsi="Times New Roman" w:cs="Times New Roman"/>
          <w:b/>
          <w:sz w:val="48"/>
          <w:szCs w:val="48"/>
          <w:u w:val="single"/>
        </w:rPr>
        <w:t>МАРКЕТИНГ</w:t>
      </w:r>
    </w:p>
    <w:p w:rsidR="008B2719" w:rsidRPr="00F339DF" w:rsidRDefault="008B2719" w:rsidP="00F339DF">
      <w:pPr>
        <w:spacing w:line="360" w:lineRule="auto"/>
        <w:jc w:val="center"/>
        <w:rPr>
          <w:rFonts w:ascii="Times New Roman" w:hAnsi="Times New Roman" w:cs="Times New Roman"/>
          <w:b/>
          <w:sz w:val="28"/>
          <w:szCs w:val="28"/>
        </w:rPr>
      </w:pPr>
    </w:p>
    <w:p w:rsidR="00BE32C2" w:rsidRPr="00F339DF" w:rsidRDefault="005A3D18" w:rsidP="00F339DF">
      <w:pPr>
        <w:spacing w:line="360" w:lineRule="auto"/>
        <w:jc w:val="center"/>
        <w:rPr>
          <w:rFonts w:ascii="Times New Roman" w:hAnsi="Times New Roman" w:cs="Times New Roman"/>
          <w:b/>
          <w:sz w:val="40"/>
          <w:szCs w:val="40"/>
        </w:rPr>
      </w:pPr>
      <w:r w:rsidRPr="00F339DF">
        <w:rPr>
          <w:rFonts w:ascii="Times New Roman" w:hAnsi="Times New Roman" w:cs="Times New Roman"/>
          <w:b/>
          <w:sz w:val="28"/>
          <w:szCs w:val="28"/>
        </w:rPr>
        <w:t xml:space="preserve">доц. д-р </w:t>
      </w:r>
      <w:r w:rsidR="008B2719" w:rsidRPr="00F339DF">
        <w:rPr>
          <w:rFonts w:ascii="Times New Roman" w:hAnsi="Times New Roman" w:cs="Times New Roman"/>
          <w:b/>
          <w:sz w:val="40"/>
          <w:szCs w:val="40"/>
        </w:rPr>
        <w:t>Надя Маринова</w:t>
      </w:r>
    </w:p>
    <w:p w:rsidR="008B2719" w:rsidRPr="00F339DF" w:rsidRDefault="008B2719" w:rsidP="00F339DF">
      <w:pPr>
        <w:spacing w:line="360" w:lineRule="auto"/>
        <w:rPr>
          <w:rFonts w:ascii="Times New Roman" w:hAnsi="Times New Roman" w:cs="Times New Roman"/>
          <w:b/>
          <w:sz w:val="40"/>
          <w:szCs w:val="40"/>
        </w:rPr>
      </w:pPr>
    </w:p>
    <w:p w:rsidR="008B2719" w:rsidRPr="00F339DF" w:rsidRDefault="008B2719" w:rsidP="00F339DF">
      <w:pPr>
        <w:spacing w:line="360" w:lineRule="auto"/>
        <w:rPr>
          <w:rFonts w:ascii="Times New Roman" w:hAnsi="Times New Roman" w:cs="Times New Roman"/>
          <w:b/>
          <w:sz w:val="40"/>
          <w:szCs w:val="40"/>
        </w:rPr>
      </w:pPr>
    </w:p>
    <w:p w:rsidR="008B2719" w:rsidRPr="00F339DF" w:rsidRDefault="008B2719" w:rsidP="00F339DF">
      <w:pPr>
        <w:spacing w:line="360" w:lineRule="auto"/>
        <w:rPr>
          <w:rFonts w:ascii="Times New Roman" w:hAnsi="Times New Roman" w:cs="Times New Roman"/>
          <w:b/>
          <w:sz w:val="40"/>
          <w:szCs w:val="40"/>
        </w:rPr>
      </w:pPr>
    </w:p>
    <w:p w:rsidR="008B2719" w:rsidRPr="00F339DF" w:rsidRDefault="008B2719" w:rsidP="00F339DF">
      <w:pPr>
        <w:spacing w:line="360" w:lineRule="auto"/>
        <w:rPr>
          <w:rFonts w:ascii="Times New Roman" w:hAnsi="Times New Roman" w:cs="Times New Roman"/>
          <w:b/>
          <w:sz w:val="40"/>
          <w:szCs w:val="40"/>
        </w:rPr>
      </w:pPr>
    </w:p>
    <w:p w:rsidR="008B2719" w:rsidRPr="00F339DF" w:rsidRDefault="008B2719" w:rsidP="00F339DF">
      <w:pPr>
        <w:spacing w:line="360" w:lineRule="auto"/>
        <w:rPr>
          <w:rFonts w:ascii="Times New Roman" w:hAnsi="Times New Roman" w:cs="Times New Roman"/>
          <w:b/>
          <w:sz w:val="40"/>
          <w:szCs w:val="40"/>
        </w:rPr>
      </w:pPr>
    </w:p>
    <w:p w:rsidR="005A3D18" w:rsidRPr="00F339DF" w:rsidRDefault="005A3D18" w:rsidP="00F339DF">
      <w:pPr>
        <w:spacing w:after="0" w:line="360" w:lineRule="auto"/>
        <w:rPr>
          <w:rFonts w:ascii="Times New Roman" w:hAnsi="Times New Roman" w:cs="Times New Roman"/>
          <w:bCs/>
          <w:sz w:val="24"/>
          <w:szCs w:val="40"/>
          <w:lang w:val="en-US"/>
        </w:rPr>
      </w:pPr>
      <w:r w:rsidRPr="00F339DF">
        <w:rPr>
          <w:rFonts w:ascii="Times New Roman" w:hAnsi="Times New Roman" w:cs="Times New Roman"/>
          <w:bCs/>
          <w:sz w:val="24"/>
          <w:szCs w:val="40"/>
        </w:rPr>
        <w:t>Рецензенти:  проф. Здравко Гъргаров</w:t>
      </w:r>
    </w:p>
    <w:p w:rsidR="005A3D18" w:rsidRPr="00F339DF" w:rsidRDefault="005A3D18" w:rsidP="00F339DF">
      <w:pPr>
        <w:spacing w:line="360" w:lineRule="auto"/>
        <w:rPr>
          <w:rFonts w:ascii="Times New Roman" w:hAnsi="Times New Roman" w:cs="Times New Roman"/>
          <w:b/>
          <w:sz w:val="24"/>
          <w:szCs w:val="40"/>
          <w:lang w:val="en-US"/>
        </w:rPr>
      </w:pPr>
      <w:r w:rsidRPr="00F339DF">
        <w:rPr>
          <w:rFonts w:ascii="Times New Roman" w:hAnsi="Times New Roman" w:cs="Times New Roman"/>
          <w:bCs/>
          <w:sz w:val="24"/>
          <w:szCs w:val="40"/>
          <w:lang w:val="en-US"/>
        </w:rPr>
        <w:tab/>
        <w:t xml:space="preserve">           </w:t>
      </w:r>
      <w:r w:rsidR="0098608C">
        <w:rPr>
          <w:rFonts w:ascii="Times New Roman" w:hAnsi="Times New Roman" w:cs="Times New Roman"/>
          <w:bCs/>
          <w:sz w:val="24"/>
          <w:szCs w:val="40"/>
        </w:rPr>
        <w:t xml:space="preserve">проф. </w:t>
      </w:r>
      <w:r w:rsidR="00DF42AF">
        <w:rPr>
          <w:rFonts w:ascii="Times New Roman" w:hAnsi="Times New Roman" w:cs="Times New Roman"/>
          <w:bCs/>
          <w:sz w:val="24"/>
          <w:szCs w:val="40"/>
        </w:rPr>
        <w:t>Галина Младенова</w:t>
      </w:r>
      <w:r w:rsidR="00C80B0E" w:rsidRPr="00F339DF">
        <w:rPr>
          <w:rFonts w:ascii="Times New Roman" w:hAnsi="Times New Roman" w:cs="Times New Roman"/>
          <w:b/>
          <w:sz w:val="24"/>
          <w:szCs w:val="40"/>
        </w:rPr>
        <w:t xml:space="preserve">       </w:t>
      </w:r>
    </w:p>
    <w:p w:rsidR="00C80B0E" w:rsidRPr="00F339DF" w:rsidRDefault="00C80B0E" w:rsidP="00F339DF">
      <w:pPr>
        <w:spacing w:line="360" w:lineRule="auto"/>
        <w:rPr>
          <w:rFonts w:ascii="Times New Roman" w:hAnsi="Times New Roman" w:cs="Times New Roman"/>
          <w:b/>
          <w:sz w:val="40"/>
          <w:szCs w:val="40"/>
        </w:rPr>
      </w:pPr>
      <w:r w:rsidRPr="00F339DF">
        <w:rPr>
          <w:rFonts w:ascii="Times New Roman" w:hAnsi="Times New Roman" w:cs="Times New Roman"/>
          <w:b/>
          <w:sz w:val="24"/>
          <w:szCs w:val="40"/>
        </w:rPr>
        <w:t xml:space="preserve">           </w:t>
      </w:r>
      <w:r w:rsidR="005A3D18" w:rsidRPr="00F339DF">
        <w:rPr>
          <w:rFonts w:ascii="Times New Roman" w:hAnsi="Times New Roman" w:cs="Times New Roman"/>
          <w:b/>
          <w:sz w:val="40"/>
          <w:szCs w:val="40"/>
        </w:rPr>
        <w:br w:type="page"/>
      </w:r>
    </w:p>
    <w:sdt>
      <w:sdtPr>
        <w:rPr>
          <w:rFonts w:ascii="Times New Roman" w:hAnsi="Times New Roman" w:cs="Times New Roman"/>
        </w:rPr>
        <w:id w:val="81420738"/>
        <w:docPartObj>
          <w:docPartGallery w:val="Table of Contents"/>
          <w:docPartUnique/>
        </w:docPartObj>
      </w:sdtPr>
      <w:sdtEndPr>
        <w:rPr>
          <w:b/>
          <w:bCs/>
          <w:noProof/>
        </w:rPr>
      </w:sdtEndPr>
      <w:sdtContent>
        <w:p w:rsidR="00E74982" w:rsidRPr="00C74538" w:rsidRDefault="00E74982" w:rsidP="00C74538">
          <w:pPr>
            <w:spacing w:line="240" w:lineRule="auto"/>
            <w:jc w:val="center"/>
            <w:rPr>
              <w:rFonts w:ascii="Times New Roman" w:hAnsi="Times New Roman" w:cs="Times New Roman"/>
              <w:b/>
            </w:rPr>
          </w:pPr>
          <w:r w:rsidRPr="00C74538">
            <w:rPr>
              <w:rFonts w:ascii="Times New Roman" w:hAnsi="Times New Roman" w:cs="Times New Roman"/>
              <w:b/>
              <w:sz w:val="24"/>
            </w:rPr>
            <w:t>Съдържание</w:t>
          </w:r>
        </w:p>
        <w:p w:rsidR="00C74538" w:rsidRPr="00C74538" w:rsidRDefault="004224EC" w:rsidP="00C74538">
          <w:pPr>
            <w:pStyle w:val="TOC1"/>
            <w:spacing w:after="240"/>
            <w:rPr>
              <w:rFonts w:eastAsiaTheme="minorEastAsia"/>
              <w:lang w:val="en-US"/>
            </w:rPr>
          </w:pPr>
          <w:r w:rsidRPr="004224EC">
            <w:fldChar w:fldCharType="begin"/>
          </w:r>
          <w:r w:rsidR="00E74982" w:rsidRPr="00C74538">
            <w:instrText xml:space="preserve"> TOC \o "1-3" \h \z \u </w:instrText>
          </w:r>
          <w:r w:rsidRPr="004224EC">
            <w:fldChar w:fldCharType="separate"/>
          </w:r>
          <w:hyperlink w:anchor="_Toc455585524" w:history="1">
            <w:r w:rsidR="00C74538" w:rsidRPr="00C74538">
              <w:rPr>
                <w:rStyle w:val="Hyperlink"/>
              </w:rPr>
              <w:t>Въведение</w:t>
            </w:r>
            <w:r w:rsidR="00C74538" w:rsidRPr="00C74538">
              <w:rPr>
                <w:webHidden/>
              </w:rPr>
              <w:tab/>
            </w:r>
            <w:r w:rsidRPr="00C74538">
              <w:rPr>
                <w:webHidden/>
              </w:rPr>
              <w:fldChar w:fldCharType="begin"/>
            </w:r>
            <w:r w:rsidR="00C74538" w:rsidRPr="00C74538">
              <w:rPr>
                <w:webHidden/>
              </w:rPr>
              <w:instrText xml:space="preserve"> PAGEREF _Toc455585524 \h </w:instrText>
            </w:r>
            <w:r w:rsidRPr="00C74538">
              <w:rPr>
                <w:webHidden/>
              </w:rPr>
            </w:r>
            <w:r w:rsidRPr="00C74538">
              <w:rPr>
                <w:webHidden/>
              </w:rPr>
              <w:fldChar w:fldCharType="separate"/>
            </w:r>
            <w:r w:rsidR="0098608C">
              <w:rPr>
                <w:webHidden/>
              </w:rPr>
              <w:t>2</w:t>
            </w:r>
            <w:r w:rsidRPr="00C74538">
              <w:rPr>
                <w:webHidden/>
              </w:rPr>
              <w:fldChar w:fldCharType="end"/>
            </w:r>
          </w:hyperlink>
        </w:p>
        <w:p w:rsidR="00C74538" w:rsidRPr="00C74538" w:rsidRDefault="004224EC" w:rsidP="00C74538">
          <w:pPr>
            <w:pStyle w:val="TOC1"/>
            <w:rPr>
              <w:rFonts w:eastAsiaTheme="minorEastAsia"/>
              <w:lang w:val="en-US"/>
            </w:rPr>
          </w:pPr>
          <w:hyperlink w:anchor="_Toc455585525" w:history="1">
            <w:r w:rsidR="00C74538" w:rsidRPr="00C74538">
              <w:rPr>
                <w:rStyle w:val="Hyperlink"/>
              </w:rPr>
              <w:t>1. Методологични аспекти на международните икономически отношения</w:t>
            </w:r>
            <w:r w:rsidR="00C74538" w:rsidRPr="00C74538">
              <w:rPr>
                <w:webHidden/>
              </w:rPr>
              <w:tab/>
            </w:r>
            <w:r w:rsidRPr="00C74538">
              <w:rPr>
                <w:webHidden/>
              </w:rPr>
              <w:fldChar w:fldCharType="begin"/>
            </w:r>
            <w:r w:rsidR="00C74538" w:rsidRPr="00C74538">
              <w:rPr>
                <w:webHidden/>
              </w:rPr>
              <w:instrText xml:space="preserve"> PAGEREF _Toc455585525 \h </w:instrText>
            </w:r>
            <w:r w:rsidRPr="00C74538">
              <w:rPr>
                <w:webHidden/>
              </w:rPr>
            </w:r>
            <w:r w:rsidRPr="00C74538">
              <w:rPr>
                <w:webHidden/>
              </w:rPr>
              <w:fldChar w:fldCharType="separate"/>
            </w:r>
            <w:r w:rsidR="0098608C">
              <w:rPr>
                <w:webHidden/>
              </w:rPr>
              <w:t>2</w:t>
            </w:r>
            <w:r w:rsidRPr="00C74538">
              <w:rPr>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26" w:history="1">
            <w:r w:rsidR="00C74538" w:rsidRPr="00C74538">
              <w:rPr>
                <w:rStyle w:val="Hyperlink"/>
                <w:rFonts w:ascii="Times New Roman" w:hAnsi="Times New Roman" w:cs="Times New Roman"/>
                <w:noProof/>
              </w:rPr>
              <w:t>1.1. Външна търговия – роля и цели</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_Toc455585526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27" w:history="1">
            <w:r w:rsidR="00C74538" w:rsidRPr="00C74538">
              <w:rPr>
                <w:rStyle w:val="Hyperlink"/>
                <w:rFonts w:ascii="Times New Roman" w:hAnsi="Times New Roman" w:cs="Times New Roman"/>
                <w:noProof/>
              </w:rPr>
              <w:t>1.2. Теории за производствените фактори</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_Toc455585527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28" w:history="1">
            <w:r w:rsidR="00C74538" w:rsidRPr="00C74538">
              <w:rPr>
                <w:rStyle w:val="Hyperlink"/>
                <w:rFonts w:ascii="Times New Roman" w:hAnsi="Times New Roman" w:cs="Times New Roman"/>
                <w:noProof/>
              </w:rPr>
              <w:t>1.3. Основни концепции за международна</w:t>
            </w:r>
            <w:r w:rsidR="00C74538" w:rsidRPr="00C74538">
              <w:rPr>
                <w:rStyle w:val="Hyperlink"/>
                <w:rFonts w:ascii="Times New Roman" w:hAnsi="Times New Roman" w:cs="Times New Roman"/>
                <w:noProof/>
                <w:lang w:val="ru-RU"/>
              </w:rPr>
              <w:t xml:space="preserve"> </w:t>
            </w:r>
            <w:r w:rsidR="00C74538" w:rsidRPr="00C74538">
              <w:rPr>
                <w:rStyle w:val="Hyperlink"/>
                <w:rFonts w:ascii="Times New Roman" w:hAnsi="Times New Roman" w:cs="Times New Roman"/>
                <w:noProof/>
              </w:rPr>
              <w:t>конкурентоспособност</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_Toc455585528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29" w:history="1">
            <w:r w:rsidR="00C74538" w:rsidRPr="00C74538">
              <w:rPr>
                <w:rStyle w:val="Hyperlink"/>
                <w:rFonts w:ascii="Times New Roman" w:hAnsi="Times New Roman" w:cs="Times New Roman"/>
                <w:noProof/>
              </w:rPr>
              <w:t>1.4. Съвременни бизнес-концепции</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_Toc455585529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spacing w:after="240"/>
            <w:rPr>
              <w:rFonts w:ascii="Times New Roman" w:eastAsiaTheme="minorEastAsia" w:hAnsi="Times New Roman" w:cs="Times New Roman"/>
              <w:noProof/>
              <w:lang w:val="en-US"/>
            </w:rPr>
          </w:pPr>
          <w:hyperlink w:anchor="_Toc455585530" w:history="1">
            <w:r w:rsidR="00C74538" w:rsidRPr="00C74538">
              <w:rPr>
                <w:rStyle w:val="Hyperlink"/>
                <w:rFonts w:ascii="Times New Roman" w:hAnsi="Times New Roman" w:cs="Times New Roman"/>
                <w:noProof/>
              </w:rPr>
              <w:t>Резюме</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_Toc455585530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1"/>
            <w:rPr>
              <w:rFonts w:eastAsiaTheme="minorEastAsia"/>
              <w:lang w:val="en-US"/>
            </w:rPr>
          </w:pPr>
          <w:hyperlink w:anchor="_Toc455585531" w:history="1">
            <w:r w:rsidR="00C74538" w:rsidRPr="00C74538">
              <w:rPr>
                <w:rStyle w:val="Hyperlink"/>
              </w:rPr>
              <w:t>2. Основни черти и особености на международната икономическа среда</w:t>
            </w:r>
            <w:r w:rsidR="00C74538" w:rsidRPr="00C74538">
              <w:rPr>
                <w:webHidden/>
              </w:rPr>
              <w:tab/>
            </w:r>
            <w:r w:rsidRPr="00C74538">
              <w:rPr>
                <w:webHidden/>
              </w:rPr>
              <w:fldChar w:fldCharType="begin"/>
            </w:r>
            <w:r w:rsidR="00C74538" w:rsidRPr="00C74538">
              <w:rPr>
                <w:webHidden/>
              </w:rPr>
              <w:instrText xml:space="preserve"> PAGEREF _Toc455585531 \h </w:instrText>
            </w:r>
            <w:r w:rsidRPr="00C74538">
              <w:rPr>
                <w:webHidden/>
              </w:rPr>
            </w:r>
            <w:r w:rsidRPr="00C74538">
              <w:rPr>
                <w:webHidden/>
              </w:rPr>
              <w:fldChar w:fldCharType="separate"/>
            </w:r>
            <w:r w:rsidR="0098608C">
              <w:rPr>
                <w:webHidden/>
              </w:rPr>
              <w:t>2</w:t>
            </w:r>
            <w:r w:rsidRPr="00C74538">
              <w:rPr>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32" w:history="1">
            <w:r w:rsidR="00C74538" w:rsidRPr="00C74538">
              <w:rPr>
                <w:rStyle w:val="Hyperlink"/>
                <w:rFonts w:ascii="Times New Roman" w:hAnsi="Times New Roman" w:cs="Times New Roman"/>
                <w:noProof/>
              </w:rPr>
              <w:t>2.1. Основни черти на международната икономическа среда</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_Toc455585532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33" w:history="1">
            <w:r w:rsidR="00C74538" w:rsidRPr="00C74538">
              <w:rPr>
                <w:rStyle w:val="Hyperlink"/>
                <w:rFonts w:ascii="Times New Roman" w:hAnsi="Times New Roman" w:cs="Times New Roman"/>
                <w:noProof/>
              </w:rPr>
              <w:t>2.2. Особености на международната икономическа среда</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_Toc455585533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34" w:history="1">
            <w:r w:rsidR="00C74538" w:rsidRPr="00C74538">
              <w:rPr>
                <w:rStyle w:val="Hyperlink"/>
                <w:rFonts w:ascii="Times New Roman" w:hAnsi="Times New Roman" w:cs="Times New Roman"/>
                <w:noProof/>
              </w:rPr>
              <w:t>2.3. Международната икономическа среда в условията на глобализация</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_Toc455585534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spacing w:after="240"/>
            <w:rPr>
              <w:rFonts w:ascii="Times New Roman" w:eastAsiaTheme="minorEastAsia" w:hAnsi="Times New Roman" w:cs="Times New Roman"/>
              <w:noProof/>
              <w:lang w:val="en-US"/>
            </w:rPr>
          </w:pPr>
          <w:hyperlink w:anchor="_Toc455585535" w:history="1">
            <w:r w:rsidR="00C74538" w:rsidRPr="00C74538">
              <w:rPr>
                <w:rStyle w:val="Hyperlink"/>
                <w:rFonts w:ascii="Times New Roman" w:hAnsi="Times New Roman" w:cs="Times New Roman"/>
                <w:noProof/>
              </w:rPr>
              <w:t>Резюме</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_Toc455585535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1"/>
            <w:rPr>
              <w:rFonts w:eastAsiaTheme="minorEastAsia"/>
              <w:lang w:val="en-US"/>
            </w:rPr>
          </w:pPr>
          <w:hyperlink w:anchor="_Toc455585536" w:history="1">
            <w:r w:rsidR="00C74538" w:rsidRPr="00C74538">
              <w:rPr>
                <w:rStyle w:val="Hyperlink"/>
              </w:rPr>
              <w:t>3. Съвременни тенденции в развитието на</w:t>
            </w:r>
            <w:r w:rsidR="00C74538" w:rsidRPr="00C74538">
              <w:rPr>
                <w:rStyle w:val="Hyperlink"/>
                <w:lang w:val="en-US"/>
              </w:rPr>
              <w:t xml:space="preserve"> </w:t>
            </w:r>
            <w:r w:rsidR="00C74538" w:rsidRPr="00C74538">
              <w:rPr>
                <w:rStyle w:val="Hyperlink"/>
              </w:rPr>
              <w:t>международния бизнес</w:t>
            </w:r>
            <w:r w:rsidR="00C74538" w:rsidRPr="00C74538">
              <w:rPr>
                <w:webHidden/>
              </w:rPr>
              <w:tab/>
            </w:r>
            <w:r w:rsidRPr="00C74538">
              <w:rPr>
                <w:webHidden/>
              </w:rPr>
              <w:fldChar w:fldCharType="begin"/>
            </w:r>
            <w:r w:rsidR="00C74538" w:rsidRPr="00C74538">
              <w:rPr>
                <w:webHidden/>
              </w:rPr>
              <w:instrText xml:space="preserve"> PAGEREF _Toc455585536 \h </w:instrText>
            </w:r>
            <w:r w:rsidRPr="00C74538">
              <w:rPr>
                <w:webHidden/>
              </w:rPr>
            </w:r>
            <w:r w:rsidRPr="00C74538">
              <w:rPr>
                <w:webHidden/>
              </w:rPr>
              <w:fldChar w:fldCharType="separate"/>
            </w:r>
            <w:r w:rsidR="0098608C">
              <w:rPr>
                <w:webHidden/>
              </w:rPr>
              <w:t>2</w:t>
            </w:r>
            <w:r w:rsidRPr="00C74538">
              <w:rPr>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37" w:history="1">
            <w:r w:rsidR="00C74538" w:rsidRPr="00C74538">
              <w:rPr>
                <w:rStyle w:val="Hyperlink"/>
                <w:rFonts w:ascii="Times New Roman" w:hAnsi="Times New Roman" w:cs="Times New Roman"/>
                <w:noProof/>
              </w:rPr>
              <w:t>3.1. Новите измерения в световното икономическо пространство</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_Toc455585537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38" w:history="1">
            <w:r w:rsidR="00C74538" w:rsidRPr="00C74538">
              <w:rPr>
                <w:rStyle w:val="Hyperlink"/>
                <w:rFonts w:ascii="Times New Roman" w:hAnsi="Times New Roman" w:cs="Times New Roman"/>
                <w:noProof/>
              </w:rPr>
              <w:t>3.2. Държавата и международният бизнес</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_Toc455585538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39" w:history="1">
            <w:r w:rsidR="00C74538" w:rsidRPr="00C74538">
              <w:rPr>
                <w:rStyle w:val="Hyperlink"/>
                <w:rFonts w:ascii="Times New Roman" w:hAnsi="Times New Roman" w:cs="Times New Roman"/>
                <w:noProof/>
              </w:rPr>
              <w:t>3.3. Международното регулиране на бизнеса</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_Toc455585539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40" w:history="1">
            <w:r w:rsidR="00C74538" w:rsidRPr="00C74538">
              <w:rPr>
                <w:rStyle w:val="Hyperlink"/>
                <w:rFonts w:ascii="Times New Roman" w:hAnsi="Times New Roman" w:cs="Times New Roman"/>
                <w:noProof/>
              </w:rPr>
              <w:t>3.4. Науката и бизнесът</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_Toc455585540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41" w:history="1">
            <w:r w:rsidR="00C74538" w:rsidRPr="00C74538">
              <w:rPr>
                <w:rStyle w:val="Hyperlink"/>
                <w:rFonts w:ascii="Times New Roman" w:hAnsi="Times New Roman" w:cs="Times New Roman"/>
                <w:noProof/>
              </w:rPr>
              <w:t>3.5. Конкуренцията и международният бизнес</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_Toc455585541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42" w:history="1">
            <w:r w:rsidR="00C74538" w:rsidRPr="00C74538">
              <w:rPr>
                <w:rStyle w:val="Hyperlink"/>
                <w:rFonts w:ascii="Times New Roman" w:hAnsi="Times New Roman" w:cs="Times New Roman"/>
                <w:noProof/>
              </w:rPr>
              <w:t>3.6. Аутсорсингът в международния бизнес</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_Toc455585542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43" w:history="1">
            <w:r w:rsidR="00C74538" w:rsidRPr="00C74538">
              <w:rPr>
                <w:rStyle w:val="Hyperlink"/>
                <w:rFonts w:ascii="Times New Roman" w:hAnsi="Times New Roman" w:cs="Times New Roman"/>
                <w:noProof/>
              </w:rPr>
              <w:t>3.7. Логистиката в международния бизнес</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_Toc455585543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44" w:history="1">
            <w:r w:rsidR="00C74538" w:rsidRPr="00C74538">
              <w:rPr>
                <w:rStyle w:val="Hyperlink"/>
                <w:rFonts w:ascii="Times New Roman" w:hAnsi="Times New Roman" w:cs="Times New Roman"/>
                <w:noProof/>
              </w:rPr>
              <w:t>3.8. Ценообразуването в международния бизнес</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_Toc455585544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45" w:history="1">
            <w:r w:rsidR="00C74538" w:rsidRPr="00C74538">
              <w:rPr>
                <w:rStyle w:val="Hyperlink"/>
                <w:rFonts w:ascii="Times New Roman" w:hAnsi="Times New Roman" w:cs="Times New Roman"/>
                <w:noProof/>
              </w:rPr>
              <w:t>3.9. Формите и методите на външната търговия</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_Toc455585545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spacing w:after="240"/>
            <w:rPr>
              <w:rFonts w:ascii="Times New Roman" w:eastAsiaTheme="minorEastAsia" w:hAnsi="Times New Roman" w:cs="Times New Roman"/>
              <w:noProof/>
              <w:lang w:val="en-US"/>
            </w:rPr>
          </w:pPr>
          <w:hyperlink w:anchor="_Toc455585546" w:history="1">
            <w:r w:rsidR="00C74538" w:rsidRPr="00C74538">
              <w:rPr>
                <w:rStyle w:val="Hyperlink"/>
                <w:rFonts w:ascii="Times New Roman" w:hAnsi="Times New Roman" w:cs="Times New Roman"/>
                <w:noProof/>
              </w:rPr>
              <w:t>Резюме</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_Toc455585546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1"/>
            <w:rPr>
              <w:rFonts w:eastAsiaTheme="minorEastAsia"/>
              <w:lang w:val="en-US"/>
            </w:rPr>
          </w:pPr>
          <w:hyperlink w:anchor="_Toc455585547" w:history="1">
            <w:r w:rsidR="00C74538" w:rsidRPr="00C74538">
              <w:rPr>
                <w:rStyle w:val="Hyperlink"/>
              </w:rPr>
              <w:t>4.</w:t>
            </w:r>
            <w:r w:rsidR="00C74538" w:rsidRPr="00C74538">
              <w:rPr>
                <w:rStyle w:val="Hyperlink"/>
                <w:lang w:val="en-US"/>
              </w:rPr>
              <w:t xml:space="preserve"> </w:t>
            </w:r>
            <w:r w:rsidR="00C74538" w:rsidRPr="00C74538">
              <w:rPr>
                <w:rStyle w:val="Hyperlink"/>
              </w:rPr>
              <w:t>Същност</w:t>
            </w:r>
            <w:r w:rsidR="00C74538" w:rsidRPr="00C74538">
              <w:rPr>
                <w:rStyle w:val="Hyperlink"/>
                <w:lang w:val="ru-RU"/>
              </w:rPr>
              <w:t xml:space="preserve"> и </w:t>
            </w:r>
            <w:r w:rsidR="00C74538" w:rsidRPr="00C74538">
              <w:rPr>
                <w:rStyle w:val="Hyperlink"/>
              </w:rPr>
              <w:t xml:space="preserve">структурни </w:t>
            </w:r>
            <w:r w:rsidR="00C74538" w:rsidRPr="00C74538">
              <w:rPr>
                <w:rStyle w:val="Hyperlink"/>
                <w:lang w:val="ru-RU"/>
              </w:rPr>
              <w:t>нива</w:t>
            </w:r>
            <w:r w:rsidR="00C74538" w:rsidRPr="00C74538">
              <w:rPr>
                <w:rStyle w:val="Hyperlink"/>
              </w:rPr>
              <w:t xml:space="preserve"> на международния маркетинг</w:t>
            </w:r>
            <w:r w:rsidR="00C74538" w:rsidRPr="00C74538">
              <w:rPr>
                <w:webHidden/>
              </w:rPr>
              <w:tab/>
            </w:r>
            <w:r w:rsidRPr="00C74538">
              <w:rPr>
                <w:webHidden/>
              </w:rPr>
              <w:fldChar w:fldCharType="begin"/>
            </w:r>
            <w:r w:rsidR="00C74538" w:rsidRPr="00C74538">
              <w:rPr>
                <w:webHidden/>
              </w:rPr>
              <w:instrText xml:space="preserve"> PAGEREF _Toc455585547 \h </w:instrText>
            </w:r>
            <w:r w:rsidRPr="00C74538">
              <w:rPr>
                <w:webHidden/>
              </w:rPr>
            </w:r>
            <w:r w:rsidRPr="00C74538">
              <w:rPr>
                <w:webHidden/>
              </w:rPr>
              <w:fldChar w:fldCharType="separate"/>
            </w:r>
            <w:r w:rsidR="0098608C">
              <w:rPr>
                <w:webHidden/>
              </w:rPr>
              <w:t>2</w:t>
            </w:r>
            <w:r w:rsidRPr="00C74538">
              <w:rPr>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48" w:history="1">
            <w:r w:rsidR="00C74538" w:rsidRPr="00C74538">
              <w:rPr>
                <w:rStyle w:val="Hyperlink"/>
                <w:rFonts w:ascii="Times New Roman" w:hAnsi="Times New Roman" w:cs="Times New Roman"/>
                <w:noProof/>
              </w:rPr>
              <w:t>4.1</w:t>
            </w:r>
            <w:r w:rsidR="00C74538" w:rsidRPr="00C74538">
              <w:rPr>
                <w:rStyle w:val="Hyperlink"/>
                <w:rFonts w:ascii="Times New Roman" w:hAnsi="Times New Roman" w:cs="Times New Roman"/>
                <w:noProof/>
                <w:lang w:val="en-US"/>
              </w:rPr>
              <w:t>.</w:t>
            </w:r>
            <w:r w:rsidR="00C74538" w:rsidRPr="00C74538">
              <w:rPr>
                <w:rStyle w:val="Hyperlink"/>
                <w:rFonts w:ascii="Times New Roman" w:hAnsi="Times New Roman" w:cs="Times New Roman"/>
                <w:noProof/>
              </w:rPr>
              <w:t xml:space="preserve"> Същност, цели и особености на международния маркетинг</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_Toc455585548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49" w:history="1">
            <w:r w:rsidR="00C74538" w:rsidRPr="00C74538">
              <w:rPr>
                <w:rStyle w:val="Hyperlink"/>
                <w:rFonts w:ascii="Times New Roman" w:hAnsi="Times New Roman" w:cs="Times New Roman"/>
                <w:noProof/>
              </w:rPr>
              <w:t>4.2</w:t>
            </w:r>
            <w:r w:rsidR="00C74538" w:rsidRPr="00C74538">
              <w:rPr>
                <w:rStyle w:val="Hyperlink"/>
                <w:rFonts w:ascii="Times New Roman" w:hAnsi="Times New Roman" w:cs="Times New Roman"/>
                <w:noProof/>
                <w:lang w:val="en-US"/>
              </w:rPr>
              <w:t>.</w:t>
            </w:r>
            <w:r w:rsidR="00C74538" w:rsidRPr="00C74538">
              <w:rPr>
                <w:rStyle w:val="Hyperlink"/>
                <w:rFonts w:ascii="Times New Roman" w:hAnsi="Times New Roman" w:cs="Times New Roman"/>
                <w:noProof/>
              </w:rPr>
              <w:t xml:space="preserve"> Основни</w:t>
            </w:r>
            <w:r w:rsidR="00C74538" w:rsidRPr="00C74538">
              <w:rPr>
                <w:rStyle w:val="Hyperlink"/>
                <w:rFonts w:ascii="Times New Roman" w:hAnsi="Times New Roman" w:cs="Times New Roman"/>
                <w:noProof/>
                <w:lang w:val="ru-RU"/>
              </w:rPr>
              <w:t xml:space="preserve"> стратегии и </w:t>
            </w:r>
            <w:r w:rsidR="00C74538" w:rsidRPr="00C74538">
              <w:rPr>
                <w:rStyle w:val="Hyperlink"/>
                <w:rFonts w:ascii="Times New Roman" w:hAnsi="Times New Roman" w:cs="Times New Roman"/>
                <w:noProof/>
              </w:rPr>
              <w:t xml:space="preserve">структурни </w:t>
            </w:r>
            <w:r w:rsidR="00C74538" w:rsidRPr="00C74538">
              <w:rPr>
                <w:rStyle w:val="Hyperlink"/>
                <w:rFonts w:ascii="Times New Roman" w:hAnsi="Times New Roman" w:cs="Times New Roman"/>
                <w:noProof/>
                <w:lang w:val="ru-RU"/>
              </w:rPr>
              <w:t>нива</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_Toc455585549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spacing w:after="240"/>
            <w:rPr>
              <w:rFonts w:ascii="Times New Roman" w:eastAsiaTheme="minorEastAsia" w:hAnsi="Times New Roman" w:cs="Times New Roman"/>
              <w:noProof/>
              <w:lang w:val="en-US"/>
            </w:rPr>
          </w:pPr>
          <w:hyperlink w:anchor="_Toc455585550" w:history="1">
            <w:r w:rsidR="00C74538" w:rsidRPr="00C74538">
              <w:rPr>
                <w:rStyle w:val="Hyperlink"/>
                <w:rFonts w:ascii="Times New Roman" w:hAnsi="Times New Roman" w:cs="Times New Roman"/>
                <w:noProof/>
              </w:rPr>
              <w:t>Резюме</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_Toc455585550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1"/>
            <w:rPr>
              <w:rFonts w:eastAsiaTheme="minorEastAsia"/>
              <w:lang w:val="en-US"/>
            </w:rPr>
          </w:pPr>
          <w:hyperlink w:anchor="_Toc455585551" w:history="1">
            <w:r w:rsidR="00C74538" w:rsidRPr="00C74538">
              <w:rPr>
                <w:rStyle w:val="Hyperlink"/>
              </w:rPr>
              <w:t>5.</w:t>
            </w:r>
            <w:r w:rsidR="00C74538" w:rsidRPr="00C74538">
              <w:rPr>
                <w:rStyle w:val="Hyperlink"/>
                <w:lang w:val="en-US"/>
              </w:rPr>
              <w:t xml:space="preserve"> </w:t>
            </w:r>
            <w:r w:rsidR="00C74538" w:rsidRPr="00C74538">
              <w:rPr>
                <w:rStyle w:val="Hyperlink"/>
              </w:rPr>
              <w:t>Международен маркетингов микс – структура и компоненти</w:t>
            </w:r>
            <w:r w:rsidR="00C74538" w:rsidRPr="00C74538">
              <w:rPr>
                <w:webHidden/>
              </w:rPr>
              <w:tab/>
            </w:r>
            <w:r w:rsidRPr="00C74538">
              <w:rPr>
                <w:webHidden/>
              </w:rPr>
              <w:fldChar w:fldCharType="begin"/>
            </w:r>
            <w:r w:rsidR="00C74538" w:rsidRPr="00C74538">
              <w:rPr>
                <w:webHidden/>
              </w:rPr>
              <w:instrText xml:space="preserve"> PAGEREF _Toc455585551 \h </w:instrText>
            </w:r>
            <w:r w:rsidRPr="00C74538">
              <w:rPr>
                <w:webHidden/>
              </w:rPr>
            </w:r>
            <w:r w:rsidRPr="00C74538">
              <w:rPr>
                <w:webHidden/>
              </w:rPr>
              <w:fldChar w:fldCharType="separate"/>
            </w:r>
            <w:r w:rsidR="0098608C">
              <w:rPr>
                <w:webHidden/>
              </w:rPr>
              <w:t>2</w:t>
            </w:r>
            <w:r w:rsidRPr="00C74538">
              <w:rPr>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52" w:history="1">
            <w:r w:rsidR="00C74538" w:rsidRPr="00C74538">
              <w:rPr>
                <w:rStyle w:val="Hyperlink"/>
                <w:rFonts w:ascii="Times New Roman" w:hAnsi="Times New Roman" w:cs="Times New Roman"/>
                <w:noProof/>
              </w:rPr>
              <w:t>5.1</w:t>
            </w:r>
            <w:r w:rsidR="00C74538" w:rsidRPr="00C74538">
              <w:rPr>
                <w:rStyle w:val="Hyperlink"/>
                <w:rFonts w:ascii="Times New Roman" w:hAnsi="Times New Roman" w:cs="Times New Roman"/>
                <w:noProof/>
                <w:lang w:val="en-US"/>
              </w:rPr>
              <w:t>.</w:t>
            </w:r>
            <w:r w:rsidR="00C74538" w:rsidRPr="00C74538">
              <w:rPr>
                <w:rStyle w:val="Hyperlink"/>
                <w:rFonts w:ascii="Times New Roman" w:hAnsi="Times New Roman" w:cs="Times New Roman"/>
                <w:noProof/>
              </w:rPr>
              <w:t xml:space="preserve"> Продуктова политика</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_Toc455585552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53" w:history="1">
            <w:r w:rsidR="00C74538" w:rsidRPr="00C74538">
              <w:rPr>
                <w:rStyle w:val="Hyperlink"/>
                <w:rFonts w:ascii="Times New Roman" w:hAnsi="Times New Roman" w:cs="Times New Roman"/>
                <w:noProof/>
              </w:rPr>
              <w:t>5.2. Ценообразуването в международния бизнес</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_Toc455585553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54" w:history="1">
            <w:r w:rsidR="00C74538" w:rsidRPr="00C74538">
              <w:rPr>
                <w:rStyle w:val="Hyperlink"/>
                <w:rFonts w:ascii="Times New Roman" w:hAnsi="Times New Roman" w:cs="Times New Roman"/>
                <w:noProof/>
              </w:rPr>
              <w:t>5.3</w:t>
            </w:r>
            <w:r w:rsidR="00C74538" w:rsidRPr="00C74538">
              <w:rPr>
                <w:rStyle w:val="Hyperlink"/>
                <w:rFonts w:ascii="Times New Roman" w:hAnsi="Times New Roman" w:cs="Times New Roman"/>
                <w:noProof/>
                <w:lang w:val="en-US"/>
              </w:rPr>
              <w:t>.</w:t>
            </w:r>
            <w:r w:rsidR="00C74538" w:rsidRPr="00C74538">
              <w:rPr>
                <w:rStyle w:val="Hyperlink"/>
                <w:rFonts w:ascii="Times New Roman" w:hAnsi="Times New Roman" w:cs="Times New Roman"/>
                <w:noProof/>
              </w:rPr>
              <w:t xml:space="preserve"> Дистрибуционна политика</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_Toc455585554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55" w:history="1">
            <w:r w:rsidR="00C74538" w:rsidRPr="00C74538">
              <w:rPr>
                <w:rStyle w:val="Hyperlink"/>
                <w:rFonts w:ascii="Times New Roman" w:hAnsi="Times New Roman" w:cs="Times New Roman"/>
                <w:noProof/>
              </w:rPr>
              <w:t>5.4</w:t>
            </w:r>
            <w:r w:rsidR="00C74538" w:rsidRPr="00C74538">
              <w:rPr>
                <w:rStyle w:val="Hyperlink"/>
                <w:rFonts w:ascii="Times New Roman" w:hAnsi="Times New Roman" w:cs="Times New Roman"/>
                <w:noProof/>
                <w:lang w:val="en-US"/>
              </w:rPr>
              <w:t>.</w:t>
            </w:r>
            <w:r w:rsidR="00C74538" w:rsidRPr="00C74538">
              <w:rPr>
                <w:rStyle w:val="Hyperlink"/>
                <w:rFonts w:ascii="Times New Roman" w:hAnsi="Times New Roman" w:cs="Times New Roman"/>
                <w:noProof/>
              </w:rPr>
              <w:t xml:space="preserve"> Промоционна политика</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_Toc455585555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spacing w:after="240"/>
            <w:rPr>
              <w:rFonts w:ascii="Times New Roman" w:eastAsiaTheme="minorEastAsia" w:hAnsi="Times New Roman" w:cs="Times New Roman"/>
              <w:noProof/>
              <w:lang w:val="en-US"/>
            </w:rPr>
          </w:pPr>
          <w:hyperlink w:anchor="_Toc455585556" w:history="1">
            <w:r w:rsidR="00C74538" w:rsidRPr="00C74538">
              <w:rPr>
                <w:rStyle w:val="Hyperlink"/>
                <w:rFonts w:ascii="Times New Roman" w:hAnsi="Times New Roman" w:cs="Times New Roman"/>
                <w:noProof/>
              </w:rPr>
              <w:t>Резюме</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_Toc455585556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1"/>
            <w:rPr>
              <w:rFonts w:eastAsiaTheme="minorEastAsia"/>
              <w:lang w:val="en-US"/>
            </w:rPr>
          </w:pPr>
          <w:hyperlink w:anchor="_Toc455585557" w:history="1">
            <w:r w:rsidR="00C74538" w:rsidRPr="00C74538">
              <w:rPr>
                <w:rStyle w:val="Hyperlink"/>
              </w:rPr>
              <w:t>6. Маркетингови стратегии на външните пазари</w:t>
            </w:r>
            <w:r w:rsidR="00C74538" w:rsidRPr="00C74538">
              <w:rPr>
                <w:webHidden/>
              </w:rPr>
              <w:tab/>
            </w:r>
            <w:r w:rsidRPr="00C74538">
              <w:rPr>
                <w:webHidden/>
              </w:rPr>
              <w:fldChar w:fldCharType="begin"/>
            </w:r>
            <w:r w:rsidR="00C74538" w:rsidRPr="00C74538">
              <w:rPr>
                <w:webHidden/>
              </w:rPr>
              <w:instrText xml:space="preserve"> PAGEREF _Toc455585557 \h </w:instrText>
            </w:r>
            <w:r w:rsidRPr="00C74538">
              <w:rPr>
                <w:webHidden/>
              </w:rPr>
            </w:r>
            <w:r w:rsidRPr="00C74538">
              <w:rPr>
                <w:webHidden/>
              </w:rPr>
              <w:fldChar w:fldCharType="separate"/>
            </w:r>
            <w:r w:rsidR="0098608C">
              <w:rPr>
                <w:webHidden/>
              </w:rPr>
              <w:t>2</w:t>
            </w:r>
            <w:r w:rsidRPr="00C74538">
              <w:rPr>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58" w:history="1">
            <w:r w:rsidR="00C74538" w:rsidRPr="00C74538">
              <w:rPr>
                <w:rStyle w:val="Hyperlink"/>
                <w:rFonts w:ascii="Times New Roman" w:hAnsi="Times New Roman" w:cs="Times New Roman"/>
                <w:noProof/>
              </w:rPr>
              <w:t>6.1</w:t>
            </w:r>
            <w:r w:rsidR="00C74538" w:rsidRPr="00C74538">
              <w:rPr>
                <w:rStyle w:val="Hyperlink"/>
                <w:rFonts w:ascii="Times New Roman" w:hAnsi="Times New Roman" w:cs="Times New Roman"/>
                <w:noProof/>
                <w:lang w:val="en-US"/>
              </w:rPr>
              <w:t>.</w:t>
            </w:r>
            <w:r w:rsidR="00C74538" w:rsidRPr="00C74538">
              <w:rPr>
                <w:rStyle w:val="Hyperlink"/>
                <w:rFonts w:ascii="Times New Roman" w:hAnsi="Times New Roman" w:cs="Times New Roman"/>
                <w:noProof/>
              </w:rPr>
              <w:t xml:space="preserve"> Видове маркетингови стратегии</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_Toc455585558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59" w:history="1">
            <w:r w:rsidR="00C74538" w:rsidRPr="00C74538">
              <w:rPr>
                <w:rStyle w:val="Hyperlink"/>
                <w:rFonts w:ascii="Times New Roman" w:hAnsi="Times New Roman" w:cs="Times New Roman"/>
                <w:noProof/>
              </w:rPr>
              <w:t>6.2. Основни форми в международната дейност</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_Toc455585559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spacing w:after="240"/>
            <w:rPr>
              <w:rFonts w:ascii="Times New Roman" w:eastAsiaTheme="minorEastAsia" w:hAnsi="Times New Roman" w:cs="Times New Roman"/>
              <w:noProof/>
              <w:lang w:val="en-US"/>
            </w:rPr>
          </w:pPr>
          <w:hyperlink w:anchor="_Toc455585560" w:history="1">
            <w:r w:rsidR="00C74538" w:rsidRPr="00C74538">
              <w:rPr>
                <w:rStyle w:val="Hyperlink"/>
                <w:rFonts w:ascii="Times New Roman" w:hAnsi="Times New Roman" w:cs="Times New Roman"/>
                <w:noProof/>
              </w:rPr>
              <w:t>Резюме</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_Toc455585560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1"/>
            <w:rPr>
              <w:rFonts w:eastAsiaTheme="minorEastAsia"/>
              <w:lang w:val="en-US"/>
            </w:rPr>
          </w:pPr>
          <w:hyperlink w:anchor="_Toc455585561" w:history="1">
            <w:r w:rsidR="00C74538" w:rsidRPr="00C74538">
              <w:rPr>
                <w:rStyle w:val="Hyperlink"/>
              </w:rPr>
              <w:t>7. Международният маркетинг в основните сфери на дейност</w:t>
            </w:r>
            <w:r w:rsidR="00C74538" w:rsidRPr="00C74538">
              <w:rPr>
                <w:webHidden/>
              </w:rPr>
              <w:tab/>
            </w:r>
            <w:r w:rsidRPr="00C74538">
              <w:rPr>
                <w:webHidden/>
              </w:rPr>
              <w:fldChar w:fldCharType="begin"/>
            </w:r>
            <w:r w:rsidR="00C74538" w:rsidRPr="00C74538">
              <w:rPr>
                <w:webHidden/>
              </w:rPr>
              <w:instrText xml:space="preserve"> PAGEREF _Toc455585561 \h </w:instrText>
            </w:r>
            <w:r w:rsidRPr="00C74538">
              <w:rPr>
                <w:webHidden/>
              </w:rPr>
            </w:r>
            <w:r w:rsidRPr="00C74538">
              <w:rPr>
                <w:webHidden/>
              </w:rPr>
              <w:fldChar w:fldCharType="separate"/>
            </w:r>
            <w:r w:rsidR="0098608C">
              <w:rPr>
                <w:webHidden/>
              </w:rPr>
              <w:t>2</w:t>
            </w:r>
            <w:r w:rsidRPr="00C74538">
              <w:rPr>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62" w:history="1">
            <w:r w:rsidR="00C74538" w:rsidRPr="00C74538">
              <w:rPr>
                <w:rStyle w:val="Hyperlink"/>
                <w:rFonts w:ascii="Times New Roman" w:hAnsi="Times New Roman" w:cs="Times New Roman"/>
                <w:noProof/>
              </w:rPr>
              <w:t>7.1. Маркетингът в промишлеността</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_Toc455585562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63" w:history="1">
            <w:r w:rsidR="00C74538" w:rsidRPr="00C74538">
              <w:rPr>
                <w:rStyle w:val="Hyperlink"/>
                <w:rFonts w:ascii="Times New Roman" w:hAnsi="Times New Roman" w:cs="Times New Roman"/>
                <w:noProof/>
              </w:rPr>
              <w:t>7.2. Маркетингът в аграрния бизнес</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_Toc455585563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64" w:history="1">
            <w:r w:rsidR="00C74538" w:rsidRPr="00C74538">
              <w:rPr>
                <w:rStyle w:val="Hyperlink"/>
                <w:rFonts w:ascii="Times New Roman" w:hAnsi="Times New Roman" w:cs="Times New Roman"/>
                <w:noProof/>
              </w:rPr>
              <w:t>7.3</w:t>
            </w:r>
            <w:r w:rsidR="00C74538" w:rsidRPr="00C74538">
              <w:rPr>
                <w:rStyle w:val="Hyperlink"/>
                <w:rFonts w:ascii="Times New Roman" w:hAnsi="Times New Roman" w:cs="Times New Roman"/>
                <w:noProof/>
                <w:lang w:val="en-US"/>
              </w:rPr>
              <w:t>.</w:t>
            </w:r>
            <w:r w:rsidR="00C74538" w:rsidRPr="00C74538">
              <w:rPr>
                <w:rStyle w:val="Hyperlink"/>
                <w:rFonts w:ascii="Times New Roman" w:hAnsi="Times New Roman" w:cs="Times New Roman"/>
                <w:noProof/>
              </w:rPr>
              <w:t xml:space="preserve"> Маркетингът на средствата за производство</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_Toc455585564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65" w:history="1">
            <w:r w:rsidR="00C74538" w:rsidRPr="00C74538">
              <w:rPr>
                <w:rStyle w:val="Hyperlink"/>
                <w:rFonts w:ascii="Times New Roman" w:hAnsi="Times New Roman" w:cs="Times New Roman"/>
                <w:noProof/>
              </w:rPr>
              <w:t>7.4</w:t>
            </w:r>
            <w:r w:rsidR="00C74538" w:rsidRPr="00C74538">
              <w:rPr>
                <w:rStyle w:val="Hyperlink"/>
                <w:rFonts w:ascii="Times New Roman" w:hAnsi="Times New Roman" w:cs="Times New Roman"/>
                <w:noProof/>
                <w:lang w:val="en-US"/>
              </w:rPr>
              <w:t>.</w:t>
            </w:r>
            <w:r w:rsidR="00C74538" w:rsidRPr="00C74538">
              <w:rPr>
                <w:rStyle w:val="Hyperlink"/>
                <w:rFonts w:ascii="Times New Roman" w:hAnsi="Times New Roman" w:cs="Times New Roman"/>
                <w:noProof/>
              </w:rPr>
              <w:t xml:space="preserve"> Маркетингът в търговията</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_Toc455585565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66" w:history="1">
            <w:r w:rsidR="00C74538" w:rsidRPr="00C74538">
              <w:rPr>
                <w:rStyle w:val="Hyperlink"/>
                <w:rFonts w:ascii="Times New Roman" w:hAnsi="Times New Roman" w:cs="Times New Roman"/>
                <w:noProof/>
              </w:rPr>
              <w:t>7.5</w:t>
            </w:r>
            <w:r w:rsidR="00C74538" w:rsidRPr="00C74538">
              <w:rPr>
                <w:rStyle w:val="Hyperlink"/>
                <w:rFonts w:ascii="Times New Roman" w:hAnsi="Times New Roman" w:cs="Times New Roman"/>
                <w:noProof/>
                <w:lang w:val="en-US"/>
              </w:rPr>
              <w:t>.</w:t>
            </w:r>
            <w:r w:rsidR="00C74538" w:rsidRPr="00C74538">
              <w:rPr>
                <w:rStyle w:val="Hyperlink"/>
                <w:rFonts w:ascii="Times New Roman" w:hAnsi="Times New Roman" w:cs="Times New Roman"/>
                <w:noProof/>
              </w:rPr>
              <w:t xml:space="preserve"> Маркетингът в сферата на услугите</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_Toc455585566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67" w:history="1">
            <w:r w:rsidR="00C74538" w:rsidRPr="00C74538">
              <w:rPr>
                <w:rStyle w:val="Hyperlink"/>
                <w:rFonts w:ascii="Times New Roman" w:hAnsi="Times New Roman" w:cs="Times New Roman"/>
                <w:noProof/>
              </w:rPr>
              <w:t>7.6</w:t>
            </w:r>
            <w:r w:rsidR="00C74538" w:rsidRPr="00C74538">
              <w:rPr>
                <w:rStyle w:val="Hyperlink"/>
                <w:rFonts w:ascii="Times New Roman" w:hAnsi="Times New Roman" w:cs="Times New Roman"/>
                <w:noProof/>
                <w:lang w:val="en-US"/>
              </w:rPr>
              <w:t>.</w:t>
            </w:r>
            <w:r w:rsidR="00C74538" w:rsidRPr="00C74538">
              <w:rPr>
                <w:rStyle w:val="Hyperlink"/>
                <w:rFonts w:ascii="Times New Roman" w:hAnsi="Times New Roman" w:cs="Times New Roman"/>
                <w:noProof/>
              </w:rPr>
              <w:t xml:space="preserve"> Маркетинг на образователните услуги</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_Toc455585567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68" w:history="1">
            <w:r w:rsidR="00C74538" w:rsidRPr="00C74538">
              <w:rPr>
                <w:rStyle w:val="Hyperlink"/>
                <w:rFonts w:ascii="Times New Roman" w:hAnsi="Times New Roman" w:cs="Times New Roman"/>
                <w:noProof/>
              </w:rPr>
              <w:t>7.7</w:t>
            </w:r>
            <w:r w:rsidR="00C74538" w:rsidRPr="00C74538">
              <w:rPr>
                <w:rStyle w:val="Hyperlink"/>
                <w:rFonts w:ascii="Times New Roman" w:hAnsi="Times New Roman" w:cs="Times New Roman"/>
                <w:noProof/>
                <w:lang w:val="en-US"/>
              </w:rPr>
              <w:t>.</w:t>
            </w:r>
            <w:r w:rsidR="00C74538" w:rsidRPr="00C74538">
              <w:rPr>
                <w:rStyle w:val="Hyperlink"/>
                <w:rFonts w:ascii="Times New Roman" w:hAnsi="Times New Roman" w:cs="Times New Roman"/>
                <w:noProof/>
              </w:rPr>
              <w:t xml:space="preserve"> Маркетингът в туризма</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_Toc455585568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69" w:history="1">
            <w:r w:rsidR="00C74538" w:rsidRPr="00C74538">
              <w:rPr>
                <w:rStyle w:val="Hyperlink"/>
                <w:rFonts w:ascii="Times New Roman" w:hAnsi="Times New Roman" w:cs="Times New Roman"/>
                <w:noProof/>
              </w:rPr>
              <w:t>7.8. Брендингът</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_Toc455585569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70" w:history="1">
            <w:r w:rsidR="00C74538" w:rsidRPr="00C74538">
              <w:rPr>
                <w:rStyle w:val="Hyperlink"/>
                <w:rFonts w:ascii="Times New Roman" w:hAnsi="Times New Roman" w:cs="Times New Roman"/>
                <w:noProof/>
              </w:rPr>
              <w:t>7.9. Рискът в маркетинговата дейност</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_Toc455585570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spacing w:after="240"/>
            <w:rPr>
              <w:rFonts w:ascii="Times New Roman" w:eastAsiaTheme="minorEastAsia" w:hAnsi="Times New Roman" w:cs="Times New Roman"/>
              <w:noProof/>
              <w:lang w:val="en-US"/>
            </w:rPr>
          </w:pPr>
          <w:hyperlink w:anchor="_Toc455585571" w:history="1">
            <w:r w:rsidR="00C74538" w:rsidRPr="00C74538">
              <w:rPr>
                <w:rStyle w:val="Hyperlink"/>
                <w:rFonts w:ascii="Times New Roman" w:hAnsi="Times New Roman" w:cs="Times New Roman"/>
                <w:noProof/>
              </w:rPr>
              <w:t>Резюме</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_Toc455585571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1"/>
            <w:rPr>
              <w:rFonts w:eastAsiaTheme="minorEastAsia"/>
              <w:lang w:val="en-US"/>
            </w:rPr>
          </w:pPr>
          <w:hyperlink w:anchor="_Toc455585572" w:history="1">
            <w:r w:rsidR="00C74538" w:rsidRPr="00C74538">
              <w:rPr>
                <w:rStyle w:val="Hyperlink"/>
              </w:rPr>
              <w:t>8. Международни маркетингови изследвания</w:t>
            </w:r>
            <w:r w:rsidR="00C74538" w:rsidRPr="00C74538">
              <w:rPr>
                <w:webHidden/>
              </w:rPr>
              <w:tab/>
            </w:r>
            <w:r w:rsidRPr="00C74538">
              <w:rPr>
                <w:webHidden/>
              </w:rPr>
              <w:fldChar w:fldCharType="begin"/>
            </w:r>
            <w:r w:rsidR="00C74538" w:rsidRPr="00C74538">
              <w:rPr>
                <w:webHidden/>
              </w:rPr>
              <w:instrText xml:space="preserve"> PAGEREF _Toc455585572 \h </w:instrText>
            </w:r>
            <w:r w:rsidRPr="00C74538">
              <w:rPr>
                <w:webHidden/>
              </w:rPr>
            </w:r>
            <w:r w:rsidRPr="00C74538">
              <w:rPr>
                <w:webHidden/>
              </w:rPr>
              <w:fldChar w:fldCharType="separate"/>
            </w:r>
            <w:r w:rsidR="0098608C">
              <w:rPr>
                <w:webHidden/>
              </w:rPr>
              <w:t>2</w:t>
            </w:r>
            <w:r w:rsidRPr="00C74538">
              <w:rPr>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73" w:history="1">
            <w:r w:rsidR="00C74538" w:rsidRPr="00C74538">
              <w:rPr>
                <w:rStyle w:val="Hyperlink"/>
                <w:rFonts w:ascii="Times New Roman" w:hAnsi="Times New Roman" w:cs="Times New Roman"/>
                <w:noProof/>
              </w:rPr>
              <w:t>8.1. Същност и направления в маркетинговите изследвания</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_Toc455585573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74" w:history="1">
            <w:r w:rsidR="00C74538" w:rsidRPr="00C74538">
              <w:rPr>
                <w:rStyle w:val="Hyperlink"/>
                <w:rFonts w:ascii="Times New Roman" w:hAnsi="Times New Roman" w:cs="Times New Roman"/>
                <w:noProof/>
              </w:rPr>
              <w:t>8.2. Основни аспекти на анализа на външната среда в международния маркетинг</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_Toc455585574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spacing w:after="240"/>
            <w:rPr>
              <w:rFonts w:ascii="Times New Roman" w:eastAsiaTheme="minorEastAsia" w:hAnsi="Times New Roman" w:cs="Times New Roman"/>
              <w:noProof/>
              <w:lang w:val="en-US"/>
            </w:rPr>
          </w:pPr>
          <w:hyperlink w:anchor="_Toc455585575" w:history="1">
            <w:r w:rsidR="00C74538" w:rsidRPr="00C74538">
              <w:rPr>
                <w:rStyle w:val="Hyperlink"/>
                <w:rFonts w:ascii="Times New Roman" w:hAnsi="Times New Roman" w:cs="Times New Roman"/>
                <w:noProof/>
              </w:rPr>
              <w:t>Резюме</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_Toc455585575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1"/>
            <w:rPr>
              <w:rFonts w:eastAsiaTheme="minorEastAsia"/>
              <w:lang w:val="en-US"/>
            </w:rPr>
          </w:pPr>
          <w:hyperlink w:anchor="_Toc455585576" w:history="1">
            <w:r w:rsidR="00C74538" w:rsidRPr="00C74538">
              <w:rPr>
                <w:rStyle w:val="Hyperlink"/>
              </w:rPr>
              <w:t>9. Планиране на международната маркетингова дейност</w:t>
            </w:r>
            <w:r w:rsidR="00C74538" w:rsidRPr="00C74538">
              <w:rPr>
                <w:webHidden/>
              </w:rPr>
              <w:tab/>
            </w:r>
            <w:r w:rsidRPr="00C74538">
              <w:rPr>
                <w:webHidden/>
              </w:rPr>
              <w:fldChar w:fldCharType="begin"/>
            </w:r>
            <w:r w:rsidR="00C74538" w:rsidRPr="00C74538">
              <w:rPr>
                <w:webHidden/>
              </w:rPr>
              <w:instrText xml:space="preserve"> PAGEREF _Toc455585576 \h </w:instrText>
            </w:r>
            <w:r w:rsidRPr="00C74538">
              <w:rPr>
                <w:webHidden/>
              </w:rPr>
            </w:r>
            <w:r w:rsidRPr="00C74538">
              <w:rPr>
                <w:webHidden/>
              </w:rPr>
              <w:fldChar w:fldCharType="separate"/>
            </w:r>
            <w:r w:rsidR="0098608C">
              <w:rPr>
                <w:webHidden/>
              </w:rPr>
              <w:t>2</w:t>
            </w:r>
            <w:r w:rsidRPr="00C74538">
              <w:rPr>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77" w:history="1">
            <w:r w:rsidR="00C74538" w:rsidRPr="00C74538">
              <w:rPr>
                <w:rStyle w:val="Hyperlink"/>
                <w:rFonts w:ascii="Times New Roman" w:hAnsi="Times New Roman" w:cs="Times New Roman"/>
                <w:noProof/>
              </w:rPr>
              <w:t>9.1. Видове маркетингово планиране</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_Toc455585577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78" w:history="1">
            <w:r w:rsidR="00C74538" w:rsidRPr="00C74538">
              <w:rPr>
                <w:rStyle w:val="Hyperlink"/>
                <w:rFonts w:ascii="Times New Roman" w:hAnsi="Times New Roman" w:cs="Times New Roman"/>
                <w:noProof/>
              </w:rPr>
              <w:t>9.2. Организация на планирането на маркетинговата дейност</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_Toc455585578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79" w:history="1">
            <w:r w:rsidR="00C74538" w:rsidRPr="00C74538">
              <w:rPr>
                <w:rStyle w:val="Hyperlink"/>
                <w:rFonts w:ascii="Times New Roman" w:hAnsi="Times New Roman" w:cs="Times New Roman"/>
                <w:noProof/>
              </w:rPr>
              <w:t>9.3. Контролът в управлението на международния маркетинг</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_Toc455585579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spacing w:after="240"/>
            <w:rPr>
              <w:rFonts w:ascii="Times New Roman" w:eastAsiaTheme="minorEastAsia" w:hAnsi="Times New Roman" w:cs="Times New Roman"/>
              <w:noProof/>
              <w:lang w:val="en-US"/>
            </w:rPr>
          </w:pPr>
          <w:hyperlink w:anchor="_Toc455585580" w:history="1">
            <w:r w:rsidR="00C74538" w:rsidRPr="00C74538">
              <w:rPr>
                <w:rStyle w:val="Hyperlink"/>
                <w:rFonts w:ascii="Times New Roman" w:hAnsi="Times New Roman" w:cs="Times New Roman"/>
                <w:noProof/>
              </w:rPr>
              <w:t>Резюме</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_Toc455585580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1"/>
            <w:rPr>
              <w:rFonts w:eastAsiaTheme="minorEastAsia"/>
              <w:lang w:val="en-US"/>
            </w:rPr>
          </w:pPr>
          <w:hyperlink w:anchor="_Toc455585581" w:history="1">
            <w:r w:rsidR="00C74538" w:rsidRPr="00C74538">
              <w:rPr>
                <w:rStyle w:val="Hyperlink"/>
              </w:rPr>
              <w:t>10. Етика и социалната отговорност на маркетинга</w:t>
            </w:r>
            <w:r w:rsidR="00C74538" w:rsidRPr="00C74538">
              <w:rPr>
                <w:webHidden/>
              </w:rPr>
              <w:tab/>
            </w:r>
            <w:r w:rsidRPr="00C74538">
              <w:rPr>
                <w:webHidden/>
              </w:rPr>
              <w:fldChar w:fldCharType="begin"/>
            </w:r>
            <w:r w:rsidR="00C74538" w:rsidRPr="00C74538">
              <w:rPr>
                <w:webHidden/>
              </w:rPr>
              <w:instrText xml:space="preserve"> PAGEREF _Toc455585581 \h </w:instrText>
            </w:r>
            <w:r w:rsidRPr="00C74538">
              <w:rPr>
                <w:webHidden/>
              </w:rPr>
            </w:r>
            <w:r w:rsidRPr="00C74538">
              <w:rPr>
                <w:webHidden/>
              </w:rPr>
              <w:fldChar w:fldCharType="separate"/>
            </w:r>
            <w:r w:rsidR="0098608C">
              <w:rPr>
                <w:webHidden/>
              </w:rPr>
              <w:t>2</w:t>
            </w:r>
            <w:r w:rsidRPr="00C74538">
              <w:rPr>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82" w:history="1">
            <w:r w:rsidR="00C74538" w:rsidRPr="00C74538">
              <w:rPr>
                <w:rStyle w:val="Hyperlink"/>
                <w:rFonts w:ascii="Times New Roman" w:hAnsi="Times New Roman" w:cs="Times New Roman"/>
                <w:noProof/>
              </w:rPr>
              <w:t>10.1. Етичните и неетичните проблеми в маркетинга</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_Toc455585582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83" w:history="1">
            <w:r w:rsidR="00C74538" w:rsidRPr="00C74538">
              <w:rPr>
                <w:rStyle w:val="Hyperlink"/>
                <w:rFonts w:ascii="Times New Roman" w:hAnsi="Times New Roman" w:cs="Times New Roman"/>
                <w:noProof/>
              </w:rPr>
              <w:t>10.2. Етични проблеми на маркетинговия микс</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_Toc455585583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84" w:history="1">
            <w:r w:rsidR="00C74538" w:rsidRPr="00C74538">
              <w:rPr>
                <w:rStyle w:val="Hyperlink"/>
                <w:rFonts w:ascii="Times New Roman" w:hAnsi="Times New Roman" w:cs="Times New Roman"/>
                <w:noProof/>
              </w:rPr>
              <w:t>10.3. Етика и социална отговорност</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_Toc455585584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spacing w:after="240"/>
            <w:rPr>
              <w:rFonts w:ascii="Times New Roman" w:eastAsiaTheme="minorEastAsia" w:hAnsi="Times New Roman" w:cs="Times New Roman"/>
              <w:noProof/>
              <w:lang w:val="en-US"/>
            </w:rPr>
          </w:pPr>
          <w:hyperlink w:anchor="_Toc455585585" w:history="1">
            <w:r w:rsidR="00C74538" w:rsidRPr="00C74538">
              <w:rPr>
                <w:rStyle w:val="Hyperlink"/>
                <w:rFonts w:ascii="Times New Roman" w:hAnsi="Times New Roman" w:cs="Times New Roman"/>
                <w:noProof/>
              </w:rPr>
              <w:t>Резюме</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_Toc455585585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1"/>
            <w:rPr>
              <w:rFonts w:eastAsiaTheme="minorEastAsia"/>
              <w:lang w:val="en-US"/>
            </w:rPr>
          </w:pPr>
          <w:hyperlink w:anchor="_Toc455585586" w:history="1">
            <w:r w:rsidR="00C74538" w:rsidRPr="00C74538">
              <w:rPr>
                <w:rStyle w:val="Hyperlink"/>
              </w:rPr>
              <w:t>11. Перспективи в развитието на международния маркетинг</w:t>
            </w:r>
            <w:r w:rsidR="00C74538" w:rsidRPr="00C74538">
              <w:rPr>
                <w:webHidden/>
              </w:rPr>
              <w:tab/>
            </w:r>
            <w:r w:rsidRPr="00C74538">
              <w:rPr>
                <w:webHidden/>
              </w:rPr>
              <w:fldChar w:fldCharType="begin"/>
            </w:r>
            <w:r w:rsidR="00C74538" w:rsidRPr="00C74538">
              <w:rPr>
                <w:webHidden/>
              </w:rPr>
              <w:instrText xml:space="preserve"> PAGEREF _Toc455585586 \h </w:instrText>
            </w:r>
            <w:r w:rsidRPr="00C74538">
              <w:rPr>
                <w:webHidden/>
              </w:rPr>
            </w:r>
            <w:r w:rsidRPr="00C74538">
              <w:rPr>
                <w:webHidden/>
              </w:rPr>
              <w:fldChar w:fldCharType="separate"/>
            </w:r>
            <w:r w:rsidR="0098608C">
              <w:rPr>
                <w:webHidden/>
              </w:rPr>
              <w:t>2</w:t>
            </w:r>
            <w:r w:rsidRPr="00C74538">
              <w:rPr>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87" w:history="1">
            <w:r w:rsidR="00C74538" w:rsidRPr="00C74538">
              <w:rPr>
                <w:rStyle w:val="Hyperlink"/>
                <w:rFonts w:ascii="Times New Roman" w:hAnsi="Times New Roman" w:cs="Times New Roman"/>
                <w:noProof/>
              </w:rPr>
              <w:t>11.1. Критерии, показатели и принципи за развитието на международния маркетинг</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_Toc455585587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rPr>
              <w:rFonts w:ascii="Times New Roman" w:eastAsiaTheme="minorEastAsia" w:hAnsi="Times New Roman" w:cs="Times New Roman"/>
              <w:noProof/>
              <w:lang w:val="en-US"/>
            </w:rPr>
          </w:pPr>
          <w:hyperlink w:anchor="_Toc455585588" w:history="1">
            <w:r w:rsidR="00C74538" w:rsidRPr="00C74538">
              <w:rPr>
                <w:rStyle w:val="Hyperlink"/>
                <w:rFonts w:ascii="Times New Roman" w:hAnsi="Times New Roman" w:cs="Times New Roman"/>
                <w:noProof/>
              </w:rPr>
              <w:t>11.2. Специфични проблеми на международния маркетинг в бъдещето</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_Toc455585588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2"/>
            <w:spacing w:after="240"/>
            <w:rPr>
              <w:rFonts w:ascii="Times New Roman" w:eastAsiaTheme="minorEastAsia" w:hAnsi="Times New Roman" w:cs="Times New Roman"/>
              <w:noProof/>
              <w:lang w:val="en-US"/>
            </w:rPr>
          </w:pPr>
          <w:hyperlink w:anchor="_Toc455585589" w:history="1">
            <w:r w:rsidR="00C74538" w:rsidRPr="00C74538">
              <w:rPr>
                <w:rStyle w:val="Hyperlink"/>
                <w:rFonts w:ascii="Times New Roman" w:hAnsi="Times New Roman" w:cs="Times New Roman"/>
                <w:noProof/>
              </w:rPr>
              <w:t>Резюме:</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_Toc455585589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1"/>
            <w:rPr>
              <w:rFonts w:eastAsiaTheme="minorEastAsia"/>
              <w:lang w:val="en-US"/>
            </w:rPr>
          </w:pPr>
          <w:hyperlink w:anchor="_Toc455585590" w:history="1">
            <w:r w:rsidR="00C74538" w:rsidRPr="00C74538">
              <w:rPr>
                <w:rStyle w:val="Hyperlink"/>
              </w:rPr>
              <w:t>Приложения:</w:t>
            </w:r>
            <w:r w:rsidR="00C74538" w:rsidRPr="00C74538">
              <w:rPr>
                <w:webHidden/>
              </w:rPr>
              <w:tab/>
            </w:r>
            <w:r w:rsidRPr="00C74538">
              <w:rPr>
                <w:webHidden/>
              </w:rPr>
              <w:fldChar w:fldCharType="begin"/>
            </w:r>
            <w:r w:rsidR="00C74538" w:rsidRPr="00C74538">
              <w:rPr>
                <w:webHidden/>
              </w:rPr>
              <w:instrText xml:space="preserve"> PAGEREF _Toc455585590 \h </w:instrText>
            </w:r>
            <w:r w:rsidRPr="00C74538">
              <w:rPr>
                <w:webHidden/>
              </w:rPr>
            </w:r>
            <w:r w:rsidRPr="00C74538">
              <w:rPr>
                <w:webHidden/>
              </w:rPr>
              <w:fldChar w:fldCharType="separate"/>
            </w:r>
            <w:r w:rsidR="0098608C">
              <w:rPr>
                <w:webHidden/>
              </w:rPr>
              <w:t>2</w:t>
            </w:r>
            <w:r w:rsidRPr="00C74538">
              <w:rPr>
                <w:webHidden/>
              </w:rPr>
              <w:fldChar w:fldCharType="end"/>
            </w:r>
          </w:hyperlink>
        </w:p>
        <w:p w:rsidR="00C74538" w:rsidRPr="00C74538" w:rsidRDefault="004224EC" w:rsidP="00C74538">
          <w:pPr>
            <w:pStyle w:val="TOC2"/>
            <w:spacing w:after="240"/>
            <w:rPr>
              <w:rFonts w:ascii="Times New Roman" w:eastAsiaTheme="minorEastAsia" w:hAnsi="Times New Roman" w:cs="Times New Roman"/>
              <w:noProof/>
              <w:lang w:val="en-US"/>
            </w:rPr>
          </w:pPr>
          <w:hyperlink w:anchor="_Toc455585591" w:history="1">
            <w:r w:rsidR="00C74538" w:rsidRPr="00C74538">
              <w:rPr>
                <w:rStyle w:val="Hyperlink"/>
                <w:rFonts w:ascii="Times New Roman" w:hAnsi="Times New Roman" w:cs="Times New Roman"/>
                <w:noProof/>
              </w:rPr>
              <w:t>Примерни тестови задачи</w:t>
            </w:r>
            <w:r w:rsidR="00C74538" w:rsidRPr="00C74538">
              <w:rPr>
                <w:rFonts w:ascii="Times New Roman" w:hAnsi="Times New Roman" w:cs="Times New Roman"/>
                <w:noProof/>
                <w:webHidden/>
              </w:rPr>
              <w:tab/>
            </w:r>
            <w:r w:rsidRPr="00C74538">
              <w:rPr>
                <w:rFonts w:ascii="Times New Roman" w:hAnsi="Times New Roman" w:cs="Times New Roman"/>
                <w:noProof/>
                <w:webHidden/>
              </w:rPr>
              <w:fldChar w:fldCharType="begin"/>
            </w:r>
            <w:r w:rsidR="00C74538" w:rsidRPr="00C74538">
              <w:rPr>
                <w:rFonts w:ascii="Times New Roman" w:hAnsi="Times New Roman" w:cs="Times New Roman"/>
                <w:noProof/>
                <w:webHidden/>
              </w:rPr>
              <w:instrText xml:space="preserve"> PAGEREF _Toc455585591 \h </w:instrText>
            </w:r>
            <w:r w:rsidRPr="00C74538">
              <w:rPr>
                <w:rFonts w:ascii="Times New Roman" w:hAnsi="Times New Roman" w:cs="Times New Roman"/>
                <w:noProof/>
                <w:webHidden/>
              </w:rPr>
            </w:r>
            <w:r w:rsidRPr="00C74538">
              <w:rPr>
                <w:rFonts w:ascii="Times New Roman" w:hAnsi="Times New Roman" w:cs="Times New Roman"/>
                <w:noProof/>
                <w:webHidden/>
              </w:rPr>
              <w:fldChar w:fldCharType="separate"/>
            </w:r>
            <w:r w:rsidR="0098608C">
              <w:rPr>
                <w:rFonts w:ascii="Times New Roman" w:hAnsi="Times New Roman" w:cs="Times New Roman"/>
                <w:noProof/>
                <w:webHidden/>
              </w:rPr>
              <w:t>2</w:t>
            </w:r>
            <w:r w:rsidRPr="00C74538">
              <w:rPr>
                <w:rFonts w:ascii="Times New Roman" w:hAnsi="Times New Roman" w:cs="Times New Roman"/>
                <w:noProof/>
                <w:webHidden/>
              </w:rPr>
              <w:fldChar w:fldCharType="end"/>
            </w:r>
          </w:hyperlink>
        </w:p>
        <w:p w:rsidR="00C74538" w:rsidRPr="00C74538" w:rsidRDefault="004224EC" w:rsidP="00C74538">
          <w:pPr>
            <w:pStyle w:val="TOC1"/>
            <w:spacing w:after="240"/>
            <w:rPr>
              <w:rFonts w:eastAsiaTheme="minorEastAsia"/>
              <w:lang w:val="en-US"/>
            </w:rPr>
          </w:pPr>
          <w:hyperlink w:anchor="_Toc455585592" w:history="1">
            <w:r w:rsidR="00C74538" w:rsidRPr="00C74538">
              <w:rPr>
                <w:rStyle w:val="Hyperlink"/>
              </w:rPr>
              <w:t>Справочен речник</w:t>
            </w:r>
            <w:r w:rsidR="00C74538" w:rsidRPr="00C74538">
              <w:rPr>
                <w:webHidden/>
              </w:rPr>
              <w:tab/>
            </w:r>
            <w:r w:rsidRPr="00C74538">
              <w:rPr>
                <w:webHidden/>
              </w:rPr>
              <w:fldChar w:fldCharType="begin"/>
            </w:r>
            <w:r w:rsidR="00C74538" w:rsidRPr="00C74538">
              <w:rPr>
                <w:webHidden/>
              </w:rPr>
              <w:instrText xml:space="preserve"> PAGEREF _Toc455585592 \h </w:instrText>
            </w:r>
            <w:r w:rsidRPr="00C74538">
              <w:rPr>
                <w:webHidden/>
              </w:rPr>
            </w:r>
            <w:r w:rsidRPr="00C74538">
              <w:rPr>
                <w:webHidden/>
              </w:rPr>
              <w:fldChar w:fldCharType="separate"/>
            </w:r>
            <w:r w:rsidR="0098608C">
              <w:rPr>
                <w:webHidden/>
              </w:rPr>
              <w:t>2</w:t>
            </w:r>
            <w:r w:rsidRPr="00C74538">
              <w:rPr>
                <w:webHidden/>
              </w:rPr>
              <w:fldChar w:fldCharType="end"/>
            </w:r>
          </w:hyperlink>
        </w:p>
        <w:p w:rsidR="00C74538" w:rsidRPr="00C74538" w:rsidRDefault="004224EC" w:rsidP="00C74538">
          <w:pPr>
            <w:pStyle w:val="TOC1"/>
            <w:rPr>
              <w:rFonts w:eastAsiaTheme="minorEastAsia"/>
              <w:lang w:val="en-US"/>
            </w:rPr>
          </w:pPr>
          <w:hyperlink w:anchor="_Toc455585593" w:history="1">
            <w:r w:rsidR="00C74538" w:rsidRPr="00C74538">
              <w:rPr>
                <w:rStyle w:val="Hyperlink"/>
              </w:rPr>
              <w:t>Литературни източници</w:t>
            </w:r>
            <w:r w:rsidR="00C74538" w:rsidRPr="00C74538">
              <w:rPr>
                <w:webHidden/>
              </w:rPr>
              <w:tab/>
            </w:r>
            <w:r w:rsidRPr="00C74538">
              <w:rPr>
                <w:webHidden/>
              </w:rPr>
              <w:fldChar w:fldCharType="begin"/>
            </w:r>
            <w:r w:rsidR="00C74538" w:rsidRPr="00C74538">
              <w:rPr>
                <w:webHidden/>
              </w:rPr>
              <w:instrText xml:space="preserve"> PAGEREF _Toc455585593 \h </w:instrText>
            </w:r>
            <w:r w:rsidRPr="00C74538">
              <w:rPr>
                <w:webHidden/>
              </w:rPr>
            </w:r>
            <w:r w:rsidRPr="00C74538">
              <w:rPr>
                <w:webHidden/>
              </w:rPr>
              <w:fldChar w:fldCharType="separate"/>
            </w:r>
            <w:r w:rsidR="0098608C">
              <w:rPr>
                <w:webHidden/>
              </w:rPr>
              <w:t>2</w:t>
            </w:r>
            <w:r w:rsidRPr="00C74538">
              <w:rPr>
                <w:webHidden/>
              </w:rPr>
              <w:fldChar w:fldCharType="end"/>
            </w:r>
          </w:hyperlink>
        </w:p>
        <w:p w:rsidR="00E74982" w:rsidRPr="00F339DF" w:rsidRDefault="004224EC" w:rsidP="00C74538">
          <w:pPr>
            <w:spacing w:after="0" w:line="240" w:lineRule="auto"/>
            <w:jc w:val="both"/>
            <w:rPr>
              <w:rFonts w:ascii="Times New Roman" w:hAnsi="Times New Roman" w:cs="Times New Roman"/>
            </w:rPr>
          </w:pPr>
          <w:r w:rsidRPr="00C74538">
            <w:rPr>
              <w:rFonts w:ascii="Times New Roman" w:hAnsi="Times New Roman" w:cs="Times New Roman"/>
              <w:bCs/>
              <w:noProof/>
            </w:rPr>
            <w:fldChar w:fldCharType="end"/>
          </w:r>
        </w:p>
      </w:sdtContent>
    </w:sdt>
    <w:p w:rsidR="0040098B" w:rsidRPr="00F339DF" w:rsidRDefault="00BE32C2" w:rsidP="00F339DF">
      <w:pPr>
        <w:pStyle w:val="Heading1"/>
        <w:spacing w:before="0" w:after="200" w:line="360" w:lineRule="auto"/>
        <w:jc w:val="center"/>
        <w:rPr>
          <w:rFonts w:ascii="Times New Roman" w:hAnsi="Times New Roman" w:cs="Times New Roman"/>
        </w:rPr>
      </w:pPr>
      <w:r w:rsidRPr="00F339DF">
        <w:rPr>
          <w:rFonts w:ascii="Times New Roman" w:hAnsi="Times New Roman" w:cs="Times New Roman"/>
        </w:rPr>
        <w:br w:type="page"/>
      </w:r>
      <w:bookmarkStart w:id="0" w:name="_Toc455585524"/>
      <w:r w:rsidR="0040098B" w:rsidRPr="00F339DF">
        <w:rPr>
          <w:rFonts w:ascii="Times New Roman" w:hAnsi="Times New Roman" w:cs="Times New Roman"/>
          <w:color w:val="auto"/>
          <w:sz w:val="32"/>
        </w:rPr>
        <w:lastRenderedPageBreak/>
        <w:t>В</w:t>
      </w:r>
      <w:r w:rsidR="008E40F4" w:rsidRPr="00F339DF">
        <w:rPr>
          <w:rFonts w:ascii="Times New Roman" w:hAnsi="Times New Roman" w:cs="Times New Roman"/>
          <w:color w:val="auto"/>
          <w:sz w:val="32"/>
        </w:rPr>
        <w:t>ъведение</w:t>
      </w:r>
      <w:bookmarkEnd w:id="0"/>
    </w:p>
    <w:p w:rsidR="003217CD" w:rsidRPr="00F339DF" w:rsidRDefault="003217CD" w:rsidP="00F339DF">
      <w:pPr>
        <w:spacing w:line="360" w:lineRule="auto"/>
        <w:ind w:firstLine="705"/>
        <w:jc w:val="both"/>
        <w:rPr>
          <w:rFonts w:ascii="Times New Roman" w:hAnsi="Times New Roman" w:cs="Times New Roman"/>
          <w:sz w:val="24"/>
          <w:szCs w:val="28"/>
        </w:rPr>
      </w:pPr>
      <w:r w:rsidRPr="00F339DF">
        <w:rPr>
          <w:rFonts w:ascii="Times New Roman" w:hAnsi="Times New Roman" w:cs="Times New Roman"/>
          <w:sz w:val="24"/>
          <w:szCs w:val="28"/>
          <w:lang w:val="ru-RU"/>
        </w:rPr>
        <w:t>В</w:t>
      </w:r>
      <w:r w:rsidRPr="00F339DF">
        <w:rPr>
          <w:rFonts w:ascii="Times New Roman" w:hAnsi="Times New Roman" w:cs="Times New Roman"/>
          <w:sz w:val="24"/>
          <w:szCs w:val="28"/>
        </w:rPr>
        <w:t xml:space="preserve"> </w:t>
      </w:r>
      <w:r w:rsidR="00583F70" w:rsidRPr="00F339DF">
        <w:rPr>
          <w:rFonts w:ascii="Times New Roman" w:hAnsi="Times New Roman" w:cs="Times New Roman"/>
          <w:sz w:val="24"/>
          <w:szCs w:val="28"/>
        </w:rPr>
        <w:t>началото</w:t>
      </w:r>
      <w:r w:rsidRPr="00F339DF">
        <w:rPr>
          <w:rFonts w:ascii="Times New Roman" w:hAnsi="Times New Roman" w:cs="Times New Roman"/>
          <w:sz w:val="24"/>
          <w:szCs w:val="28"/>
        </w:rPr>
        <w:t xml:space="preserve"> на</w:t>
      </w:r>
      <w:r w:rsidRPr="00F339DF">
        <w:rPr>
          <w:rFonts w:ascii="Times New Roman" w:hAnsi="Times New Roman" w:cs="Times New Roman"/>
          <w:sz w:val="24"/>
          <w:szCs w:val="28"/>
          <w:lang w:val="ru-RU"/>
        </w:rPr>
        <w:t xml:space="preserve"> 2</w:t>
      </w:r>
      <w:r w:rsidR="00551FB3" w:rsidRPr="00F339DF">
        <w:rPr>
          <w:rFonts w:ascii="Times New Roman" w:hAnsi="Times New Roman" w:cs="Times New Roman"/>
          <w:sz w:val="24"/>
          <w:szCs w:val="28"/>
          <w:lang w:val="ru-RU"/>
        </w:rPr>
        <w:t>1</w:t>
      </w:r>
      <w:r w:rsidRPr="00F339DF">
        <w:rPr>
          <w:rFonts w:ascii="Times New Roman" w:hAnsi="Times New Roman" w:cs="Times New Roman"/>
          <w:sz w:val="24"/>
          <w:szCs w:val="28"/>
          <w:lang w:val="ru-RU"/>
        </w:rPr>
        <w:t>-</w:t>
      </w:r>
      <w:r w:rsidR="00551FB3" w:rsidRPr="00F339DF">
        <w:rPr>
          <w:rFonts w:ascii="Times New Roman" w:hAnsi="Times New Roman" w:cs="Times New Roman"/>
          <w:sz w:val="24"/>
          <w:szCs w:val="28"/>
          <w:lang w:val="ru-RU"/>
        </w:rPr>
        <w:t>в</w:t>
      </w:r>
      <w:r w:rsidRPr="00F339DF">
        <w:rPr>
          <w:rFonts w:ascii="Times New Roman" w:hAnsi="Times New Roman" w:cs="Times New Roman"/>
          <w:sz w:val="24"/>
          <w:szCs w:val="28"/>
          <w:lang w:val="ru-RU"/>
        </w:rPr>
        <w:t>и</w:t>
      </w:r>
      <w:r w:rsidRPr="00F339DF">
        <w:rPr>
          <w:rFonts w:ascii="Times New Roman" w:hAnsi="Times New Roman" w:cs="Times New Roman"/>
          <w:sz w:val="24"/>
          <w:szCs w:val="28"/>
        </w:rPr>
        <w:t xml:space="preserve"> век маркетингът се превърна в един от най-мощните инструменти, използван от бизнеса в безкрайната борба за оцеляване и развитие.</w:t>
      </w:r>
      <w:r w:rsidRPr="00F339DF">
        <w:rPr>
          <w:rFonts w:ascii="Times New Roman" w:hAnsi="Times New Roman" w:cs="Times New Roman"/>
          <w:sz w:val="24"/>
          <w:szCs w:val="28"/>
          <w:lang w:val="ru-RU"/>
        </w:rPr>
        <w:t xml:space="preserve"> </w:t>
      </w:r>
    </w:p>
    <w:p w:rsidR="00B0520C" w:rsidRPr="00F339DF" w:rsidRDefault="00B0520C" w:rsidP="00F339DF">
      <w:pPr>
        <w:spacing w:line="360" w:lineRule="auto"/>
        <w:ind w:firstLine="705"/>
        <w:jc w:val="both"/>
        <w:rPr>
          <w:rFonts w:ascii="Times New Roman" w:hAnsi="Times New Roman" w:cs="Times New Roman"/>
          <w:sz w:val="24"/>
          <w:szCs w:val="28"/>
        </w:rPr>
      </w:pPr>
      <w:r w:rsidRPr="00F339DF">
        <w:rPr>
          <w:rFonts w:ascii="Times New Roman" w:hAnsi="Times New Roman" w:cs="Times New Roman"/>
          <w:sz w:val="24"/>
          <w:szCs w:val="28"/>
        </w:rPr>
        <w:t xml:space="preserve">Тоталното господство на пазарните отношения практически доведе до ликвидиране на националните икономически граници. Търговията между страните, икономическото сътрудничество, разширяването на световните икономически контакти и международното разделение на труда създадоха всички необходими обективни предпоставки за глобализиране на международните икономически отношения и бизнеса. Днес нито една страна – малка или голяма, не може ефективно да се развива в страни от световните икономически процеси. Интернационализацията в дейността на фирмите, тяхното излизане на световните пазари и активизирането на външноикономическата им дейност налагат особена отговорност на маркетинга във всички негови аспекти. </w:t>
      </w:r>
    </w:p>
    <w:p w:rsidR="00B0520C" w:rsidRPr="00F339DF" w:rsidRDefault="00B744F8" w:rsidP="00F339DF">
      <w:pPr>
        <w:spacing w:line="360" w:lineRule="auto"/>
        <w:ind w:firstLine="705"/>
        <w:jc w:val="both"/>
        <w:rPr>
          <w:rFonts w:ascii="Times New Roman" w:hAnsi="Times New Roman" w:cs="Times New Roman"/>
          <w:sz w:val="24"/>
          <w:szCs w:val="28"/>
        </w:rPr>
      </w:pPr>
      <w:r w:rsidRPr="00F339DF">
        <w:rPr>
          <w:rFonts w:ascii="Times New Roman" w:hAnsi="Times New Roman" w:cs="Times New Roman"/>
          <w:sz w:val="24"/>
          <w:szCs w:val="28"/>
        </w:rPr>
        <w:t>П</w:t>
      </w:r>
      <w:r w:rsidR="001C3FB4" w:rsidRPr="00F339DF">
        <w:rPr>
          <w:rFonts w:ascii="Times New Roman" w:hAnsi="Times New Roman" w:cs="Times New Roman"/>
          <w:sz w:val="24"/>
          <w:szCs w:val="28"/>
        </w:rPr>
        <w:t xml:space="preserve">реминаването на страните от </w:t>
      </w:r>
      <w:r w:rsidR="00B0520C" w:rsidRPr="00F339DF">
        <w:rPr>
          <w:rFonts w:ascii="Times New Roman" w:hAnsi="Times New Roman" w:cs="Times New Roman"/>
          <w:sz w:val="24"/>
          <w:szCs w:val="28"/>
        </w:rPr>
        <w:t>Централна и Източна Европа</w:t>
      </w:r>
      <w:r w:rsidRPr="00F339DF">
        <w:rPr>
          <w:rFonts w:ascii="Times New Roman" w:hAnsi="Times New Roman" w:cs="Times New Roman"/>
          <w:sz w:val="24"/>
          <w:szCs w:val="28"/>
        </w:rPr>
        <w:t xml:space="preserve"> към пазарни отношения доведе до</w:t>
      </w:r>
      <w:r w:rsidR="00B0520C" w:rsidRPr="00F339DF">
        <w:rPr>
          <w:rFonts w:ascii="Times New Roman" w:hAnsi="Times New Roman" w:cs="Times New Roman"/>
          <w:sz w:val="24"/>
          <w:szCs w:val="28"/>
        </w:rPr>
        <w:t xml:space="preserve"> решителни промени и в отношението към маркетинга и неговото проявление в международните бизнес-отношения. Промени се и статусът на маркетинга в образованието и науката. Днес, всяко уважаващо себе си висше училище не може да не включи в учебните планове на своите специалисти курс по международен маркетинг.</w:t>
      </w:r>
      <w:r w:rsidR="001C3FB4" w:rsidRPr="00F339DF">
        <w:rPr>
          <w:rFonts w:ascii="Times New Roman" w:hAnsi="Times New Roman" w:cs="Times New Roman"/>
          <w:sz w:val="24"/>
          <w:szCs w:val="28"/>
        </w:rPr>
        <w:t xml:space="preserve"> </w:t>
      </w:r>
    </w:p>
    <w:p w:rsidR="00B0520C" w:rsidRPr="00F339DF" w:rsidRDefault="00B0520C" w:rsidP="00F339DF">
      <w:pPr>
        <w:spacing w:line="360" w:lineRule="auto"/>
        <w:ind w:firstLine="705"/>
        <w:jc w:val="both"/>
        <w:rPr>
          <w:rFonts w:ascii="Times New Roman" w:hAnsi="Times New Roman" w:cs="Times New Roman"/>
          <w:sz w:val="24"/>
          <w:szCs w:val="28"/>
        </w:rPr>
      </w:pPr>
      <w:r w:rsidRPr="00F339DF">
        <w:rPr>
          <w:rFonts w:ascii="Times New Roman" w:hAnsi="Times New Roman" w:cs="Times New Roman"/>
          <w:sz w:val="24"/>
          <w:szCs w:val="28"/>
        </w:rPr>
        <w:t xml:space="preserve">Това предопределя необходимостта от изучаването и прилагането на подходите и инструментариума на международния маркетинг. </w:t>
      </w:r>
    </w:p>
    <w:p w:rsidR="003217CD" w:rsidRPr="00F339DF" w:rsidRDefault="003217CD" w:rsidP="00F339DF">
      <w:pPr>
        <w:spacing w:line="360" w:lineRule="auto"/>
        <w:ind w:firstLine="705"/>
        <w:jc w:val="both"/>
        <w:rPr>
          <w:rFonts w:ascii="Times New Roman" w:hAnsi="Times New Roman" w:cs="Times New Roman"/>
          <w:sz w:val="24"/>
          <w:szCs w:val="28"/>
        </w:rPr>
      </w:pPr>
      <w:r w:rsidRPr="00F339DF">
        <w:rPr>
          <w:rFonts w:ascii="Times New Roman" w:hAnsi="Times New Roman" w:cs="Times New Roman"/>
          <w:sz w:val="24"/>
          <w:szCs w:val="28"/>
        </w:rPr>
        <w:t xml:space="preserve">Най-забележителен може да се смята фактът, че </w:t>
      </w:r>
      <w:r w:rsidR="00583F70" w:rsidRPr="00F339DF">
        <w:rPr>
          <w:rFonts w:ascii="Times New Roman" w:hAnsi="Times New Roman" w:cs="Times New Roman"/>
          <w:sz w:val="24"/>
          <w:szCs w:val="28"/>
        </w:rPr>
        <w:t>статусът</w:t>
      </w:r>
      <w:r w:rsidRPr="00F339DF">
        <w:rPr>
          <w:rFonts w:ascii="Times New Roman" w:hAnsi="Times New Roman" w:cs="Times New Roman"/>
          <w:sz w:val="24"/>
          <w:szCs w:val="28"/>
        </w:rPr>
        <w:t xml:space="preserve"> на </w:t>
      </w:r>
      <w:r w:rsidR="00583F70" w:rsidRPr="00F339DF">
        <w:rPr>
          <w:rFonts w:ascii="Times New Roman" w:hAnsi="Times New Roman" w:cs="Times New Roman"/>
          <w:sz w:val="24"/>
          <w:szCs w:val="28"/>
        </w:rPr>
        <w:t xml:space="preserve">международния </w:t>
      </w:r>
      <w:r w:rsidRPr="00F339DF">
        <w:rPr>
          <w:rFonts w:ascii="Times New Roman" w:hAnsi="Times New Roman" w:cs="Times New Roman"/>
          <w:sz w:val="24"/>
          <w:szCs w:val="28"/>
        </w:rPr>
        <w:t>маркетинг засяга и двата социални полюса - битовата психология и органите на управлението и властта.</w:t>
      </w:r>
    </w:p>
    <w:p w:rsidR="003217CD" w:rsidRPr="00F339DF" w:rsidRDefault="003217CD" w:rsidP="00F339DF">
      <w:pPr>
        <w:spacing w:line="360" w:lineRule="auto"/>
        <w:ind w:firstLine="705"/>
        <w:jc w:val="both"/>
        <w:rPr>
          <w:rFonts w:ascii="Times New Roman" w:hAnsi="Times New Roman" w:cs="Times New Roman"/>
          <w:sz w:val="24"/>
          <w:szCs w:val="28"/>
        </w:rPr>
      </w:pPr>
      <w:r w:rsidRPr="00F339DF">
        <w:rPr>
          <w:rFonts w:ascii="Times New Roman" w:hAnsi="Times New Roman" w:cs="Times New Roman"/>
          <w:sz w:val="24"/>
          <w:szCs w:val="28"/>
        </w:rPr>
        <w:t>Въпросите, които най-често се задават, са пределно прости и ясни:</w:t>
      </w:r>
    </w:p>
    <w:p w:rsidR="003217CD" w:rsidRPr="00F339DF" w:rsidRDefault="003217CD" w:rsidP="00F339DF">
      <w:pPr>
        <w:spacing w:line="360" w:lineRule="auto"/>
        <w:ind w:firstLine="705"/>
        <w:jc w:val="both"/>
        <w:rPr>
          <w:rFonts w:ascii="Times New Roman" w:hAnsi="Times New Roman" w:cs="Times New Roman"/>
          <w:i/>
          <w:sz w:val="24"/>
          <w:szCs w:val="28"/>
        </w:rPr>
      </w:pPr>
      <w:r w:rsidRPr="00F339DF">
        <w:rPr>
          <w:rFonts w:ascii="Times New Roman" w:hAnsi="Times New Roman" w:cs="Times New Roman"/>
          <w:i/>
          <w:sz w:val="24"/>
          <w:szCs w:val="28"/>
        </w:rPr>
        <w:t>Как да се избере по-добрата стока от две сходни?</w:t>
      </w:r>
    </w:p>
    <w:p w:rsidR="003217CD" w:rsidRPr="00F339DF" w:rsidRDefault="003217CD" w:rsidP="00F339DF">
      <w:pPr>
        <w:spacing w:line="360" w:lineRule="auto"/>
        <w:ind w:firstLine="705"/>
        <w:jc w:val="both"/>
        <w:rPr>
          <w:rFonts w:ascii="Times New Roman" w:hAnsi="Times New Roman" w:cs="Times New Roman"/>
          <w:i/>
          <w:sz w:val="24"/>
          <w:szCs w:val="28"/>
        </w:rPr>
      </w:pPr>
      <w:r w:rsidRPr="00F339DF">
        <w:rPr>
          <w:rFonts w:ascii="Times New Roman" w:hAnsi="Times New Roman" w:cs="Times New Roman"/>
          <w:i/>
          <w:sz w:val="24"/>
          <w:szCs w:val="28"/>
        </w:rPr>
        <w:t>Какво ниво на цените може да се смята за справедливо?</w:t>
      </w:r>
    </w:p>
    <w:p w:rsidR="003217CD" w:rsidRPr="00F339DF" w:rsidRDefault="003217CD" w:rsidP="00F339DF">
      <w:pPr>
        <w:spacing w:line="360" w:lineRule="auto"/>
        <w:ind w:firstLine="705"/>
        <w:jc w:val="both"/>
        <w:rPr>
          <w:rFonts w:ascii="Times New Roman" w:hAnsi="Times New Roman" w:cs="Times New Roman"/>
          <w:i/>
          <w:sz w:val="24"/>
          <w:szCs w:val="28"/>
        </w:rPr>
      </w:pPr>
      <w:r w:rsidRPr="00F339DF">
        <w:rPr>
          <w:rFonts w:ascii="Times New Roman" w:hAnsi="Times New Roman" w:cs="Times New Roman"/>
          <w:i/>
          <w:sz w:val="24"/>
          <w:szCs w:val="28"/>
        </w:rPr>
        <w:t>На коя реклама и в каква степен може да се вярва?</w:t>
      </w:r>
    </w:p>
    <w:p w:rsidR="003217CD" w:rsidRPr="00F339DF" w:rsidRDefault="003217CD" w:rsidP="00F339DF">
      <w:pPr>
        <w:spacing w:line="360" w:lineRule="auto"/>
        <w:ind w:firstLine="705"/>
        <w:jc w:val="both"/>
        <w:rPr>
          <w:rFonts w:ascii="Times New Roman" w:hAnsi="Times New Roman" w:cs="Times New Roman"/>
          <w:sz w:val="24"/>
          <w:szCs w:val="28"/>
        </w:rPr>
      </w:pPr>
      <w:r w:rsidRPr="00F339DF">
        <w:rPr>
          <w:rFonts w:ascii="Times New Roman" w:hAnsi="Times New Roman" w:cs="Times New Roman"/>
          <w:sz w:val="24"/>
          <w:szCs w:val="28"/>
        </w:rPr>
        <w:lastRenderedPageBreak/>
        <w:t>Още по-голямо е количеството на въпросите в средите на бизнеса:</w:t>
      </w:r>
    </w:p>
    <w:p w:rsidR="003217CD" w:rsidRPr="00F339DF" w:rsidRDefault="003217CD" w:rsidP="00F339DF">
      <w:pPr>
        <w:spacing w:line="360" w:lineRule="auto"/>
        <w:ind w:firstLine="705"/>
        <w:jc w:val="both"/>
        <w:rPr>
          <w:rFonts w:ascii="Times New Roman" w:hAnsi="Times New Roman" w:cs="Times New Roman"/>
          <w:i/>
          <w:sz w:val="24"/>
          <w:szCs w:val="28"/>
        </w:rPr>
      </w:pPr>
      <w:r w:rsidRPr="00F339DF">
        <w:rPr>
          <w:rFonts w:ascii="Times New Roman" w:hAnsi="Times New Roman" w:cs="Times New Roman"/>
          <w:i/>
          <w:sz w:val="24"/>
          <w:szCs w:val="28"/>
        </w:rPr>
        <w:t>Как да се оптимизира асортиментът на продукцията на фирмата</w:t>
      </w:r>
      <w:r w:rsidR="00B0520C" w:rsidRPr="00F339DF">
        <w:rPr>
          <w:rFonts w:ascii="Times New Roman" w:hAnsi="Times New Roman" w:cs="Times New Roman"/>
          <w:i/>
          <w:sz w:val="24"/>
          <w:szCs w:val="28"/>
        </w:rPr>
        <w:t>, за да се котира на международните пазари</w:t>
      </w:r>
      <w:r w:rsidRPr="00F339DF">
        <w:rPr>
          <w:rFonts w:ascii="Times New Roman" w:hAnsi="Times New Roman" w:cs="Times New Roman"/>
          <w:i/>
          <w:sz w:val="24"/>
          <w:szCs w:val="28"/>
        </w:rPr>
        <w:t>?</w:t>
      </w:r>
    </w:p>
    <w:p w:rsidR="003217CD" w:rsidRPr="00F339DF" w:rsidRDefault="003217CD" w:rsidP="00F339DF">
      <w:pPr>
        <w:spacing w:line="360" w:lineRule="auto"/>
        <w:ind w:firstLine="705"/>
        <w:jc w:val="both"/>
        <w:rPr>
          <w:rFonts w:ascii="Times New Roman" w:hAnsi="Times New Roman" w:cs="Times New Roman"/>
          <w:i/>
          <w:sz w:val="24"/>
          <w:szCs w:val="28"/>
        </w:rPr>
      </w:pPr>
      <w:r w:rsidRPr="00F339DF">
        <w:rPr>
          <w:rFonts w:ascii="Times New Roman" w:hAnsi="Times New Roman" w:cs="Times New Roman"/>
          <w:i/>
          <w:sz w:val="24"/>
          <w:szCs w:val="28"/>
        </w:rPr>
        <w:t>С какво е специфичен маркетингът на конкретните видове продукция?</w:t>
      </w:r>
    </w:p>
    <w:p w:rsidR="003217CD" w:rsidRPr="00F339DF" w:rsidRDefault="003217CD" w:rsidP="00F339DF">
      <w:pPr>
        <w:spacing w:line="360" w:lineRule="auto"/>
        <w:ind w:firstLine="705"/>
        <w:jc w:val="both"/>
        <w:rPr>
          <w:rFonts w:ascii="Times New Roman" w:hAnsi="Times New Roman" w:cs="Times New Roman"/>
          <w:i/>
          <w:sz w:val="24"/>
          <w:szCs w:val="28"/>
        </w:rPr>
      </w:pPr>
      <w:r w:rsidRPr="00F339DF">
        <w:rPr>
          <w:rFonts w:ascii="Times New Roman" w:hAnsi="Times New Roman" w:cs="Times New Roman"/>
          <w:i/>
          <w:sz w:val="24"/>
          <w:szCs w:val="28"/>
        </w:rPr>
        <w:t>Как разумно да се провежда ценовата конкуренция</w:t>
      </w:r>
      <w:r w:rsidR="00B0520C" w:rsidRPr="00F339DF">
        <w:rPr>
          <w:rFonts w:ascii="Times New Roman" w:hAnsi="Times New Roman" w:cs="Times New Roman"/>
          <w:i/>
          <w:sz w:val="24"/>
          <w:szCs w:val="28"/>
        </w:rPr>
        <w:t xml:space="preserve"> извън страната</w:t>
      </w:r>
      <w:r w:rsidRPr="00F339DF">
        <w:rPr>
          <w:rFonts w:ascii="Times New Roman" w:hAnsi="Times New Roman" w:cs="Times New Roman"/>
          <w:i/>
          <w:sz w:val="24"/>
          <w:szCs w:val="28"/>
        </w:rPr>
        <w:t>?</w:t>
      </w:r>
    </w:p>
    <w:p w:rsidR="003217CD" w:rsidRPr="00F339DF" w:rsidRDefault="003217CD" w:rsidP="00F339DF">
      <w:pPr>
        <w:spacing w:line="360" w:lineRule="auto"/>
        <w:ind w:firstLine="705"/>
        <w:jc w:val="both"/>
        <w:rPr>
          <w:rFonts w:ascii="Times New Roman" w:hAnsi="Times New Roman" w:cs="Times New Roman"/>
          <w:i/>
          <w:sz w:val="24"/>
          <w:szCs w:val="28"/>
        </w:rPr>
      </w:pPr>
      <w:r w:rsidRPr="00F339DF">
        <w:rPr>
          <w:rFonts w:ascii="Times New Roman" w:hAnsi="Times New Roman" w:cs="Times New Roman"/>
          <w:i/>
          <w:sz w:val="24"/>
          <w:szCs w:val="28"/>
        </w:rPr>
        <w:t>Какви задачи да се поставят пред рекламната кампания?</w:t>
      </w:r>
    </w:p>
    <w:p w:rsidR="003217CD" w:rsidRPr="00F339DF" w:rsidRDefault="003217CD" w:rsidP="00F339DF">
      <w:pPr>
        <w:spacing w:line="360" w:lineRule="auto"/>
        <w:ind w:firstLine="705"/>
        <w:jc w:val="both"/>
        <w:rPr>
          <w:rFonts w:ascii="Times New Roman" w:hAnsi="Times New Roman" w:cs="Times New Roman"/>
          <w:i/>
          <w:sz w:val="24"/>
          <w:szCs w:val="28"/>
        </w:rPr>
      </w:pPr>
      <w:r w:rsidRPr="00F339DF">
        <w:rPr>
          <w:rFonts w:ascii="Times New Roman" w:hAnsi="Times New Roman" w:cs="Times New Roman"/>
          <w:i/>
          <w:sz w:val="24"/>
          <w:szCs w:val="28"/>
        </w:rPr>
        <w:t>Кога и как може да се мине без услугите на посредници?</w:t>
      </w:r>
    </w:p>
    <w:p w:rsidR="003217CD" w:rsidRPr="00F339DF" w:rsidRDefault="003217CD" w:rsidP="00F339DF">
      <w:pPr>
        <w:spacing w:line="360" w:lineRule="auto"/>
        <w:ind w:firstLine="705"/>
        <w:jc w:val="both"/>
        <w:rPr>
          <w:rFonts w:ascii="Times New Roman" w:hAnsi="Times New Roman" w:cs="Times New Roman"/>
          <w:i/>
          <w:sz w:val="24"/>
          <w:szCs w:val="28"/>
        </w:rPr>
      </w:pPr>
      <w:r w:rsidRPr="00F339DF">
        <w:rPr>
          <w:rFonts w:ascii="Times New Roman" w:hAnsi="Times New Roman" w:cs="Times New Roman"/>
          <w:i/>
          <w:sz w:val="24"/>
          <w:szCs w:val="28"/>
        </w:rPr>
        <w:t>Необходимо ли е да се създава маркетингов отдел, какви средства да се отделят за него и как да се контролира неговата работа?</w:t>
      </w:r>
    </w:p>
    <w:p w:rsidR="003217CD" w:rsidRPr="00F339DF" w:rsidRDefault="003217CD" w:rsidP="00F339DF">
      <w:pPr>
        <w:spacing w:line="360" w:lineRule="auto"/>
        <w:ind w:firstLine="705"/>
        <w:jc w:val="both"/>
        <w:rPr>
          <w:rFonts w:ascii="Times New Roman" w:hAnsi="Times New Roman" w:cs="Times New Roman"/>
          <w:i/>
          <w:sz w:val="24"/>
          <w:szCs w:val="28"/>
        </w:rPr>
      </w:pPr>
      <w:r w:rsidRPr="00F339DF">
        <w:rPr>
          <w:rFonts w:ascii="Times New Roman" w:hAnsi="Times New Roman" w:cs="Times New Roman"/>
          <w:i/>
          <w:sz w:val="24"/>
          <w:szCs w:val="28"/>
        </w:rPr>
        <w:t>Какво повече може да даде интернет-маркетингът?</w:t>
      </w:r>
    </w:p>
    <w:p w:rsidR="003217CD" w:rsidRPr="00F339DF" w:rsidRDefault="003217CD" w:rsidP="00F339DF">
      <w:pPr>
        <w:spacing w:line="360" w:lineRule="auto"/>
        <w:ind w:firstLine="705"/>
        <w:jc w:val="both"/>
        <w:rPr>
          <w:rFonts w:ascii="Times New Roman" w:hAnsi="Times New Roman" w:cs="Times New Roman"/>
          <w:i/>
          <w:sz w:val="24"/>
          <w:szCs w:val="28"/>
        </w:rPr>
      </w:pPr>
      <w:r w:rsidRPr="00F339DF">
        <w:rPr>
          <w:rFonts w:ascii="Times New Roman" w:hAnsi="Times New Roman" w:cs="Times New Roman"/>
          <w:i/>
          <w:sz w:val="24"/>
          <w:szCs w:val="28"/>
        </w:rPr>
        <w:t>С какво маркетингът може да помогне за увеличаване пазарната стойност на фирмата?</w:t>
      </w:r>
    </w:p>
    <w:p w:rsidR="003217CD" w:rsidRPr="00F339DF" w:rsidRDefault="003217CD" w:rsidP="00F339DF">
      <w:pPr>
        <w:spacing w:line="360" w:lineRule="auto"/>
        <w:ind w:firstLine="705"/>
        <w:jc w:val="both"/>
        <w:rPr>
          <w:rFonts w:ascii="Times New Roman" w:hAnsi="Times New Roman" w:cs="Times New Roman"/>
          <w:sz w:val="24"/>
          <w:szCs w:val="28"/>
          <w:u w:val="single"/>
        </w:rPr>
      </w:pPr>
      <w:r w:rsidRPr="00F339DF">
        <w:rPr>
          <w:rFonts w:ascii="Times New Roman" w:hAnsi="Times New Roman" w:cs="Times New Roman"/>
          <w:sz w:val="24"/>
          <w:szCs w:val="28"/>
          <w:u w:val="single"/>
        </w:rPr>
        <w:t>Управляващите и политиците са загрижени за друго:</w:t>
      </w:r>
    </w:p>
    <w:p w:rsidR="003217CD" w:rsidRPr="00F339DF" w:rsidRDefault="003217CD" w:rsidP="00F339DF">
      <w:pPr>
        <w:spacing w:line="360" w:lineRule="auto"/>
        <w:ind w:firstLine="705"/>
        <w:jc w:val="both"/>
        <w:rPr>
          <w:rFonts w:ascii="Times New Roman" w:hAnsi="Times New Roman" w:cs="Times New Roman"/>
          <w:i/>
          <w:sz w:val="24"/>
          <w:szCs w:val="28"/>
        </w:rPr>
      </w:pPr>
      <w:r w:rsidRPr="00F339DF">
        <w:rPr>
          <w:rFonts w:ascii="Times New Roman" w:hAnsi="Times New Roman" w:cs="Times New Roman"/>
          <w:i/>
          <w:sz w:val="24"/>
          <w:szCs w:val="28"/>
        </w:rPr>
        <w:t>Как маркетингът може да им помогне да спечелят предизборната кампания?</w:t>
      </w:r>
    </w:p>
    <w:p w:rsidR="003217CD" w:rsidRPr="00F339DF" w:rsidRDefault="003217CD" w:rsidP="00F339DF">
      <w:pPr>
        <w:spacing w:line="360" w:lineRule="auto"/>
        <w:ind w:firstLine="705"/>
        <w:jc w:val="both"/>
        <w:rPr>
          <w:rFonts w:ascii="Times New Roman" w:hAnsi="Times New Roman" w:cs="Times New Roman"/>
          <w:i/>
          <w:sz w:val="24"/>
          <w:szCs w:val="28"/>
        </w:rPr>
      </w:pPr>
      <w:r w:rsidRPr="00F339DF">
        <w:rPr>
          <w:rFonts w:ascii="Times New Roman" w:hAnsi="Times New Roman" w:cs="Times New Roman"/>
          <w:i/>
          <w:sz w:val="24"/>
          <w:szCs w:val="28"/>
        </w:rPr>
        <w:t>Как да стимулират притока на необходимите ресурси, инвестиции в даден регион и как да го направят привлекателен?</w:t>
      </w:r>
    </w:p>
    <w:p w:rsidR="003217CD" w:rsidRPr="00F339DF" w:rsidRDefault="003217CD" w:rsidP="00F339DF">
      <w:pPr>
        <w:spacing w:line="360" w:lineRule="auto"/>
        <w:ind w:firstLine="705"/>
        <w:jc w:val="both"/>
        <w:rPr>
          <w:rFonts w:ascii="Times New Roman" w:hAnsi="Times New Roman" w:cs="Times New Roman"/>
          <w:i/>
          <w:sz w:val="24"/>
          <w:szCs w:val="28"/>
        </w:rPr>
      </w:pPr>
      <w:r w:rsidRPr="00F339DF">
        <w:rPr>
          <w:rFonts w:ascii="Times New Roman" w:hAnsi="Times New Roman" w:cs="Times New Roman"/>
          <w:i/>
          <w:sz w:val="24"/>
          <w:szCs w:val="28"/>
        </w:rPr>
        <w:t>С какво и как да помогнат на местните производители и потребители</w:t>
      </w:r>
      <w:r w:rsidR="00B0520C" w:rsidRPr="00F339DF">
        <w:rPr>
          <w:rFonts w:ascii="Times New Roman" w:hAnsi="Times New Roman" w:cs="Times New Roman"/>
          <w:i/>
          <w:sz w:val="24"/>
          <w:szCs w:val="28"/>
        </w:rPr>
        <w:t xml:space="preserve"> в борбата с чуждестранните конкуренти</w:t>
      </w:r>
      <w:r w:rsidRPr="00F339DF">
        <w:rPr>
          <w:rFonts w:ascii="Times New Roman" w:hAnsi="Times New Roman" w:cs="Times New Roman"/>
          <w:i/>
          <w:sz w:val="24"/>
          <w:szCs w:val="28"/>
        </w:rPr>
        <w:t>?</w:t>
      </w:r>
    </w:p>
    <w:p w:rsidR="003217CD" w:rsidRPr="00F339DF" w:rsidRDefault="003217CD" w:rsidP="00F339DF">
      <w:pPr>
        <w:spacing w:line="360" w:lineRule="auto"/>
        <w:ind w:firstLine="705"/>
        <w:jc w:val="both"/>
        <w:rPr>
          <w:rFonts w:ascii="Times New Roman" w:hAnsi="Times New Roman" w:cs="Times New Roman"/>
          <w:sz w:val="24"/>
          <w:szCs w:val="28"/>
        </w:rPr>
      </w:pPr>
      <w:r w:rsidRPr="00F339DF">
        <w:rPr>
          <w:rFonts w:ascii="Times New Roman" w:hAnsi="Times New Roman" w:cs="Times New Roman"/>
          <w:sz w:val="24"/>
          <w:szCs w:val="28"/>
        </w:rPr>
        <w:t xml:space="preserve">Авторският подход при анализа е ориентиран към широк кръг от проблеми на международния бизнес, към неговото многообразие и противоречивост и по-конкретно към някои особености и тенденции в международния маркетинг. В тази връзка се изхожда от общометодологическите аспекти на международния бизнес, съвременните тенденции в развитието на международния бизнес, основните черти и особености на международната икономическа среда, маркетинговите стратегии на външните пазари, планирането, </w:t>
      </w:r>
      <w:r w:rsidRPr="00F339DF">
        <w:rPr>
          <w:rFonts w:ascii="Times New Roman" w:hAnsi="Times New Roman" w:cs="Times New Roman"/>
          <w:sz w:val="24"/>
          <w:szCs w:val="28"/>
        </w:rPr>
        <w:lastRenderedPageBreak/>
        <w:t>организацията и контрола на международната маркетингова дейност, етиката и социалната отговорност на международния маркетинг и някои негови проекции в бъдещето.</w:t>
      </w:r>
    </w:p>
    <w:p w:rsidR="003217CD" w:rsidRPr="00F339DF" w:rsidRDefault="003217CD" w:rsidP="00F339DF">
      <w:pPr>
        <w:spacing w:line="360" w:lineRule="auto"/>
        <w:ind w:firstLine="705"/>
        <w:jc w:val="both"/>
        <w:rPr>
          <w:rFonts w:ascii="Times New Roman" w:hAnsi="Times New Roman" w:cs="Times New Roman"/>
          <w:sz w:val="28"/>
          <w:szCs w:val="28"/>
        </w:rPr>
      </w:pPr>
      <w:r w:rsidRPr="00F339DF">
        <w:rPr>
          <w:rFonts w:ascii="Times New Roman" w:hAnsi="Times New Roman" w:cs="Times New Roman"/>
          <w:sz w:val="24"/>
          <w:szCs w:val="28"/>
        </w:rPr>
        <w:t xml:space="preserve">Предлаганият </w:t>
      </w:r>
      <w:r w:rsidR="00583F70" w:rsidRPr="00F339DF">
        <w:rPr>
          <w:rFonts w:ascii="Times New Roman" w:hAnsi="Times New Roman" w:cs="Times New Roman"/>
          <w:sz w:val="24"/>
          <w:szCs w:val="28"/>
        </w:rPr>
        <w:t>труд</w:t>
      </w:r>
      <w:r w:rsidRPr="00F339DF">
        <w:rPr>
          <w:rFonts w:ascii="Times New Roman" w:hAnsi="Times New Roman" w:cs="Times New Roman"/>
          <w:sz w:val="24"/>
          <w:szCs w:val="28"/>
        </w:rPr>
        <w:t xml:space="preserve"> представлява опит в систематизиран вид да се изложат както основите на маркетинга, така и определена специфика на неговото проявление</w:t>
      </w:r>
      <w:r w:rsidR="00583F70" w:rsidRPr="00F339DF">
        <w:rPr>
          <w:rFonts w:ascii="Times New Roman" w:hAnsi="Times New Roman" w:cs="Times New Roman"/>
          <w:sz w:val="24"/>
          <w:szCs w:val="28"/>
        </w:rPr>
        <w:t xml:space="preserve"> в международните бизнес- </w:t>
      </w:r>
      <w:r w:rsidR="00C00B96" w:rsidRPr="00F339DF">
        <w:rPr>
          <w:rFonts w:ascii="Times New Roman" w:hAnsi="Times New Roman" w:cs="Times New Roman"/>
          <w:sz w:val="24"/>
          <w:szCs w:val="28"/>
        </w:rPr>
        <w:t>отношения</w:t>
      </w:r>
      <w:r w:rsidRPr="00F339DF">
        <w:rPr>
          <w:rFonts w:ascii="Times New Roman" w:hAnsi="Times New Roman" w:cs="Times New Roman"/>
          <w:sz w:val="24"/>
          <w:szCs w:val="28"/>
        </w:rPr>
        <w:t xml:space="preserve">. За целта е използван широк кръг от източници - наши и чуждестранни. Целта на това издание е, то да бъде в помощ на студентите и всеки, който се интересува от проблемите на </w:t>
      </w:r>
      <w:r w:rsidR="00583F70" w:rsidRPr="00F339DF">
        <w:rPr>
          <w:rFonts w:ascii="Times New Roman" w:hAnsi="Times New Roman" w:cs="Times New Roman"/>
          <w:sz w:val="24"/>
          <w:szCs w:val="28"/>
        </w:rPr>
        <w:t xml:space="preserve">международния </w:t>
      </w:r>
      <w:r w:rsidRPr="00F339DF">
        <w:rPr>
          <w:rFonts w:ascii="Times New Roman" w:hAnsi="Times New Roman" w:cs="Times New Roman"/>
          <w:sz w:val="24"/>
          <w:szCs w:val="28"/>
        </w:rPr>
        <w:t>маркетинг. Авторът ще бъде признателен за всякакви забележки и корекции от страна на неговите ползватели.</w:t>
      </w:r>
    </w:p>
    <w:p w:rsidR="006E7897" w:rsidRPr="00F339DF" w:rsidRDefault="006E7897" w:rsidP="00F339DF">
      <w:pPr>
        <w:spacing w:line="360" w:lineRule="auto"/>
        <w:rPr>
          <w:rFonts w:ascii="Times New Roman" w:hAnsi="Times New Roman" w:cs="Times New Roman"/>
          <w:b/>
          <w:sz w:val="28"/>
          <w:szCs w:val="28"/>
        </w:rPr>
      </w:pPr>
      <w:r w:rsidRPr="00F339DF">
        <w:rPr>
          <w:rFonts w:ascii="Times New Roman" w:hAnsi="Times New Roman" w:cs="Times New Roman"/>
          <w:b/>
          <w:sz w:val="28"/>
          <w:szCs w:val="28"/>
        </w:rPr>
        <w:br w:type="page"/>
      </w:r>
    </w:p>
    <w:p w:rsidR="009145FC" w:rsidRPr="00F339DF" w:rsidRDefault="005A3D18" w:rsidP="00F339DF">
      <w:pPr>
        <w:pStyle w:val="Heading1"/>
        <w:spacing w:before="0" w:after="240" w:line="360" w:lineRule="auto"/>
        <w:jc w:val="center"/>
        <w:rPr>
          <w:rFonts w:ascii="Times New Roman" w:hAnsi="Times New Roman" w:cs="Times New Roman"/>
          <w:color w:val="auto"/>
          <w:sz w:val="32"/>
        </w:rPr>
      </w:pPr>
      <w:bookmarkStart w:id="1" w:name="_Toc455585525"/>
      <w:r w:rsidRPr="00F339DF">
        <w:rPr>
          <w:rFonts w:ascii="Times New Roman" w:hAnsi="Times New Roman" w:cs="Times New Roman"/>
          <w:color w:val="auto"/>
          <w:sz w:val="32"/>
        </w:rPr>
        <w:lastRenderedPageBreak/>
        <w:t xml:space="preserve">1. </w:t>
      </w:r>
      <w:r w:rsidR="004426AE" w:rsidRPr="00F339DF">
        <w:rPr>
          <w:rFonts w:ascii="Times New Roman" w:hAnsi="Times New Roman" w:cs="Times New Roman"/>
          <w:color w:val="auto"/>
          <w:sz w:val="32"/>
        </w:rPr>
        <w:t>М</w:t>
      </w:r>
      <w:r w:rsidR="009145FC" w:rsidRPr="00F339DF">
        <w:rPr>
          <w:rFonts w:ascii="Times New Roman" w:hAnsi="Times New Roman" w:cs="Times New Roman"/>
          <w:color w:val="auto"/>
          <w:sz w:val="32"/>
        </w:rPr>
        <w:t>етодологич</w:t>
      </w:r>
      <w:r w:rsidR="004426AE" w:rsidRPr="00F339DF">
        <w:rPr>
          <w:rFonts w:ascii="Times New Roman" w:hAnsi="Times New Roman" w:cs="Times New Roman"/>
          <w:color w:val="auto"/>
          <w:sz w:val="32"/>
        </w:rPr>
        <w:t>н</w:t>
      </w:r>
      <w:r w:rsidR="009145FC" w:rsidRPr="00F339DF">
        <w:rPr>
          <w:rFonts w:ascii="Times New Roman" w:hAnsi="Times New Roman" w:cs="Times New Roman"/>
          <w:color w:val="auto"/>
          <w:sz w:val="32"/>
        </w:rPr>
        <w:t xml:space="preserve">и </w:t>
      </w:r>
      <w:r w:rsidR="00C11EC1" w:rsidRPr="00F339DF">
        <w:rPr>
          <w:rFonts w:ascii="Times New Roman" w:hAnsi="Times New Roman" w:cs="Times New Roman"/>
          <w:color w:val="auto"/>
          <w:sz w:val="32"/>
        </w:rPr>
        <w:t>аспекти на</w:t>
      </w:r>
      <w:r w:rsidR="009145FC" w:rsidRPr="00F339DF">
        <w:rPr>
          <w:rFonts w:ascii="Times New Roman" w:hAnsi="Times New Roman" w:cs="Times New Roman"/>
          <w:color w:val="auto"/>
          <w:sz w:val="32"/>
        </w:rPr>
        <w:t xml:space="preserve"> международни</w:t>
      </w:r>
      <w:r w:rsidR="00A44CC8" w:rsidRPr="00F339DF">
        <w:rPr>
          <w:rFonts w:ascii="Times New Roman" w:hAnsi="Times New Roman" w:cs="Times New Roman"/>
          <w:color w:val="auto"/>
          <w:sz w:val="32"/>
        </w:rPr>
        <w:t>те икономически отношения</w:t>
      </w:r>
      <w:bookmarkEnd w:id="1"/>
    </w:p>
    <w:p w:rsidR="005237E7" w:rsidRPr="00F339DF" w:rsidRDefault="005237E7" w:rsidP="00F339DF">
      <w:pPr>
        <w:spacing w:after="0" w:line="360" w:lineRule="auto"/>
        <w:rPr>
          <w:rFonts w:ascii="Times New Roman" w:hAnsi="Times New Roman" w:cs="Times New Roman"/>
          <w:i/>
          <w:sz w:val="28"/>
          <w:szCs w:val="32"/>
        </w:rPr>
      </w:pPr>
      <w:r w:rsidRPr="00F339DF">
        <w:rPr>
          <w:rFonts w:ascii="Times New Roman" w:hAnsi="Times New Roman" w:cs="Times New Roman"/>
          <w:i/>
          <w:sz w:val="28"/>
          <w:szCs w:val="32"/>
        </w:rPr>
        <w:t>1.1</w:t>
      </w:r>
      <w:r w:rsidR="00410E3A" w:rsidRPr="00F339DF">
        <w:rPr>
          <w:rFonts w:ascii="Times New Roman" w:hAnsi="Times New Roman" w:cs="Times New Roman"/>
          <w:sz w:val="28"/>
          <w:szCs w:val="32"/>
        </w:rPr>
        <w:t>.</w:t>
      </w:r>
      <w:r w:rsidR="00300CBB">
        <w:rPr>
          <w:rFonts w:ascii="Times New Roman" w:hAnsi="Times New Roman" w:cs="Times New Roman"/>
          <w:sz w:val="28"/>
          <w:szCs w:val="32"/>
          <w:lang w:val="en-US"/>
        </w:rPr>
        <w:t xml:space="preserve"> </w:t>
      </w:r>
      <w:r w:rsidRPr="00F339DF">
        <w:rPr>
          <w:rFonts w:ascii="Times New Roman" w:hAnsi="Times New Roman" w:cs="Times New Roman"/>
          <w:i/>
          <w:sz w:val="28"/>
          <w:szCs w:val="32"/>
        </w:rPr>
        <w:t>Външна търговия – роля и цели</w:t>
      </w:r>
    </w:p>
    <w:p w:rsidR="005237E7" w:rsidRPr="00F339DF" w:rsidRDefault="005237E7" w:rsidP="00F339DF">
      <w:pPr>
        <w:spacing w:after="0" w:line="360" w:lineRule="auto"/>
        <w:rPr>
          <w:rFonts w:ascii="Times New Roman" w:hAnsi="Times New Roman" w:cs="Times New Roman"/>
          <w:i/>
          <w:sz w:val="28"/>
          <w:szCs w:val="32"/>
        </w:rPr>
      </w:pPr>
      <w:r w:rsidRPr="00F339DF">
        <w:rPr>
          <w:rFonts w:ascii="Times New Roman" w:hAnsi="Times New Roman" w:cs="Times New Roman"/>
          <w:i/>
          <w:sz w:val="28"/>
          <w:szCs w:val="32"/>
        </w:rPr>
        <w:t>1.2.Теории за производствените фактори</w:t>
      </w:r>
    </w:p>
    <w:p w:rsidR="005237E7" w:rsidRPr="00F339DF" w:rsidRDefault="005237E7" w:rsidP="00F339DF">
      <w:pPr>
        <w:spacing w:after="0" w:line="360" w:lineRule="auto"/>
        <w:rPr>
          <w:rFonts w:ascii="Times New Roman" w:hAnsi="Times New Roman" w:cs="Times New Roman"/>
          <w:i/>
          <w:sz w:val="28"/>
          <w:szCs w:val="32"/>
        </w:rPr>
      </w:pPr>
      <w:r w:rsidRPr="00F339DF">
        <w:rPr>
          <w:rFonts w:ascii="Times New Roman" w:hAnsi="Times New Roman" w:cs="Times New Roman"/>
          <w:i/>
          <w:sz w:val="28"/>
          <w:szCs w:val="32"/>
        </w:rPr>
        <w:t>1.3.Основни концепции за международна конкурентоспособност</w:t>
      </w:r>
    </w:p>
    <w:p w:rsidR="005237E7" w:rsidRPr="00F339DF" w:rsidRDefault="004224EC" w:rsidP="00F339DF">
      <w:pPr>
        <w:spacing w:line="360" w:lineRule="auto"/>
        <w:rPr>
          <w:rFonts w:ascii="Times New Roman" w:hAnsi="Times New Roman" w:cs="Times New Roman"/>
          <w:i/>
          <w:sz w:val="28"/>
          <w:szCs w:val="32"/>
        </w:rPr>
      </w:pPr>
      <w:r w:rsidRPr="004224EC">
        <w:rPr>
          <w:rFonts w:ascii="Times New Roman" w:hAnsi="Times New Roman" w:cs="Times New Roman"/>
          <w:noProof/>
          <w:sz w:val="28"/>
          <w:szCs w:val="28"/>
          <w:lang w:eastAsia="bg-BG"/>
        </w:rPr>
        <w:pict>
          <v:roundrect id="Rounded Rectangle 1" o:spid="_x0000_s1026" style="position:absolute;margin-left:-2.6pt;margin-top:26.5pt;width:468pt;height:214.7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" fillcolor="white [3201]" strokecolor="#f79646 [3209]" strokeweight="2pt">
            <v:textbox style="mso-next-textbox:#Rounded Rectangle 1">
              <w:txbxContent>
                <w:p w:rsidR="00C74538" w:rsidRPr="00B353C0" w:rsidRDefault="00C74538" w:rsidP="00284544">
                  <w:pPr>
                    <w:tabs>
                      <w:tab w:val="left" w:pos="720"/>
                    </w:tabs>
                    <w:ind w:left="720" w:hanging="360"/>
                    <w:rPr>
                      <w:rFonts w:ascii="Times New Roman" w:hAnsi="Times New Roman" w:cs="Times New Roman"/>
                      <w:sz w:val="28"/>
                      <w:szCs w:val="28"/>
                    </w:rPr>
                  </w:pPr>
                  <w:r w:rsidRPr="00B353C0">
                    <w:rPr>
                      <w:rFonts w:ascii="Times New Roman" w:hAnsi="Times New Roman" w:cs="Times New Roman"/>
                      <w:sz w:val="28"/>
                      <w:szCs w:val="28"/>
                    </w:rPr>
                    <w:t>След усвояване на материала по тази тема Вие ще знаете:</w:t>
                  </w:r>
                </w:p>
                <w:p w:rsidR="00C74538" w:rsidRPr="00B353C0" w:rsidRDefault="00C74538" w:rsidP="00284544">
                  <w:pPr>
                    <w:pStyle w:val="ListParagraph"/>
                    <w:numPr>
                      <w:ilvl w:val="0"/>
                      <w:numId w:val="174"/>
                    </w:numPr>
                    <w:tabs>
                      <w:tab w:val="left" w:pos="360"/>
                      <w:tab w:val="left" w:pos="720"/>
                    </w:tabs>
                    <w:ind w:left="720"/>
                    <w:jc w:val="both"/>
                    <w:rPr>
                      <w:rFonts w:ascii="Times New Roman" w:hAnsi="Times New Roman" w:cs="Times New Roman"/>
                      <w:sz w:val="28"/>
                      <w:szCs w:val="28"/>
                    </w:rPr>
                  </w:pPr>
                  <w:r w:rsidRPr="00B353C0">
                    <w:rPr>
                      <w:rFonts w:ascii="Times New Roman" w:hAnsi="Times New Roman" w:cs="Times New Roman"/>
                      <w:sz w:val="28"/>
                      <w:szCs w:val="28"/>
                    </w:rPr>
                    <w:t xml:space="preserve">какво е “парадокс на </w:t>
                  </w:r>
                  <w:proofErr w:type="spellStart"/>
                  <w:r w:rsidRPr="00B353C0">
                    <w:rPr>
                      <w:rFonts w:ascii="Times New Roman" w:hAnsi="Times New Roman" w:cs="Times New Roman"/>
                      <w:sz w:val="28"/>
                      <w:szCs w:val="28"/>
                    </w:rPr>
                    <w:t>Леонтиев</w:t>
                  </w:r>
                  <w:proofErr w:type="spellEnd"/>
                  <w:r w:rsidRPr="00B353C0">
                    <w:rPr>
                      <w:rFonts w:ascii="Times New Roman" w:hAnsi="Times New Roman" w:cs="Times New Roman"/>
                      <w:sz w:val="28"/>
                      <w:szCs w:val="28"/>
                    </w:rPr>
                    <w:t>”</w:t>
                  </w:r>
                </w:p>
                <w:p w:rsidR="00C74538" w:rsidRPr="00B353C0" w:rsidRDefault="00C74538" w:rsidP="00284544">
                  <w:pPr>
                    <w:pStyle w:val="ListParagraph"/>
                    <w:numPr>
                      <w:ilvl w:val="0"/>
                      <w:numId w:val="174"/>
                    </w:numPr>
                    <w:tabs>
                      <w:tab w:val="left" w:pos="360"/>
                      <w:tab w:val="left" w:pos="720"/>
                    </w:tabs>
                    <w:ind w:left="720"/>
                    <w:jc w:val="both"/>
                    <w:rPr>
                      <w:rFonts w:ascii="Times New Roman" w:hAnsi="Times New Roman" w:cs="Times New Roman"/>
                      <w:sz w:val="28"/>
                      <w:szCs w:val="28"/>
                    </w:rPr>
                  </w:pPr>
                  <w:r w:rsidRPr="00B353C0">
                    <w:rPr>
                      <w:rFonts w:ascii="Times New Roman" w:hAnsi="Times New Roman" w:cs="Times New Roman"/>
                      <w:sz w:val="28"/>
                      <w:szCs w:val="28"/>
                    </w:rPr>
                    <w:t>как се синхронизират интересите на националната икономика с интересите на фирмите , участващи в международния стокооборот</w:t>
                  </w:r>
                </w:p>
                <w:p w:rsidR="00C74538" w:rsidRPr="00B353C0" w:rsidRDefault="00C74538" w:rsidP="00284544">
                  <w:pPr>
                    <w:pStyle w:val="ListParagraph"/>
                    <w:numPr>
                      <w:ilvl w:val="0"/>
                      <w:numId w:val="174"/>
                    </w:numPr>
                    <w:tabs>
                      <w:tab w:val="left" w:pos="360"/>
                      <w:tab w:val="left" w:pos="720"/>
                    </w:tabs>
                    <w:ind w:left="720"/>
                    <w:jc w:val="both"/>
                    <w:rPr>
                      <w:rFonts w:ascii="Times New Roman" w:hAnsi="Times New Roman" w:cs="Times New Roman"/>
                      <w:sz w:val="28"/>
                      <w:szCs w:val="28"/>
                    </w:rPr>
                  </w:pPr>
                  <w:r w:rsidRPr="00B353C0">
                    <w:rPr>
                      <w:rFonts w:ascii="Times New Roman" w:hAnsi="Times New Roman" w:cs="Times New Roman"/>
                      <w:sz w:val="28"/>
                      <w:szCs w:val="28"/>
                    </w:rPr>
                    <w:t xml:space="preserve">четирите основни компонента на </w:t>
                  </w:r>
                  <w:proofErr w:type="spellStart"/>
                  <w:r w:rsidRPr="00B353C0">
                    <w:rPr>
                      <w:rFonts w:ascii="Times New Roman" w:hAnsi="Times New Roman" w:cs="Times New Roman"/>
                      <w:sz w:val="28"/>
                      <w:szCs w:val="28"/>
                    </w:rPr>
                    <w:t>Портър</w:t>
                  </w:r>
                  <w:proofErr w:type="spellEnd"/>
                  <w:r w:rsidRPr="00B353C0">
                    <w:rPr>
                      <w:rFonts w:ascii="Times New Roman" w:hAnsi="Times New Roman" w:cs="Times New Roman"/>
                      <w:sz w:val="28"/>
                      <w:szCs w:val="28"/>
                    </w:rPr>
                    <w:t xml:space="preserve"> за конкурентоспособността на страните в международния стокообмен</w:t>
                  </w:r>
                </w:p>
                <w:p w:rsidR="00C74538" w:rsidRPr="00B353C0" w:rsidRDefault="00C74538" w:rsidP="00284544">
                  <w:pPr>
                    <w:pStyle w:val="ListParagraph"/>
                    <w:numPr>
                      <w:ilvl w:val="0"/>
                      <w:numId w:val="174"/>
                    </w:numPr>
                    <w:tabs>
                      <w:tab w:val="left" w:pos="360"/>
                      <w:tab w:val="left" w:pos="720"/>
                    </w:tabs>
                    <w:ind w:left="720"/>
                    <w:jc w:val="both"/>
                    <w:rPr>
                      <w:rFonts w:ascii="Times New Roman" w:hAnsi="Times New Roman" w:cs="Times New Roman"/>
                      <w:sz w:val="28"/>
                      <w:szCs w:val="28"/>
                    </w:rPr>
                  </w:pPr>
                  <w:r w:rsidRPr="00B353C0">
                    <w:rPr>
                      <w:rFonts w:ascii="Times New Roman" w:hAnsi="Times New Roman" w:cs="Times New Roman"/>
                      <w:sz w:val="28"/>
                      <w:szCs w:val="28"/>
                    </w:rPr>
                    <w:t>стадиите на жизнения цикъл на бизнеса</w:t>
                  </w:r>
                </w:p>
              </w:txbxContent>
            </v:textbox>
          </v:roundrect>
        </w:pict>
      </w:r>
      <w:r w:rsidR="005237E7" w:rsidRPr="00F339DF">
        <w:rPr>
          <w:rFonts w:ascii="Times New Roman" w:hAnsi="Times New Roman" w:cs="Times New Roman"/>
          <w:i/>
          <w:sz w:val="28"/>
          <w:szCs w:val="32"/>
        </w:rPr>
        <w:t>1.4.Съвременни бизнес-концепции</w:t>
      </w:r>
    </w:p>
    <w:p w:rsidR="004A0308" w:rsidRPr="00F339DF" w:rsidRDefault="004A0308" w:rsidP="00F339DF">
      <w:pPr>
        <w:spacing w:line="360" w:lineRule="auto"/>
        <w:rPr>
          <w:rFonts w:ascii="Times New Roman" w:hAnsi="Times New Roman" w:cs="Times New Roman"/>
          <w:sz w:val="32"/>
          <w:szCs w:val="32"/>
        </w:rPr>
      </w:pPr>
    </w:p>
    <w:p w:rsidR="001349A7" w:rsidRPr="00F339DF" w:rsidRDefault="001349A7" w:rsidP="00F339DF">
      <w:pPr>
        <w:spacing w:line="360" w:lineRule="auto"/>
        <w:rPr>
          <w:rFonts w:ascii="Times New Roman" w:hAnsi="Times New Roman" w:cs="Times New Roman"/>
          <w:sz w:val="32"/>
          <w:szCs w:val="32"/>
        </w:rPr>
      </w:pPr>
    </w:p>
    <w:p w:rsidR="001349A7" w:rsidRPr="00F339DF" w:rsidRDefault="001349A7" w:rsidP="00F339DF">
      <w:pPr>
        <w:spacing w:line="360" w:lineRule="auto"/>
        <w:rPr>
          <w:rFonts w:ascii="Times New Roman" w:hAnsi="Times New Roman" w:cs="Times New Roman"/>
          <w:i/>
          <w:sz w:val="32"/>
          <w:szCs w:val="32"/>
        </w:rPr>
      </w:pPr>
    </w:p>
    <w:p w:rsidR="001349A7" w:rsidRPr="00F339DF" w:rsidRDefault="001349A7" w:rsidP="00F339DF">
      <w:pPr>
        <w:spacing w:line="360" w:lineRule="auto"/>
        <w:rPr>
          <w:rFonts w:ascii="Times New Roman" w:hAnsi="Times New Roman" w:cs="Times New Roman"/>
          <w:sz w:val="32"/>
          <w:szCs w:val="32"/>
        </w:rPr>
      </w:pPr>
    </w:p>
    <w:p w:rsidR="001349A7" w:rsidRPr="00F339DF" w:rsidRDefault="001349A7" w:rsidP="00F339DF">
      <w:pPr>
        <w:spacing w:line="360" w:lineRule="auto"/>
        <w:rPr>
          <w:rFonts w:ascii="Times New Roman" w:hAnsi="Times New Roman" w:cs="Times New Roman"/>
          <w:sz w:val="32"/>
          <w:szCs w:val="32"/>
        </w:rPr>
      </w:pPr>
    </w:p>
    <w:p w:rsidR="00B353C0" w:rsidRDefault="00B353C0" w:rsidP="00F339DF">
      <w:pPr>
        <w:spacing w:line="360" w:lineRule="auto"/>
        <w:ind w:firstLine="708"/>
        <w:jc w:val="both"/>
        <w:rPr>
          <w:rFonts w:ascii="Times New Roman" w:hAnsi="Times New Roman" w:cs="Times New Roman"/>
          <w:sz w:val="24"/>
          <w:szCs w:val="28"/>
          <w:lang w:val="en-US"/>
        </w:rPr>
      </w:pPr>
    </w:p>
    <w:p w:rsidR="00D20A2E" w:rsidRPr="00F339DF" w:rsidRDefault="004426AE" w:rsidP="00F339DF">
      <w:pPr>
        <w:spacing w:line="360" w:lineRule="auto"/>
        <w:ind w:firstLine="708"/>
        <w:jc w:val="both"/>
        <w:rPr>
          <w:rFonts w:ascii="Times New Roman" w:hAnsi="Times New Roman" w:cs="Times New Roman"/>
          <w:noProof/>
          <w:sz w:val="28"/>
          <w:szCs w:val="32"/>
          <w:lang w:eastAsia="bg-BG"/>
        </w:rPr>
      </w:pPr>
      <w:r w:rsidRPr="00F339DF">
        <w:rPr>
          <w:rFonts w:ascii="Times New Roman" w:hAnsi="Times New Roman" w:cs="Times New Roman"/>
          <w:sz w:val="24"/>
          <w:szCs w:val="28"/>
        </w:rPr>
        <w:t>П</w:t>
      </w:r>
      <w:r w:rsidR="00D20A2E" w:rsidRPr="00F339DF">
        <w:rPr>
          <w:rFonts w:ascii="Times New Roman" w:hAnsi="Times New Roman" w:cs="Times New Roman"/>
          <w:sz w:val="24"/>
          <w:szCs w:val="28"/>
        </w:rPr>
        <w:t xml:space="preserve">ричините за съществуването и развитието на търговията между страните и народите, започват да се формират много по-късно от появата на международния стокообмен. Те се предшестват от процеса на преодоляването на вътрешната феодална разпокъсаност и изграждането на достатъчно устойчиви търговски контакти между страните. Още с първите опити за теоретични обобщения се оформят два принципни подхода към международната търговия. Първият подход акцентира върху </w:t>
      </w:r>
      <w:r w:rsidR="00D20A2E" w:rsidRPr="00F339DF">
        <w:rPr>
          <w:rFonts w:ascii="Times New Roman" w:hAnsi="Times New Roman" w:cs="Times New Roman"/>
          <w:i/>
          <w:sz w:val="24"/>
          <w:szCs w:val="28"/>
        </w:rPr>
        <w:t>свободата</w:t>
      </w:r>
      <w:r w:rsidR="00D20A2E" w:rsidRPr="00F339DF">
        <w:rPr>
          <w:rFonts w:ascii="Times New Roman" w:hAnsi="Times New Roman" w:cs="Times New Roman"/>
          <w:sz w:val="24"/>
          <w:szCs w:val="28"/>
        </w:rPr>
        <w:t xml:space="preserve"> в търговските отношения, т.е. търговия без ограничения, а вторият - обосновава държавната намеса и регулирането на външнотърговския стокообмен с цел защита интересите на националн</w:t>
      </w:r>
      <w:r w:rsidR="00167D40" w:rsidRPr="00F339DF">
        <w:rPr>
          <w:rFonts w:ascii="Times New Roman" w:hAnsi="Times New Roman" w:cs="Times New Roman"/>
          <w:sz w:val="24"/>
          <w:szCs w:val="28"/>
        </w:rPr>
        <w:t>ите икономики</w:t>
      </w:r>
      <w:r w:rsidR="00D20A2E" w:rsidRPr="00F339DF">
        <w:rPr>
          <w:rFonts w:ascii="Times New Roman" w:hAnsi="Times New Roman" w:cs="Times New Roman"/>
          <w:sz w:val="24"/>
          <w:szCs w:val="28"/>
        </w:rPr>
        <w:t xml:space="preserve">, т.е. </w:t>
      </w:r>
      <w:r w:rsidR="00D20A2E" w:rsidRPr="00F339DF">
        <w:rPr>
          <w:rFonts w:ascii="Times New Roman" w:hAnsi="Times New Roman" w:cs="Times New Roman"/>
          <w:i/>
          <w:sz w:val="24"/>
          <w:szCs w:val="28"/>
        </w:rPr>
        <w:t>протекционизъм</w:t>
      </w:r>
      <w:r w:rsidR="00D20A2E" w:rsidRPr="00F339DF">
        <w:rPr>
          <w:rFonts w:ascii="Times New Roman" w:hAnsi="Times New Roman" w:cs="Times New Roman"/>
          <w:sz w:val="24"/>
          <w:szCs w:val="28"/>
        </w:rPr>
        <w:t xml:space="preserve">. Тези два подхода </w:t>
      </w:r>
      <w:r w:rsidR="00167D40" w:rsidRPr="00F339DF">
        <w:rPr>
          <w:rFonts w:ascii="Times New Roman" w:hAnsi="Times New Roman" w:cs="Times New Roman"/>
          <w:sz w:val="24"/>
          <w:szCs w:val="28"/>
        </w:rPr>
        <w:t xml:space="preserve">и до днес </w:t>
      </w:r>
      <w:r w:rsidR="00D20A2E" w:rsidRPr="00F339DF">
        <w:rPr>
          <w:rFonts w:ascii="Times New Roman" w:hAnsi="Times New Roman" w:cs="Times New Roman"/>
          <w:sz w:val="24"/>
          <w:szCs w:val="28"/>
        </w:rPr>
        <w:t>запазват определени позиции в международния бизнес с по-силни позиции на първия подход.</w:t>
      </w:r>
    </w:p>
    <w:p w:rsidR="004B0114" w:rsidRPr="00F339DF" w:rsidRDefault="004B0114"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 xml:space="preserve">Активното участие на всяка фирма и компания в международните бизнес-отношения е свързано със значителни преимущества, което, като факт, не се нуждае от </w:t>
      </w:r>
      <w:r w:rsidRPr="00F339DF">
        <w:rPr>
          <w:rFonts w:ascii="Times New Roman" w:hAnsi="Times New Roman" w:cs="Times New Roman"/>
          <w:sz w:val="24"/>
          <w:szCs w:val="28"/>
        </w:rPr>
        <w:lastRenderedPageBreak/>
        <w:t xml:space="preserve">доказателства. То позволява по-ефективно да се използват наличните ресурси, своевременно да се използват световните постижения в областта на науката и техниката, в по-кратки срокове да осъществява преструктурирането на бизнеса и не на последна място по-пълно и по-разнообразно да удовлетворява потребностите на населението. В тази връзка напълно е оправдан интересът както към теорията, разкриваща принципите за оптимално участие на националните икономики в международния стокообмен, влияещи за повишаване на конкурентната способност на отделните страни на световния пазар, така и към факторите подпомагащи реализацията на произвежданите стоки и услуги в световната търговия, т.е. към международния маркетинг. </w:t>
      </w:r>
    </w:p>
    <w:p w:rsidR="004B0114"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 xml:space="preserve">В исторически аспект възгледите за същността на международните икономически отношения преминават редица етапи. Техни централни въпроси, търсещи отговор, винаги са били и продължават да бъдат: </w:t>
      </w:r>
    </w:p>
    <w:p w:rsidR="004B0114"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 xml:space="preserve">Какво лежи в основата на международната търговия? </w:t>
      </w:r>
    </w:p>
    <w:p w:rsidR="004B0114"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 xml:space="preserve">Каква специализация е най-ефективна за отделните страни, региони и фирми? </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Какви фактори предопределят конкурентната способност в международния бизнес?</w:t>
      </w:r>
    </w:p>
    <w:p w:rsidR="00D20A2E" w:rsidRPr="00F339DF" w:rsidRDefault="00D20A2E" w:rsidP="00F339DF">
      <w:pPr>
        <w:spacing w:line="360" w:lineRule="auto"/>
        <w:ind w:firstLine="720"/>
        <w:jc w:val="both"/>
        <w:rPr>
          <w:rFonts w:ascii="Times New Roman" w:hAnsi="Times New Roman" w:cs="Times New Roman"/>
          <w:sz w:val="28"/>
          <w:szCs w:val="28"/>
        </w:rPr>
      </w:pPr>
      <w:r w:rsidRPr="00F339DF">
        <w:rPr>
          <w:rFonts w:ascii="Times New Roman" w:hAnsi="Times New Roman" w:cs="Times New Roman"/>
          <w:sz w:val="24"/>
          <w:szCs w:val="28"/>
        </w:rPr>
        <w:t>Отговорите на тези и други въпроси са намирани постепенно, в процеса на обществено-икономическото развитие и теоретичното обобщаване на икономическите познания.</w:t>
      </w:r>
    </w:p>
    <w:p w:rsidR="004426AE" w:rsidRPr="00F339DF" w:rsidRDefault="005A3D18" w:rsidP="00F339DF">
      <w:pPr>
        <w:pStyle w:val="Heading2"/>
        <w:spacing w:after="200" w:line="360" w:lineRule="auto"/>
        <w:jc w:val="center"/>
        <w:rPr>
          <w:rFonts w:ascii="Times New Roman" w:hAnsi="Times New Roman" w:cs="Times New Roman"/>
          <w:b/>
          <w:sz w:val="28"/>
          <w:u w:val="single"/>
        </w:rPr>
      </w:pPr>
      <w:bookmarkStart w:id="2" w:name="_Toc455585526"/>
      <w:r w:rsidRPr="00F339DF">
        <w:rPr>
          <w:rFonts w:ascii="Times New Roman" w:hAnsi="Times New Roman" w:cs="Times New Roman"/>
          <w:b/>
          <w:sz w:val="28"/>
          <w:u w:val="single"/>
        </w:rPr>
        <w:t xml:space="preserve">1.1. </w:t>
      </w:r>
      <w:r w:rsidR="004426AE" w:rsidRPr="00F339DF">
        <w:rPr>
          <w:rFonts w:ascii="Times New Roman" w:hAnsi="Times New Roman" w:cs="Times New Roman"/>
          <w:b/>
          <w:sz w:val="28"/>
          <w:u w:val="single"/>
        </w:rPr>
        <w:t>Външна търговия – роля и цели</w:t>
      </w:r>
      <w:bookmarkEnd w:id="2"/>
    </w:p>
    <w:p w:rsidR="00D20A2E" w:rsidRPr="00F339DF" w:rsidRDefault="004B0114"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С</w:t>
      </w:r>
      <w:r w:rsidR="00D20A2E" w:rsidRPr="00F339DF">
        <w:rPr>
          <w:rFonts w:ascii="Times New Roman" w:hAnsi="Times New Roman" w:cs="Times New Roman"/>
          <w:sz w:val="24"/>
          <w:szCs w:val="28"/>
        </w:rPr>
        <w:t xml:space="preserve">мисълът на външната търговия и </w:t>
      </w:r>
      <w:r w:rsidRPr="00F339DF">
        <w:rPr>
          <w:rFonts w:ascii="Times New Roman" w:hAnsi="Times New Roman" w:cs="Times New Roman"/>
          <w:sz w:val="24"/>
          <w:szCs w:val="28"/>
        </w:rPr>
        <w:t xml:space="preserve">опити </w:t>
      </w:r>
      <w:r w:rsidR="00D20A2E" w:rsidRPr="00F339DF">
        <w:rPr>
          <w:rFonts w:ascii="Times New Roman" w:hAnsi="Times New Roman" w:cs="Times New Roman"/>
          <w:sz w:val="24"/>
          <w:szCs w:val="28"/>
        </w:rPr>
        <w:t xml:space="preserve">да бъдат формулирани нейните цели и роля правят привържениците на </w:t>
      </w:r>
      <w:r w:rsidR="00D20A2E" w:rsidRPr="00F339DF">
        <w:rPr>
          <w:rFonts w:ascii="Times New Roman" w:hAnsi="Times New Roman" w:cs="Times New Roman"/>
          <w:i/>
          <w:sz w:val="24"/>
          <w:szCs w:val="28"/>
        </w:rPr>
        <w:t>меркантилизма</w:t>
      </w:r>
      <w:r w:rsidR="00D20A2E" w:rsidRPr="00F339DF">
        <w:rPr>
          <w:rFonts w:ascii="Times New Roman" w:hAnsi="Times New Roman" w:cs="Times New Roman"/>
          <w:sz w:val="24"/>
          <w:szCs w:val="28"/>
        </w:rPr>
        <w:t xml:space="preserve"> в периода на прехода от феодални към капиталистически производствени отношения (15 -</w:t>
      </w:r>
      <w:r w:rsidR="00300CBB">
        <w:rPr>
          <w:rFonts w:ascii="Times New Roman" w:hAnsi="Times New Roman" w:cs="Times New Roman"/>
          <w:sz w:val="24"/>
          <w:szCs w:val="28"/>
          <w:lang w:val="en-US"/>
        </w:rPr>
        <w:t xml:space="preserve"> </w:t>
      </w:r>
      <w:r w:rsidR="00D20A2E" w:rsidRPr="00F339DF">
        <w:rPr>
          <w:rFonts w:ascii="Times New Roman" w:hAnsi="Times New Roman" w:cs="Times New Roman"/>
          <w:sz w:val="24"/>
          <w:szCs w:val="28"/>
        </w:rPr>
        <w:t>18 век). В съответствие с</w:t>
      </w:r>
      <w:r w:rsidR="00A05921" w:rsidRPr="00F339DF">
        <w:rPr>
          <w:rFonts w:ascii="Times New Roman" w:hAnsi="Times New Roman" w:cs="Times New Roman"/>
          <w:sz w:val="24"/>
          <w:szCs w:val="28"/>
        </w:rPr>
        <w:t>ъс схващанията</w:t>
      </w:r>
      <w:r w:rsidR="00D20A2E" w:rsidRPr="00F339DF">
        <w:rPr>
          <w:rFonts w:ascii="Times New Roman" w:hAnsi="Times New Roman" w:cs="Times New Roman"/>
          <w:sz w:val="24"/>
          <w:szCs w:val="28"/>
        </w:rPr>
        <w:t xml:space="preserve"> за определящата роля на обръщението, намираща се в основата на техните възгледи, богатството на страните се измерва с притежаването на ценности, преди всичко във вид на злато и скъпоценни метали. Изхождайки от това, едни от най-видните представители на меркантилизма </w:t>
      </w:r>
      <w:r w:rsidR="006A7B28" w:rsidRPr="00F339DF">
        <w:rPr>
          <w:rFonts w:ascii="Times New Roman" w:hAnsi="Times New Roman" w:cs="Times New Roman"/>
          <w:sz w:val="24"/>
          <w:szCs w:val="28"/>
        </w:rPr>
        <w:t>–</w:t>
      </w:r>
      <w:r w:rsidR="00D20A2E" w:rsidRPr="00F339DF">
        <w:rPr>
          <w:rFonts w:ascii="Times New Roman" w:hAnsi="Times New Roman" w:cs="Times New Roman"/>
          <w:sz w:val="24"/>
          <w:szCs w:val="28"/>
        </w:rPr>
        <w:t xml:space="preserve"> Т.Мен и А.Монкретиен</w:t>
      </w:r>
      <w:r w:rsidR="00754AAF" w:rsidRPr="00F339DF">
        <w:rPr>
          <w:rFonts w:ascii="Times New Roman" w:hAnsi="Times New Roman" w:cs="Times New Roman"/>
          <w:sz w:val="24"/>
          <w:szCs w:val="28"/>
        </w:rPr>
        <w:t xml:space="preserve"> </w:t>
      </w:r>
      <w:r w:rsidR="00D20A2E" w:rsidRPr="00F339DF">
        <w:rPr>
          <w:rFonts w:ascii="Times New Roman" w:hAnsi="Times New Roman" w:cs="Times New Roman"/>
          <w:sz w:val="24"/>
          <w:szCs w:val="28"/>
        </w:rPr>
        <w:t>(</w:t>
      </w:r>
      <w:r w:rsidR="00D20A2E" w:rsidRPr="00F339DF">
        <w:rPr>
          <w:rFonts w:ascii="Times New Roman" w:hAnsi="Times New Roman" w:cs="Times New Roman"/>
          <w:i/>
          <w:sz w:val="24"/>
          <w:szCs w:val="28"/>
        </w:rPr>
        <w:t>Montchretien</w:t>
      </w:r>
      <w:r w:rsidR="00D20A2E" w:rsidRPr="00F339DF">
        <w:rPr>
          <w:rFonts w:ascii="Times New Roman" w:hAnsi="Times New Roman" w:cs="Times New Roman"/>
          <w:i/>
          <w:sz w:val="24"/>
          <w:szCs w:val="28"/>
          <w:lang w:val="ru-RU"/>
        </w:rPr>
        <w:t xml:space="preserve"> </w:t>
      </w:r>
      <w:r w:rsidR="00D20A2E" w:rsidRPr="00F339DF">
        <w:rPr>
          <w:rFonts w:ascii="Times New Roman" w:hAnsi="Times New Roman" w:cs="Times New Roman"/>
          <w:i/>
          <w:sz w:val="24"/>
          <w:szCs w:val="28"/>
          <w:lang w:val="en-US"/>
        </w:rPr>
        <w:t>A</w:t>
      </w:r>
      <w:r w:rsidR="00D20A2E" w:rsidRPr="00F339DF">
        <w:rPr>
          <w:rFonts w:ascii="Times New Roman" w:hAnsi="Times New Roman" w:cs="Times New Roman"/>
          <w:i/>
          <w:sz w:val="24"/>
          <w:szCs w:val="28"/>
          <w:lang w:val="ru-RU"/>
        </w:rPr>
        <w:t>.</w:t>
      </w:r>
      <w:r w:rsidR="00D20A2E" w:rsidRPr="00F339DF">
        <w:rPr>
          <w:rFonts w:ascii="Times New Roman" w:hAnsi="Times New Roman" w:cs="Times New Roman"/>
          <w:sz w:val="24"/>
          <w:szCs w:val="28"/>
          <w:lang w:val="ru-RU"/>
        </w:rPr>
        <w:t xml:space="preserve"> </w:t>
      </w:r>
      <w:r w:rsidR="00D20A2E" w:rsidRPr="00F339DF">
        <w:rPr>
          <w:rFonts w:ascii="Times New Roman" w:hAnsi="Times New Roman" w:cs="Times New Roman"/>
          <w:sz w:val="24"/>
          <w:szCs w:val="28"/>
          <w:lang w:val="en-US"/>
        </w:rPr>
        <w:t>Trait</w:t>
      </w:r>
      <w:r w:rsidR="00D20A2E" w:rsidRPr="00F339DF">
        <w:rPr>
          <w:rFonts w:ascii="Times New Roman" w:hAnsi="Times New Roman" w:cs="Times New Roman"/>
          <w:sz w:val="24"/>
          <w:szCs w:val="28"/>
          <w:lang w:val="ru-RU"/>
        </w:rPr>
        <w:t xml:space="preserve"> </w:t>
      </w:r>
      <w:r w:rsidR="00D20A2E" w:rsidRPr="00F339DF">
        <w:rPr>
          <w:rFonts w:ascii="Times New Roman" w:hAnsi="Times New Roman" w:cs="Times New Roman"/>
          <w:sz w:val="24"/>
          <w:szCs w:val="28"/>
          <w:lang w:val="en-US"/>
        </w:rPr>
        <w:t>d</w:t>
      </w:r>
      <w:r w:rsidR="00D20A2E" w:rsidRPr="00F339DF">
        <w:rPr>
          <w:rFonts w:ascii="Times New Roman" w:hAnsi="Times New Roman" w:cs="Times New Roman"/>
          <w:sz w:val="24"/>
          <w:szCs w:val="28"/>
        </w:rPr>
        <w:t>`</w:t>
      </w:r>
      <w:r w:rsidR="00D20A2E" w:rsidRPr="00F339DF">
        <w:rPr>
          <w:rFonts w:ascii="Times New Roman" w:hAnsi="Times New Roman" w:cs="Times New Roman"/>
          <w:sz w:val="24"/>
          <w:szCs w:val="28"/>
          <w:lang w:val="en-US"/>
        </w:rPr>
        <w:t>economic</w:t>
      </w:r>
      <w:r w:rsidR="00D20A2E" w:rsidRPr="00F339DF">
        <w:rPr>
          <w:rFonts w:ascii="Times New Roman" w:hAnsi="Times New Roman" w:cs="Times New Roman"/>
          <w:sz w:val="24"/>
          <w:szCs w:val="28"/>
          <w:lang w:val="ru-RU"/>
        </w:rPr>
        <w:t xml:space="preserve"> </w:t>
      </w:r>
      <w:r w:rsidR="00D20A2E" w:rsidRPr="00F339DF">
        <w:rPr>
          <w:rFonts w:ascii="Times New Roman" w:hAnsi="Times New Roman" w:cs="Times New Roman"/>
          <w:sz w:val="24"/>
          <w:szCs w:val="28"/>
          <w:lang w:val="en-US"/>
        </w:rPr>
        <w:t>politique</w:t>
      </w:r>
      <w:r w:rsidR="00D20A2E" w:rsidRPr="00F339DF">
        <w:rPr>
          <w:rFonts w:ascii="Times New Roman" w:hAnsi="Times New Roman" w:cs="Times New Roman"/>
          <w:sz w:val="24"/>
          <w:szCs w:val="28"/>
        </w:rPr>
        <w:t xml:space="preserve">) смятат, че увеличаването на златните запаси е най-важната задача на държавата, а външната търговия </w:t>
      </w:r>
      <w:r w:rsidR="002322CE" w:rsidRPr="00F339DF">
        <w:rPr>
          <w:rFonts w:ascii="Times New Roman" w:hAnsi="Times New Roman" w:cs="Times New Roman"/>
          <w:sz w:val="24"/>
          <w:szCs w:val="28"/>
        </w:rPr>
        <w:t>следва</w:t>
      </w:r>
      <w:r w:rsidR="00D20A2E" w:rsidRPr="00F339DF">
        <w:rPr>
          <w:rFonts w:ascii="Times New Roman" w:hAnsi="Times New Roman" w:cs="Times New Roman"/>
          <w:sz w:val="24"/>
          <w:szCs w:val="28"/>
        </w:rPr>
        <w:t xml:space="preserve">, преди всичко, да осигурява </w:t>
      </w:r>
      <w:r w:rsidR="00A05921" w:rsidRPr="00F339DF">
        <w:rPr>
          <w:rFonts w:ascii="Times New Roman" w:hAnsi="Times New Roman" w:cs="Times New Roman"/>
          <w:sz w:val="24"/>
          <w:szCs w:val="28"/>
        </w:rPr>
        <w:t>притока</w:t>
      </w:r>
      <w:r w:rsidR="00D20A2E" w:rsidRPr="00F339DF">
        <w:rPr>
          <w:rFonts w:ascii="Times New Roman" w:hAnsi="Times New Roman" w:cs="Times New Roman"/>
          <w:sz w:val="24"/>
          <w:szCs w:val="28"/>
        </w:rPr>
        <w:t xml:space="preserve"> на злато. </w:t>
      </w:r>
      <w:r w:rsidR="00D20A2E" w:rsidRPr="00F339DF">
        <w:rPr>
          <w:rFonts w:ascii="Times New Roman" w:hAnsi="Times New Roman" w:cs="Times New Roman"/>
          <w:sz w:val="24"/>
          <w:szCs w:val="28"/>
        </w:rPr>
        <w:lastRenderedPageBreak/>
        <w:t>Според тях, това се постига чрез преобладаване на износа над вноса, т.е. чрез активен търговски баланс. Всичко това предопределяло различни</w:t>
      </w:r>
      <w:r w:rsidR="002322CE" w:rsidRPr="00F339DF">
        <w:rPr>
          <w:rFonts w:ascii="Times New Roman" w:hAnsi="Times New Roman" w:cs="Times New Roman"/>
          <w:sz w:val="24"/>
          <w:szCs w:val="28"/>
        </w:rPr>
        <w:t>те</w:t>
      </w:r>
      <w:r w:rsidR="00D20A2E" w:rsidRPr="00F339DF">
        <w:rPr>
          <w:rFonts w:ascii="Times New Roman" w:hAnsi="Times New Roman" w:cs="Times New Roman"/>
          <w:sz w:val="24"/>
          <w:szCs w:val="28"/>
        </w:rPr>
        <w:t xml:space="preserve"> форми на намеса на държавните органи във външната търговия и твърд контрол в това направление. Търговската политика се </w:t>
      </w:r>
      <w:r w:rsidR="002322CE" w:rsidRPr="00F339DF">
        <w:rPr>
          <w:rFonts w:ascii="Times New Roman" w:hAnsi="Times New Roman" w:cs="Times New Roman"/>
          <w:sz w:val="24"/>
          <w:szCs w:val="28"/>
        </w:rPr>
        <w:t xml:space="preserve">е </w:t>
      </w:r>
      <w:r w:rsidR="00D20A2E" w:rsidRPr="00F339DF">
        <w:rPr>
          <w:rFonts w:ascii="Times New Roman" w:hAnsi="Times New Roman" w:cs="Times New Roman"/>
          <w:sz w:val="24"/>
          <w:szCs w:val="28"/>
        </w:rPr>
        <w:t>изразявала във всестранно</w:t>
      </w:r>
      <w:r w:rsidR="00A05921" w:rsidRPr="00F339DF">
        <w:rPr>
          <w:rFonts w:ascii="Times New Roman" w:hAnsi="Times New Roman" w:cs="Times New Roman"/>
          <w:sz w:val="24"/>
          <w:szCs w:val="28"/>
        </w:rPr>
        <w:t>то</w:t>
      </w:r>
      <w:r w:rsidR="00D20A2E" w:rsidRPr="00F339DF">
        <w:rPr>
          <w:rFonts w:ascii="Times New Roman" w:hAnsi="Times New Roman" w:cs="Times New Roman"/>
          <w:sz w:val="24"/>
          <w:szCs w:val="28"/>
        </w:rPr>
        <w:t xml:space="preserve"> поощряване на износа и ограничаване на вноса чрез разнообразни митнически бариери за чуждестранните стоки. Този протекционизъм усложнявал международната търговия</w:t>
      </w:r>
      <w:r w:rsidR="00A05921" w:rsidRPr="00F339DF">
        <w:rPr>
          <w:rFonts w:ascii="Times New Roman" w:hAnsi="Times New Roman" w:cs="Times New Roman"/>
          <w:sz w:val="24"/>
          <w:szCs w:val="28"/>
        </w:rPr>
        <w:t>, но</w:t>
      </w:r>
      <w:r w:rsidR="00D20A2E" w:rsidRPr="00F339DF">
        <w:rPr>
          <w:rFonts w:ascii="Times New Roman" w:hAnsi="Times New Roman" w:cs="Times New Roman"/>
          <w:sz w:val="24"/>
          <w:szCs w:val="28"/>
        </w:rPr>
        <w:t xml:space="preserve"> създавал предимства за отделни страни, особено за метрополиите, ограждащи с всевъзможни търговски бариери колониалните територии. При тези условия международната търговия се </w:t>
      </w:r>
      <w:r w:rsidR="002322CE" w:rsidRPr="00F339DF">
        <w:rPr>
          <w:rFonts w:ascii="Times New Roman" w:hAnsi="Times New Roman" w:cs="Times New Roman"/>
          <w:sz w:val="24"/>
          <w:szCs w:val="28"/>
        </w:rPr>
        <w:t xml:space="preserve">е </w:t>
      </w:r>
      <w:r w:rsidR="00D20A2E" w:rsidRPr="00F339DF">
        <w:rPr>
          <w:rFonts w:ascii="Times New Roman" w:hAnsi="Times New Roman" w:cs="Times New Roman"/>
          <w:sz w:val="24"/>
          <w:szCs w:val="28"/>
        </w:rPr>
        <w:t xml:space="preserve">разделяла на зони, доминирани от метрополиите. В резултат на това се създавали предпоставки за устойчив дисбаланс във външнотърговските отношения, който винаги поставял в неизгодно положение една от партниращите страни. </w:t>
      </w:r>
      <w:r w:rsidR="00D20A2E" w:rsidRPr="00F339DF">
        <w:rPr>
          <w:rFonts w:ascii="Times New Roman" w:hAnsi="Times New Roman" w:cs="Times New Roman"/>
          <w:sz w:val="24"/>
          <w:szCs w:val="28"/>
          <w:lang w:val="ru-RU"/>
        </w:rPr>
        <w:t xml:space="preserve">Меркантилистите не </w:t>
      </w:r>
      <w:r w:rsidR="00D20A2E" w:rsidRPr="00F339DF">
        <w:rPr>
          <w:rFonts w:ascii="Times New Roman" w:hAnsi="Times New Roman" w:cs="Times New Roman"/>
          <w:sz w:val="24"/>
          <w:szCs w:val="28"/>
        </w:rPr>
        <w:t>забелязва</w:t>
      </w:r>
      <w:r w:rsidR="002322CE" w:rsidRPr="00F339DF">
        <w:rPr>
          <w:rFonts w:ascii="Times New Roman" w:hAnsi="Times New Roman" w:cs="Times New Roman"/>
          <w:sz w:val="24"/>
          <w:szCs w:val="28"/>
        </w:rPr>
        <w:t>ли</w:t>
      </w:r>
      <w:r w:rsidR="00D20A2E" w:rsidRPr="00F339DF">
        <w:rPr>
          <w:rFonts w:ascii="Times New Roman" w:hAnsi="Times New Roman" w:cs="Times New Roman"/>
          <w:sz w:val="24"/>
          <w:szCs w:val="28"/>
        </w:rPr>
        <w:t xml:space="preserve"> и не отчита</w:t>
      </w:r>
      <w:r w:rsidR="002322CE" w:rsidRPr="00F339DF">
        <w:rPr>
          <w:rFonts w:ascii="Times New Roman" w:hAnsi="Times New Roman" w:cs="Times New Roman"/>
          <w:sz w:val="24"/>
          <w:szCs w:val="28"/>
        </w:rPr>
        <w:t>ли</w:t>
      </w:r>
      <w:r w:rsidR="00D20A2E" w:rsidRPr="00F339DF">
        <w:rPr>
          <w:rFonts w:ascii="Times New Roman" w:hAnsi="Times New Roman" w:cs="Times New Roman"/>
          <w:sz w:val="24"/>
          <w:szCs w:val="28"/>
        </w:rPr>
        <w:t>, че</w:t>
      </w:r>
      <w:r w:rsidR="00A05921" w:rsidRPr="00F339DF">
        <w:rPr>
          <w:rFonts w:ascii="Times New Roman" w:hAnsi="Times New Roman" w:cs="Times New Roman"/>
          <w:sz w:val="24"/>
          <w:szCs w:val="28"/>
        </w:rPr>
        <w:t>, например,</w:t>
      </w:r>
      <w:r w:rsidR="00D20A2E" w:rsidRPr="00F339DF">
        <w:rPr>
          <w:rFonts w:ascii="Times New Roman" w:hAnsi="Times New Roman" w:cs="Times New Roman"/>
          <w:sz w:val="24"/>
          <w:szCs w:val="28"/>
        </w:rPr>
        <w:t xml:space="preserve"> ако към подобна политика и практика се придържат всички страни, то на външния пазар ще изчезнат купувачите.</w:t>
      </w:r>
      <w:r w:rsidR="00A05921" w:rsidRPr="00F339DF">
        <w:rPr>
          <w:rFonts w:ascii="Times New Roman" w:hAnsi="Times New Roman" w:cs="Times New Roman"/>
          <w:sz w:val="24"/>
          <w:szCs w:val="28"/>
        </w:rPr>
        <w:t xml:space="preserve"> П</w:t>
      </w:r>
      <w:r w:rsidR="00D20A2E" w:rsidRPr="00F339DF">
        <w:rPr>
          <w:rFonts w:ascii="Times New Roman" w:hAnsi="Times New Roman" w:cs="Times New Roman"/>
          <w:sz w:val="24"/>
          <w:szCs w:val="28"/>
        </w:rPr>
        <w:t>ринос</w:t>
      </w:r>
      <w:r w:rsidR="00A05921" w:rsidRPr="00F339DF">
        <w:rPr>
          <w:rFonts w:ascii="Times New Roman" w:hAnsi="Times New Roman" w:cs="Times New Roman"/>
          <w:sz w:val="24"/>
          <w:szCs w:val="28"/>
        </w:rPr>
        <w:t>ът им</w:t>
      </w:r>
      <w:r w:rsidR="00D20A2E" w:rsidRPr="00F339DF">
        <w:rPr>
          <w:rFonts w:ascii="Times New Roman" w:hAnsi="Times New Roman" w:cs="Times New Roman"/>
          <w:sz w:val="24"/>
          <w:szCs w:val="28"/>
        </w:rPr>
        <w:t xml:space="preserve"> в теорията на международните икон</w:t>
      </w:r>
      <w:r w:rsidR="00A05921" w:rsidRPr="00F339DF">
        <w:rPr>
          <w:rFonts w:ascii="Times New Roman" w:hAnsi="Times New Roman" w:cs="Times New Roman"/>
          <w:sz w:val="24"/>
          <w:szCs w:val="28"/>
        </w:rPr>
        <w:t>омически отношения</w:t>
      </w:r>
      <w:r w:rsidR="005F357D" w:rsidRPr="00F339DF">
        <w:rPr>
          <w:rFonts w:ascii="Times New Roman" w:hAnsi="Times New Roman" w:cs="Times New Roman"/>
          <w:sz w:val="24"/>
          <w:szCs w:val="28"/>
        </w:rPr>
        <w:t xml:space="preserve"> е в това</w:t>
      </w:r>
      <w:r w:rsidR="00D20A2E" w:rsidRPr="00F339DF">
        <w:rPr>
          <w:rFonts w:ascii="Times New Roman" w:hAnsi="Times New Roman" w:cs="Times New Roman"/>
          <w:sz w:val="24"/>
          <w:szCs w:val="28"/>
        </w:rPr>
        <w:t>, че първи подчертават значението на международната търговия за икономическото развитие на страните и това, че разработват един от нейните възможни модели.</w:t>
      </w:r>
    </w:p>
    <w:p w:rsidR="00D20A2E" w:rsidRPr="00F339DF" w:rsidRDefault="005F357D"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Но м</w:t>
      </w:r>
      <w:r w:rsidR="00D20A2E" w:rsidRPr="00F339DF">
        <w:rPr>
          <w:rFonts w:ascii="Times New Roman" w:hAnsi="Times New Roman" w:cs="Times New Roman"/>
          <w:sz w:val="24"/>
          <w:szCs w:val="28"/>
        </w:rPr>
        <w:t xml:space="preserve">еркантилизмът се оказва сериозно препятствие за развитието на  зараждащите се </w:t>
      </w:r>
      <w:r w:rsidR="00A05921" w:rsidRPr="00F339DF">
        <w:rPr>
          <w:rFonts w:ascii="Times New Roman" w:hAnsi="Times New Roman" w:cs="Times New Roman"/>
          <w:sz w:val="24"/>
          <w:szCs w:val="28"/>
        </w:rPr>
        <w:t>нови икономически</w:t>
      </w:r>
      <w:r w:rsidR="00D20A2E" w:rsidRPr="00F339DF">
        <w:rPr>
          <w:rFonts w:ascii="Times New Roman" w:hAnsi="Times New Roman" w:cs="Times New Roman"/>
          <w:sz w:val="24"/>
          <w:szCs w:val="28"/>
        </w:rPr>
        <w:t xml:space="preserve"> отношения, предполагащи разширяване на външнотърговския обмен и преразпределение на световните пазари. Неомеркантилистични варианти във външнотърговската политика на отделни страни се наблюдават и днес. Не са изключение страните, които прибягват, в една или друга степен, до различни форми на протекционизъм, ориентирайки се към активен търговски баланс чрез форсиране на износа и ограничаване на вноса за някои видове стоки и услуги, за отделни сектори и отрасли на икономиката.</w:t>
      </w:r>
    </w:p>
    <w:p w:rsidR="00D20A2E" w:rsidRPr="00F339DF" w:rsidRDefault="00526EC4" w:rsidP="00F339DF">
      <w:pPr>
        <w:spacing w:line="360" w:lineRule="auto"/>
        <w:ind w:firstLine="708"/>
        <w:jc w:val="both"/>
        <w:rPr>
          <w:rFonts w:ascii="Times New Roman" w:hAnsi="Times New Roman" w:cs="Times New Roman"/>
          <w:sz w:val="24"/>
          <w:szCs w:val="28"/>
          <w:lang w:val="ru-RU"/>
        </w:rPr>
      </w:pPr>
      <w:r w:rsidRPr="00F339DF">
        <w:rPr>
          <w:rFonts w:ascii="Times New Roman" w:hAnsi="Times New Roman" w:cs="Times New Roman"/>
          <w:sz w:val="24"/>
          <w:szCs w:val="28"/>
        </w:rPr>
        <w:t>На по-късен етап</w:t>
      </w:r>
      <w:r w:rsidR="00D20A2E" w:rsidRPr="00F339DF">
        <w:rPr>
          <w:rFonts w:ascii="Times New Roman" w:hAnsi="Times New Roman" w:cs="Times New Roman"/>
          <w:sz w:val="24"/>
          <w:szCs w:val="28"/>
        </w:rPr>
        <w:t xml:space="preserve"> английската класическа политическа икономия</w:t>
      </w:r>
      <w:r w:rsidRPr="00F339DF">
        <w:rPr>
          <w:rFonts w:ascii="Times New Roman" w:hAnsi="Times New Roman" w:cs="Times New Roman"/>
          <w:sz w:val="24"/>
          <w:szCs w:val="28"/>
        </w:rPr>
        <w:t xml:space="preserve"> в лицето на</w:t>
      </w:r>
      <w:r w:rsidR="00D20A2E" w:rsidRPr="00F339DF">
        <w:rPr>
          <w:rFonts w:ascii="Times New Roman" w:hAnsi="Times New Roman" w:cs="Times New Roman"/>
          <w:sz w:val="24"/>
          <w:szCs w:val="28"/>
        </w:rPr>
        <w:t xml:space="preserve"> А.Смит, Д. Рикардо и</w:t>
      </w:r>
      <w:r w:rsidR="005F357D" w:rsidRPr="00F339DF">
        <w:rPr>
          <w:rFonts w:ascii="Times New Roman" w:hAnsi="Times New Roman" w:cs="Times New Roman"/>
          <w:sz w:val="24"/>
          <w:szCs w:val="28"/>
        </w:rPr>
        <w:t xml:space="preserve"> Дж.С.Мил</w:t>
      </w:r>
      <w:r w:rsidR="00D20A2E" w:rsidRPr="00F339DF">
        <w:rPr>
          <w:rFonts w:ascii="Times New Roman" w:hAnsi="Times New Roman" w:cs="Times New Roman"/>
          <w:sz w:val="24"/>
          <w:szCs w:val="28"/>
        </w:rPr>
        <w:t xml:space="preserve"> в своите икономически възгледи</w:t>
      </w:r>
      <w:r w:rsidRPr="00F339DF">
        <w:rPr>
          <w:rFonts w:ascii="Times New Roman" w:hAnsi="Times New Roman" w:cs="Times New Roman"/>
          <w:sz w:val="24"/>
          <w:szCs w:val="28"/>
        </w:rPr>
        <w:t>, за разлика от меркантили</w:t>
      </w:r>
      <w:r w:rsidR="005F357D" w:rsidRPr="00F339DF">
        <w:rPr>
          <w:rFonts w:ascii="Times New Roman" w:hAnsi="Times New Roman" w:cs="Times New Roman"/>
          <w:sz w:val="24"/>
          <w:szCs w:val="28"/>
        </w:rPr>
        <w:t>стите</w:t>
      </w:r>
      <w:r w:rsidRPr="00F339DF">
        <w:rPr>
          <w:rFonts w:ascii="Times New Roman" w:hAnsi="Times New Roman" w:cs="Times New Roman"/>
          <w:sz w:val="24"/>
          <w:szCs w:val="28"/>
        </w:rPr>
        <w:t>,</w:t>
      </w:r>
      <w:r w:rsidR="00D20A2E" w:rsidRPr="00F339DF">
        <w:rPr>
          <w:rFonts w:ascii="Times New Roman" w:hAnsi="Times New Roman" w:cs="Times New Roman"/>
          <w:sz w:val="24"/>
          <w:szCs w:val="28"/>
        </w:rPr>
        <w:t xml:space="preserve"> изхожда от определящата роля на производството, което </w:t>
      </w:r>
      <w:r w:rsidRPr="00F339DF">
        <w:rPr>
          <w:rFonts w:ascii="Times New Roman" w:hAnsi="Times New Roman" w:cs="Times New Roman"/>
          <w:sz w:val="24"/>
          <w:szCs w:val="28"/>
        </w:rPr>
        <w:t xml:space="preserve">според тях </w:t>
      </w:r>
      <w:r w:rsidR="00D20A2E" w:rsidRPr="00F339DF">
        <w:rPr>
          <w:rFonts w:ascii="Times New Roman" w:hAnsi="Times New Roman" w:cs="Times New Roman"/>
          <w:sz w:val="24"/>
          <w:szCs w:val="28"/>
        </w:rPr>
        <w:t>създава богатството на народите, осигурява им придобиване на достъпни стоки и услуги (</w:t>
      </w:r>
      <w:r w:rsidR="00D20A2E" w:rsidRPr="00F339DF">
        <w:rPr>
          <w:rFonts w:ascii="Times New Roman" w:hAnsi="Times New Roman" w:cs="Times New Roman"/>
          <w:i/>
          <w:sz w:val="24"/>
          <w:szCs w:val="28"/>
        </w:rPr>
        <w:t>Рикардо Д.</w:t>
      </w:r>
      <w:r w:rsidRPr="00F339DF">
        <w:rPr>
          <w:rFonts w:ascii="Times New Roman" w:hAnsi="Times New Roman" w:cs="Times New Roman"/>
          <w:i/>
          <w:sz w:val="24"/>
          <w:szCs w:val="28"/>
        </w:rPr>
        <w:t xml:space="preserve"> </w:t>
      </w:r>
      <w:r w:rsidR="006A7B28" w:rsidRPr="00F339DF">
        <w:rPr>
          <w:rFonts w:ascii="Times New Roman" w:hAnsi="Times New Roman" w:cs="Times New Roman"/>
          <w:i/>
          <w:sz w:val="24"/>
          <w:szCs w:val="28"/>
        </w:rPr>
        <w:t>–</w:t>
      </w:r>
      <w:r w:rsidR="00D20A2E" w:rsidRPr="00F339DF">
        <w:rPr>
          <w:rFonts w:ascii="Times New Roman" w:hAnsi="Times New Roman" w:cs="Times New Roman"/>
          <w:i/>
          <w:sz w:val="24"/>
          <w:szCs w:val="28"/>
        </w:rPr>
        <w:t xml:space="preserve"> Начала на политическата икономия и данъчното облагане, Смит А. </w:t>
      </w:r>
      <w:r w:rsidR="006A7B28" w:rsidRPr="00F339DF">
        <w:rPr>
          <w:rFonts w:ascii="Times New Roman" w:hAnsi="Times New Roman" w:cs="Times New Roman"/>
          <w:i/>
          <w:sz w:val="24"/>
          <w:szCs w:val="28"/>
        </w:rPr>
        <w:t>–</w:t>
      </w:r>
      <w:r w:rsidRPr="00F339DF">
        <w:rPr>
          <w:rFonts w:ascii="Times New Roman" w:hAnsi="Times New Roman" w:cs="Times New Roman"/>
          <w:i/>
          <w:sz w:val="24"/>
          <w:szCs w:val="28"/>
        </w:rPr>
        <w:t xml:space="preserve"> </w:t>
      </w:r>
      <w:r w:rsidR="00D20A2E" w:rsidRPr="00F339DF">
        <w:rPr>
          <w:rFonts w:ascii="Times New Roman" w:hAnsi="Times New Roman" w:cs="Times New Roman"/>
          <w:i/>
          <w:sz w:val="24"/>
          <w:szCs w:val="28"/>
        </w:rPr>
        <w:t>Изследване на природата и причините за богатството на народите</w:t>
      </w:r>
      <w:r w:rsidR="00D20A2E" w:rsidRPr="00F339DF">
        <w:rPr>
          <w:rFonts w:ascii="Times New Roman" w:hAnsi="Times New Roman" w:cs="Times New Roman"/>
          <w:sz w:val="24"/>
          <w:szCs w:val="28"/>
        </w:rPr>
        <w:t xml:space="preserve">). Те изхождат от </w:t>
      </w:r>
      <w:r w:rsidR="00D20A2E" w:rsidRPr="00F339DF">
        <w:rPr>
          <w:rFonts w:ascii="Times New Roman" w:hAnsi="Times New Roman" w:cs="Times New Roman"/>
          <w:sz w:val="24"/>
          <w:szCs w:val="28"/>
        </w:rPr>
        <w:lastRenderedPageBreak/>
        <w:t xml:space="preserve">тезата, че възможностите на производството и благоприятните условия за неговото осъществяване, се определят от естествени, природни фактори. Предимствата на дадена страна </w:t>
      </w:r>
      <w:r w:rsidRPr="00F339DF">
        <w:rPr>
          <w:rFonts w:ascii="Times New Roman" w:hAnsi="Times New Roman" w:cs="Times New Roman"/>
          <w:sz w:val="24"/>
          <w:szCs w:val="28"/>
        </w:rPr>
        <w:t>по отношение на наличието на</w:t>
      </w:r>
      <w:r w:rsidR="00D20A2E" w:rsidRPr="00F339DF">
        <w:rPr>
          <w:rFonts w:ascii="Times New Roman" w:hAnsi="Times New Roman" w:cs="Times New Roman"/>
          <w:sz w:val="24"/>
          <w:szCs w:val="28"/>
        </w:rPr>
        <w:t xml:space="preserve"> тези фактори </w:t>
      </w:r>
      <w:r w:rsidRPr="00F339DF">
        <w:rPr>
          <w:rFonts w:ascii="Times New Roman" w:hAnsi="Times New Roman" w:cs="Times New Roman"/>
          <w:sz w:val="24"/>
          <w:szCs w:val="28"/>
        </w:rPr>
        <w:t>ѝ</w:t>
      </w:r>
      <w:r w:rsidR="00D20A2E" w:rsidRPr="00F339DF">
        <w:rPr>
          <w:rFonts w:ascii="Times New Roman" w:hAnsi="Times New Roman" w:cs="Times New Roman"/>
          <w:sz w:val="24"/>
          <w:szCs w:val="28"/>
        </w:rPr>
        <w:t xml:space="preserve"> предопределят </w:t>
      </w:r>
      <w:r w:rsidRPr="00F339DF">
        <w:rPr>
          <w:rFonts w:ascii="Times New Roman" w:hAnsi="Times New Roman" w:cs="Times New Roman"/>
          <w:sz w:val="24"/>
          <w:szCs w:val="28"/>
        </w:rPr>
        <w:t xml:space="preserve">предимствата в </w:t>
      </w:r>
      <w:r w:rsidR="00D20A2E" w:rsidRPr="00F339DF">
        <w:rPr>
          <w:rFonts w:ascii="Times New Roman" w:hAnsi="Times New Roman" w:cs="Times New Roman"/>
          <w:sz w:val="24"/>
          <w:szCs w:val="28"/>
        </w:rPr>
        <w:t>организирането на едно или друго производство, в това число, и за</w:t>
      </w:r>
      <w:r w:rsidR="00B353C0">
        <w:rPr>
          <w:rFonts w:ascii="Times New Roman" w:hAnsi="Times New Roman" w:cs="Times New Roman"/>
          <w:sz w:val="24"/>
          <w:szCs w:val="28"/>
        </w:rPr>
        <w:t xml:space="preserve"> износ на стоки извън страната.</w:t>
      </w:r>
      <w:r w:rsidR="00D20A2E" w:rsidRPr="00F339DF">
        <w:rPr>
          <w:rFonts w:ascii="Times New Roman" w:hAnsi="Times New Roman" w:cs="Times New Roman"/>
          <w:sz w:val="24"/>
          <w:szCs w:val="28"/>
        </w:rPr>
        <w:t xml:space="preserve"> Този подход от позицията на “естественото разделение на труда” е присъщ и на много от съврем</w:t>
      </w:r>
      <w:r w:rsidRPr="00F339DF">
        <w:rPr>
          <w:rFonts w:ascii="Times New Roman" w:hAnsi="Times New Roman" w:cs="Times New Roman"/>
          <w:sz w:val="24"/>
          <w:szCs w:val="28"/>
        </w:rPr>
        <w:t>енните последователи на класическата политическа икономия</w:t>
      </w:r>
      <w:r w:rsidR="00D20A2E" w:rsidRPr="00F339DF">
        <w:rPr>
          <w:rFonts w:ascii="Times New Roman" w:hAnsi="Times New Roman" w:cs="Times New Roman"/>
          <w:sz w:val="24"/>
          <w:szCs w:val="28"/>
        </w:rPr>
        <w:t>. Принципът на свободн</w:t>
      </w:r>
      <w:r w:rsidRPr="00F339DF">
        <w:rPr>
          <w:rFonts w:ascii="Times New Roman" w:hAnsi="Times New Roman" w:cs="Times New Roman"/>
          <w:sz w:val="24"/>
          <w:szCs w:val="28"/>
        </w:rPr>
        <w:t>ата търговия позволява на страни</w:t>
      </w:r>
      <w:r w:rsidR="00D20A2E" w:rsidRPr="00F339DF">
        <w:rPr>
          <w:rFonts w:ascii="Times New Roman" w:hAnsi="Times New Roman" w:cs="Times New Roman"/>
          <w:sz w:val="24"/>
          <w:szCs w:val="28"/>
        </w:rPr>
        <w:t>т</w:t>
      </w:r>
      <w:r w:rsidRPr="00F339DF">
        <w:rPr>
          <w:rFonts w:ascii="Times New Roman" w:hAnsi="Times New Roman" w:cs="Times New Roman"/>
          <w:sz w:val="24"/>
          <w:szCs w:val="28"/>
        </w:rPr>
        <w:t>е</w:t>
      </w:r>
      <w:r w:rsidR="00D20A2E" w:rsidRPr="00F339DF">
        <w:rPr>
          <w:rFonts w:ascii="Times New Roman" w:hAnsi="Times New Roman" w:cs="Times New Roman"/>
          <w:sz w:val="24"/>
          <w:szCs w:val="28"/>
        </w:rPr>
        <w:t xml:space="preserve"> да съсредоточ</w:t>
      </w:r>
      <w:r w:rsidRPr="00F339DF">
        <w:rPr>
          <w:rFonts w:ascii="Times New Roman" w:hAnsi="Times New Roman" w:cs="Times New Roman"/>
          <w:sz w:val="24"/>
          <w:szCs w:val="28"/>
        </w:rPr>
        <w:t>ават</w:t>
      </w:r>
      <w:r w:rsidR="00D20A2E" w:rsidRPr="00F339DF">
        <w:rPr>
          <w:rFonts w:ascii="Times New Roman" w:hAnsi="Times New Roman" w:cs="Times New Roman"/>
          <w:sz w:val="24"/>
          <w:szCs w:val="28"/>
        </w:rPr>
        <w:t xml:space="preserve"> своите усилия върху производството </w:t>
      </w:r>
      <w:r w:rsidRPr="00F339DF">
        <w:rPr>
          <w:rFonts w:ascii="Times New Roman" w:hAnsi="Times New Roman" w:cs="Times New Roman"/>
          <w:sz w:val="24"/>
          <w:szCs w:val="28"/>
        </w:rPr>
        <w:t>на такива продукти, които могат да произвеждат</w:t>
      </w:r>
      <w:r w:rsidR="00D20A2E" w:rsidRPr="00F339DF">
        <w:rPr>
          <w:rFonts w:ascii="Times New Roman" w:hAnsi="Times New Roman" w:cs="Times New Roman"/>
          <w:sz w:val="24"/>
          <w:szCs w:val="28"/>
        </w:rPr>
        <w:t xml:space="preserve"> най-добре и най-евтино. Формиращото се, в резултат на това, разделение на труда създава добри предпоставки за увеличаване на международния обмен и е </w:t>
      </w:r>
      <w:r w:rsidRPr="00F339DF">
        <w:rPr>
          <w:rFonts w:ascii="Times New Roman" w:hAnsi="Times New Roman" w:cs="Times New Roman"/>
          <w:sz w:val="24"/>
          <w:szCs w:val="28"/>
        </w:rPr>
        <w:t xml:space="preserve">предоставя </w:t>
      </w:r>
      <w:r w:rsidR="00D20A2E" w:rsidRPr="00F339DF">
        <w:rPr>
          <w:rFonts w:ascii="Times New Roman" w:hAnsi="Times New Roman" w:cs="Times New Roman"/>
          <w:sz w:val="24"/>
          <w:szCs w:val="28"/>
        </w:rPr>
        <w:t>изгоди за всички участници в него. При това, според А.Смит, тези предимства се определят от разликата в абсолютните разходи за производството (количеството работна сила, необходимо за производството на единица стока) във всяка от страните. Например, виното, произвежд</w:t>
      </w:r>
      <w:r w:rsidRPr="00F339DF">
        <w:rPr>
          <w:rFonts w:ascii="Times New Roman" w:hAnsi="Times New Roman" w:cs="Times New Roman"/>
          <w:sz w:val="24"/>
          <w:szCs w:val="28"/>
        </w:rPr>
        <w:t>ано в южни страни като България</w:t>
      </w:r>
      <w:r w:rsidR="00D20A2E" w:rsidRPr="00F339DF">
        <w:rPr>
          <w:rFonts w:ascii="Times New Roman" w:hAnsi="Times New Roman" w:cs="Times New Roman"/>
          <w:sz w:val="24"/>
          <w:szCs w:val="28"/>
        </w:rPr>
        <w:t xml:space="preserve">, е по-евтино в сравнение с Финландия и при тези условия би било неразумно и икономически неоправдано да се произвежда вино там, защото ще бъде много по-изгодно да се внесе вино от България или </w:t>
      </w:r>
      <w:r w:rsidRPr="00F339DF">
        <w:rPr>
          <w:rFonts w:ascii="Times New Roman" w:hAnsi="Times New Roman" w:cs="Times New Roman"/>
          <w:sz w:val="24"/>
          <w:szCs w:val="28"/>
        </w:rPr>
        <w:t>друга южна страна</w:t>
      </w:r>
      <w:r w:rsidR="00D20A2E" w:rsidRPr="00F339DF">
        <w:rPr>
          <w:rFonts w:ascii="Times New Roman" w:hAnsi="Times New Roman" w:cs="Times New Roman"/>
          <w:sz w:val="24"/>
          <w:szCs w:val="28"/>
        </w:rPr>
        <w:t xml:space="preserve">. </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 xml:space="preserve">Отказът от производството на тези стоки, за които страната не разполага с абсолютни предимства, и ориентирането </w:t>
      </w:r>
      <w:r w:rsidR="004B0114" w:rsidRPr="00F339DF">
        <w:rPr>
          <w:rFonts w:ascii="Times New Roman" w:hAnsi="Times New Roman" w:cs="Times New Roman"/>
          <w:sz w:val="24"/>
          <w:szCs w:val="28"/>
        </w:rPr>
        <w:t>ѝ</w:t>
      </w:r>
      <w:r w:rsidRPr="00F339DF">
        <w:rPr>
          <w:rFonts w:ascii="Times New Roman" w:hAnsi="Times New Roman" w:cs="Times New Roman"/>
          <w:sz w:val="24"/>
          <w:szCs w:val="28"/>
        </w:rPr>
        <w:t xml:space="preserve"> към производства, притежаващи такива предимства, създава условия за увеличаване на общия обем на производството и увеличаване на международния стокообмен. Постановките на А.Смит получават още по-голямо развитие, след като започват да се отчитат не само естествените, но и вторичните предимства, в резултат на използването на нови технологии.</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Следваща крачка в анализа на международн</w:t>
      </w:r>
      <w:r w:rsidR="00627BC3" w:rsidRPr="00F339DF">
        <w:rPr>
          <w:rFonts w:ascii="Times New Roman" w:hAnsi="Times New Roman" w:cs="Times New Roman"/>
          <w:sz w:val="24"/>
          <w:szCs w:val="28"/>
        </w:rPr>
        <w:t>ия бизнес и</w:t>
      </w:r>
      <w:r w:rsidRPr="00F339DF">
        <w:rPr>
          <w:rFonts w:ascii="Times New Roman" w:hAnsi="Times New Roman" w:cs="Times New Roman"/>
          <w:sz w:val="24"/>
          <w:szCs w:val="28"/>
        </w:rPr>
        <w:t xml:space="preserve"> търговия прави английският икономист Д. Рикардо, изграждайки теоретическите основи на по-голяма част от последвалите концепции за международната търговия. Приемайки постановките на А.Смит за верни, но само като частен случай, той формулира идеята за сравнителните (“компаративните”) предимства, определяни от разликата в разходите, подобно на Смит, но не ката абсолютна, а като относителна величина. Според Рикардо за всяка страна е изгодно да произвежда и да изнася стоки с относително по-малки национални разходи</w:t>
      </w:r>
      <w:r w:rsidR="00627BC3" w:rsidRPr="00F339DF">
        <w:rPr>
          <w:rFonts w:ascii="Times New Roman" w:hAnsi="Times New Roman" w:cs="Times New Roman"/>
          <w:sz w:val="24"/>
          <w:szCs w:val="28"/>
        </w:rPr>
        <w:t xml:space="preserve"> в сравнение с други производства</w:t>
      </w:r>
      <w:r w:rsidRPr="00F339DF">
        <w:rPr>
          <w:rFonts w:ascii="Times New Roman" w:hAnsi="Times New Roman" w:cs="Times New Roman"/>
          <w:sz w:val="24"/>
          <w:szCs w:val="28"/>
        </w:rPr>
        <w:t xml:space="preserve">, макар те да са по-големи, отколкото </w:t>
      </w:r>
      <w:r w:rsidR="00627BC3" w:rsidRPr="00F339DF">
        <w:rPr>
          <w:rFonts w:ascii="Times New Roman" w:hAnsi="Times New Roman" w:cs="Times New Roman"/>
          <w:sz w:val="24"/>
          <w:szCs w:val="28"/>
        </w:rPr>
        <w:t xml:space="preserve">разходите за същите </w:t>
      </w:r>
      <w:r w:rsidR="00627BC3" w:rsidRPr="00F339DF">
        <w:rPr>
          <w:rFonts w:ascii="Times New Roman" w:hAnsi="Times New Roman" w:cs="Times New Roman"/>
          <w:sz w:val="24"/>
          <w:szCs w:val="28"/>
        </w:rPr>
        <w:lastRenderedPageBreak/>
        <w:t xml:space="preserve">стоки, произвеждани </w:t>
      </w:r>
      <w:r w:rsidRPr="00F339DF">
        <w:rPr>
          <w:rFonts w:ascii="Times New Roman" w:hAnsi="Times New Roman" w:cs="Times New Roman"/>
          <w:sz w:val="24"/>
          <w:szCs w:val="28"/>
        </w:rPr>
        <w:t xml:space="preserve">в други страни. Използвайки разликата в </w:t>
      </w:r>
      <w:r w:rsidR="00627BC3" w:rsidRPr="00F339DF">
        <w:rPr>
          <w:rFonts w:ascii="Times New Roman" w:hAnsi="Times New Roman" w:cs="Times New Roman"/>
          <w:sz w:val="24"/>
          <w:szCs w:val="28"/>
        </w:rPr>
        <w:t>между</w:t>
      </w:r>
      <w:r w:rsidRPr="00F339DF">
        <w:rPr>
          <w:rFonts w:ascii="Times New Roman" w:hAnsi="Times New Roman" w:cs="Times New Roman"/>
          <w:sz w:val="24"/>
          <w:szCs w:val="28"/>
        </w:rPr>
        <w:t>националните разходи, страните могат да реализират определена печалба. Всяка страна, ориентирайки се в своя износ към относително по-малките си разходи в сравнение с други страни, реализира изгоди от своята специализация в износа или вноса, в резултат на използването на своите трудови ресурси в по-малко материалоемки производства. По този начин се разширяват възможностите за производство на по-евтина продукция. Но и Рикардо допуска условности – не отчита вътрешна</w:t>
      </w:r>
      <w:r w:rsidR="00627BC3" w:rsidRPr="00F339DF">
        <w:rPr>
          <w:rFonts w:ascii="Times New Roman" w:hAnsi="Times New Roman" w:cs="Times New Roman"/>
          <w:sz w:val="24"/>
          <w:szCs w:val="28"/>
        </w:rPr>
        <w:t>та</w:t>
      </w:r>
      <w:r w:rsidRPr="00F339DF">
        <w:rPr>
          <w:rFonts w:ascii="Times New Roman" w:hAnsi="Times New Roman" w:cs="Times New Roman"/>
          <w:sz w:val="24"/>
          <w:szCs w:val="28"/>
        </w:rPr>
        <w:t xml:space="preserve"> мобилност на труда, транспортните разходи при превозите, възможността за промяна в разходите при внедряване на нови технологии и др. Теоретичните му постановки, обаче, остават верни, не само за стоковия, но и за стоково-паричния обмен.</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Разбираемо е, че този подход на класиците напълно се вписва в принципа на свободната търговия, макар и да не изключва ограничено, временно и избирателно държавна</w:t>
      </w:r>
      <w:r w:rsidR="00627BC3" w:rsidRPr="00F339DF">
        <w:rPr>
          <w:rFonts w:ascii="Times New Roman" w:hAnsi="Times New Roman" w:cs="Times New Roman"/>
          <w:sz w:val="24"/>
          <w:szCs w:val="28"/>
        </w:rPr>
        <w:t>та</w:t>
      </w:r>
      <w:r w:rsidRPr="00F339DF">
        <w:rPr>
          <w:rFonts w:ascii="Times New Roman" w:hAnsi="Times New Roman" w:cs="Times New Roman"/>
          <w:sz w:val="24"/>
          <w:szCs w:val="28"/>
        </w:rPr>
        <w:t xml:space="preserve"> намеса под формата на по-голямо облагодетелстване. Въпреки всичко казано </w:t>
      </w:r>
      <w:r w:rsidRPr="00F339DF">
        <w:rPr>
          <w:rFonts w:ascii="Times New Roman" w:hAnsi="Times New Roman" w:cs="Times New Roman"/>
          <w:i/>
          <w:sz w:val="24"/>
          <w:szCs w:val="28"/>
        </w:rPr>
        <w:t>теорията за сравнителните предимства</w:t>
      </w:r>
      <w:r w:rsidRPr="00F339DF">
        <w:rPr>
          <w:rFonts w:ascii="Times New Roman" w:hAnsi="Times New Roman" w:cs="Times New Roman"/>
          <w:sz w:val="24"/>
          <w:szCs w:val="28"/>
        </w:rPr>
        <w:t xml:space="preserve"> е една идеална схема, особено що се отнася до “естественото разделение на труда”, изискваща не малко корекции при отчитане на заетостта, на опасността от прекомерна специализация, на многостранния характер на външните връзки, на транспортните и други разходи, на степента на мобилност на ресурсите и т.н.. Също така, става все по-невъзможно да се ограничим само с показателите за икономическата печалба, което ограничава принципа на свободната търговия. Практически, определянето </w:t>
      </w:r>
      <w:r w:rsidR="00627BC3" w:rsidRPr="00F339DF">
        <w:rPr>
          <w:rFonts w:ascii="Times New Roman" w:hAnsi="Times New Roman" w:cs="Times New Roman"/>
          <w:sz w:val="24"/>
          <w:szCs w:val="28"/>
        </w:rPr>
        <w:t xml:space="preserve">на разходите само отнесени към </w:t>
      </w:r>
      <w:r w:rsidRPr="00F339DF">
        <w:rPr>
          <w:rFonts w:ascii="Times New Roman" w:hAnsi="Times New Roman" w:cs="Times New Roman"/>
          <w:sz w:val="24"/>
          <w:szCs w:val="28"/>
        </w:rPr>
        <w:t xml:space="preserve">труда </w:t>
      </w:r>
      <w:r w:rsidR="00627BC3" w:rsidRPr="00F339DF">
        <w:rPr>
          <w:rFonts w:ascii="Times New Roman" w:hAnsi="Times New Roman" w:cs="Times New Roman"/>
          <w:sz w:val="24"/>
          <w:szCs w:val="28"/>
        </w:rPr>
        <w:t>като</w:t>
      </w:r>
      <w:r w:rsidRPr="00F339DF">
        <w:rPr>
          <w:rFonts w:ascii="Times New Roman" w:hAnsi="Times New Roman" w:cs="Times New Roman"/>
          <w:sz w:val="24"/>
          <w:szCs w:val="28"/>
        </w:rPr>
        <w:t xml:space="preserve"> работно време, както от Смит, така и от Рикардо, е недостатъчно. В реалното производство техните отделни компоненти, в това число и работната заплата, могат значително да варират, което е невъзможно да не се отчита. За необходимостта от това и нуждата от корекции в теориите за предимствата обръщат внимание Н.Сеньор и Дж.С.Мил.</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 xml:space="preserve">В защита на протекционизма, срещу възгледите на Смит и Рикардо, доводи се привеждат и през 20-ти век. Е.Лист и А.Хамилтън  отстояват позиции за активна държавна намеса във външната търговия, с помощта на която да се стимулира прехода към по-висока степен на развитие ( </w:t>
      </w:r>
      <w:r w:rsidRPr="00F339DF">
        <w:rPr>
          <w:rFonts w:ascii="Times New Roman" w:hAnsi="Times New Roman" w:cs="Times New Roman"/>
          <w:i/>
          <w:sz w:val="24"/>
          <w:szCs w:val="28"/>
          <w:lang w:val="en-US"/>
        </w:rPr>
        <w:t>List</w:t>
      </w:r>
      <w:r w:rsidRPr="00F339DF">
        <w:rPr>
          <w:rFonts w:ascii="Times New Roman" w:hAnsi="Times New Roman" w:cs="Times New Roman"/>
          <w:i/>
          <w:sz w:val="24"/>
          <w:szCs w:val="28"/>
        </w:rPr>
        <w:t xml:space="preserve"> </w:t>
      </w:r>
      <w:r w:rsidRPr="00F339DF">
        <w:rPr>
          <w:rFonts w:ascii="Times New Roman" w:hAnsi="Times New Roman" w:cs="Times New Roman"/>
          <w:i/>
          <w:sz w:val="24"/>
          <w:szCs w:val="28"/>
          <w:lang w:val="en-US"/>
        </w:rPr>
        <w:t>E</w:t>
      </w:r>
      <w:r w:rsidRPr="00F339DF">
        <w:rPr>
          <w:rFonts w:ascii="Times New Roman" w:hAnsi="Times New Roman" w:cs="Times New Roman"/>
          <w:i/>
          <w:sz w:val="24"/>
          <w:szCs w:val="28"/>
        </w:rPr>
        <w:t>.</w:t>
      </w:r>
      <w:r w:rsidRPr="00F339DF">
        <w:rPr>
          <w:rFonts w:ascii="Times New Roman" w:hAnsi="Times New Roman" w:cs="Times New Roman"/>
          <w:sz w:val="24"/>
          <w:szCs w:val="28"/>
        </w:rPr>
        <w:t xml:space="preserve"> </w:t>
      </w:r>
      <w:r w:rsidRPr="00F339DF">
        <w:rPr>
          <w:rFonts w:ascii="Times New Roman" w:hAnsi="Times New Roman" w:cs="Times New Roman"/>
          <w:sz w:val="24"/>
          <w:szCs w:val="28"/>
          <w:lang w:val="en-US"/>
        </w:rPr>
        <w:t>Das</w:t>
      </w:r>
      <w:r w:rsidRPr="00F339DF">
        <w:rPr>
          <w:rFonts w:ascii="Times New Roman" w:hAnsi="Times New Roman" w:cs="Times New Roman"/>
          <w:sz w:val="24"/>
          <w:szCs w:val="28"/>
        </w:rPr>
        <w:t xml:space="preserve"> </w:t>
      </w:r>
      <w:r w:rsidRPr="00F339DF">
        <w:rPr>
          <w:rFonts w:ascii="Times New Roman" w:hAnsi="Times New Roman" w:cs="Times New Roman"/>
          <w:sz w:val="24"/>
          <w:szCs w:val="28"/>
          <w:lang w:val="nl-NL"/>
        </w:rPr>
        <w:t>natonale</w:t>
      </w:r>
      <w:r w:rsidRPr="00F339DF">
        <w:rPr>
          <w:rFonts w:ascii="Times New Roman" w:hAnsi="Times New Roman" w:cs="Times New Roman"/>
          <w:sz w:val="24"/>
          <w:szCs w:val="28"/>
        </w:rPr>
        <w:t xml:space="preserve"> Sistem </w:t>
      </w:r>
      <w:r w:rsidRPr="00F339DF">
        <w:rPr>
          <w:rFonts w:ascii="Times New Roman" w:hAnsi="Times New Roman" w:cs="Times New Roman"/>
          <w:sz w:val="24"/>
          <w:szCs w:val="28"/>
          <w:lang w:val="en-US"/>
        </w:rPr>
        <w:t>der</w:t>
      </w:r>
      <w:r w:rsidRPr="00F339DF">
        <w:rPr>
          <w:rFonts w:ascii="Times New Roman" w:hAnsi="Times New Roman" w:cs="Times New Roman"/>
          <w:sz w:val="24"/>
          <w:szCs w:val="28"/>
        </w:rPr>
        <w:t xml:space="preserve"> </w:t>
      </w:r>
      <w:r w:rsidRPr="00F339DF">
        <w:rPr>
          <w:rFonts w:ascii="Times New Roman" w:hAnsi="Times New Roman" w:cs="Times New Roman"/>
          <w:sz w:val="24"/>
          <w:szCs w:val="28"/>
          <w:lang w:val="fr-BE"/>
        </w:rPr>
        <w:t>politischen</w:t>
      </w:r>
      <w:r w:rsidRPr="00F339DF">
        <w:rPr>
          <w:rFonts w:ascii="Times New Roman" w:hAnsi="Times New Roman" w:cs="Times New Roman"/>
          <w:sz w:val="24"/>
          <w:szCs w:val="28"/>
        </w:rPr>
        <w:t xml:space="preserve"> ikonomie). От друга страна, Ф.Зомбарт издига хипотезата за намаляващото значение на външните пазари. Задълбочена разработка на аспекти на </w:t>
      </w:r>
      <w:r w:rsidRPr="00F339DF">
        <w:rPr>
          <w:rFonts w:ascii="Times New Roman" w:hAnsi="Times New Roman" w:cs="Times New Roman"/>
          <w:i/>
          <w:sz w:val="24"/>
          <w:szCs w:val="28"/>
        </w:rPr>
        <w:t>теорията за сравнителните предимства</w:t>
      </w:r>
      <w:r w:rsidRPr="00F339DF">
        <w:rPr>
          <w:rFonts w:ascii="Times New Roman" w:hAnsi="Times New Roman" w:cs="Times New Roman"/>
          <w:sz w:val="24"/>
          <w:szCs w:val="28"/>
        </w:rPr>
        <w:t xml:space="preserve"> се </w:t>
      </w:r>
      <w:r w:rsidRPr="00F339DF">
        <w:rPr>
          <w:rFonts w:ascii="Times New Roman" w:hAnsi="Times New Roman" w:cs="Times New Roman"/>
          <w:sz w:val="24"/>
          <w:szCs w:val="28"/>
        </w:rPr>
        <w:lastRenderedPageBreak/>
        <w:t>съдържа и в трудовете на К</w:t>
      </w:r>
      <w:r w:rsidR="00854C89" w:rsidRPr="00F339DF">
        <w:rPr>
          <w:rFonts w:ascii="Times New Roman" w:hAnsi="Times New Roman" w:cs="Times New Roman"/>
          <w:sz w:val="24"/>
          <w:szCs w:val="28"/>
        </w:rPr>
        <w:t xml:space="preserve">арл </w:t>
      </w:r>
      <w:r w:rsidRPr="00F339DF">
        <w:rPr>
          <w:rFonts w:ascii="Times New Roman" w:hAnsi="Times New Roman" w:cs="Times New Roman"/>
          <w:sz w:val="24"/>
          <w:szCs w:val="28"/>
        </w:rPr>
        <w:t>Маркс, където е засилен акцента върху ролята на вторичните предимства, в качеството  на съществен фактор, при формирането на които се разглеждат социално-икономическите (производствените) отношения в обществото (</w:t>
      </w:r>
      <w:r w:rsidRPr="00F339DF">
        <w:rPr>
          <w:rFonts w:ascii="Times New Roman" w:hAnsi="Times New Roman" w:cs="Times New Roman"/>
          <w:i/>
          <w:sz w:val="24"/>
          <w:szCs w:val="28"/>
        </w:rPr>
        <w:t>Маркс К</w:t>
      </w:r>
      <w:r w:rsidRPr="00F339DF">
        <w:rPr>
          <w:rFonts w:ascii="Times New Roman" w:hAnsi="Times New Roman" w:cs="Times New Roman"/>
          <w:sz w:val="24"/>
          <w:szCs w:val="28"/>
        </w:rPr>
        <w:t>. Капиталът – том 1 и 3). З</w:t>
      </w:r>
      <w:r w:rsidR="0077752D" w:rsidRPr="00F339DF">
        <w:rPr>
          <w:rFonts w:ascii="Times New Roman" w:hAnsi="Times New Roman" w:cs="Times New Roman"/>
          <w:sz w:val="24"/>
          <w:szCs w:val="28"/>
        </w:rPr>
        <w:t xml:space="preserve">аслужават внимание и </w:t>
      </w:r>
      <w:r w:rsidRPr="00F339DF">
        <w:rPr>
          <w:rFonts w:ascii="Times New Roman" w:hAnsi="Times New Roman" w:cs="Times New Roman"/>
          <w:sz w:val="24"/>
          <w:szCs w:val="28"/>
        </w:rPr>
        <w:t>постановки</w:t>
      </w:r>
      <w:r w:rsidR="0077752D" w:rsidRPr="00F339DF">
        <w:rPr>
          <w:rFonts w:ascii="Times New Roman" w:hAnsi="Times New Roman" w:cs="Times New Roman"/>
          <w:sz w:val="24"/>
          <w:szCs w:val="28"/>
        </w:rPr>
        <w:t>те на Маркс</w:t>
      </w:r>
      <w:r w:rsidRPr="00F339DF">
        <w:rPr>
          <w:rFonts w:ascii="Times New Roman" w:hAnsi="Times New Roman" w:cs="Times New Roman"/>
          <w:sz w:val="24"/>
          <w:szCs w:val="28"/>
        </w:rPr>
        <w:t xml:space="preserve"> за спецификата на проявлението на </w:t>
      </w:r>
      <w:r w:rsidRPr="00F339DF">
        <w:rPr>
          <w:rFonts w:ascii="Times New Roman" w:hAnsi="Times New Roman" w:cs="Times New Roman"/>
          <w:i/>
          <w:sz w:val="24"/>
          <w:szCs w:val="28"/>
        </w:rPr>
        <w:t>закона за стойността</w:t>
      </w:r>
      <w:r w:rsidRPr="00F339DF">
        <w:rPr>
          <w:rFonts w:ascii="Times New Roman" w:hAnsi="Times New Roman" w:cs="Times New Roman"/>
          <w:sz w:val="24"/>
          <w:szCs w:val="28"/>
        </w:rPr>
        <w:t xml:space="preserve"> в световното стопанство и за формирането на интернационалната стойност, особено в условията на глобализация на икономическите отношения.</w:t>
      </w:r>
    </w:p>
    <w:p w:rsidR="00D20A2E" w:rsidRPr="00F339DF" w:rsidRDefault="006A7B28" w:rsidP="00F339DF">
      <w:pPr>
        <w:pStyle w:val="Heading2"/>
        <w:spacing w:after="200" w:line="360" w:lineRule="auto"/>
        <w:jc w:val="center"/>
        <w:rPr>
          <w:rFonts w:ascii="Times New Roman" w:hAnsi="Times New Roman" w:cs="Times New Roman"/>
          <w:b/>
          <w:sz w:val="32"/>
          <w:u w:val="single"/>
          <w:lang w:val="ru-RU"/>
        </w:rPr>
      </w:pPr>
      <w:bookmarkStart w:id="3" w:name="_Toc455585527"/>
      <w:r w:rsidRPr="00F339DF">
        <w:rPr>
          <w:rFonts w:ascii="Times New Roman" w:hAnsi="Times New Roman" w:cs="Times New Roman"/>
          <w:b/>
          <w:sz w:val="28"/>
          <w:u w:val="single"/>
        </w:rPr>
        <w:t xml:space="preserve">1.2. </w:t>
      </w:r>
      <w:r w:rsidR="00D20A2E" w:rsidRPr="00F339DF">
        <w:rPr>
          <w:rFonts w:ascii="Times New Roman" w:hAnsi="Times New Roman" w:cs="Times New Roman"/>
          <w:b/>
          <w:sz w:val="28"/>
          <w:u w:val="single"/>
        </w:rPr>
        <w:t>Теории за производствените фактори</w:t>
      </w:r>
      <w:bookmarkEnd w:id="3"/>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 xml:space="preserve">С развитието на общественото производство и икономическата наука теориите на Смит и Рикардо за </w:t>
      </w:r>
      <w:r w:rsidR="005F357D" w:rsidRPr="00F339DF">
        <w:rPr>
          <w:rFonts w:ascii="Times New Roman" w:hAnsi="Times New Roman" w:cs="Times New Roman"/>
          <w:sz w:val="24"/>
          <w:szCs w:val="28"/>
        </w:rPr>
        <w:t xml:space="preserve">абсолютните и </w:t>
      </w:r>
      <w:r w:rsidRPr="00F339DF">
        <w:rPr>
          <w:rFonts w:ascii="Times New Roman" w:hAnsi="Times New Roman" w:cs="Times New Roman"/>
          <w:sz w:val="24"/>
          <w:szCs w:val="28"/>
        </w:rPr>
        <w:t xml:space="preserve">сравнителните предимства се подлагат на критика, главно продиктувана от необходимостта теоретичните възгледи да се приближат до действителността и преди всичко, във връзка с това, че те неправомерно свеждат производствените разходи единствено до труда. Затова, според редица концепции, в това число и съвременни, при анализа на общественото производство </w:t>
      </w:r>
      <w:r w:rsidR="0077752D" w:rsidRPr="00F339DF">
        <w:rPr>
          <w:rFonts w:ascii="Times New Roman" w:hAnsi="Times New Roman" w:cs="Times New Roman"/>
          <w:sz w:val="24"/>
          <w:szCs w:val="28"/>
        </w:rPr>
        <w:t>предлагат</w:t>
      </w:r>
      <w:r w:rsidRPr="00F339DF">
        <w:rPr>
          <w:rFonts w:ascii="Times New Roman" w:hAnsi="Times New Roman" w:cs="Times New Roman"/>
          <w:sz w:val="24"/>
          <w:szCs w:val="28"/>
        </w:rPr>
        <w:t xml:space="preserve"> да се изхожда не от един, а от няколко реални производствени фактора. Основоположникът на учението за производствените фактори - Ж.Б.Сей (</w:t>
      </w:r>
      <w:r w:rsidRPr="00F339DF">
        <w:rPr>
          <w:rFonts w:ascii="Times New Roman" w:hAnsi="Times New Roman" w:cs="Times New Roman"/>
          <w:i/>
          <w:sz w:val="24"/>
          <w:szCs w:val="28"/>
          <w:lang w:val="en-US"/>
        </w:rPr>
        <w:t>Say</w:t>
      </w:r>
      <w:r w:rsidR="00300CBB">
        <w:rPr>
          <w:rFonts w:ascii="Times New Roman" w:hAnsi="Times New Roman" w:cs="Times New Roman"/>
          <w:i/>
          <w:sz w:val="24"/>
          <w:szCs w:val="28"/>
          <w:lang w:val="en-US"/>
        </w:rPr>
        <w:t xml:space="preserve"> </w:t>
      </w:r>
      <w:r w:rsidRPr="00F339DF">
        <w:rPr>
          <w:rFonts w:ascii="Times New Roman" w:hAnsi="Times New Roman" w:cs="Times New Roman"/>
          <w:i/>
          <w:sz w:val="24"/>
          <w:szCs w:val="28"/>
          <w:lang w:val="en-US"/>
        </w:rPr>
        <w:t>J</w:t>
      </w:r>
      <w:r w:rsidRPr="00F339DF">
        <w:rPr>
          <w:rFonts w:ascii="Times New Roman" w:hAnsi="Times New Roman" w:cs="Times New Roman"/>
          <w:i/>
          <w:sz w:val="24"/>
          <w:szCs w:val="28"/>
        </w:rPr>
        <w:t>.</w:t>
      </w:r>
      <w:r w:rsidRPr="00F339DF">
        <w:rPr>
          <w:rFonts w:ascii="Times New Roman" w:hAnsi="Times New Roman" w:cs="Times New Roman"/>
          <w:i/>
          <w:sz w:val="24"/>
          <w:szCs w:val="28"/>
          <w:lang w:val="en-US"/>
        </w:rPr>
        <w:t>B</w:t>
      </w:r>
      <w:r w:rsidRPr="00F339DF">
        <w:rPr>
          <w:rFonts w:ascii="Times New Roman" w:hAnsi="Times New Roman" w:cs="Times New Roman"/>
          <w:i/>
          <w:sz w:val="24"/>
          <w:szCs w:val="28"/>
        </w:rPr>
        <w:t xml:space="preserve">. </w:t>
      </w:r>
      <w:r w:rsidRPr="00F339DF">
        <w:rPr>
          <w:rFonts w:ascii="Times New Roman" w:hAnsi="Times New Roman" w:cs="Times New Roman"/>
          <w:i/>
          <w:sz w:val="24"/>
          <w:szCs w:val="28"/>
          <w:lang w:val="en-US"/>
        </w:rPr>
        <w:t>Cours</w:t>
      </w:r>
      <w:r w:rsidRPr="00F339DF">
        <w:rPr>
          <w:rFonts w:ascii="Times New Roman" w:hAnsi="Times New Roman" w:cs="Times New Roman"/>
          <w:i/>
          <w:sz w:val="24"/>
          <w:szCs w:val="28"/>
        </w:rPr>
        <w:t xml:space="preserve"> </w:t>
      </w:r>
      <w:r w:rsidRPr="00F339DF">
        <w:rPr>
          <w:rFonts w:ascii="Times New Roman" w:hAnsi="Times New Roman" w:cs="Times New Roman"/>
          <w:i/>
          <w:sz w:val="24"/>
          <w:szCs w:val="28"/>
          <w:lang w:val="en-US"/>
        </w:rPr>
        <w:t>complet</w:t>
      </w:r>
      <w:r w:rsidRPr="00F339DF">
        <w:rPr>
          <w:rFonts w:ascii="Times New Roman" w:hAnsi="Times New Roman" w:cs="Times New Roman"/>
          <w:i/>
          <w:sz w:val="24"/>
          <w:szCs w:val="28"/>
        </w:rPr>
        <w:t xml:space="preserve">е </w:t>
      </w:r>
      <w:r w:rsidRPr="00F339DF">
        <w:rPr>
          <w:rFonts w:ascii="Times New Roman" w:hAnsi="Times New Roman" w:cs="Times New Roman"/>
          <w:i/>
          <w:sz w:val="24"/>
          <w:szCs w:val="28"/>
          <w:lang w:val="en-US"/>
        </w:rPr>
        <w:t>economie</w:t>
      </w:r>
      <w:r w:rsidRPr="00F339DF">
        <w:rPr>
          <w:rFonts w:ascii="Times New Roman" w:hAnsi="Times New Roman" w:cs="Times New Roman"/>
          <w:i/>
          <w:sz w:val="24"/>
          <w:szCs w:val="28"/>
        </w:rPr>
        <w:t xml:space="preserve"> </w:t>
      </w:r>
      <w:r w:rsidRPr="00F339DF">
        <w:rPr>
          <w:rFonts w:ascii="Times New Roman" w:hAnsi="Times New Roman" w:cs="Times New Roman"/>
          <w:i/>
          <w:sz w:val="24"/>
          <w:szCs w:val="28"/>
          <w:lang w:val="en-US"/>
        </w:rPr>
        <w:t>politiqe</w:t>
      </w:r>
      <w:r w:rsidRPr="00F339DF">
        <w:rPr>
          <w:rFonts w:ascii="Times New Roman" w:hAnsi="Times New Roman" w:cs="Times New Roman"/>
          <w:i/>
          <w:sz w:val="24"/>
          <w:szCs w:val="28"/>
        </w:rPr>
        <w:t xml:space="preserve"> </w:t>
      </w:r>
      <w:r w:rsidRPr="00F339DF">
        <w:rPr>
          <w:rFonts w:ascii="Times New Roman" w:hAnsi="Times New Roman" w:cs="Times New Roman"/>
          <w:i/>
          <w:sz w:val="24"/>
          <w:szCs w:val="28"/>
          <w:lang w:val="en-US"/>
        </w:rPr>
        <w:t>practique</w:t>
      </w:r>
      <w:r w:rsidRPr="00F339DF">
        <w:rPr>
          <w:rFonts w:ascii="Times New Roman" w:hAnsi="Times New Roman" w:cs="Times New Roman"/>
          <w:sz w:val="24"/>
          <w:szCs w:val="28"/>
        </w:rPr>
        <w:t>) в качеството на такива отделя труда, земята и капитала, които чрез своята пазарна цена (съответно - работна заплата, поземлена рента и лихвен процент) обективно формират производствените разходи и позволяват да се оценяват производствените фактори. Последните</w:t>
      </w:r>
      <w:r w:rsidR="0077752D" w:rsidRPr="00F339DF">
        <w:rPr>
          <w:rFonts w:ascii="Times New Roman" w:hAnsi="Times New Roman" w:cs="Times New Roman"/>
          <w:sz w:val="24"/>
          <w:szCs w:val="28"/>
        </w:rPr>
        <w:t>,</w:t>
      </w:r>
      <w:r w:rsidRPr="00F339DF">
        <w:rPr>
          <w:rFonts w:ascii="Times New Roman" w:hAnsi="Times New Roman" w:cs="Times New Roman"/>
          <w:sz w:val="24"/>
          <w:szCs w:val="28"/>
        </w:rPr>
        <w:t xml:space="preserve"> в своята съвкупност</w:t>
      </w:r>
      <w:r w:rsidR="0077752D" w:rsidRPr="00F339DF">
        <w:rPr>
          <w:rFonts w:ascii="Times New Roman" w:hAnsi="Times New Roman" w:cs="Times New Roman"/>
          <w:sz w:val="24"/>
          <w:szCs w:val="28"/>
        </w:rPr>
        <w:t>,</w:t>
      </w:r>
      <w:r w:rsidRPr="00F339DF">
        <w:rPr>
          <w:rFonts w:ascii="Times New Roman" w:hAnsi="Times New Roman" w:cs="Times New Roman"/>
          <w:sz w:val="24"/>
          <w:szCs w:val="28"/>
        </w:rPr>
        <w:t xml:space="preserve"> определят </w:t>
      </w:r>
      <w:r w:rsidR="0077752D" w:rsidRPr="00F339DF">
        <w:rPr>
          <w:rFonts w:ascii="Times New Roman" w:hAnsi="Times New Roman" w:cs="Times New Roman"/>
          <w:sz w:val="24"/>
          <w:szCs w:val="28"/>
        </w:rPr>
        <w:t>икономическата целесъобразност като</w:t>
      </w:r>
      <w:r w:rsidRPr="00F339DF">
        <w:rPr>
          <w:rFonts w:ascii="Times New Roman" w:hAnsi="Times New Roman" w:cs="Times New Roman"/>
          <w:sz w:val="24"/>
          <w:szCs w:val="28"/>
        </w:rPr>
        <w:t xml:space="preserve"> резултат от производството. През 30-те години на 20-ти век шведските учени Е</w:t>
      </w:r>
      <w:r w:rsidR="00BA5152" w:rsidRPr="00F339DF">
        <w:rPr>
          <w:rFonts w:ascii="Times New Roman" w:hAnsi="Times New Roman" w:cs="Times New Roman"/>
          <w:sz w:val="24"/>
          <w:szCs w:val="28"/>
        </w:rPr>
        <w:t xml:space="preserve">ли </w:t>
      </w:r>
      <w:r w:rsidRPr="00F339DF">
        <w:rPr>
          <w:rFonts w:ascii="Times New Roman" w:hAnsi="Times New Roman" w:cs="Times New Roman"/>
          <w:sz w:val="24"/>
          <w:szCs w:val="28"/>
        </w:rPr>
        <w:t>Хекшер и Б</w:t>
      </w:r>
      <w:r w:rsidR="00BA5152" w:rsidRPr="00F339DF">
        <w:rPr>
          <w:rFonts w:ascii="Times New Roman" w:hAnsi="Times New Roman" w:cs="Times New Roman"/>
          <w:sz w:val="24"/>
          <w:szCs w:val="28"/>
        </w:rPr>
        <w:t xml:space="preserve">ертил </w:t>
      </w:r>
      <w:r w:rsidRPr="00F339DF">
        <w:rPr>
          <w:rFonts w:ascii="Times New Roman" w:hAnsi="Times New Roman" w:cs="Times New Roman"/>
          <w:sz w:val="24"/>
          <w:szCs w:val="28"/>
        </w:rPr>
        <w:t>Олин доразвиват теорията на Рикардо, обосновавайки необходимостта да се определят сравнителните предимства при външната търговия на базата на оценката на производствените фактори, техните съотношения и взаимовръзка (</w:t>
      </w:r>
      <w:r w:rsidRPr="00F339DF">
        <w:rPr>
          <w:rFonts w:ascii="Times New Roman" w:hAnsi="Times New Roman" w:cs="Times New Roman"/>
          <w:i/>
          <w:sz w:val="24"/>
          <w:szCs w:val="28"/>
          <w:lang w:val="en-US"/>
        </w:rPr>
        <w:t>Heckscher</w:t>
      </w:r>
      <w:r w:rsidRPr="00F339DF">
        <w:rPr>
          <w:rFonts w:ascii="Times New Roman" w:hAnsi="Times New Roman" w:cs="Times New Roman"/>
          <w:i/>
          <w:sz w:val="24"/>
          <w:szCs w:val="28"/>
          <w:lang w:val="ru-RU"/>
        </w:rPr>
        <w:t xml:space="preserve"> </w:t>
      </w:r>
      <w:r w:rsidRPr="00F339DF">
        <w:rPr>
          <w:rFonts w:ascii="Times New Roman" w:hAnsi="Times New Roman" w:cs="Times New Roman"/>
          <w:i/>
          <w:sz w:val="24"/>
          <w:szCs w:val="28"/>
          <w:lang w:val="en-US"/>
        </w:rPr>
        <w:t>E</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Mercantilism</w:t>
      </w:r>
      <w:r w:rsidRPr="00F339DF">
        <w:rPr>
          <w:rFonts w:ascii="Times New Roman" w:hAnsi="Times New Roman" w:cs="Times New Roman"/>
          <w:sz w:val="24"/>
          <w:szCs w:val="28"/>
          <w:lang w:val="ru-RU"/>
        </w:rPr>
        <w:t xml:space="preserve"> ; </w:t>
      </w:r>
      <w:r w:rsidRPr="00F339DF">
        <w:rPr>
          <w:rFonts w:ascii="Times New Roman" w:hAnsi="Times New Roman" w:cs="Times New Roman"/>
          <w:i/>
          <w:sz w:val="24"/>
          <w:szCs w:val="28"/>
          <w:lang w:val="en-US"/>
        </w:rPr>
        <w:t>Olin</w:t>
      </w:r>
      <w:r w:rsidRPr="00F339DF">
        <w:rPr>
          <w:rFonts w:ascii="Times New Roman" w:hAnsi="Times New Roman" w:cs="Times New Roman"/>
          <w:i/>
          <w:sz w:val="24"/>
          <w:szCs w:val="28"/>
          <w:lang w:val="ru-RU"/>
        </w:rPr>
        <w:t xml:space="preserve"> </w:t>
      </w:r>
      <w:r w:rsidRPr="00F339DF">
        <w:rPr>
          <w:rFonts w:ascii="Times New Roman" w:hAnsi="Times New Roman" w:cs="Times New Roman"/>
          <w:i/>
          <w:sz w:val="24"/>
          <w:szCs w:val="28"/>
          <w:lang w:val="en-US"/>
        </w:rPr>
        <w:t>B</w:t>
      </w:r>
      <w:r w:rsidRPr="00F339DF">
        <w:rPr>
          <w:rFonts w:ascii="Times New Roman" w:hAnsi="Times New Roman" w:cs="Times New Roman"/>
          <w:i/>
          <w:sz w:val="24"/>
          <w:szCs w:val="28"/>
          <w:lang w:val="ru-RU"/>
        </w:rPr>
        <w:t>.</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Interregional</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and</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International</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Trade</w:t>
      </w:r>
      <w:r w:rsidRPr="00F339DF">
        <w:rPr>
          <w:rFonts w:ascii="Times New Roman" w:hAnsi="Times New Roman" w:cs="Times New Roman"/>
          <w:sz w:val="24"/>
          <w:szCs w:val="28"/>
        </w:rPr>
        <w:t xml:space="preserve">). Тяхната икономическа концепция става популярна като </w:t>
      </w:r>
      <w:r w:rsidRPr="00F339DF">
        <w:rPr>
          <w:rFonts w:ascii="Times New Roman" w:hAnsi="Times New Roman" w:cs="Times New Roman"/>
          <w:i/>
          <w:sz w:val="24"/>
          <w:szCs w:val="28"/>
        </w:rPr>
        <w:t>“теория за съотношение на факторите”</w:t>
      </w:r>
      <w:r w:rsidRPr="00F339DF">
        <w:rPr>
          <w:rFonts w:ascii="Times New Roman" w:hAnsi="Times New Roman" w:cs="Times New Roman"/>
          <w:sz w:val="24"/>
          <w:szCs w:val="28"/>
        </w:rPr>
        <w:t>.</w:t>
      </w:r>
    </w:p>
    <w:p w:rsidR="00D15700"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 xml:space="preserve">Според Хекшер и Олин сравнителната оценка на факторите се предопределя от три съществени обстоятелства: </w:t>
      </w:r>
    </w:p>
    <w:p w:rsidR="00D15700" w:rsidRPr="00F339DF" w:rsidRDefault="00D20A2E" w:rsidP="00300CBB">
      <w:pPr>
        <w:pStyle w:val="ListParagraph"/>
        <w:numPr>
          <w:ilvl w:val="0"/>
          <w:numId w:val="152"/>
        </w:numPr>
        <w:spacing w:line="360" w:lineRule="auto"/>
        <w:ind w:left="1080"/>
        <w:jc w:val="both"/>
        <w:rPr>
          <w:rFonts w:ascii="Times New Roman" w:hAnsi="Times New Roman" w:cs="Times New Roman"/>
          <w:sz w:val="24"/>
          <w:szCs w:val="28"/>
        </w:rPr>
      </w:pPr>
      <w:r w:rsidRPr="00F339DF">
        <w:rPr>
          <w:rFonts w:ascii="Times New Roman" w:hAnsi="Times New Roman" w:cs="Times New Roman"/>
          <w:i/>
          <w:sz w:val="24"/>
          <w:szCs w:val="28"/>
        </w:rPr>
        <w:lastRenderedPageBreak/>
        <w:t>първо</w:t>
      </w:r>
      <w:r w:rsidRPr="00F339DF">
        <w:rPr>
          <w:rFonts w:ascii="Times New Roman" w:hAnsi="Times New Roman" w:cs="Times New Roman"/>
          <w:sz w:val="24"/>
          <w:szCs w:val="28"/>
        </w:rPr>
        <w:t xml:space="preserve">, в страните-участници в международния стокообмен се формира тенденция за износ на такива стоки и услуги, за които се използват производствени фактори, намиращи се в излишък, и, обратно, за внос </w:t>
      </w:r>
      <w:r w:rsidR="00357542" w:rsidRPr="00F339DF">
        <w:rPr>
          <w:rFonts w:ascii="Times New Roman" w:hAnsi="Times New Roman" w:cs="Times New Roman"/>
          <w:sz w:val="24"/>
          <w:szCs w:val="28"/>
        </w:rPr>
        <w:t xml:space="preserve">- </w:t>
      </w:r>
      <w:r w:rsidRPr="00F339DF">
        <w:rPr>
          <w:rFonts w:ascii="Times New Roman" w:hAnsi="Times New Roman" w:cs="Times New Roman"/>
          <w:sz w:val="24"/>
          <w:szCs w:val="28"/>
        </w:rPr>
        <w:t xml:space="preserve">на продукция, за която има дефицит на някои от факторите; </w:t>
      </w:r>
    </w:p>
    <w:p w:rsidR="00D15700" w:rsidRPr="00F339DF" w:rsidRDefault="00D20A2E" w:rsidP="00300CBB">
      <w:pPr>
        <w:pStyle w:val="ListParagraph"/>
        <w:numPr>
          <w:ilvl w:val="0"/>
          <w:numId w:val="152"/>
        </w:numPr>
        <w:spacing w:line="360" w:lineRule="auto"/>
        <w:ind w:left="1080"/>
        <w:jc w:val="both"/>
        <w:rPr>
          <w:rFonts w:ascii="Times New Roman" w:hAnsi="Times New Roman" w:cs="Times New Roman"/>
          <w:sz w:val="24"/>
          <w:szCs w:val="28"/>
        </w:rPr>
      </w:pPr>
      <w:r w:rsidRPr="00F339DF">
        <w:rPr>
          <w:rFonts w:ascii="Times New Roman" w:hAnsi="Times New Roman" w:cs="Times New Roman"/>
          <w:i/>
          <w:sz w:val="24"/>
          <w:szCs w:val="28"/>
        </w:rPr>
        <w:t>второ</w:t>
      </w:r>
      <w:r w:rsidRPr="00F339DF">
        <w:rPr>
          <w:rFonts w:ascii="Times New Roman" w:hAnsi="Times New Roman" w:cs="Times New Roman"/>
          <w:sz w:val="24"/>
          <w:szCs w:val="28"/>
        </w:rPr>
        <w:t xml:space="preserve">, развитието на международната търговия води до изравняване на “факторните” цени, т.е. на дохода, получаван от притежателя на даден фактор; </w:t>
      </w:r>
    </w:p>
    <w:p w:rsidR="00D15700" w:rsidRPr="00F339DF" w:rsidRDefault="00D20A2E" w:rsidP="00300CBB">
      <w:pPr>
        <w:pStyle w:val="ListParagraph"/>
        <w:numPr>
          <w:ilvl w:val="0"/>
          <w:numId w:val="152"/>
        </w:numPr>
        <w:spacing w:line="360" w:lineRule="auto"/>
        <w:ind w:left="1080"/>
        <w:jc w:val="both"/>
        <w:rPr>
          <w:rFonts w:ascii="Times New Roman" w:hAnsi="Times New Roman" w:cs="Times New Roman"/>
          <w:sz w:val="24"/>
          <w:szCs w:val="28"/>
        </w:rPr>
      </w:pPr>
      <w:r w:rsidRPr="00F339DF">
        <w:rPr>
          <w:rFonts w:ascii="Times New Roman" w:hAnsi="Times New Roman" w:cs="Times New Roman"/>
          <w:i/>
          <w:sz w:val="24"/>
          <w:szCs w:val="28"/>
        </w:rPr>
        <w:t>трето,</w:t>
      </w:r>
      <w:r w:rsidRPr="00F339DF">
        <w:rPr>
          <w:rFonts w:ascii="Times New Roman" w:hAnsi="Times New Roman" w:cs="Times New Roman"/>
          <w:sz w:val="24"/>
          <w:szCs w:val="28"/>
        </w:rPr>
        <w:t xml:space="preserve"> при достатъчна международна мобилност на производствените фактори съществува възможност за замяна на износа на стоки за сметка на движението на самите фактори между страните. </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 xml:space="preserve">Разбираемо е, че за това е необходима свобода в търговията. Тази теория предполага и някои </w:t>
      </w:r>
      <w:r w:rsidR="00357542" w:rsidRPr="00F339DF">
        <w:rPr>
          <w:rFonts w:ascii="Times New Roman" w:hAnsi="Times New Roman" w:cs="Times New Roman"/>
          <w:sz w:val="24"/>
          <w:szCs w:val="28"/>
        </w:rPr>
        <w:t xml:space="preserve">маркетингови </w:t>
      </w:r>
      <w:r w:rsidRPr="00F339DF">
        <w:rPr>
          <w:rFonts w:ascii="Times New Roman" w:hAnsi="Times New Roman" w:cs="Times New Roman"/>
          <w:sz w:val="24"/>
          <w:szCs w:val="28"/>
        </w:rPr>
        <w:t>особености в използването на производствените фактори. Преди всичко, тя изхожда от няколко предположения - сходна структура на потребление в страните-партньори, съвпадение на склонностите и предпочитанията на тяхното население и производителите също да се намират в примерно равни условия, притежавайки еднакви производствени възможности, неизменност на вносно-износните тарифи, на транспортните и други разходи.</w:t>
      </w:r>
      <w:r w:rsidR="00B06598" w:rsidRPr="00F339DF">
        <w:rPr>
          <w:rFonts w:ascii="Times New Roman" w:hAnsi="Times New Roman" w:cs="Times New Roman"/>
          <w:sz w:val="24"/>
          <w:szCs w:val="28"/>
        </w:rPr>
        <w:t xml:space="preserve"> </w:t>
      </w:r>
      <w:r w:rsidR="00B06598" w:rsidRPr="00F339DF">
        <w:rPr>
          <w:rFonts w:ascii="Times New Roman" w:hAnsi="Times New Roman" w:cs="Times New Roman"/>
          <w:sz w:val="24"/>
          <w:szCs w:val="28"/>
          <w:lang w:val="en-US"/>
        </w:rPr>
        <w:t>“</w:t>
      </w:r>
      <w:r w:rsidR="00B06598" w:rsidRPr="00F339DF">
        <w:rPr>
          <w:rFonts w:ascii="Times New Roman" w:hAnsi="Times New Roman" w:cs="Times New Roman"/>
          <w:sz w:val="24"/>
          <w:szCs w:val="28"/>
        </w:rPr>
        <w:t>Резултатите от проучването на характеристиките на пазарите и потребителското поведение позволяват извеждането на количествената и качествената характеристика на самия пазар и вярна ориентация към реалните му изисквания и очаквани помени.</w:t>
      </w:r>
      <w:r w:rsidR="00B06598" w:rsidRPr="00F339DF">
        <w:rPr>
          <w:rFonts w:ascii="Times New Roman" w:hAnsi="Times New Roman" w:cs="Times New Roman"/>
          <w:sz w:val="24"/>
          <w:szCs w:val="28"/>
          <w:lang w:val="en-US"/>
        </w:rPr>
        <w:t>”</w:t>
      </w:r>
      <w:r w:rsidR="001C3FB4" w:rsidRPr="00F339DF">
        <w:rPr>
          <w:rStyle w:val="FootnoteReference"/>
          <w:rFonts w:ascii="Times New Roman" w:hAnsi="Times New Roman" w:cs="Times New Roman"/>
          <w:sz w:val="24"/>
          <w:szCs w:val="28"/>
          <w:lang w:val="en-US"/>
        </w:rPr>
        <w:footnoteReference w:id="1"/>
      </w:r>
      <w:r w:rsidRPr="00F339DF">
        <w:rPr>
          <w:rFonts w:ascii="Times New Roman" w:hAnsi="Times New Roman" w:cs="Times New Roman"/>
          <w:sz w:val="24"/>
          <w:szCs w:val="28"/>
        </w:rPr>
        <w:t xml:space="preserve"> Изходната теза е същата – постепенно намаляване на показателите на пределната полезност за всеки от допълнително включваните в производството фактори. Предполага се и възможността страната да увеличава производството на стоки, при</w:t>
      </w:r>
      <w:r w:rsidR="00357542" w:rsidRPr="00F339DF">
        <w:rPr>
          <w:rFonts w:ascii="Times New Roman" w:hAnsi="Times New Roman" w:cs="Times New Roman"/>
          <w:sz w:val="24"/>
          <w:szCs w:val="28"/>
        </w:rPr>
        <w:t>вличащи повече фактори, притежавани</w:t>
      </w:r>
      <w:r w:rsidRPr="00F339DF">
        <w:rPr>
          <w:rFonts w:ascii="Times New Roman" w:hAnsi="Times New Roman" w:cs="Times New Roman"/>
          <w:sz w:val="24"/>
          <w:szCs w:val="28"/>
        </w:rPr>
        <w:t xml:space="preserve"> в изобилие </w:t>
      </w:r>
      <w:r w:rsidR="00357542" w:rsidRPr="00F339DF">
        <w:rPr>
          <w:rFonts w:ascii="Times New Roman" w:hAnsi="Times New Roman" w:cs="Times New Roman"/>
          <w:sz w:val="24"/>
          <w:szCs w:val="28"/>
        </w:rPr>
        <w:t>от</w:t>
      </w:r>
      <w:r w:rsidRPr="00F339DF">
        <w:rPr>
          <w:rFonts w:ascii="Times New Roman" w:hAnsi="Times New Roman" w:cs="Times New Roman"/>
          <w:sz w:val="24"/>
          <w:szCs w:val="28"/>
        </w:rPr>
        <w:t xml:space="preserve"> нея. Затова в страната-износител такива фактори ще се използват в нарастващи мащаби при увеличаване на факторната цена в резултат на намаляване на пределната полезност на всеки нов фактор. От друга страна, за вносителите факторните цени ще се намаляват под влияние на замяната на потребностите от фактори чрез внос на съответстващи стоки и услуги. Например, разширяването на производството на зърнени култури, в страни с благоприятни почвени и климатични условия (САЩ, Канада, Украйна и др.), води до необходимостта от увеличаване на посевните площи. Предполага се, че това ще доведе до </w:t>
      </w:r>
      <w:r w:rsidRPr="00F339DF">
        <w:rPr>
          <w:rFonts w:ascii="Times New Roman" w:hAnsi="Times New Roman" w:cs="Times New Roman"/>
          <w:sz w:val="24"/>
          <w:szCs w:val="28"/>
        </w:rPr>
        <w:lastRenderedPageBreak/>
        <w:t>увеличаване на цените на земята, а в същото време в страните-вносители на зърно</w:t>
      </w:r>
      <w:r w:rsidR="00357542" w:rsidRPr="00F339DF">
        <w:rPr>
          <w:rFonts w:ascii="Times New Roman" w:hAnsi="Times New Roman" w:cs="Times New Roman"/>
          <w:sz w:val="24"/>
          <w:szCs w:val="28"/>
        </w:rPr>
        <w:t>,</w:t>
      </w:r>
      <w:r w:rsidRPr="00F339DF">
        <w:rPr>
          <w:rFonts w:ascii="Times New Roman" w:hAnsi="Times New Roman" w:cs="Times New Roman"/>
          <w:sz w:val="24"/>
          <w:szCs w:val="28"/>
        </w:rPr>
        <w:t xml:space="preserve"> с намаляването на търсенето на собствено зърно</w:t>
      </w:r>
      <w:r w:rsidR="00357542" w:rsidRPr="00F339DF">
        <w:rPr>
          <w:rFonts w:ascii="Times New Roman" w:hAnsi="Times New Roman" w:cs="Times New Roman"/>
          <w:sz w:val="24"/>
          <w:szCs w:val="28"/>
        </w:rPr>
        <w:t>,</w:t>
      </w:r>
      <w:r w:rsidRPr="00F339DF">
        <w:rPr>
          <w:rFonts w:ascii="Times New Roman" w:hAnsi="Times New Roman" w:cs="Times New Roman"/>
          <w:sz w:val="24"/>
          <w:szCs w:val="28"/>
        </w:rPr>
        <w:t xml:space="preserve"> поземлената рента ще намалява. Отбелязаната мобилност на производствените фактори в международен план, което с особена сила се отнася за труда и капитала, ще означава увеличаване на възможността за миграцията им в замяна на износа на стоки. Практиката показва, че по-често за предпочитане е да се строят предприятия в страни, където тези фактори са </w:t>
      </w:r>
      <w:r w:rsidR="00357542" w:rsidRPr="00F339DF">
        <w:rPr>
          <w:rFonts w:ascii="Times New Roman" w:hAnsi="Times New Roman" w:cs="Times New Roman"/>
          <w:sz w:val="24"/>
          <w:szCs w:val="28"/>
        </w:rPr>
        <w:t>по-</w:t>
      </w:r>
      <w:r w:rsidRPr="00F339DF">
        <w:rPr>
          <w:rFonts w:ascii="Times New Roman" w:hAnsi="Times New Roman" w:cs="Times New Roman"/>
          <w:sz w:val="24"/>
          <w:szCs w:val="28"/>
        </w:rPr>
        <w:t>евтини, вместо там да се внасят стоки. Промишлено развитите страни, които разполагат, като правило, с излишък от капитал и ограничени възможности на ресурса от работна сила, при равни други условия, икономически са заинтересовани от външни инвестиции в капиталоемки производства (машиностроене и оборудване, електронна и компютърна техника, нефтопреработка и т.н.). От своя страна страните, притежаващи излишък от селскостопанска земя, ще се ориентират към аграрно производство и износ.</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 xml:space="preserve">В заключение може да се направи извода, че според схемата на привържениците на тази теория, от гледна точка на световните икономически интереси, се създават условия да се осигури по-ефективното използване на капитала и земята. Например, подобно взаимно обвързване на външнотърговския обмен и миграцията на факторите се създава между Австралия, Канада и Нова Зеландия, от една страна, и Англия – от друга. Определен етап от развитието на международната търговия, характеризиращ взаимоотношенията метрополия – колонии, се е обяснявал по този начин от теорията на Хекшер–Олин достатъчно просто. Тя е пригодна и за обосноваване на много ситуации в наше време, особено при вариантите на използването на излишната и по-евтина работна сила в така наричаните “нови индустриални страни” (Република Корея, Сингапур, Тайван) при износа на изделия на електрониката, </w:t>
      </w:r>
      <w:r w:rsidR="00E34697" w:rsidRPr="00F339DF">
        <w:rPr>
          <w:rFonts w:ascii="Times New Roman" w:hAnsi="Times New Roman" w:cs="Times New Roman"/>
          <w:sz w:val="24"/>
          <w:szCs w:val="28"/>
        </w:rPr>
        <w:t xml:space="preserve">на </w:t>
      </w:r>
      <w:r w:rsidRPr="00F339DF">
        <w:rPr>
          <w:rFonts w:ascii="Times New Roman" w:hAnsi="Times New Roman" w:cs="Times New Roman"/>
          <w:sz w:val="24"/>
          <w:szCs w:val="28"/>
        </w:rPr>
        <w:t xml:space="preserve">облекла и други текстилни стоки, изискващи свободни трудови ресурси. За разлика от Рикардо, Б.Олин анализира пример с два региона, а не с две страни, правейки извода, че всеки регион е длъжен да се специализира в производството и износа на такива стоки, които не може да произвежда </w:t>
      </w:r>
      <w:r w:rsidR="00E34697" w:rsidRPr="00F339DF">
        <w:rPr>
          <w:rFonts w:ascii="Times New Roman" w:hAnsi="Times New Roman" w:cs="Times New Roman"/>
          <w:sz w:val="24"/>
          <w:szCs w:val="28"/>
        </w:rPr>
        <w:t>по-</w:t>
      </w:r>
      <w:r w:rsidRPr="00F339DF">
        <w:rPr>
          <w:rFonts w:ascii="Times New Roman" w:hAnsi="Times New Roman" w:cs="Times New Roman"/>
          <w:sz w:val="24"/>
          <w:szCs w:val="28"/>
        </w:rPr>
        <w:t xml:space="preserve">евтино в стойностно измерение, но не </w:t>
      </w:r>
      <w:r w:rsidR="00E34697" w:rsidRPr="00F339DF">
        <w:rPr>
          <w:rFonts w:ascii="Times New Roman" w:hAnsi="Times New Roman" w:cs="Times New Roman"/>
          <w:sz w:val="24"/>
          <w:szCs w:val="28"/>
        </w:rPr>
        <w:t xml:space="preserve">е </w:t>
      </w:r>
      <w:r w:rsidRPr="00F339DF">
        <w:rPr>
          <w:rFonts w:ascii="Times New Roman" w:hAnsi="Times New Roman" w:cs="Times New Roman"/>
          <w:sz w:val="24"/>
          <w:szCs w:val="28"/>
        </w:rPr>
        <w:t xml:space="preserve">задължително </w:t>
      </w:r>
      <w:r w:rsidR="00E34697" w:rsidRPr="00F339DF">
        <w:rPr>
          <w:rFonts w:ascii="Times New Roman" w:hAnsi="Times New Roman" w:cs="Times New Roman"/>
          <w:sz w:val="24"/>
          <w:szCs w:val="28"/>
        </w:rPr>
        <w:t xml:space="preserve">да бъде </w:t>
      </w:r>
      <w:r w:rsidRPr="00F339DF">
        <w:rPr>
          <w:rFonts w:ascii="Times New Roman" w:hAnsi="Times New Roman" w:cs="Times New Roman"/>
          <w:sz w:val="24"/>
          <w:szCs w:val="28"/>
        </w:rPr>
        <w:t>в единици труд. По този начин този казус получава практическа стойност.</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Различията в съотношенията и структурата на цените, предопределящи международното разделение на труда и външната търговия</w:t>
      </w:r>
      <w:r w:rsidR="00E34697" w:rsidRPr="00F339DF">
        <w:rPr>
          <w:rFonts w:ascii="Times New Roman" w:hAnsi="Times New Roman" w:cs="Times New Roman"/>
          <w:sz w:val="24"/>
          <w:szCs w:val="28"/>
        </w:rPr>
        <w:t xml:space="preserve">, в това число и маркетинговата </w:t>
      </w:r>
      <w:r w:rsidR="00E34697" w:rsidRPr="00F339DF">
        <w:rPr>
          <w:rFonts w:ascii="Times New Roman" w:hAnsi="Times New Roman" w:cs="Times New Roman"/>
          <w:sz w:val="24"/>
          <w:szCs w:val="28"/>
        </w:rPr>
        <w:lastRenderedPageBreak/>
        <w:t>политика</w:t>
      </w:r>
      <w:r w:rsidRPr="00F339DF">
        <w:rPr>
          <w:rFonts w:ascii="Times New Roman" w:hAnsi="Times New Roman" w:cs="Times New Roman"/>
          <w:sz w:val="24"/>
          <w:szCs w:val="28"/>
        </w:rPr>
        <w:t xml:space="preserve">, се определят, преди всичко, от различията в осигуреността на отделните региони с производствени фактори - такива, като земя, </w:t>
      </w:r>
      <w:r w:rsidR="00E34697" w:rsidRPr="00F339DF">
        <w:rPr>
          <w:rFonts w:ascii="Times New Roman" w:hAnsi="Times New Roman" w:cs="Times New Roman"/>
          <w:sz w:val="24"/>
          <w:szCs w:val="28"/>
        </w:rPr>
        <w:t xml:space="preserve">енергоизточници, </w:t>
      </w:r>
      <w:r w:rsidRPr="00F339DF">
        <w:rPr>
          <w:rFonts w:ascii="Times New Roman" w:hAnsi="Times New Roman" w:cs="Times New Roman"/>
          <w:sz w:val="24"/>
          <w:szCs w:val="28"/>
        </w:rPr>
        <w:t>природно-климатични условия, количество и качество на труда и капитала, влияние на социалните институции и условия. В същото време се допуска, че и при наличие в две страни на еднакви по степен и видове производствени фактори, различията в системата на цените могат да направят стокообмена между страните възможен и изгоден за всяка от тях. Това, в случая, ще се определя от съотношенията между търсенето и предлагането.</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В теоретичните постановки на Хекшер и Олин се извежда и тезата за ценовото равновесие при факторите, осигуряващо, едва ли не, общо икономическо равновесие. Но в международен мащаб, засега, е възможно да бъде постигната само частично изравняване на цените на производствените фактори, поради недостатъчната интернационална мобилност на основните фактори в условията на свободна търговия. В същото време либерализацията на търговията, в това число в рамките на груп</w:t>
      </w:r>
      <w:r w:rsidR="00E34697" w:rsidRPr="00F339DF">
        <w:rPr>
          <w:rFonts w:ascii="Times New Roman" w:hAnsi="Times New Roman" w:cs="Times New Roman"/>
          <w:sz w:val="24"/>
          <w:szCs w:val="28"/>
        </w:rPr>
        <w:t>и</w:t>
      </w:r>
      <w:r w:rsidRPr="00F339DF">
        <w:rPr>
          <w:rFonts w:ascii="Times New Roman" w:hAnsi="Times New Roman" w:cs="Times New Roman"/>
          <w:sz w:val="24"/>
          <w:szCs w:val="28"/>
        </w:rPr>
        <w:t xml:space="preserve"> страни, ще повлияе на развитието на еднородни производства, вътрешн</w:t>
      </w:r>
      <w:r w:rsidR="00E34697" w:rsidRPr="00F339DF">
        <w:rPr>
          <w:rFonts w:ascii="Times New Roman" w:hAnsi="Times New Roman" w:cs="Times New Roman"/>
          <w:sz w:val="24"/>
          <w:szCs w:val="28"/>
        </w:rPr>
        <w:t>а</w:t>
      </w:r>
      <w:r w:rsidRPr="00F339DF">
        <w:rPr>
          <w:rFonts w:ascii="Times New Roman" w:hAnsi="Times New Roman" w:cs="Times New Roman"/>
          <w:sz w:val="24"/>
          <w:szCs w:val="28"/>
        </w:rPr>
        <w:t xml:space="preserve"> регионална търговия, създавайки условия за повишаване на работните заплати и другите видове доходи. Според Олин, между страните с най-големи различия в стопанските структури (поради различия в осигуреността с производствени фактори) търговията е особено ефективна и достига максимални обеми. Схемата е проста – страните, в такива случаи, трябва изцяло да използват относително излишните си фактори. При свободна търговия техните цени ще се изравняват. Мащабната външна търговия, особено в процеса на глобализацият</w:t>
      </w:r>
      <w:r w:rsidR="00E34697" w:rsidRPr="00F339DF">
        <w:rPr>
          <w:rFonts w:ascii="Times New Roman" w:hAnsi="Times New Roman" w:cs="Times New Roman"/>
          <w:sz w:val="24"/>
          <w:szCs w:val="28"/>
        </w:rPr>
        <w:t>а</w:t>
      </w:r>
      <w:r w:rsidRPr="00F339DF">
        <w:rPr>
          <w:rFonts w:ascii="Times New Roman" w:hAnsi="Times New Roman" w:cs="Times New Roman"/>
          <w:sz w:val="24"/>
          <w:szCs w:val="28"/>
        </w:rPr>
        <w:t xml:space="preserve">, ще повлияе за изравняване на работната заплата, лихвените проценти, рентата и т.н. Различията в осигуреността с производствени фактори ще стимулира международните инвестиции и </w:t>
      </w:r>
      <w:r w:rsidR="00E34697" w:rsidRPr="00F339DF">
        <w:rPr>
          <w:rFonts w:ascii="Times New Roman" w:hAnsi="Times New Roman" w:cs="Times New Roman"/>
          <w:sz w:val="24"/>
          <w:szCs w:val="28"/>
        </w:rPr>
        <w:t xml:space="preserve">ще </w:t>
      </w:r>
      <w:r w:rsidRPr="00F339DF">
        <w:rPr>
          <w:rFonts w:ascii="Times New Roman" w:hAnsi="Times New Roman" w:cs="Times New Roman"/>
          <w:sz w:val="24"/>
          <w:szCs w:val="28"/>
        </w:rPr>
        <w:t xml:space="preserve">създава обективни предпоставки за тяхната взаимозаменяемост и за развитие на външната търговия. Според авторите на теорията, развитието на търговията между страните е ефективно, в този случай, ако това стимулира отделните страни и региони да се откажат от производството на еднородни стоки и се засили </w:t>
      </w:r>
      <w:r w:rsidR="00967EFE" w:rsidRPr="00F339DF">
        <w:rPr>
          <w:rFonts w:ascii="Times New Roman" w:hAnsi="Times New Roman" w:cs="Times New Roman"/>
          <w:sz w:val="24"/>
          <w:szCs w:val="28"/>
        </w:rPr>
        <w:t>между отрасловата</w:t>
      </w:r>
      <w:r w:rsidRPr="00F339DF">
        <w:rPr>
          <w:rFonts w:ascii="Times New Roman" w:hAnsi="Times New Roman" w:cs="Times New Roman"/>
          <w:sz w:val="24"/>
          <w:szCs w:val="28"/>
        </w:rPr>
        <w:t xml:space="preserve"> специализация за производство и износ на готови изделия.</w:t>
      </w:r>
    </w:p>
    <w:p w:rsidR="00D20A2E" w:rsidRPr="00F339DF" w:rsidRDefault="00F9704B" w:rsidP="00F339DF">
      <w:pPr>
        <w:spacing w:line="360" w:lineRule="auto"/>
        <w:ind w:firstLine="708"/>
        <w:jc w:val="both"/>
        <w:rPr>
          <w:rFonts w:ascii="Times New Roman" w:hAnsi="Times New Roman" w:cs="Times New Roman"/>
          <w:sz w:val="24"/>
          <w:szCs w:val="28"/>
          <w:lang w:val="ru-RU"/>
        </w:rPr>
      </w:pPr>
      <w:r w:rsidRPr="00F339DF">
        <w:rPr>
          <w:rFonts w:ascii="Times New Roman" w:hAnsi="Times New Roman" w:cs="Times New Roman"/>
          <w:sz w:val="24"/>
          <w:szCs w:val="28"/>
        </w:rPr>
        <w:t>Д</w:t>
      </w:r>
      <w:r w:rsidR="00D20A2E" w:rsidRPr="00F339DF">
        <w:rPr>
          <w:rFonts w:ascii="Times New Roman" w:hAnsi="Times New Roman" w:cs="Times New Roman"/>
          <w:sz w:val="24"/>
          <w:szCs w:val="28"/>
        </w:rPr>
        <w:t xml:space="preserve">руги изследователи на международните икономически отношения (П.Самуелсън, А.Ленър, Я.Тинберген) доразвиват възгледите на Олин, изказвайки предположения за това, че свободната търговия може да доведе до пълно </w:t>
      </w:r>
      <w:r w:rsidRPr="00F339DF">
        <w:rPr>
          <w:rFonts w:ascii="Times New Roman" w:hAnsi="Times New Roman" w:cs="Times New Roman"/>
          <w:sz w:val="24"/>
          <w:szCs w:val="28"/>
        </w:rPr>
        <w:t>(</w:t>
      </w:r>
      <w:r w:rsidR="00D20A2E" w:rsidRPr="00F339DF">
        <w:rPr>
          <w:rFonts w:ascii="Times New Roman" w:hAnsi="Times New Roman" w:cs="Times New Roman"/>
          <w:sz w:val="24"/>
          <w:szCs w:val="28"/>
        </w:rPr>
        <w:t>и относително, и абсолютно</w:t>
      </w:r>
      <w:r w:rsidRPr="00F339DF">
        <w:rPr>
          <w:rFonts w:ascii="Times New Roman" w:hAnsi="Times New Roman" w:cs="Times New Roman"/>
          <w:sz w:val="24"/>
          <w:szCs w:val="28"/>
        </w:rPr>
        <w:t>)</w:t>
      </w:r>
      <w:r w:rsidR="00D20A2E" w:rsidRPr="00F339DF">
        <w:rPr>
          <w:rFonts w:ascii="Times New Roman" w:hAnsi="Times New Roman" w:cs="Times New Roman"/>
          <w:sz w:val="24"/>
          <w:szCs w:val="28"/>
        </w:rPr>
        <w:t xml:space="preserve"> </w:t>
      </w:r>
      <w:r w:rsidR="00D20A2E" w:rsidRPr="00F339DF">
        <w:rPr>
          <w:rFonts w:ascii="Times New Roman" w:hAnsi="Times New Roman" w:cs="Times New Roman"/>
          <w:sz w:val="24"/>
          <w:szCs w:val="28"/>
        </w:rPr>
        <w:lastRenderedPageBreak/>
        <w:t xml:space="preserve">изравняване на производствените фактори. В този смисъл те разглеждат свободната търговия като пълен, а не просто като частичен заместител на свободното преливане на капитали. Създава се една идеална схема, която запазва производството в страните и разширява конкуренцията. Английският учен В.Хаген, продължавайки идеята на Хекшер и Олин, свързва </w:t>
      </w:r>
      <w:r w:rsidRPr="00F339DF">
        <w:rPr>
          <w:rFonts w:ascii="Times New Roman" w:hAnsi="Times New Roman" w:cs="Times New Roman"/>
          <w:sz w:val="24"/>
          <w:szCs w:val="28"/>
        </w:rPr>
        <w:t xml:space="preserve">величината на вътрешния продукт </w:t>
      </w:r>
      <w:r w:rsidR="00D20A2E" w:rsidRPr="00F339DF">
        <w:rPr>
          <w:rFonts w:ascii="Times New Roman" w:hAnsi="Times New Roman" w:cs="Times New Roman"/>
          <w:sz w:val="24"/>
          <w:szCs w:val="28"/>
        </w:rPr>
        <w:t xml:space="preserve">с осигуреността на производствени ресурси и производствени фактори. В резултат на това стойността на единица труд се разглежда като все по-малка по отношение на единица земя и капитал. От това той прави извод, че суровините са основната експортна продукция за страни с ниски доходи, тъй като тяхното производство е с невисока трудоемкост, </w:t>
      </w:r>
      <w:r w:rsidRPr="00F339DF">
        <w:rPr>
          <w:rFonts w:ascii="Times New Roman" w:hAnsi="Times New Roman" w:cs="Times New Roman"/>
          <w:sz w:val="24"/>
          <w:szCs w:val="28"/>
        </w:rPr>
        <w:t>тъй като</w:t>
      </w:r>
      <w:r w:rsidR="00D20A2E" w:rsidRPr="00F339DF">
        <w:rPr>
          <w:rFonts w:ascii="Times New Roman" w:hAnsi="Times New Roman" w:cs="Times New Roman"/>
          <w:sz w:val="24"/>
          <w:szCs w:val="28"/>
        </w:rPr>
        <w:t xml:space="preserve"> стойността на единица труд в слаборазвитите страни е ниска (</w:t>
      </w:r>
      <w:r w:rsidR="00D20A2E" w:rsidRPr="00F339DF">
        <w:rPr>
          <w:rFonts w:ascii="Times New Roman" w:hAnsi="Times New Roman" w:cs="Times New Roman"/>
          <w:sz w:val="24"/>
          <w:szCs w:val="28"/>
          <w:lang w:val="en-US"/>
        </w:rPr>
        <w:t>Review</w:t>
      </w:r>
      <w:r w:rsidR="00D20A2E" w:rsidRPr="00F339DF">
        <w:rPr>
          <w:rFonts w:ascii="Times New Roman" w:hAnsi="Times New Roman" w:cs="Times New Roman"/>
          <w:sz w:val="24"/>
          <w:szCs w:val="28"/>
          <w:lang w:val="ru-RU"/>
        </w:rPr>
        <w:t xml:space="preserve"> </w:t>
      </w:r>
      <w:r w:rsidR="00D20A2E" w:rsidRPr="00F339DF">
        <w:rPr>
          <w:rFonts w:ascii="Times New Roman" w:hAnsi="Times New Roman" w:cs="Times New Roman"/>
          <w:sz w:val="24"/>
          <w:szCs w:val="28"/>
          <w:lang w:val="en-US"/>
        </w:rPr>
        <w:t>of</w:t>
      </w:r>
      <w:r w:rsidR="00D20A2E" w:rsidRPr="00F339DF">
        <w:rPr>
          <w:rFonts w:ascii="Times New Roman" w:hAnsi="Times New Roman" w:cs="Times New Roman"/>
          <w:sz w:val="24"/>
          <w:szCs w:val="28"/>
          <w:lang w:val="ru-RU"/>
        </w:rPr>
        <w:t xml:space="preserve"> </w:t>
      </w:r>
      <w:r w:rsidR="00D20A2E" w:rsidRPr="00F339DF">
        <w:rPr>
          <w:rFonts w:ascii="Times New Roman" w:hAnsi="Times New Roman" w:cs="Times New Roman"/>
          <w:sz w:val="24"/>
          <w:szCs w:val="28"/>
          <w:lang w:val="en-US"/>
        </w:rPr>
        <w:t>Economics</w:t>
      </w:r>
      <w:r w:rsidR="00D20A2E" w:rsidRPr="00F339DF">
        <w:rPr>
          <w:rFonts w:ascii="Times New Roman" w:hAnsi="Times New Roman" w:cs="Times New Roman"/>
          <w:sz w:val="24"/>
          <w:szCs w:val="28"/>
          <w:lang w:val="ru-RU"/>
        </w:rPr>
        <w:t xml:space="preserve"> </w:t>
      </w:r>
      <w:r w:rsidR="00D20A2E" w:rsidRPr="00F339DF">
        <w:rPr>
          <w:rFonts w:ascii="Times New Roman" w:hAnsi="Times New Roman" w:cs="Times New Roman"/>
          <w:sz w:val="24"/>
          <w:szCs w:val="28"/>
          <w:lang w:val="en-US"/>
        </w:rPr>
        <w:t>and</w:t>
      </w:r>
      <w:r w:rsidR="00D20A2E" w:rsidRPr="00F339DF">
        <w:rPr>
          <w:rFonts w:ascii="Times New Roman" w:hAnsi="Times New Roman" w:cs="Times New Roman"/>
          <w:sz w:val="24"/>
          <w:szCs w:val="28"/>
          <w:lang w:val="ru-RU"/>
        </w:rPr>
        <w:t xml:space="preserve"> </w:t>
      </w:r>
      <w:r w:rsidR="00D20A2E" w:rsidRPr="00F339DF">
        <w:rPr>
          <w:rFonts w:ascii="Times New Roman" w:hAnsi="Times New Roman" w:cs="Times New Roman"/>
          <w:sz w:val="24"/>
          <w:szCs w:val="28"/>
          <w:lang w:val="en-US"/>
        </w:rPr>
        <w:t>Statistics</w:t>
      </w:r>
      <w:r w:rsidR="00D20A2E" w:rsidRPr="00F339DF">
        <w:rPr>
          <w:rFonts w:ascii="Times New Roman" w:hAnsi="Times New Roman" w:cs="Times New Roman"/>
          <w:sz w:val="24"/>
          <w:szCs w:val="28"/>
          <w:lang w:val="ru-RU"/>
        </w:rPr>
        <w:t xml:space="preserve">, </w:t>
      </w:r>
      <w:r w:rsidR="00D20A2E" w:rsidRPr="00F339DF">
        <w:rPr>
          <w:rFonts w:ascii="Times New Roman" w:hAnsi="Times New Roman" w:cs="Times New Roman"/>
          <w:sz w:val="24"/>
          <w:szCs w:val="28"/>
          <w:lang w:val="en-US"/>
        </w:rPr>
        <w:t>L</w:t>
      </w:r>
      <w:r w:rsidR="00D20A2E" w:rsidRPr="00F339DF">
        <w:rPr>
          <w:rFonts w:ascii="Times New Roman" w:hAnsi="Times New Roman" w:cs="Times New Roman"/>
          <w:sz w:val="24"/>
          <w:szCs w:val="28"/>
          <w:lang w:val="ru-RU"/>
        </w:rPr>
        <w:t xml:space="preserve">.,1960, </w:t>
      </w:r>
      <w:r w:rsidR="00D20A2E" w:rsidRPr="00F339DF">
        <w:rPr>
          <w:rFonts w:ascii="Times New Roman" w:hAnsi="Times New Roman" w:cs="Times New Roman"/>
          <w:sz w:val="24"/>
          <w:szCs w:val="28"/>
          <w:lang w:val="en-US"/>
        </w:rPr>
        <w:t>N</w:t>
      </w:r>
      <w:r w:rsidR="00D20A2E" w:rsidRPr="00F339DF">
        <w:rPr>
          <w:rFonts w:ascii="Times New Roman" w:hAnsi="Times New Roman" w:cs="Times New Roman"/>
          <w:sz w:val="24"/>
          <w:szCs w:val="28"/>
        </w:rPr>
        <w:t xml:space="preserve"> 1)</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Други икономисти, в лицето на Ф.Таусиг и Я.Винер, приемайки идеите на факторния подход, подчертават особената роля на капитала. Те акцентират върху тезата, че различията в лихвения процент и в размера на използвания капитал трябва да водят до различия в структурата на търговията</w:t>
      </w:r>
      <w:r w:rsidR="00F9704B" w:rsidRPr="00F339DF">
        <w:rPr>
          <w:rFonts w:ascii="Times New Roman" w:hAnsi="Times New Roman" w:cs="Times New Roman"/>
          <w:sz w:val="24"/>
          <w:szCs w:val="28"/>
        </w:rPr>
        <w:t>. В</w:t>
      </w:r>
      <w:r w:rsidRPr="00F339DF">
        <w:rPr>
          <w:rFonts w:ascii="Times New Roman" w:hAnsi="Times New Roman" w:cs="Times New Roman"/>
          <w:sz w:val="24"/>
          <w:szCs w:val="28"/>
        </w:rPr>
        <w:t xml:space="preserve"> сравнение с тази структура, </w:t>
      </w:r>
      <w:r w:rsidR="00F9704B" w:rsidRPr="00F339DF">
        <w:rPr>
          <w:rFonts w:ascii="Times New Roman" w:hAnsi="Times New Roman" w:cs="Times New Roman"/>
          <w:sz w:val="24"/>
          <w:szCs w:val="28"/>
        </w:rPr>
        <w:t xml:space="preserve">при </w:t>
      </w:r>
      <w:r w:rsidRPr="00F339DF">
        <w:rPr>
          <w:rFonts w:ascii="Times New Roman" w:hAnsi="Times New Roman" w:cs="Times New Roman"/>
          <w:sz w:val="24"/>
          <w:szCs w:val="28"/>
        </w:rPr>
        <w:t>която се предполага разглеждане преимуществено само на работното време. По принцип, при ниско ниво на лихвения процент в страната възниква тенденция за сравнителни предимства по отношение на тези стоки, които изискват използване на по-големи капитали, което води до разширяване на износа. И обратно, високото ниво на лихвения процент ще предопределя предпочитания към внос на тези стоки в сравнение с износа. Обаче, според Таусиг, количественото влияние на фактора доходност на капитала в международната търговия все пак не е голямо. Той прави извода, че износът на промишлени стоки от промишлено развитите страни е единствената и благоприятна възможност за другите страни да удовлетворят своята потребност от тези стоки. Споделяйки допълненията на Таусиг, Винер констатира, че международната търговия и международното разделение на труда са изгодни за всички участващи страни, в това число и по-слабо развитите в икономическо отношение. Той развива идеята, че финансовите разходи и цените се подчиняват на тенденцията за пропорционалност на реалните разходи, а структурата на износа и вноса се определя на основата на сравнителните производствени разходи. При това те се определят не само о</w:t>
      </w:r>
      <w:r w:rsidR="00F9704B" w:rsidRPr="00F339DF">
        <w:rPr>
          <w:rFonts w:ascii="Times New Roman" w:hAnsi="Times New Roman" w:cs="Times New Roman"/>
          <w:sz w:val="24"/>
          <w:szCs w:val="28"/>
        </w:rPr>
        <w:t>т разходите на работно време, като</w:t>
      </w:r>
      <w:r w:rsidRPr="00F339DF">
        <w:rPr>
          <w:rFonts w:ascii="Times New Roman" w:hAnsi="Times New Roman" w:cs="Times New Roman"/>
          <w:sz w:val="24"/>
          <w:szCs w:val="28"/>
        </w:rPr>
        <w:t xml:space="preserve"> отразяват всички съответстващи разходи, свързани с производството, отразени в цените. Подчертавайки важността на отчитането на разхода на капитал, Винер прави извода, че богатите страни в по-малка степен печелят от </w:t>
      </w:r>
      <w:r w:rsidRPr="00F339DF">
        <w:rPr>
          <w:rFonts w:ascii="Times New Roman" w:hAnsi="Times New Roman" w:cs="Times New Roman"/>
          <w:sz w:val="24"/>
          <w:szCs w:val="28"/>
        </w:rPr>
        <w:lastRenderedPageBreak/>
        <w:t xml:space="preserve">търговията, отколкото бедните, изнасящи селскостопански стоки. В този смисъл, той е привърженик на свободната търговия и призовава слаборазвитите страни към отказ от протекционизма, макар и да допуска ограничен протекционизъм за отделни промишлени отрасли във вид на субсидии и експортни премии. </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Американският икономист Р.Нурксе се опитва да разкрие механизма на функциониране на международната търговия, свързвайки го с “играта” между сил</w:t>
      </w:r>
      <w:r w:rsidR="007506D8" w:rsidRPr="00F339DF">
        <w:rPr>
          <w:rFonts w:ascii="Times New Roman" w:hAnsi="Times New Roman" w:cs="Times New Roman"/>
          <w:sz w:val="24"/>
          <w:szCs w:val="28"/>
        </w:rPr>
        <w:t>ите на търсенето и предлагането</w:t>
      </w:r>
      <w:r w:rsidR="007506D8" w:rsidRPr="00F339DF">
        <w:rPr>
          <w:rFonts w:ascii="Times New Roman" w:hAnsi="Times New Roman" w:cs="Times New Roman"/>
          <w:sz w:val="24"/>
          <w:szCs w:val="28"/>
          <w:lang w:val="en-US"/>
        </w:rPr>
        <w:t xml:space="preserve"> </w:t>
      </w:r>
      <w:r w:rsidRPr="00F339DF">
        <w:rPr>
          <w:rFonts w:ascii="Times New Roman" w:hAnsi="Times New Roman" w:cs="Times New Roman"/>
          <w:sz w:val="24"/>
          <w:szCs w:val="28"/>
        </w:rPr>
        <w:t>(</w:t>
      </w:r>
      <w:r w:rsidRPr="00F339DF">
        <w:rPr>
          <w:rFonts w:ascii="Times New Roman" w:hAnsi="Times New Roman" w:cs="Times New Roman"/>
          <w:i/>
          <w:sz w:val="24"/>
          <w:szCs w:val="28"/>
          <w:lang w:val="en-US"/>
        </w:rPr>
        <w:t>Nurkse</w:t>
      </w:r>
      <w:r w:rsidRPr="00F339DF">
        <w:rPr>
          <w:rFonts w:ascii="Times New Roman" w:hAnsi="Times New Roman" w:cs="Times New Roman"/>
          <w:i/>
          <w:sz w:val="24"/>
          <w:szCs w:val="28"/>
          <w:lang w:val="ru-RU"/>
        </w:rPr>
        <w:t xml:space="preserve"> </w:t>
      </w:r>
      <w:r w:rsidRPr="00F339DF">
        <w:rPr>
          <w:rFonts w:ascii="Times New Roman" w:hAnsi="Times New Roman" w:cs="Times New Roman"/>
          <w:i/>
          <w:sz w:val="24"/>
          <w:szCs w:val="28"/>
          <w:lang w:val="en-US"/>
        </w:rPr>
        <w:t>R</w:t>
      </w:r>
      <w:r w:rsidRPr="00F339DF">
        <w:rPr>
          <w:rFonts w:ascii="Times New Roman" w:hAnsi="Times New Roman" w:cs="Times New Roman"/>
          <w:i/>
          <w:sz w:val="24"/>
          <w:szCs w:val="28"/>
          <w:lang w:val="ru-RU"/>
        </w:rPr>
        <w:t>.</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Pattern</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of</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Trade</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and</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Development</w:t>
      </w:r>
      <w:r w:rsidRPr="00F339DF">
        <w:rPr>
          <w:rFonts w:ascii="Times New Roman" w:hAnsi="Times New Roman" w:cs="Times New Roman"/>
          <w:sz w:val="24"/>
          <w:szCs w:val="28"/>
        </w:rPr>
        <w:t xml:space="preserve">). Той смята, че движението на производствените фактори произтича от движението на вносните и износните цени, а автоматичните сили на пазара осъществяват ефективно разпределение на ресурсите в съответствие с международното и вътрешното търсене. </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На теорията за сравнителните предимства, в нейния факторен вариант, се позовават и привържениците на активната държавна намеса в икономиката – последователи на Джон Кейнс. Развивайки неокейнсианския</w:t>
      </w:r>
      <w:r w:rsidR="00D15700" w:rsidRPr="00F339DF">
        <w:rPr>
          <w:rFonts w:ascii="Times New Roman" w:hAnsi="Times New Roman" w:cs="Times New Roman"/>
          <w:sz w:val="24"/>
          <w:szCs w:val="28"/>
        </w:rPr>
        <w:t>т</w:t>
      </w:r>
      <w:r w:rsidRPr="00F339DF">
        <w:rPr>
          <w:rFonts w:ascii="Times New Roman" w:hAnsi="Times New Roman" w:cs="Times New Roman"/>
          <w:sz w:val="24"/>
          <w:szCs w:val="28"/>
        </w:rPr>
        <w:t xml:space="preserve"> вариант на “външнотърговския мултипликатор”, неговите автори също се базират на теорията за сравнителните разходи. При което правят извода, че увеличаването на външнотърговския баланс (а това, според кейнсиансата теория е условие за здрава стопанска конюнктура) е недостатъчно, за да бъде страната по-развита. Според тях, това е дори обратно действащ фактор. Тя трябва да има прогресивна структура в тези области, в които заема водещи позиции. Получава се така, че като че ли кейнсианците не защитават политиката на протекционизъм, а свободната търговия, което трудно се съчетава с идеята за активното държавно регулиране. Успоредно с това, анализът на редица специалисти показва, че в редица случаи неокласическата концепция не съответства на практиката в международните търговски връзки между отделните страни. Известен е така наричаният “парадокс на Леонтиев”, </w:t>
      </w:r>
      <w:r w:rsidR="00BA5152" w:rsidRPr="00F339DF">
        <w:rPr>
          <w:rFonts w:ascii="Times New Roman" w:hAnsi="Times New Roman" w:cs="Times New Roman"/>
          <w:sz w:val="24"/>
          <w:szCs w:val="28"/>
        </w:rPr>
        <w:t>при който</w:t>
      </w:r>
      <w:r w:rsidRPr="00F339DF">
        <w:rPr>
          <w:rFonts w:ascii="Times New Roman" w:hAnsi="Times New Roman" w:cs="Times New Roman"/>
          <w:sz w:val="24"/>
          <w:szCs w:val="28"/>
        </w:rPr>
        <w:t xml:space="preserve"> общите положения за предимствата от използването на изобилните фактори не съответстваха на американската практика, за която в износа преобладава трудоемка продукция, а при вноса – капиталоемк</w:t>
      </w:r>
      <w:r w:rsidR="00E162BE" w:rsidRPr="00F339DF">
        <w:rPr>
          <w:rFonts w:ascii="Times New Roman" w:hAnsi="Times New Roman" w:cs="Times New Roman"/>
          <w:sz w:val="24"/>
          <w:szCs w:val="28"/>
        </w:rPr>
        <w:t xml:space="preserve">а. </w:t>
      </w:r>
      <w:r w:rsidRPr="00F339DF">
        <w:rPr>
          <w:rFonts w:ascii="Times New Roman" w:hAnsi="Times New Roman" w:cs="Times New Roman"/>
          <w:sz w:val="24"/>
          <w:szCs w:val="28"/>
        </w:rPr>
        <w:t xml:space="preserve">Опитите да се обясни този факт със спецификата на следвоенната икономика на страната и вносните мита, не се оказват достатъчно убедителни. Като допълнителен аргумент се привежда структурата на фактора труд, свързана с по-високата квалификация на работната сила в САЩ, което изисква изпреварващи инвестиции в образованието. Леонтиев издига тезата, че при всяка комбинация с дадено количество </w:t>
      </w:r>
      <w:r w:rsidRPr="00F339DF">
        <w:rPr>
          <w:rFonts w:ascii="Times New Roman" w:hAnsi="Times New Roman" w:cs="Times New Roman"/>
          <w:sz w:val="24"/>
          <w:szCs w:val="28"/>
        </w:rPr>
        <w:lastRenderedPageBreak/>
        <w:t>капитал една човеко-година американски труд е еквивалентна на три човеко-години чуждестранен труд. А това означава, че САЩ  в действителност имат излишък от работна сила, така че няма никакъв парадокс. Той също така стига до извода, че по-голямата производителност на американския труд е свързана с по-високата квалификация на американските работници. Леонтиев прави статистическа проверка, която показва, че САЩ изнасят стоки, изискващи по-квалифициран труд, отколкото изразходвания труд в производството на “конкуриращия внос”.</w:t>
      </w:r>
      <w:r w:rsidR="00095219" w:rsidRPr="00F339DF">
        <w:rPr>
          <w:rFonts w:ascii="Times New Roman" w:hAnsi="Times New Roman" w:cs="Times New Roman"/>
          <w:sz w:val="24"/>
          <w:szCs w:val="28"/>
        </w:rPr>
        <w:t xml:space="preserve"> </w:t>
      </w:r>
      <w:r w:rsidRPr="00F339DF">
        <w:rPr>
          <w:rFonts w:ascii="Times New Roman" w:hAnsi="Times New Roman" w:cs="Times New Roman"/>
          <w:sz w:val="24"/>
          <w:szCs w:val="28"/>
        </w:rPr>
        <w:t xml:space="preserve">За тази цел той разчленява всички видове труд на пет квалификационни нива и изчислява колко човеко-години труд са нужни на всяка квалификационна група за производството на 1 млн. долара американски износ и “конкуриращ внос”. Оказва се, че експортните стоки изискват значително повече квалифициран труд от вносните. Като цяло, в повечето случаи става дума за нееднородност на производствените фактори, в частност на труда. По-голямата детайлизация на факторите в рамките на теорията за сравнителните предимства позволява да бъдат обяснявани подобни парадокси. В износа на развитите в икономическо отношение страни се отразява по-високия дял на квалифицирания труд (инженери, учени, мениджъри и т.н.), което също означава използване на изобилни производствени фактори. Стоките, изнасяни от по-слабо развитите страни, се отличават с висока трудоемкост на малко квалифицирана работна сила. Отбелязаният парадокс може да бъде обяснен със замяната на работната сила с машини на базата на прилагането на нови технологии. Изборът на вариант за </w:t>
      </w:r>
      <w:r w:rsidR="00095219" w:rsidRPr="00F339DF">
        <w:rPr>
          <w:rFonts w:ascii="Times New Roman" w:hAnsi="Times New Roman" w:cs="Times New Roman"/>
          <w:sz w:val="24"/>
          <w:szCs w:val="28"/>
        </w:rPr>
        <w:t>международен бизнес</w:t>
      </w:r>
      <w:r w:rsidRPr="00F339DF">
        <w:rPr>
          <w:rFonts w:ascii="Times New Roman" w:hAnsi="Times New Roman" w:cs="Times New Roman"/>
          <w:sz w:val="24"/>
          <w:szCs w:val="28"/>
        </w:rPr>
        <w:t xml:space="preserve"> се определя не само от общите разходи и предимства, но зависи и от осигуреността с отделни фактори, отчитайки и тяхната нееднородност. Необходимо е да се взема под внимание и взаимовръзката между самите фактори – земя &lt;&gt; труд; труд </w:t>
      </w:r>
      <w:r w:rsidRPr="00F339DF">
        <w:rPr>
          <w:rFonts w:ascii="Times New Roman" w:hAnsi="Times New Roman" w:cs="Times New Roman"/>
          <w:sz w:val="24"/>
          <w:szCs w:val="28"/>
          <w:lang w:val="ru-RU"/>
        </w:rPr>
        <w:t>&lt;&gt;</w:t>
      </w:r>
      <w:r w:rsidRPr="00F339DF">
        <w:rPr>
          <w:rFonts w:ascii="Times New Roman" w:hAnsi="Times New Roman" w:cs="Times New Roman"/>
          <w:sz w:val="24"/>
          <w:szCs w:val="28"/>
        </w:rPr>
        <w:t xml:space="preserve"> капитал и т.н.</w:t>
      </w:r>
    </w:p>
    <w:p w:rsidR="00BA5152"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Един от общите проблеми в теорията на външната търговия е синхронизиране на интересите на националната икономика и интересите на фирмите, участващи в международния стокооборот. Това е свързано с отговора на въпроса</w:t>
      </w:r>
      <w:r w:rsidR="00095219" w:rsidRPr="00F339DF">
        <w:rPr>
          <w:rFonts w:ascii="Times New Roman" w:hAnsi="Times New Roman" w:cs="Times New Roman"/>
          <w:sz w:val="24"/>
          <w:szCs w:val="28"/>
        </w:rPr>
        <w:t>:</w:t>
      </w:r>
      <w:r w:rsidRPr="00F339DF">
        <w:rPr>
          <w:rFonts w:ascii="Times New Roman" w:hAnsi="Times New Roman" w:cs="Times New Roman"/>
          <w:sz w:val="24"/>
          <w:szCs w:val="28"/>
        </w:rPr>
        <w:t xml:space="preserve"> </w:t>
      </w:r>
      <w:r w:rsidR="00095219" w:rsidRPr="00F339DF">
        <w:rPr>
          <w:rFonts w:ascii="Times New Roman" w:hAnsi="Times New Roman" w:cs="Times New Roman"/>
          <w:i/>
          <w:sz w:val="24"/>
          <w:szCs w:val="28"/>
        </w:rPr>
        <w:t>К</w:t>
      </w:r>
      <w:r w:rsidRPr="00F339DF">
        <w:rPr>
          <w:rFonts w:ascii="Times New Roman" w:hAnsi="Times New Roman" w:cs="Times New Roman"/>
          <w:i/>
          <w:sz w:val="24"/>
          <w:szCs w:val="28"/>
        </w:rPr>
        <w:t xml:space="preserve">ак някои фирми </w:t>
      </w:r>
      <w:r w:rsidR="00095219" w:rsidRPr="00F339DF">
        <w:rPr>
          <w:rFonts w:ascii="Times New Roman" w:hAnsi="Times New Roman" w:cs="Times New Roman"/>
          <w:i/>
          <w:sz w:val="24"/>
          <w:szCs w:val="28"/>
        </w:rPr>
        <w:t>от</w:t>
      </w:r>
      <w:r w:rsidRPr="00F339DF">
        <w:rPr>
          <w:rFonts w:ascii="Times New Roman" w:hAnsi="Times New Roman" w:cs="Times New Roman"/>
          <w:i/>
          <w:sz w:val="24"/>
          <w:szCs w:val="28"/>
        </w:rPr>
        <w:t xml:space="preserve"> отделни страни получават конкурентни предимства за някои стоки в определени отрасли в световната търговия? </w:t>
      </w:r>
      <w:r w:rsidRPr="00F339DF">
        <w:rPr>
          <w:rFonts w:ascii="Times New Roman" w:hAnsi="Times New Roman" w:cs="Times New Roman"/>
          <w:sz w:val="24"/>
          <w:szCs w:val="28"/>
        </w:rPr>
        <w:t>Отговор на този въпрос прави опит да даде американският икономист М.</w:t>
      </w:r>
      <w:r w:rsidR="00967EFE" w:rsidRPr="00F339DF">
        <w:rPr>
          <w:rFonts w:ascii="Times New Roman" w:hAnsi="Times New Roman" w:cs="Times New Roman"/>
          <w:sz w:val="24"/>
          <w:szCs w:val="28"/>
        </w:rPr>
        <w:t xml:space="preserve"> </w:t>
      </w:r>
      <w:r w:rsidRPr="00F339DF">
        <w:rPr>
          <w:rFonts w:ascii="Times New Roman" w:hAnsi="Times New Roman" w:cs="Times New Roman"/>
          <w:sz w:val="24"/>
          <w:szCs w:val="28"/>
        </w:rPr>
        <w:t xml:space="preserve">Портър </w:t>
      </w:r>
      <w:r w:rsidR="00095219" w:rsidRPr="00F339DF">
        <w:rPr>
          <w:rFonts w:ascii="Times New Roman" w:hAnsi="Times New Roman" w:cs="Times New Roman"/>
          <w:sz w:val="24"/>
          <w:szCs w:val="28"/>
        </w:rPr>
        <w:t>въз</w:t>
      </w:r>
      <w:r w:rsidRPr="00F339DF">
        <w:rPr>
          <w:rFonts w:ascii="Times New Roman" w:hAnsi="Times New Roman" w:cs="Times New Roman"/>
          <w:sz w:val="24"/>
          <w:szCs w:val="28"/>
        </w:rPr>
        <w:t xml:space="preserve"> основата на изучаването на практиката на компании от 10 водещи индустриални страни, на които се пада почти половината от световния износ. Той развива тезата за “международната конкурентоспособност на </w:t>
      </w:r>
      <w:r w:rsidRPr="00F339DF">
        <w:rPr>
          <w:rFonts w:ascii="Times New Roman" w:hAnsi="Times New Roman" w:cs="Times New Roman"/>
          <w:sz w:val="24"/>
          <w:szCs w:val="28"/>
        </w:rPr>
        <w:lastRenderedPageBreak/>
        <w:t>нациите”. Според Портър, конкурентната способност на страните в междуна</w:t>
      </w:r>
      <w:r w:rsidR="00095219" w:rsidRPr="00F339DF">
        <w:rPr>
          <w:rFonts w:ascii="Times New Roman" w:hAnsi="Times New Roman" w:cs="Times New Roman"/>
          <w:sz w:val="24"/>
          <w:szCs w:val="28"/>
        </w:rPr>
        <w:t>родния стокообмен се определя от</w:t>
      </w:r>
      <w:r w:rsidRPr="00F339DF">
        <w:rPr>
          <w:rFonts w:ascii="Times New Roman" w:hAnsi="Times New Roman" w:cs="Times New Roman"/>
          <w:sz w:val="24"/>
          <w:szCs w:val="28"/>
        </w:rPr>
        <w:t xml:space="preserve"> въздействието и взаимовръзката на четири основни компонента: </w:t>
      </w:r>
    </w:p>
    <w:p w:rsidR="00BA5152" w:rsidRPr="00F339DF" w:rsidRDefault="00D20A2E" w:rsidP="00300CBB">
      <w:pPr>
        <w:pStyle w:val="ListParagraph"/>
        <w:numPr>
          <w:ilvl w:val="0"/>
          <w:numId w:val="151"/>
        </w:numPr>
        <w:spacing w:line="360" w:lineRule="auto"/>
        <w:ind w:left="1080"/>
        <w:jc w:val="both"/>
        <w:rPr>
          <w:rFonts w:ascii="Times New Roman" w:hAnsi="Times New Roman" w:cs="Times New Roman"/>
          <w:sz w:val="24"/>
          <w:szCs w:val="28"/>
        </w:rPr>
      </w:pPr>
      <w:r w:rsidRPr="00F339DF">
        <w:rPr>
          <w:rFonts w:ascii="Times New Roman" w:hAnsi="Times New Roman" w:cs="Times New Roman"/>
          <w:i/>
          <w:sz w:val="24"/>
          <w:szCs w:val="28"/>
        </w:rPr>
        <w:t>първо</w:t>
      </w:r>
      <w:r w:rsidRPr="00F339DF">
        <w:rPr>
          <w:rFonts w:ascii="Times New Roman" w:hAnsi="Times New Roman" w:cs="Times New Roman"/>
          <w:sz w:val="24"/>
          <w:szCs w:val="28"/>
        </w:rPr>
        <w:t xml:space="preserve">, </w:t>
      </w:r>
      <w:r w:rsidRPr="00F339DF">
        <w:rPr>
          <w:rFonts w:ascii="Times New Roman" w:hAnsi="Times New Roman" w:cs="Times New Roman"/>
          <w:i/>
          <w:sz w:val="24"/>
          <w:szCs w:val="28"/>
        </w:rPr>
        <w:t xml:space="preserve">факторни условия; </w:t>
      </w:r>
    </w:p>
    <w:p w:rsidR="00BA5152" w:rsidRPr="00F339DF" w:rsidRDefault="00D20A2E" w:rsidP="00300CBB">
      <w:pPr>
        <w:pStyle w:val="ListParagraph"/>
        <w:numPr>
          <w:ilvl w:val="0"/>
          <w:numId w:val="151"/>
        </w:numPr>
        <w:spacing w:line="360" w:lineRule="auto"/>
        <w:ind w:left="1080"/>
        <w:jc w:val="both"/>
        <w:rPr>
          <w:rFonts w:ascii="Times New Roman" w:hAnsi="Times New Roman" w:cs="Times New Roman"/>
          <w:sz w:val="24"/>
          <w:szCs w:val="28"/>
        </w:rPr>
      </w:pPr>
      <w:r w:rsidRPr="00F339DF">
        <w:rPr>
          <w:rFonts w:ascii="Times New Roman" w:hAnsi="Times New Roman" w:cs="Times New Roman"/>
          <w:i/>
          <w:sz w:val="24"/>
          <w:szCs w:val="28"/>
        </w:rPr>
        <w:t xml:space="preserve">второ, условия на търсенето; </w:t>
      </w:r>
    </w:p>
    <w:p w:rsidR="00BA5152" w:rsidRPr="00F339DF" w:rsidRDefault="00D20A2E" w:rsidP="00300CBB">
      <w:pPr>
        <w:pStyle w:val="ListParagraph"/>
        <w:numPr>
          <w:ilvl w:val="0"/>
          <w:numId w:val="151"/>
        </w:numPr>
        <w:spacing w:line="360" w:lineRule="auto"/>
        <w:ind w:left="1080"/>
        <w:jc w:val="both"/>
        <w:rPr>
          <w:rFonts w:ascii="Times New Roman" w:hAnsi="Times New Roman" w:cs="Times New Roman"/>
          <w:sz w:val="24"/>
          <w:szCs w:val="28"/>
        </w:rPr>
      </w:pPr>
      <w:r w:rsidRPr="00F339DF">
        <w:rPr>
          <w:rFonts w:ascii="Times New Roman" w:hAnsi="Times New Roman" w:cs="Times New Roman"/>
          <w:i/>
          <w:sz w:val="24"/>
          <w:szCs w:val="28"/>
        </w:rPr>
        <w:t>трето, състояние на обслужващите и близките отрасли</w:t>
      </w:r>
      <w:r w:rsidR="00BA5152" w:rsidRPr="00F339DF">
        <w:rPr>
          <w:rFonts w:ascii="Times New Roman" w:hAnsi="Times New Roman" w:cs="Times New Roman"/>
          <w:i/>
          <w:sz w:val="24"/>
          <w:szCs w:val="28"/>
        </w:rPr>
        <w:t>;</w:t>
      </w:r>
    </w:p>
    <w:p w:rsidR="00D20A2E" w:rsidRPr="00F339DF" w:rsidRDefault="00D20A2E" w:rsidP="00300CBB">
      <w:pPr>
        <w:pStyle w:val="ListParagraph"/>
        <w:numPr>
          <w:ilvl w:val="0"/>
          <w:numId w:val="151"/>
        </w:numPr>
        <w:spacing w:line="360" w:lineRule="auto"/>
        <w:ind w:left="1080"/>
        <w:jc w:val="both"/>
        <w:rPr>
          <w:rFonts w:ascii="Times New Roman" w:hAnsi="Times New Roman" w:cs="Times New Roman"/>
          <w:sz w:val="24"/>
          <w:szCs w:val="28"/>
        </w:rPr>
      </w:pPr>
      <w:r w:rsidRPr="00F339DF">
        <w:rPr>
          <w:rFonts w:ascii="Times New Roman" w:hAnsi="Times New Roman" w:cs="Times New Roman"/>
          <w:i/>
          <w:sz w:val="24"/>
          <w:szCs w:val="28"/>
        </w:rPr>
        <w:t>четвърто, стратегията на фирмата в определена конкурентна ситуация</w:t>
      </w:r>
      <w:r w:rsidRPr="00F339DF">
        <w:rPr>
          <w:rFonts w:ascii="Times New Roman" w:hAnsi="Times New Roman" w:cs="Times New Roman"/>
          <w:sz w:val="24"/>
          <w:szCs w:val="28"/>
        </w:rPr>
        <w:t xml:space="preserve">. </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Портър е привърженик на класическата теория за факторите</w:t>
      </w:r>
      <w:r w:rsidR="00BA5152" w:rsidRPr="00F339DF">
        <w:rPr>
          <w:rFonts w:ascii="Times New Roman" w:hAnsi="Times New Roman" w:cs="Times New Roman"/>
          <w:sz w:val="24"/>
          <w:szCs w:val="28"/>
        </w:rPr>
        <w:t xml:space="preserve"> като </w:t>
      </w:r>
      <w:r w:rsidR="00BA5152" w:rsidRPr="00F339DF">
        <w:rPr>
          <w:rFonts w:ascii="Times New Roman" w:hAnsi="Times New Roman" w:cs="Times New Roman"/>
          <w:i/>
          <w:sz w:val="24"/>
          <w:szCs w:val="28"/>
        </w:rPr>
        <w:t>първи основен компонент</w:t>
      </w:r>
      <w:r w:rsidRPr="00F339DF">
        <w:rPr>
          <w:rFonts w:ascii="Times New Roman" w:hAnsi="Times New Roman" w:cs="Times New Roman"/>
          <w:sz w:val="24"/>
          <w:szCs w:val="28"/>
        </w:rPr>
        <w:t>, но той не ги ограничава само с изходните, а въвежда нови, в това число и възникващи в процеса на производството (повишаване на производителността на труда при недостиг на трудови ресурси, внедряване на компактни, ресурсоикономични технологии при ограниченост на земя и естествени богатства).</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i/>
          <w:sz w:val="24"/>
          <w:szCs w:val="28"/>
        </w:rPr>
        <w:t>Вторият основен компонент</w:t>
      </w:r>
      <w:r w:rsidRPr="00F339DF">
        <w:rPr>
          <w:rFonts w:ascii="Times New Roman" w:hAnsi="Times New Roman" w:cs="Times New Roman"/>
          <w:sz w:val="24"/>
          <w:szCs w:val="28"/>
        </w:rPr>
        <w:t xml:space="preserve"> – търсенето, според него, е определящ за развитието на фирмата. Приема като решаващо условие, което въздейства върху ситуацията във фирмата, състоянието на вътрешното търсене във взаимодействие с потенциалните възможности на външния пазар. За него са от значение и националните особености (икономически, културни, образователни, етнически, традиции и привички), влияещи върху изхода на фирмата извън пределите на страната. Подходът на Портър отдава преобладаващо значение на изискванията на вътрешния пазар в дейността на отделните компании.</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i/>
          <w:sz w:val="24"/>
          <w:szCs w:val="28"/>
        </w:rPr>
        <w:t>Третият основен компонент</w:t>
      </w:r>
      <w:r w:rsidRPr="00F339DF">
        <w:rPr>
          <w:rFonts w:ascii="Times New Roman" w:hAnsi="Times New Roman" w:cs="Times New Roman"/>
          <w:sz w:val="24"/>
          <w:szCs w:val="28"/>
        </w:rPr>
        <w:t xml:space="preserve"> се отнася до осигуреността със съответното оборудване, наличието на тесни контакти с доставчиците, с търговските и финансовите структури.</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i/>
          <w:sz w:val="24"/>
          <w:szCs w:val="28"/>
        </w:rPr>
        <w:t>Четвъртият основен компонент</w:t>
      </w:r>
      <w:r w:rsidRPr="00F339DF">
        <w:rPr>
          <w:rFonts w:ascii="Times New Roman" w:hAnsi="Times New Roman" w:cs="Times New Roman"/>
          <w:sz w:val="24"/>
          <w:szCs w:val="28"/>
        </w:rPr>
        <w:t xml:space="preserve"> се отнася до избраната от фирмата </w:t>
      </w:r>
      <w:r w:rsidR="00D322D6" w:rsidRPr="00F339DF">
        <w:rPr>
          <w:rFonts w:ascii="Times New Roman" w:hAnsi="Times New Roman" w:cs="Times New Roman"/>
          <w:sz w:val="24"/>
          <w:szCs w:val="28"/>
        </w:rPr>
        <w:t>маркетингова</w:t>
      </w:r>
      <w:r w:rsidRPr="00F339DF">
        <w:rPr>
          <w:rFonts w:ascii="Times New Roman" w:hAnsi="Times New Roman" w:cs="Times New Roman"/>
          <w:sz w:val="24"/>
          <w:szCs w:val="28"/>
        </w:rPr>
        <w:t xml:space="preserve"> стратегия и организационна структура, предполагащи необходимата гъвкавост, които са важни предпоставки за успешно включване в международната търговия. Сериозен стимул е достатъчната конкуренция на вътрешния пазар. </w:t>
      </w:r>
      <w:r w:rsidR="00D322D6" w:rsidRPr="00F339DF">
        <w:rPr>
          <w:rFonts w:ascii="Times New Roman" w:hAnsi="Times New Roman" w:cs="Times New Roman"/>
          <w:sz w:val="24"/>
          <w:szCs w:val="28"/>
        </w:rPr>
        <w:t>Портър разглежда и</w:t>
      </w:r>
      <w:r w:rsidRPr="00F339DF">
        <w:rPr>
          <w:rFonts w:ascii="Times New Roman" w:hAnsi="Times New Roman" w:cs="Times New Roman"/>
          <w:sz w:val="24"/>
          <w:szCs w:val="28"/>
        </w:rPr>
        <w:t>зкуственото доминиране на дадена фирма, с помощта на държавна подкрепа, като негативно решение, водещо до разхищения и неефективно използване на ресурсите.</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lastRenderedPageBreak/>
        <w:t xml:space="preserve">Обективно погледнато, за </w:t>
      </w:r>
      <w:r w:rsidR="00D322D6" w:rsidRPr="00F339DF">
        <w:rPr>
          <w:rFonts w:ascii="Times New Roman" w:hAnsi="Times New Roman" w:cs="Times New Roman"/>
          <w:sz w:val="24"/>
          <w:szCs w:val="28"/>
        </w:rPr>
        <w:t>отдел</w:t>
      </w:r>
      <w:r w:rsidRPr="00F339DF">
        <w:rPr>
          <w:rFonts w:ascii="Times New Roman" w:hAnsi="Times New Roman" w:cs="Times New Roman"/>
          <w:sz w:val="24"/>
          <w:szCs w:val="28"/>
        </w:rPr>
        <w:t xml:space="preserve">ните страни е характерно различно съчетаване на тези четири фактора. В съответствие с това Портър разграничава четири стадия на жизнен цикъл на </w:t>
      </w:r>
      <w:r w:rsidR="00D322D6" w:rsidRPr="00F339DF">
        <w:rPr>
          <w:rFonts w:ascii="Times New Roman" w:hAnsi="Times New Roman" w:cs="Times New Roman"/>
          <w:sz w:val="24"/>
          <w:szCs w:val="28"/>
        </w:rPr>
        <w:t xml:space="preserve">бизнеса в </w:t>
      </w:r>
      <w:r w:rsidRPr="00F339DF">
        <w:rPr>
          <w:rFonts w:ascii="Times New Roman" w:hAnsi="Times New Roman" w:cs="Times New Roman"/>
          <w:sz w:val="24"/>
          <w:szCs w:val="28"/>
        </w:rPr>
        <w:t xml:space="preserve">страната: </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i/>
          <w:sz w:val="24"/>
          <w:szCs w:val="28"/>
        </w:rPr>
        <w:t>Първи</w:t>
      </w:r>
      <w:r w:rsidRPr="00F339DF">
        <w:rPr>
          <w:rFonts w:ascii="Times New Roman" w:hAnsi="Times New Roman" w:cs="Times New Roman"/>
          <w:sz w:val="24"/>
          <w:szCs w:val="28"/>
        </w:rPr>
        <w:t xml:space="preserve"> – стадий на производствените фактори. </w:t>
      </w:r>
      <w:r w:rsidR="00D322D6" w:rsidRPr="00F339DF">
        <w:rPr>
          <w:rFonts w:ascii="Times New Roman" w:hAnsi="Times New Roman" w:cs="Times New Roman"/>
          <w:sz w:val="24"/>
          <w:szCs w:val="28"/>
        </w:rPr>
        <w:t>Бизнесът в с</w:t>
      </w:r>
      <w:r w:rsidRPr="00F339DF">
        <w:rPr>
          <w:rFonts w:ascii="Times New Roman" w:hAnsi="Times New Roman" w:cs="Times New Roman"/>
          <w:sz w:val="24"/>
          <w:szCs w:val="28"/>
        </w:rPr>
        <w:t>траните, намиращи се на този стадий, се конкурира преди всичко за сметка на използването на конкурентни предимства, произтичащи от производствените фактори, по-евтината работна сила, по-плодородна земя.</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i/>
          <w:sz w:val="24"/>
          <w:szCs w:val="28"/>
        </w:rPr>
        <w:t>Втори</w:t>
      </w:r>
      <w:r w:rsidRPr="00F339DF">
        <w:rPr>
          <w:rFonts w:ascii="Times New Roman" w:hAnsi="Times New Roman" w:cs="Times New Roman"/>
          <w:sz w:val="24"/>
          <w:szCs w:val="28"/>
        </w:rPr>
        <w:t xml:space="preserve"> – инвестиционен стадий. Конкурентоспособността на икономиката се базира на инвестиционната активност на държавата и националните фирми, при което решаваща за достигането на този стадий е способността на националните производители към адаптация и усъвършенстване на задграничните технологии.</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i/>
          <w:sz w:val="24"/>
          <w:szCs w:val="28"/>
        </w:rPr>
        <w:t>Трети</w:t>
      </w:r>
      <w:r w:rsidRPr="00F339DF">
        <w:rPr>
          <w:rFonts w:ascii="Times New Roman" w:hAnsi="Times New Roman" w:cs="Times New Roman"/>
          <w:sz w:val="24"/>
          <w:szCs w:val="28"/>
        </w:rPr>
        <w:t xml:space="preserve"> – иновационен стадий. Той се характеризира с наличието на всички четири фактора на конкурентн</w:t>
      </w:r>
      <w:r w:rsidR="00D322D6" w:rsidRPr="00F339DF">
        <w:rPr>
          <w:rFonts w:ascii="Times New Roman" w:hAnsi="Times New Roman" w:cs="Times New Roman"/>
          <w:sz w:val="24"/>
          <w:szCs w:val="28"/>
        </w:rPr>
        <w:t>и</w:t>
      </w:r>
      <w:r w:rsidRPr="00F339DF">
        <w:rPr>
          <w:rFonts w:ascii="Times New Roman" w:hAnsi="Times New Roman" w:cs="Times New Roman"/>
          <w:sz w:val="24"/>
          <w:szCs w:val="28"/>
        </w:rPr>
        <w:t xml:space="preserve"> предимств</w:t>
      </w:r>
      <w:r w:rsidR="00D322D6" w:rsidRPr="00F339DF">
        <w:rPr>
          <w:rFonts w:ascii="Times New Roman" w:hAnsi="Times New Roman" w:cs="Times New Roman"/>
          <w:sz w:val="24"/>
          <w:szCs w:val="28"/>
        </w:rPr>
        <w:t>а</w:t>
      </w:r>
      <w:r w:rsidRPr="00F339DF">
        <w:rPr>
          <w:rFonts w:ascii="Times New Roman" w:hAnsi="Times New Roman" w:cs="Times New Roman"/>
          <w:sz w:val="24"/>
          <w:szCs w:val="28"/>
        </w:rPr>
        <w:t xml:space="preserve"> в широк кръг отрасли, които се намират в постоянно взаимодействие. Съвкупността от отрасли, в които националните фирми могат успешно да се конкурират, съществено се разширява. Нараства разнообразието на потребителското търсене във връзка с ръста на личните доходи, повишаване нивото на образованието и стремежа към комфорт, а също и благодарение на стимулиращата роля на вътрешната конкуренция.</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i/>
          <w:sz w:val="24"/>
          <w:szCs w:val="28"/>
        </w:rPr>
        <w:t>Четвърти</w:t>
      </w:r>
      <w:r w:rsidRPr="00F339DF">
        <w:rPr>
          <w:rFonts w:ascii="Times New Roman" w:hAnsi="Times New Roman" w:cs="Times New Roman"/>
          <w:sz w:val="24"/>
          <w:szCs w:val="28"/>
        </w:rPr>
        <w:t xml:space="preserve"> – стадий на богатството. Характеризира се със спад в производството. Движеща сила в икономиката е вече достигнатото изобилие. Страната и нейните компании започват да отстъпват позиции в международната конкуренция, по-голямо внимание се отделя за запазване на собствените позиции, а не за тяхното засилване. Компаниите предпочитат консервативни </w:t>
      </w:r>
      <w:r w:rsidR="00D322D6" w:rsidRPr="00F339DF">
        <w:rPr>
          <w:rFonts w:ascii="Times New Roman" w:hAnsi="Times New Roman" w:cs="Times New Roman"/>
          <w:sz w:val="24"/>
          <w:szCs w:val="28"/>
        </w:rPr>
        <w:t xml:space="preserve">маркетингови </w:t>
      </w:r>
      <w:r w:rsidRPr="00F339DF">
        <w:rPr>
          <w:rFonts w:ascii="Times New Roman" w:hAnsi="Times New Roman" w:cs="Times New Roman"/>
          <w:sz w:val="24"/>
          <w:szCs w:val="28"/>
        </w:rPr>
        <w:t>стратегии пред активно инвестиране, базирайки се на очаквана подкрепа от страна на органите на властта.</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В съответствие с тези стадии Портър формулира препоръки за икономическата политика на страните, обособявайки типови (в рамките на всеки вид) приоритети в икономическата политика на държавата.</w:t>
      </w:r>
    </w:p>
    <w:p w:rsidR="00F339DF" w:rsidRDefault="00F339DF" w:rsidP="00F339DF">
      <w:pPr>
        <w:spacing w:line="360" w:lineRule="auto"/>
        <w:ind w:firstLine="360"/>
        <w:jc w:val="both"/>
        <w:rPr>
          <w:rFonts w:ascii="Times New Roman" w:hAnsi="Times New Roman" w:cs="Times New Roman"/>
          <w:i/>
          <w:sz w:val="24"/>
          <w:szCs w:val="28"/>
          <w:u w:val="single"/>
        </w:rPr>
      </w:pPr>
    </w:p>
    <w:p w:rsidR="00854C89" w:rsidRPr="00F339DF" w:rsidRDefault="00D20A2E" w:rsidP="00300CBB">
      <w:pPr>
        <w:spacing w:line="360" w:lineRule="auto"/>
        <w:ind w:firstLine="720"/>
        <w:jc w:val="both"/>
        <w:rPr>
          <w:rFonts w:ascii="Times New Roman" w:hAnsi="Times New Roman" w:cs="Times New Roman"/>
          <w:i/>
          <w:sz w:val="24"/>
          <w:szCs w:val="28"/>
          <w:u w:val="single"/>
        </w:rPr>
      </w:pPr>
      <w:r w:rsidRPr="00F339DF">
        <w:rPr>
          <w:rFonts w:ascii="Times New Roman" w:hAnsi="Times New Roman" w:cs="Times New Roman"/>
          <w:i/>
          <w:sz w:val="24"/>
          <w:szCs w:val="28"/>
          <w:u w:val="single"/>
        </w:rPr>
        <w:lastRenderedPageBreak/>
        <w:t>За икономики, намиращи се на първия стадий:</w:t>
      </w:r>
    </w:p>
    <w:p w:rsidR="00854C89" w:rsidRPr="00300CBB" w:rsidRDefault="00D20A2E" w:rsidP="00300CBB">
      <w:pPr>
        <w:pStyle w:val="ListParagraph"/>
        <w:numPr>
          <w:ilvl w:val="0"/>
          <w:numId w:val="193"/>
        </w:numPr>
        <w:spacing w:line="360" w:lineRule="auto"/>
        <w:ind w:left="1080"/>
        <w:jc w:val="both"/>
        <w:rPr>
          <w:rFonts w:ascii="Times New Roman" w:hAnsi="Times New Roman" w:cs="Times New Roman"/>
          <w:sz w:val="24"/>
          <w:szCs w:val="28"/>
        </w:rPr>
      </w:pPr>
      <w:r w:rsidRPr="00300CBB">
        <w:rPr>
          <w:rFonts w:ascii="Times New Roman" w:hAnsi="Times New Roman" w:cs="Times New Roman"/>
          <w:sz w:val="24"/>
          <w:szCs w:val="28"/>
        </w:rPr>
        <w:t xml:space="preserve">създаване и поддържане на обща политическа и макроикономическа стабилност и спазване на законите в страната; </w:t>
      </w:r>
    </w:p>
    <w:p w:rsidR="00854C89" w:rsidRPr="00300CBB" w:rsidRDefault="00D20A2E" w:rsidP="00300CBB">
      <w:pPr>
        <w:pStyle w:val="ListParagraph"/>
        <w:numPr>
          <w:ilvl w:val="0"/>
          <w:numId w:val="193"/>
        </w:numPr>
        <w:spacing w:line="360" w:lineRule="auto"/>
        <w:ind w:left="1080"/>
        <w:jc w:val="both"/>
        <w:rPr>
          <w:rFonts w:ascii="Times New Roman" w:hAnsi="Times New Roman" w:cs="Times New Roman"/>
          <w:sz w:val="24"/>
          <w:szCs w:val="28"/>
        </w:rPr>
      </w:pPr>
      <w:r w:rsidRPr="00300CBB">
        <w:rPr>
          <w:rFonts w:ascii="Times New Roman" w:hAnsi="Times New Roman" w:cs="Times New Roman"/>
          <w:sz w:val="24"/>
          <w:szCs w:val="28"/>
        </w:rPr>
        <w:t xml:space="preserve">подобряване нивото на физическата инфраструктура и общото образование; </w:t>
      </w:r>
    </w:p>
    <w:p w:rsidR="00D20A2E" w:rsidRPr="00300CBB" w:rsidRDefault="00D20A2E" w:rsidP="00300CBB">
      <w:pPr>
        <w:pStyle w:val="ListParagraph"/>
        <w:numPr>
          <w:ilvl w:val="0"/>
          <w:numId w:val="193"/>
        </w:numPr>
        <w:spacing w:line="360" w:lineRule="auto"/>
        <w:ind w:left="1080"/>
        <w:jc w:val="both"/>
        <w:rPr>
          <w:rFonts w:ascii="Times New Roman" w:hAnsi="Times New Roman" w:cs="Times New Roman"/>
          <w:sz w:val="24"/>
          <w:szCs w:val="28"/>
        </w:rPr>
      </w:pPr>
      <w:r w:rsidRPr="00300CBB">
        <w:rPr>
          <w:rFonts w:ascii="Times New Roman" w:hAnsi="Times New Roman" w:cs="Times New Roman"/>
          <w:sz w:val="24"/>
          <w:szCs w:val="28"/>
        </w:rPr>
        <w:t>отваряне на пазарите; създаване на условия за асимилация на върхови технологии.</w:t>
      </w:r>
    </w:p>
    <w:p w:rsidR="00854C89" w:rsidRPr="00F339DF" w:rsidRDefault="00D20A2E" w:rsidP="00300CBB">
      <w:pPr>
        <w:spacing w:line="360" w:lineRule="auto"/>
        <w:ind w:firstLine="708"/>
        <w:jc w:val="both"/>
        <w:rPr>
          <w:rFonts w:ascii="Times New Roman" w:hAnsi="Times New Roman" w:cs="Times New Roman"/>
          <w:sz w:val="24"/>
          <w:szCs w:val="28"/>
          <w:u w:val="single"/>
        </w:rPr>
      </w:pPr>
      <w:r w:rsidRPr="00F339DF">
        <w:rPr>
          <w:rFonts w:ascii="Times New Roman" w:hAnsi="Times New Roman" w:cs="Times New Roman"/>
          <w:i/>
          <w:sz w:val="24"/>
          <w:szCs w:val="28"/>
          <w:u w:val="single"/>
        </w:rPr>
        <w:t>За икономики, намиращи се на втория стадий:</w:t>
      </w:r>
      <w:r w:rsidRPr="00F339DF">
        <w:rPr>
          <w:rFonts w:ascii="Times New Roman" w:hAnsi="Times New Roman" w:cs="Times New Roman"/>
          <w:sz w:val="24"/>
          <w:szCs w:val="28"/>
          <w:u w:val="single"/>
        </w:rPr>
        <w:t xml:space="preserve"> </w:t>
      </w:r>
    </w:p>
    <w:p w:rsidR="00854C89" w:rsidRPr="00F339DF" w:rsidRDefault="00D20A2E" w:rsidP="00300CBB">
      <w:pPr>
        <w:pStyle w:val="ListParagraph"/>
        <w:numPr>
          <w:ilvl w:val="0"/>
          <w:numId w:val="97"/>
        </w:numPr>
        <w:spacing w:line="360" w:lineRule="auto"/>
        <w:ind w:left="1080"/>
        <w:jc w:val="both"/>
        <w:rPr>
          <w:rFonts w:ascii="Times New Roman" w:hAnsi="Times New Roman" w:cs="Times New Roman"/>
          <w:sz w:val="24"/>
          <w:szCs w:val="28"/>
        </w:rPr>
      </w:pPr>
      <w:r w:rsidRPr="00F339DF">
        <w:rPr>
          <w:rFonts w:ascii="Times New Roman" w:hAnsi="Times New Roman" w:cs="Times New Roman"/>
          <w:sz w:val="24"/>
          <w:szCs w:val="28"/>
        </w:rPr>
        <w:t xml:space="preserve">инвестиране за усъвършенстване на физическата инфраструктура и научно-изследователските мощности; </w:t>
      </w:r>
    </w:p>
    <w:p w:rsidR="00854C89" w:rsidRPr="00F339DF" w:rsidRDefault="00D20A2E" w:rsidP="00300CBB">
      <w:pPr>
        <w:pStyle w:val="ListParagraph"/>
        <w:numPr>
          <w:ilvl w:val="0"/>
          <w:numId w:val="97"/>
        </w:numPr>
        <w:spacing w:line="360" w:lineRule="auto"/>
        <w:ind w:left="1080"/>
        <w:jc w:val="both"/>
        <w:rPr>
          <w:rFonts w:ascii="Times New Roman" w:hAnsi="Times New Roman" w:cs="Times New Roman"/>
          <w:sz w:val="24"/>
          <w:szCs w:val="28"/>
        </w:rPr>
      </w:pPr>
      <w:r w:rsidRPr="00F339DF">
        <w:rPr>
          <w:rFonts w:ascii="Times New Roman" w:hAnsi="Times New Roman" w:cs="Times New Roman"/>
          <w:sz w:val="24"/>
          <w:szCs w:val="28"/>
        </w:rPr>
        <w:t xml:space="preserve">създаване на условия за натрупване; </w:t>
      </w:r>
    </w:p>
    <w:p w:rsidR="00D20A2E" w:rsidRPr="00F339DF" w:rsidRDefault="00D20A2E" w:rsidP="00300CBB">
      <w:pPr>
        <w:pStyle w:val="ListParagraph"/>
        <w:numPr>
          <w:ilvl w:val="0"/>
          <w:numId w:val="97"/>
        </w:numPr>
        <w:spacing w:line="360" w:lineRule="auto"/>
        <w:ind w:left="1080"/>
        <w:jc w:val="both"/>
        <w:rPr>
          <w:rFonts w:ascii="Times New Roman" w:hAnsi="Times New Roman" w:cs="Times New Roman"/>
          <w:sz w:val="24"/>
          <w:szCs w:val="28"/>
        </w:rPr>
      </w:pPr>
      <w:r w:rsidRPr="00F339DF">
        <w:rPr>
          <w:rFonts w:ascii="Times New Roman" w:hAnsi="Times New Roman" w:cs="Times New Roman"/>
          <w:sz w:val="24"/>
          <w:szCs w:val="28"/>
        </w:rPr>
        <w:t>създаване на възможности за изпреварване на задграничните технологии и разширяване на производствените мощности по цялата верига от добиващите до обработващите отрасли.</w:t>
      </w:r>
    </w:p>
    <w:p w:rsidR="00854C89" w:rsidRPr="00F339DF" w:rsidRDefault="00D20A2E" w:rsidP="00300CBB">
      <w:pPr>
        <w:spacing w:line="360" w:lineRule="auto"/>
        <w:ind w:firstLine="708"/>
        <w:jc w:val="both"/>
        <w:rPr>
          <w:rFonts w:ascii="Times New Roman" w:hAnsi="Times New Roman" w:cs="Times New Roman"/>
          <w:sz w:val="24"/>
          <w:szCs w:val="28"/>
          <w:u w:val="single"/>
        </w:rPr>
      </w:pPr>
      <w:r w:rsidRPr="00F339DF">
        <w:rPr>
          <w:rFonts w:ascii="Times New Roman" w:hAnsi="Times New Roman" w:cs="Times New Roman"/>
          <w:i/>
          <w:sz w:val="24"/>
          <w:szCs w:val="28"/>
          <w:u w:val="single"/>
        </w:rPr>
        <w:t>За икономики, намиращи се на третия стадий:</w:t>
      </w:r>
      <w:r w:rsidRPr="00F339DF">
        <w:rPr>
          <w:rFonts w:ascii="Times New Roman" w:hAnsi="Times New Roman" w:cs="Times New Roman"/>
          <w:sz w:val="24"/>
          <w:szCs w:val="28"/>
          <w:u w:val="single"/>
        </w:rPr>
        <w:t xml:space="preserve"> </w:t>
      </w:r>
    </w:p>
    <w:p w:rsidR="00854C89" w:rsidRPr="00F339DF" w:rsidRDefault="00D20A2E" w:rsidP="00300CBB">
      <w:pPr>
        <w:pStyle w:val="ListParagraph"/>
        <w:numPr>
          <w:ilvl w:val="0"/>
          <w:numId w:val="98"/>
        </w:numPr>
        <w:spacing w:line="360" w:lineRule="auto"/>
        <w:ind w:left="1080"/>
        <w:jc w:val="both"/>
        <w:rPr>
          <w:rFonts w:ascii="Times New Roman" w:hAnsi="Times New Roman" w:cs="Times New Roman"/>
          <w:sz w:val="24"/>
          <w:szCs w:val="28"/>
        </w:rPr>
      </w:pPr>
      <w:r w:rsidRPr="00F339DF">
        <w:rPr>
          <w:rFonts w:ascii="Times New Roman" w:hAnsi="Times New Roman" w:cs="Times New Roman"/>
          <w:sz w:val="24"/>
          <w:szCs w:val="28"/>
        </w:rPr>
        <w:t xml:space="preserve">по-нататъшно увеличаване на натрупванията; </w:t>
      </w:r>
    </w:p>
    <w:p w:rsidR="00854C89" w:rsidRPr="00F339DF" w:rsidRDefault="00D20A2E" w:rsidP="00300CBB">
      <w:pPr>
        <w:pStyle w:val="ListParagraph"/>
        <w:numPr>
          <w:ilvl w:val="0"/>
          <w:numId w:val="98"/>
        </w:numPr>
        <w:spacing w:line="360" w:lineRule="auto"/>
        <w:ind w:left="1080"/>
        <w:jc w:val="both"/>
        <w:rPr>
          <w:rFonts w:ascii="Times New Roman" w:hAnsi="Times New Roman" w:cs="Times New Roman"/>
          <w:sz w:val="24"/>
          <w:szCs w:val="28"/>
        </w:rPr>
      </w:pPr>
      <w:r w:rsidRPr="00F339DF">
        <w:rPr>
          <w:rFonts w:ascii="Times New Roman" w:hAnsi="Times New Roman" w:cs="Times New Roman"/>
          <w:sz w:val="24"/>
          <w:szCs w:val="28"/>
        </w:rPr>
        <w:t xml:space="preserve">създаване на изследователски ресурси (организации, инфраструктура, работна сила) от световна класа; </w:t>
      </w:r>
    </w:p>
    <w:p w:rsidR="00D20A2E" w:rsidRPr="00F339DF" w:rsidRDefault="00D20A2E" w:rsidP="00300CBB">
      <w:pPr>
        <w:pStyle w:val="ListParagraph"/>
        <w:numPr>
          <w:ilvl w:val="0"/>
          <w:numId w:val="98"/>
        </w:numPr>
        <w:spacing w:line="360" w:lineRule="auto"/>
        <w:ind w:left="1080"/>
        <w:jc w:val="both"/>
        <w:rPr>
          <w:rFonts w:ascii="Times New Roman" w:hAnsi="Times New Roman" w:cs="Times New Roman"/>
          <w:sz w:val="24"/>
          <w:szCs w:val="28"/>
        </w:rPr>
      </w:pPr>
      <w:r w:rsidRPr="00F339DF">
        <w:rPr>
          <w:rFonts w:ascii="Times New Roman" w:hAnsi="Times New Roman" w:cs="Times New Roman"/>
          <w:sz w:val="24"/>
          <w:szCs w:val="28"/>
        </w:rPr>
        <w:t>създаване за националните фирми условия за развитие на уникални стратегии и върхови за света нововъведения.</w:t>
      </w:r>
    </w:p>
    <w:p w:rsidR="004E1B78"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Теоретическите постановки на Портър послужиха като основа за разработване на препоръки на държавно ниво за повишаване конкурентната способност на износа през 90-те години в САЩ, Австралия, и Нова Зеландия.</w:t>
      </w:r>
    </w:p>
    <w:p w:rsidR="00967EFE" w:rsidRPr="00F339DF" w:rsidRDefault="006A7B28" w:rsidP="00F339DF">
      <w:pPr>
        <w:pStyle w:val="Heading2"/>
        <w:spacing w:after="200" w:line="360" w:lineRule="auto"/>
        <w:jc w:val="center"/>
        <w:rPr>
          <w:rFonts w:ascii="Times New Roman" w:hAnsi="Times New Roman" w:cs="Times New Roman"/>
          <w:b/>
          <w:sz w:val="28"/>
          <w:u w:val="single"/>
          <w:lang w:val="ru-RU"/>
        </w:rPr>
      </w:pPr>
      <w:bookmarkStart w:id="4" w:name="_Toc455585528"/>
      <w:r w:rsidRPr="00F339DF">
        <w:rPr>
          <w:rFonts w:ascii="Times New Roman" w:hAnsi="Times New Roman" w:cs="Times New Roman"/>
          <w:b/>
          <w:sz w:val="28"/>
          <w:u w:val="single"/>
        </w:rPr>
        <w:t xml:space="preserve">1.3. </w:t>
      </w:r>
      <w:r w:rsidR="00967EFE" w:rsidRPr="00F339DF">
        <w:rPr>
          <w:rFonts w:ascii="Times New Roman" w:hAnsi="Times New Roman" w:cs="Times New Roman"/>
          <w:b/>
          <w:sz w:val="28"/>
          <w:u w:val="single"/>
        </w:rPr>
        <w:t>Основни концепции за международна</w:t>
      </w:r>
      <w:r w:rsidR="004E1B78" w:rsidRPr="00F339DF">
        <w:rPr>
          <w:rFonts w:ascii="Times New Roman" w:hAnsi="Times New Roman" w:cs="Times New Roman"/>
          <w:b/>
          <w:sz w:val="28"/>
          <w:u w:val="single"/>
          <w:lang w:val="ru-RU"/>
        </w:rPr>
        <w:t xml:space="preserve"> </w:t>
      </w:r>
      <w:r w:rsidR="00967EFE" w:rsidRPr="00F339DF">
        <w:rPr>
          <w:rFonts w:ascii="Times New Roman" w:hAnsi="Times New Roman" w:cs="Times New Roman"/>
          <w:b/>
          <w:sz w:val="28"/>
          <w:u w:val="single"/>
        </w:rPr>
        <w:t>конкурентоспособност</w:t>
      </w:r>
      <w:bookmarkEnd w:id="4"/>
    </w:p>
    <w:p w:rsidR="00D20A2E" w:rsidRPr="00F339DF" w:rsidRDefault="00D20A2E" w:rsidP="00F339DF">
      <w:pPr>
        <w:spacing w:line="360" w:lineRule="auto"/>
        <w:ind w:firstLine="708"/>
        <w:jc w:val="both"/>
        <w:rPr>
          <w:rFonts w:ascii="Times New Roman" w:hAnsi="Times New Roman" w:cs="Times New Roman"/>
          <w:sz w:val="24"/>
          <w:szCs w:val="28"/>
          <w:lang w:val="en-US"/>
        </w:rPr>
      </w:pPr>
      <w:r w:rsidRPr="00F339DF">
        <w:rPr>
          <w:rFonts w:ascii="Times New Roman" w:hAnsi="Times New Roman" w:cs="Times New Roman"/>
          <w:sz w:val="24"/>
          <w:szCs w:val="28"/>
        </w:rPr>
        <w:t xml:space="preserve">Проблемът за международната конкурентоспособност на страните, освен в теоретичен план, е предизвиквал и предизвиква практически интерес сред органите на държавната власт в редица страни и международни организации. По тази причина в края на 80-те и началото на 90-те години се създават редица национални и наднационални </w:t>
      </w:r>
      <w:r w:rsidRPr="00F339DF">
        <w:rPr>
          <w:rFonts w:ascii="Times New Roman" w:hAnsi="Times New Roman" w:cs="Times New Roman"/>
          <w:sz w:val="24"/>
          <w:szCs w:val="28"/>
        </w:rPr>
        <w:lastRenderedPageBreak/>
        <w:t>органи по този въпрос</w:t>
      </w:r>
      <w:r w:rsidR="00D43D72" w:rsidRPr="00F339DF">
        <w:rPr>
          <w:rFonts w:ascii="Times New Roman" w:hAnsi="Times New Roman" w:cs="Times New Roman"/>
          <w:sz w:val="24"/>
          <w:szCs w:val="28"/>
        </w:rPr>
        <w:t xml:space="preserve"> (</w:t>
      </w:r>
      <w:r w:rsidRPr="00F339DF">
        <w:rPr>
          <w:rFonts w:ascii="Times New Roman" w:hAnsi="Times New Roman" w:cs="Times New Roman"/>
          <w:sz w:val="24"/>
          <w:szCs w:val="28"/>
        </w:rPr>
        <w:t>Съвет по политиката на конкурентоспособността в САЩ, Консултативна група по конкурентоспособността при Европейската комисия и др.</w:t>
      </w:r>
      <w:r w:rsidR="00D43D72" w:rsidRPr="00F339DF">
        <w:rPr>
          <w:rFonts w:ascii="Times New Roman" w:hAnsi="Times New Roman" w:cs="Times New Roman"/>
          <w:sz w:val="24"/>
          <w:szCs w:val="28"/>
        </w:rPr>
        <w:t>).</w:t>
      </w:r>
      <w:r w:rsidRPr="00F339DF">
        <w:rPr>
          <w:rFonts w:ascii="Times New Roman" w:hAnsi="Times New Roman" w:cs="Times New Roman"/>
          <w:sz w:val="24"/>
          <w:szCs w:val="28"/>
        </w:rPr>
        <w:t xml:space="preserve"> Освен това, от началото на 90-те години се провеждат международни сравнителни анализи на страните по отношение н</w:t>
      </w:r>
      <w:r w:rsidR="00601B37" w:rsidRPr="00F339DF">
        <w:rPr>
          <w:rFonts w:ascii="Times New Roman" w:hAnsi="Times New Roman" w:cs="Times New Roman"/>
          <w:sz w:val="24"/>
          <w:szCs w:val="28"/>
        </w:rPr>
        <w:t>а тяхната конкурентоспособност.</w:t>
      </w:r>
      <w:r w:rsidRPr="00F339DF">
        <w:rPr>
          <w:rFonts w:ascii="Times New Roman" w:hAnsi="Times New Roman" w:cs="Times New Roman"/>
          <w:sz w:val="24"/>
          <w:szCs w:val="28"/>
        </w:rPr>
        <w:t>Такива съпоставки правят, например, Международният институт за развитието на мениджмънта в Лозана и Световният икономически форум.</w:t>
      </w:r>
      <w:r w:rsidR="00601B37" w:rsidRPr="00F339DF">
        <w:rPr>
          <w:rFonts w:ascii="Times New Roman" w:hAnsi="Times New Roman" w:cs="Times New Roman"/>
          <w:sz w:val="24"/>
          <w:szCs w:val="28"/>
        </w:rPr>
        <w:t xml:space="preserve"> </w:t>
      </w:r>
      <w:r w:rsidR="00601B37" w:rsidRPr="00F339DF">
        <w:rPr>
          <w:rFonts w:ascii="Times New Roman" w:hAnsi="Times New Roman" w:cs="Times New Roman"/>
          <w:sz w:val="24"/>
          <w:szCs w:val="28"/>
          <w:lang w:val="en-US"/>
        </w:rPr>
        <w:t>“</w:t>
      </w:r>
      <w:r w:rsidR="00601B37" w:rsidRPr="00F339DF">
        <w:rPr>
          <w:rFonts w:ascii="Times New Roman" w:hAnsi="Times New Roman" w:cs="Times New Roman"/>
          <w:sz w:val="24"/>
          <w:szCs w:val="28"/>
        </w:rPr>
        <w:t>Като цяло от средата на 90-те години на 20. век на повечето пазари възниква нова конкурентна ситуация, характеризираща се с многоаспектност на интересите на конкуриращите се страни, с висока динамичност и агресивност.</w:t>
      </w:r>
      <w:r w:rsidR="00601B37" w:rsidRPr="00F339DF">
        <w:rPr>
          <w:rFonts w:ascii="Times New Roman" w:hAnsi="Times New Roman" w:cs="Times New Roman"/>
          <w:sz w:val="24"/>
          <w:szCs w:val="28"/>
          <w:lang w:val="en-US"/>
        </w:rPr>
        <w:t>”</w:t>
      </w:r>
      <w:r w:rsidR="00601B37" w:rsidRPr="00F339DF">
        <w:rPr>
          <w:rStyle w:val="FootnoteReference"/>
          <w:rFonts w:ascii="Times New Roman" w:hAnsi="Times New Roman" w:cs="Times New Roman"/>
          <w:sz w:val="24"/>
          <w:szCs w:val="28"/>
          <w:lang w:val="en-US"/>
        </w:rPr>
        <w:footnoteReference w:id="2"/>
      </w:r>
    </w:p>
    <w:p w:rsidR="00854C89"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Основните концепции за конкурентоспособността, развивани както от учените, така и от националните и международните организации, по факторния призн</w:t>
      </w:r>
      <w:r w:rsidR="00D43D72" w:rsidRPr="00F339DF">
        <w:rPr>
          <w:rFonts w:ascii="Times New Roman" w:hAnsi="Times New Roman" w:cs="Times New Roman"/>
          <w:sz w:val="24"/>
          <w:szCs w:val="28"/>
        </w:rPr>
        <w:t xml:space="preserve">ак се подразделят на три </w:t>
      </w:r>
      <w:r w:rsidRPr="00F339DF">
        <w:rPr>
          <w:rFonts w:ascii="Times New Roman" w:hAnsi="Times New Roman" w:cs="Times New Roman"/>
          <w:sz w:val="24"/>
          <w:szCs w:val="28"/>
        </w:rPr>
        <w:t xml:space="preserve">групи: </w:t>
      </w:r>
    </w:p>
    <w:p w:rsidR="00854C89" w:rsidRPr="00F339DF" w:rsidRDefault="00D20A2E" w:rsidP="00300CBB">
      <w:pPr>
        <w:pStyle w:val="ListParagraph"/>
        <w:numPr>
          <w:ilvl w:val="0"/>
          <w:numId w:val="99"/>
        </w:numPr>
        <w:spacing w:line="360" w:lineRule="auto"/>
        <w:ind w:left="1080"/>
        <w:jc w:val="both"/>
        <w:rPr>
          <w:rFonts w:ascii="Times New Roman" w:hAnsi="Times New Roman" w:cs="Times New Roman"/>
          <w:i/>
          <w:sz w:val="24"/>
          <w:szCs w:val="28"/>
        </w:rPr>
      </w:pPr>
      <w:r w:rsidRPr="00F339DF">
        <w:rPr>
          <w:rFonts w:ascii="Times New Roman" w:hAnsi="Times New Roman" w:cs="Times New Roman"/>
          <w:i/>
          <w:sz w:val="24"/>
          <w:szCs w:val="28"/>
        </w:rPr>
        <w:t xml:space="preserve">първа – конкурентоспособност за сметка на вътрешни факторни резерви (трудови ресурси, природни ресурси, технологични ресурси и др.); </w:t>
      </w:r>
    </w:p>
    <w:p w:rsidR="00854C89" w:rsidRPr="00F339DF" w:rsidRDefault="00D20A2E" w:rsidP="00300CBB">
      <w:pPr>
        <w:pStyle w:val="ListParagraph"/>
        <w:numPr>
          <w:ilvl w:val="0"/>
          <w:numId w:val="99"/>
        </w:numPr>
        <w:spacing w:line="360" w:lineRule="auto"/>
        <w:ind w:left="1080"/>
        <w:jc w:val="both"/>
        <w:rPr>
          <w:rFonts w:ascii="Times New Roman" w:hAnsi="Times New Roman" w:cs="Times New Roman"/>
          <w:i/>
          <w:sz w:val="24"/>
          <w:szCs w:val="28"/>
        </w:rPr>
      </w:pPr>
      <w:r w:rsidRPr="00F339DF">
        <w:rPr>
          <w:rFonts w:ascii="Times New Roman" w:hAnsi="Times New Roman" w:cs="Times New Roman"/>
          <w:i/>
          <w:sz w:val="24"/>
          <w:szCs w:val="28"/>
        </w:rPr>
        <w:t xml:space="preserve">втора – конкурентоспособност за сметка на външноикономическа дейност и завоювани световни пазари (чрез външна търговия и чуждестранни инвестиции); </w:t>
      </w:r>
    </w:p>
    <w:p w:rsidR="00D20A2E" w:rsidRPr="00F339DF" w:rsidRDefault="00D20A2E" w:rsidP="00300CBB">
      <w:pPr>
        <w:pStyle w:val="ListParagraph"/>
        <w:numPr>
          <w:ilvl w:val="0"/>
          <w:numId w:val="99"/>
        </w:numPr>
        <w:spacing w:line="360" w:lineRule="auto"/>
        <w:ind w:left="1080"/>
        <w:jc w:val="both"/>
        <w:rPr>
          <w:rFonts w:ascii="Times New Roman" w:hAnsi="Times New Roman" w:cs="Times New Roman"/>
          <w:i/>
          <w:sz w:val="24"/>
          <w:szCs w:val="28"/>
        </w:rPr>
      </w:pPr>
      <w:r w:rsidRPr="00F339DF">
        <w:rPr>
          <w:rFonts w:ascii="Times New Roman" w:hAnsi="Times New Roman" w:cs="Times New Roman"/>
          <w:i/>
          <w:sz w:val="24"/>
          <w:szCs w:val="28"/>
        </w:rPr>
        <w:t>трета – повишаване на конкурентоспособността на страната за сметка на укрепване на институционалните структури (компании, региони, отрасли).</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 xml:space="preserve">Към </w:t>
      </w:r>
      <w:r w:rsidRPr="00F339DF">
        <w:rPr>
          <w:rFonts w:ascii="Times New Roman" w:hAnsi="Times New Roman" w:cs="Times New Roman"/>
          <w:i/>
          <w:sz w:val="24"/>
          <w:szCs w:val="28"/>
        </w:rPr>
        <w:t>първата група</w:t>
      </w:r>
      <w:r w:rsidRPr="00F339DF">
        <w:rPr>
          <w:rFonts w:ascii="Times New Roman" w:hAnsi="Times New Roman" w:cs="Times New Roman"/>
          <w:sz w:val="24"/>
          <w:szCs w:val="28"/>
        </w:rPr>
        <w:t xml:space="preserve"> се отнася, например, концепцията на Консултативната група по конкурентоспособността при Европейската комисия. В съответствие с подхода на тази организация конкурентоспособността включва елементи на продуктивността (производителността), ефективността и рентабилността, но не се ограничава само с тях. Това са действени методи, позволяващи да се постигат повишаване на жизнените стандарти и социалното благосъстояние – </w:t>
      </w:r>
      <w:r w:rsidRPr="00F339DF">
        <w:rPr>
          <w:rFonts w:ascii="Times New Roman" w:hAnsi="Times New Roman" w:cs="Times New Roman"/>
          <w:i/>
          <w:sz w:val="24"/>
          <w:szCs w:val="28"/>
        </w:rPr>
        <w:t>средство</w:t>
      </w:r>
      <w:r w:rsidRPr="00F339DF">
        <w:rPr>
          <w:rFonts w:ascii="Times New Roman" w:hAnsi="Times New Roman" w:cs="Times New Roman"/>
          <w:sz w:val="24"/>
          <w:szCs w:val="28"/>
        </w:rPr>
        <w:t xml:space="preserve"> за постигане на целите. Ако се разсъждава глобално, с помощта на повишаването на продуктивността и ефективността, в контекста на международната специализация, конкурентоспособността създава необходимите условия за повишаване на доходите на населението по неинфлационен път </w:t>
      </w:r>
      <w:r w:rsidRPr="00F339DF">
        <w:rPr>
          <w:rFonts w:ascii="Times New Roman" w:hAnsi="Times New Roman" w:cs="Times New Roman"/>
          <w:sz w:val="24"/>
          <w:szCs w:val="28"/>
        </w:rPr>
        <w:lastRenderedPageBreak/>
        <w:t>(</w:t>
      </w:r>
      <w:r w:rsidRPr="00F339DF">
        <w:rPr>
          <w:rFonts w:ascii="Times New Roman" w:hAnsi="Times New Roman" w:cs="Times New Roman"/>
          <w:i/>
          <w:sz w:val="24"/>
          <w:szCs w:val="28"/>
          <w:lang w:val="en-US"/>
        </w:rPr>
        <w:t>Competitiveness</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Advisory</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Groupq</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Ciampi</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Group</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 xml:space="preserve">“Enhancing European Competitiveness”. </w:t>
      </w:r>
      <w:r w:rsidR="00F339DF">
        <w:rPr>
          <w:rFonts w:ascii="Times New Roman" w:hAnsi="Times New Roman" w:cs="Times New Roman"/>
          <w:sz w:val="24"/>
          <w:szCs w:val="28"/>
          <w:lang w:val="en-US"/>
        </w:rPr>
        <w:t>F</w:t>
      </w:r>
      <w:r w:rsidRPr="00F339DF">
        <w:rPr>
          <w:rFonts w:ascii="Times New Roman" w:hAnsi="Times New Roman" w:cs="Times New Roman"/>
          <w:sz w:val="24"/>
          <w:szCs w:val="28"/>
          <w:lang w:val="en-US"/>
        </w:rPr>
        <w:t>irst report to the President of the Commission, the Prime Ministers and the Heads of State. June</w:t>
      </w:r>
      <w:r w:rsidRPr="00F339DF">
        <w:rPr>
          <w:rFonts w:ascii="Times New Roman" w:hAnsi="Times New Roman" w:cs="Times New Roman"/>
          <w:sz w:val="24"/>
          <w:szCs w:val="28"/>
          <w:lang w:val="ru-RU"/>
        </w:rPr>
        <w:t xml:space="preserve"> 1995</w:t>
      </w:r>
      <w:r w:rsidRPr="00F339DF">
        <w:rPr>
          <w:rFonts w:ascii="Times New Roman" w:hAnsi="Times New Roman" w:cs="Times New Roman"/>
          <w:sz w:val="24"/>
          <w:szCs w:val="28"/>
        </w:rPr>
        <w:t>).</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i/>
          <w:sz w:val="24"/>
          <w:szCs w:val="28"/>
        </w:rPr>
        <w:t>Втората група</w:t>
      </w:r>
      <w:r w:rsidRPr="00F339DF">
        <w:rPr>
          <w:rFonts w:ascii="Times New Roman" w:hAnsi="Times New Roman" w:cs="Times New Roman"/>
          <w:sz w:val="24"/>
          <w:szCs w:val="28"/>
        </w:rPr>
        <w:t xml:space="preserve"> е представена, преди всичко, от американски учени и организации.</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rPr>
        <w:t xml:space="preserve">Такъв подход е характерен за Съвета по политиката на конкурентоспособността в САЩ. Според определението, дадено от този Съвет в негов доклад до Президента и Конгреса, под конкурентоспособност на страната следва да се разбира </w:t>
      </w:r>
      <w:r w:rsidRPr="00F339DF">
        <w:rPr>
          <w:rFonts w:ascii="Times New Roman" w:hAnsi="Times New Roman" w:cs="Times New Roman"/>
          <w:i/>
          <w:sz w:val="24"/>
          <w:szCs w:val="28"/>
        </w:rPr>
        <w:t>“способността да се произвеждат стоки и услуги, отговарящи на потребностите на световния пазар, при осигуряване на устойчивост и повишаване жизнения стандарт на населението в дългосрочен план”</w:t>
      </w:r>
      <w:r w:rsidRPr="00F339DF">
        <w:rPr>
          <w:rFonts w:ascii="Times New Roman" w:hAnsi="Times New Roman" w:cs="Times New Roman"/>
          <w:sz w:val="24"/>
          <w:szCs w:val="28"/>
        </w:rPr>
        <w:t xml:space="preserve"> (</w:t>
      </w:r>
      <w:r w:rsidRPr="00F339DF">
        <w:rPr>
          <w:rFonts w:ascii="Times New Roman" w:hAnsi="Times New Roman" w:cs="Times New Roman"/>
          <w:sz w:val="24"/>
          <w:szCs w:val="28"/>
          <w:lang w:val="en-US"/>
        </w:rPr>
        <w:t>The</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First</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Report</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to</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the</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President</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and</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Congress</w:t>
      </w:r>
      <w:r w:rsidRPr="00F339DF">
        <w:rPr>
          <w:rFonts w:ascii="Times New Roman" w:hAnsi="Times New Roman" w:cs="Times New Roman"/>
          <w:sz w:val="24"/>
          <w:szCs w:val="28"/>
          <w:lang w:val="ru-RU"/>
        </w:rPr>
        <w:t xml:space="preserve">, 1992 </w:t>
      </w:r>
      <w:r w:rsidRPr="00F339DF">
        <w:rPr>
          <w:rFonts w:ascii="Times New Roman" w:hAnsi="Times New Roman" w:cs="Times New Roman"/>
          <w:sz w:val="24"/>
          <w:szCs w:val="28"/>
          <w:lang w:val="en-US"/>
        </w:rPr>
        <w:t>US</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Competitiveness</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Policy</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Council</w:t>
      </w:r>
      <w:r w:rsidRPr="00F339DF">
        <w:rPr>
          <w:rFonts w:ascii="Times New Roman" w:hAnsi="Times New Roman" w:cs="Times New Roman"/>
          <w:sz w:val="24"/>
          <w:szCs w:val="28"/>
        </w:rPr>
        <w:t>). Към подобен подход се придържа и Съветът на икономическите консултанти при Президента на САЩ по времето на Клинтън. В същия контекст може да се приеме и определението, дадено от американските учени Б.</w:t>
      </w:r>
      <w:r w:rsidR="00967EFE" w:rsidRPr="00F339DF">
        <w:rPr>
          <w:rFonts w:ascii="Times New Roman" w:hAnsi="Times New Roman" w:cs="Times New Roman"/>
          <w:sz w:val="24"/>
          <w:szCs w:val="28"/>
        </w:rPr>
        <w:t xml:space="preserve"> </w:t>
      </w:r>
      <w:r w:rsidRPr="00F339DF">
        <w:rPr>
          <w:rFonts w:ascii="Times New Roman" w:hAnsi="Times New Roman" w:cs="Times New Roman"/>
          <w:sz w:val="24"/>
          <w:szCs w:val="28"/>
        </w:rPr>
        <w:t>Скот и Дж.</w:t>
      </w:r>
      <w:r w:rsidR="00967EFE" w:rsidRPr="00F339DF">
        <w:rPr>
          <w:rFonts w:ascii="Times New Roman" w:hAnsi="Times New Roman" w:cs="Times New Roman"/>
          <w:sz w:val="24"/>
          <w:szCs w:val="28"/>
        </w:rPr>
        <w:t xml:space="preserve"> </w:t>
      </w:r>
      <w:r w:rsidRPr="00F339DF">
        <w:rPr>
          <w:rFonts w:ascii="Times New Roman" w:hAnsi="Times New Roman" w:cs="Times New Roman"/>
          <w:sz w:val="24"/>
          <w:szCs w:val="28"/>
        </w:rPr>
        <w:t xml:space="preserve">Лодже – </w:t>
      </w:r>
      <w:r w:rsidRPr="00F339DF">
        <w:rPr>
          <w:rFonts w:ascii="Times New Roman" w:hAnsi="Times New Roman" w:cs="Times New Roman"/>
          <w:i/>
          <w:sz w:val="24"/>
          <w:szCs w:val="28"/>
        </w:rPr>
        <w:t>“конкурентоспособност се нарича способността на страната да създава, произвежда, разпределя и обслужва продукция в международната търговия при едновременно повишаване доходността на използваните ресурси на страната”</w:t>
      </w:r>
      <w:r w:rsidRPr="00F339DF">
        <w:rPr>
          <w:rFonts w:ascii="Times New Roman" w:hAnsi="Times New Roman" w:cs="Times New Roman"/>
          <w:sz w:val="24"/>
          <w:szCs w:val="28"/>
        </w:rPr>
        <w:t xml:space="preserve"> </w:t>
      </w:r>
      <w:r w:rsidRPr="00F339DF">
        <w:rPr>
          <w:rFonts w:ascii="Times New Roman" w:hAnsi="Times New Roman" w:cs="Times New Roman"/>
          <w:i/>
          <w:sz w:val="24"/>
          <w:szCs w:val="28"/>
          <w:lang w:val="en-US"/>
        </w:rPr>
        <w:t>Scott</w:t>
      </w:r>
      <w:r w:rsidRPr="00F339DF">
        <w:rPr>
          <w:rFonts w:ascii="Times New Roman" w:hAnsi="Times New Roman" w:cs="Times New Roman"/>
          <w:i/>
          <w:sz w:val="24"/>
          <w:szCs w:val="28"/>
          <w:lang w:val="ru-RU"/>
        </w:rPr>
        <w:t xml:space="preserve"> </w:t>
      </w:r>
      <w:r w:rsidRPr="00F339DF">
        <w:rPr>
          <w:rFonts w:ascii="Times New Roman" w:hAnsi="Times New Roman" w:cs="Times New Roman"/>
          <w:i/>
          <w:sz w:val="24"/>
          <w:szCs w:val="28"/>
          <w:lang w:val="en-US"/>
        </w:rPr>
        <w:t>B</w:t>
      </w:r>
      <w:r w:rsidRPr="00F339DF">
        <w:rPr>
          <w:rFonts w:ascii="Times New Roman" w:hAnsi="Times New Roman" w:cs="Times New Roman"/>
          <w:i/>
          <w:sz w:val="24"/>
          <w:szCs w:val="28"/>
          <w:lang w:val="ru-RU"/>
        </w:rPr>
        <w:t>.</w:t>
      </w:r>
      <w:r w:rsidRPr="00F339DF">
        <w:rPr>
          <w:rFonts w:ascii="Times New Roman" w:hAnsi="Times New Roman" w:cs="Times New Roman"/>
          <w:i/>
          <w:sz w:val="24"/>
          <w:szCs w:val="28"/>
          <w:lang w:val="en-US"/>
        </w:rPr>
        <w:t>R</w:t>
      </w:r>
      <w:r w:rsidRPr="00F339DF">
        <w:rPr>
          <w:rFonts w:ascii="Times New Roman" w:hAnsi="Times New Roman" w:cs="Times New Roman"/>
          <w:i/>
          <w:sz w:val="24"/>
          <w:szCs w:val="28"/>
          <w:lang w:val="ru-RU"/>
        </w:rPr>
        <w:t xml:space="preserve">., </w:t>
      </w:r>
      <w:r w:rsidRPr="00F339DF">
        <w:rPr>
          <w:rFonts w:ascii="Times New Roman" w:hAnsi="Times New Roman" w:cs="Times New Roman"/>
          <w:i/>
          <w:sz w:val="24"/>
          <w:szCs w:val="28"/>
          <w:lang w:val="en-US"/>
        </w:rPr>
        <w:t>Lodge</w:t>
      </w:r>
      <w:r w:rsidRPr="00F339DF">
        <w:rPr>
          <w:rFonts w:ascii="Times New Roman" w:hAnsi="Times New Roman" w:cs="Times New Roman"/>
          <w:i/>
          <w:sz w:val="24"/>
          <w:szCs w:val="28"/>
          <w:lang w:val="ru-RU"/>
        </w:rPr>
        <w:t xml:space="preserve"> </w:t>
      </w:r>
      <w:r w:rsidRPr="00F339DF">
        <w:rPr>
          <w:rFonts w:ascii="Times New Roman" w:hAnsi="Times New Roman" w:cs="Times New Roman"/>
          <w:i/>
          <w:sz w:val="24"/>
          <w:szCs w:val="28"/>
          <w:lang w:val="en-US"/>
        </w:rPr>
        <w:t>G</w:t>
      </w:r>
      <w:r w:rsidRPr="00F339DF">
        <w:rPr>
          <w:rFonts w:ascii="Times New Roman" w:hAnsi="Times New Roman" w:cs="Times New Roman"/>
          <w:i/>
          <w:sz w:val="24"/>
          <w:szCs w:val="28"/>
          <w:lang w:val="ru-RU"/>
        </w:rPr>
        <w:t>.</w:t>
      </w:r>
      <w:r w:rsidRPr="00F339DF">
        <w:rPr>
          <w:rFonts w:ascii="Times New Roman" w:hAnsi="Times New Roman" w:cs="Times New Roman"/>
          <w:i/>
          <w:sz w:val="24"/>
          <w:szCs w:val="28"/>
          <w:lang w:val="en-US"/>
        </w:rPr>
        <w:t>C</w:t>
      </w:r>
      <w:r w:rsidRPr="00F339DF">
        <w:rPr>
          <w:rFonts w:ascii="Times New Roman" w:hAnsi="Times New Roman" w:cs="Times New Roman"/>
          <w:i/>
          <w:sz w:val="24"/>
          <w:szCs w:val="28"/>
          <w:lang w:val="ru-RU"/>
        </w:rPr>
        <w:t>.</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US</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Competitiveness</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in</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the</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World</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Economy</w:t>
      </w:r>
      <w:r w:rsidRPr="00F339DF">
        <w:rPr>
          <w:rFonts w:ascii="Times New Roman" w:hAnsi="Times New Roman" w:cs="Times New Roman"/>
          <w:sz w:val="24"/>
          <w:szCs w:val="28"/>
          <w:lang w:val="ru-RU"/>
        </w:rPr>
        <w:t xml:space="preserve">, 1985 </w:t>
      </w:r>
      <w:r w:rsidRPr="00F339DF">
        <w:rPr>
          <w:rFonts w:ascii="Times New Roman" w:hAnsi="Times New Roman" w:cs="Times New Roman"/>
          <w:sz w:val="24"/>
          <w:szCs w:val="28"/>
        </w:rPr>
        <w:t>).</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 xml:space="preserve">Към </w:t>
      </w:r>
      <w:r w:rsidRPr="00F339DF">
        <w:rPr>
          <w:rFonts w:ascii="Times New Roman" w:hAnsi="Times New Roman" w:cs="Times New Roman"/>
          <w:i/>
          <w:sz w:val="24"/>
          <w:szCs w:val="28"/>
        </w:rPr>
        <w:t>третата група</w:t>
      </w:r>
      <w:r w:rsidRPr="00F339DF">
        <w:rPr>
          <w:rFonts w:ascii="Times New Roman" w:hAnsi="Times New Roman" w:cs="Times New Roman"/>
          <w:sz w:val="24"/>
          <w:szCs w:val="28"/>
        </w:rPr>
        <w:t xml:space="preserve"> се отнася подходът на </w:t>
      </w:r>
      <w:r w:rsidR="00D43D72" w:rsidRPr="00F339DF">
        <w:rPr>
          <w:rFonts w:ascii="Times New Roman" w:hAnsi="Times New Roman" w:cs="Times New Roman"/>
          <w:sz w:val="24"/>
          <w:szCs w:val="28"/>
        </w:rPr>
        <w:t>Организацията за икономическо сътрудничество и развитие (</w:t>
      </w:r>
      <w:r w:rsidRPr="00F339DF">
        <w:rPr>
          <w:rFonts w:ascii="Times New Roman" w:hAnsi="Times New Roman" w:cs="Times New Roman"/>
          <w:sz w:val="24"/>
          <w:szCs w:val="28"/>
        </w:rPr>
        <w:t>ОИСР</w:t>
      </w:r>
      <w:r w:rsidR="00D43D72" w:rsidRPr="00F339DF">
        <w:rPr>
          <w:rFonts w:ascii="Times New Roman" w:hAnsi="Times New Roman" w:cs="Times New Roman"/>
          <w:sz w:val="24"/>
          <w:szCs w:val="28"/>
        </w:rPr>
        <w:t>)</w:t>
      </w:r>
      <w:r w:rsidRPr="00F339DF">
        <w:rPr>
          <w:rFonts w:ascii="Times New Roman" w:hAnsi="Times New Roman" w:cs="Times New Roman"/>
          <w:sz w:val="24"/>
          <w:szCs w:val="28"/>
        </w:rPr>
        <w:t xml:space="preserve">, формулиран в излезлия през 1996г. обзор на ОИСР за промишлената конкурентоспособност, в рамките на който под конкурентоспособност на страната се разбира </w:t>
      </w:r>
      <w:r w:rsidRPr="00F339DF">
        <w:rPr>
          <w:rFonts w:ascii="Times New Roman" w:hAnsi="Times New Roman" w:cs="Times New Roman"/>
          <w:i/>
          <w:sz w:val="24"/>
          <w:szCs w:val="28"/>
        </w:rPr>
        <w:t>“...поддържане на способността на компаниите, отраслите, регионите, нациите и над националните образувания, оставайки отворени за международната конкуренция, да създават относително висок доход от факторите и високо ниво на заетост.”</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 xml:space="preserve">По-особени, в сравнение с посочените възгледи, са подходите на Световния икономически форум (СИФ) и на Международния институт за развитие на мениджмънта (МИРМ) в Лозана, които ежегодно подготвят доклади по световната конкурентоспособност, в рамките на които страните се съпоставят по изключително широк масив от количествени и качествени данни – по 194 показателя в доклада на СИФ и </w:t>
      </w:r>
      <w:r w:rsidRPr="00F339DF">
        <w:rPr>
          <w:rFonts w:ascii="Times New Roman" w:hAnsi="Times New Roman" w:cs="Times New Roman"/>
          <w:sz w:val="24"/>
          <w:szCs w:val="28"/>
        </w:rPr>
        <w:lastRenderedPageBreak/>
        <w:t>по 314 показателя в доклада на МИРМ. Като инструмент и краен резултат при тези съпоставки служат рейтингите на страните по конкурентоспособност.</w:t>
      </w:r>
    </w:p>
    <w:p w:rsidR="00D20A2E" w:rsidRPr="00F339DF" w:rsidRDefault="00D43D72" w:rsidP="00F339DF">
      <w:pPr>
        <w:spacing w:line="360" w:lineRule="auto"/>
        <w:ind w:firstLine="708"/>
        <w:jc w:val="both"/>
        <w:rPr>
          <w:rFonts w:ascii="Times New Roman" w:hAnsi="Times New Roman" w:cs="Times New Roman"/>
          <w:sz w:val="28"/>
          <w:szCs w:val="28"/>
        </w:rPr>
      </w:pPr>
      <w:r w:rsidRPr="00F339DF">
        <w:rPr>
          <w:rFonts w:ascii="Times New Roman" w:hAnsi="Times New Roman" w:cs="Times New Roman"/>
          <w:sz w:val="24"/>
          <w:szCs w:val="28"/>
        </w:rPr>
        <w:t>В</w:t>
      </w:r>
      <w:r w:rsidR="00D20A2E" w:rsidRPr="00F339DF">
        <w:rPr>
          <w:rFonts w:ascii="Times New Roman" w:hAnsi="Times New Roman" w:cs="Times New Roman"/>
          <w:sz w:val="24"/>
          <w:szCs w:val="28"/>
        </w:rPr>
        <w:t xml:space="preserve"> посочените подходи, като цяло, конкурентоспособността  се свързва с най-</w:t>
      </w:r>
      <w:r w:rsidR="00D20A2E" w:rsidRPr="00F339DF">
        <w:rPr>
          <w:rFonts w:ascii="Times New Roman" w:hAnsi="Times New Roman" w:cs="Times New Roman"/>
          <w:sz w:val="24"/>
          <w:szCs w:val="24"/>
        </w:rPr>
        <w:t>ефективното използване на съществуващите ресурси за повишаване жизненото равнище на населението, като се акцентират върху различни нюанси на този процес.</w:t>
      </w:r>
    </w:p>
    <w:p w:rsidR="00D20A2E" w:rsidRPr="00F339DF" w:rsidRDefault="006A7B28" w:rsidP="00F339DF">
      <w:pPr>
        <w:pStyle w:val="Heading2"/>
        <w:spacing w:after="200" w:line="360" w:lineRule="auto"/>
        <w:jc w:val="center"/>
        <w:rPr>
          <w:rFonts w:ascii="Times New Roman" w:hAnsi="Times New Roman" w:cs="Times New Roman"/>
          <w:b/>
          <w:sz w:val="28"/>
          <w:szCs w:val="32"/>
          <w:u w:val="single"/>
        </w:rPr>
      </w:pPr>
      <w:bookmarkStart w:id="5" w:name="_Toc455585529"/>
      <w:r w:rsidRPr="00F339DF">
        <w:rPr>
          <w:rFonts w:ascii="Times New Roman" w:hAnsi="Times New Roman" w:cs="Times New Roman"/>
          <w:b/>
          <w:sz w:val="28"/>
          <w:szCs w:val="32"/>
          <w:u w:val="single"/>
        </w:rPr>
        <w:t xml:space="preserve">1.4. </w:t>
      </w:r>
      <w:r w:rsidR="00D20A2E" w:rsidRPr="00F339DF">
        <w:rPr>
          <w:rFonts w:ascii="Times New Roman" w:hAnsi="Times New Roman" w:cs="Times New Roman"/>
          <w:b/>
          <w:sz w:val="28"/>
          <w:szCs w:val="32"/>
          <w:u w:val="single"/>
        </w:rPr>
        <w:t xml:space="preserve">Съвременни </w:t>
      </w:r>
      <w:r w:rsidR="00B32199" w:rsidRPr="00F339DF">
        <w:rPr>
          <w:rFonts w:ascii="Times New Roman" w:hAnsi="Times New Roman" w:cs="Times New Roman"/>
          <w:b/>
          <w:sz w:val="28"/>
          <w:szCs w:val="32"/>
          <w:u w:val="single"/>
        </w:rPr>
        <w:t>бизнес-</w:t>
      </w:r>
      <w:r w:rsidR="00D20A2E" w:rsidRPr="00F339DF">
        <w:rPr>
          <w:rFonts w:ascii="Times New Roman" w:hAnsi="Times New Roman" w:cs="Times New Roman"/>
          <w:b/>
          <w:sz w:val="28"/>
          <w:szCs w:val="32"/>
          <w:u w:val="single"/>
        </w:rPr>
        <w:t>концепции</w:t>
      </w:r>
      <w:bookmarkEnd w:id="5"/>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В повечето от съвременните изследвания редица автори, приемайки положенията на класическ</w:t>
      </w:r>
      <w:r w:rsidR="00854C89" w:rsidRPr="00F339DF">
        <w:rPr>
          <w:rFonts w:ascii="Times New Roman" w:hAnsi="Times New Roman" w:cs="Times New Roman"/>
          <w:sz w:val="24"/>
          <w:szCs w:val="28"/>
        </w:rPr>
        <w:t>и</w:t>
      </w:r>
      <w:r w:rsidRPr="00F339DF">
        <w:rPr>
          <w:rFonts w:ascii="Times New Roman" w:hAnsi="Times New Roman" w:cs="Times New Roman"/>
          <w:sz w:val="24"/>
          <w:szCs w:val="28"/>
        </w:rPr>
        <w:t>т</w:t>
      </w:r>
      <w:r w:rsidR="00854C89" w:rsidRPr="00F339DF">
        <w:rPr>
          <w:rFonts w:ascii="Times New Roman" w:hAnsi="Times New Roman" w:cs="Times New Roman"/>
          <w:sz w:val="24"/>
          <w:szCs w:val="28"/>
        </w:rPr>
        <w:t>е</w:t>
      </w:r>
      <w:r w:rsidRPr="00F339DF">
        <w:rPr>
          <w:rFonts w:ascii="Times New Roman" w:hAnsi="Times New Roman" w:cs="Times New Roman"/>
          <w:sz w:val="24"/>
          <w:szCs w:val="28"/>
        </w:rPr>
        <w:t xml:space="preserve"> теори</w:t>
      </w:r>
      <w:r w:rsidR="00854C89" w:rsidRPr="00F339DF">
        <w:rPr>
          <w:rFonts w:ascii="Times New Roman" w:hAnsi="Times New Roman" w:cs="Times New Roman"/>
          <w:sz w:val="24"/>
          <w:szCs w:val="28"/>
        </w:rPr>
        <w:t>и</w:t>
      </w:r>
      <w:r w:rsidRPr="00F339DF">
        <w:rPr>
          <w:rFonts w:ascii="Times New Roman" w:hAnsi="Times New Roman" w:cs="Times New Roman"/>
          <w:sz w:val="24"/>
          <w:szCs w:val="28"/>
        </w:rPr>
        <w:t xml:space="preserve"> и някои основни допълнения към тях, се стремят да приспособят своите концепции към практиката. Например, английският икономист Д. Керне развива хипотезата за “конкуриращите се групи”, твърдейки, че една или друга организация на работниците, в това число и профсъюзите, създават препятствия за преминаването на работниците в други отрасли и производства, особено, що се отнася до експортните отрасли. При тези условия цената на стоката не може да се намира в съответствие с фактическите разходи на труд и работно време. Структурата на търговията ще се отклонява от тази, която се формира по принципа на сравнителните разходи, тъй като нивото на работната заплата, поради наличието на “конкуриращи се групи”, се променя от един отрасъл в друг. Решаващо, при това положение, остава съотношението между търсенето и предлагането. </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 xml:space="preserve">Световно известният икономист А. Маршал отделя особена роля на </w:t>
      </w:r>
      <w:r w:rsidRPr="00F339DF">
        <w:rPr>
          <w:rFonts w:ascii="Times New Roman" w:hAnsi="Times New Roman" w:cs="Times New Roman"/>
          <w:i/>
          <w:sz w:val="24"/>
          <w:szCs w:val="28"/>
        </w:rPr>
        <w:t>предлагането</w:t>
      </w:r>
      <w:r w:rsidRPr="00F339DF">
        <w:rPr>
          <w:rFonts w:ascii="Times New Roman" w:hAnsi="Times New Roman" w:cs="Times New Roman"/>
          <w:sz w:val="24"/>
          <w:szCs w:val="28"/>
        </w:rPr>
        <w:t xml:space="preserve"> (</w:t>
      </w:r>
      <w:r w:rsidRPr="00F339DF">
        <w:rPr>
          <w:rFonts w:ascii="Times New Roman" w:hAnsi="Times New Roman" w:cs="Times New Roman"/>
          <w:i/>
          <w:sz w:val="24"/>
          <w:szCs w:val="28"/>
          <w:lang w:val="en-US"/>
        </w:rPr>
        <w:t>Marshall</w:t>
      </w:r>
      <w:r w:rsidRPr="00F339DF">
        <w:rPr>
          <w:rFonts w:ascii="Times New Roman" w:hAnsi="Times New Roman" w:cs="Times New Roman"/>
          <w:i/>
          <w:sz w:val="24"/>
          <w:szCs w:val="28"/>
          <w:lang w:val="ru-RU"/>
        </w:rPr>
        <w:t xml:space="preserve"> </w:t>
      </w:r>
      <w:r w:rsidRPr="00F339DF">
        <w:rPr>
          <w:rFonts w:ascii="Times New Roman" w:hAnsi="Times New Roman" w:cs="Times New Roman"/>
          <w:i/>
          <w:sz w:val="24"/>
          <w:szCs w:val="28"/>
          <w:lang w:val="en-US"/>
        </w:rPr>
        <w:t>A</w:t>
      </w:r>
      <w:r w:rsidRPr="00F339DF">
        <w:rPr>
          <w:rFonts w:ascii="Times New Roman" w:hAnsi="Times New Roman" w:cs="Times New Roman"/>
          <w:i/>
          <w:sz w:val="24"/>
          <w:szCs w:val="28"/>
          <w:lang w:val="ru-RU"/>
        </w:rPr>
        <w:t>.</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Pure</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Theory</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of</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International</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Trade</w:t>
      </w:r>
      <w:r w:rsidRPr="00F339DF">
        <w:rPr>
          <w:rFonts w:ascii="Times New Roman" w:hAnsi="Times New Roman" w:cs="Times New Roman"/>
          <w:sz w:val="24"/>
          <w:szCs w:val="28"/>
          <w:lang w:val="ru-RU"/>
        </w:rPr>
        <w:t xml:space="preserve">. </w:t>
      </w:r>
      <w:r w:rsidRPr="00F339DF">
        <w:rPr>
          <w:rFonts w:ascii="Times New Roman" w:hAnsi="Times New Roman" w:cs="Times New Roman"/>
          <w:sz w:val="24"/>
          <w:szCs w:val="28"/>
          <w:lang w:val="en-US"/>
        </w:rPr>
        <w:t>L</w:t>
      </w:r>
      <w:r w:rsidRPr="00F339DF">
        <w:rPr>
          <w:rFonts w:ascii="Times New Roman" w:hAnsi="Times New Roman" w:cs="Times New Roman"/>
          <w:sz w:val="24"/>
          <w:szCs w:val="28"/>
          <w:lang w:val="ru-RU"/>
        </w:rPr>
        <w:t xml:space="preserve">. 1923 </w:t>
      </w:r>
      <w:r w:rsidRPr="00F339DF">
        <w:rPr>
          <w:rFonts w:ascii="Times New Roman" w:hAnsi="Times New Roman" w:cs="Times New Roman"/>
          <w:sz w:val="24"/>
          <w:szCs w:val="28"/>
        </w:rPr>
        <w:t xml:space="preserve">). Той подчертава, че международното търсене на стоки от дадена страна се разширява, ако страната като цяло предлага своите стоки при условия, по-благоприятни за потребителите, и се съкращава, когато се опитва да налага условия, изгодни само за нея. Акцентирайки вниманието върху предлагането, Маршал прави извода, че богатите страни могат да бъдат пионери в производството на нови стоки. Те печелят от широките и добре организирани външнотърговски връзки, могат по-добре да приспособяват пускането на една или друга стока към възможностите на различните пазари, отколкото бедните страни, и като резултат от това ще получават по-големи изгоди от външната търговия. Затова мястото на страните в международното разделение на труда и в световната търговия, до голяма степен, се </w:t>
      </w:r>
      <w:r w:rsidRPr="00F339DF">
        <w:rPr>
          <w:rFonts w:ascii="Times New Roman" w:hAnsi="Times New Roman" w:cs="Times New Roman"/>
          <w:sz w:val="24"/>
          <w:szCs w:val="28"/>
        </w:rPr>
        <w:lastRenderedPageBreak/>
        <w:t>определя от предлагането, от неговата еластичност. В съответствие с тази своя позиция Маршал въвежда в теорията на международната търговия кривата на взаимното търсене и предлагане като показател за оптимални условия на външнотърговския обмен. В преобладаващата си част класическата теория за международната търговия и по-голяма част от нейните съвременни интерпретации обясняват смисъла на външната търговия и икономическит</w:t>
      </w:r>
      <w:r w:rsidR="00D4349A" w:rsidRPr="00F339DF">
        <w:rPr>
          <w:rFonts w:ascii="Times New Roman" w:hAnsi="Times New Roman" w:cs="Times New Roman"/>
          <w:sz w:val="24"/>
          <w:szCs w:val="28"/>
        </w:rPr>
        <w:t>е изгоди от нея за участниците чрез</w:t>
      </w:r>
      <w:r w:rsidRPr="00F339DF">
        <w:rPr>
          <w:rFonts w:ascii="Times New Roman" w:hAnsi="Times New Roman" w:cs="Times New Roman"/>
          <w:sz w:val="24"/>
          <w:szCs w:val="28"/>
        </w:rPr>
        <w:t xml:space="preserve"> различията между осигуреността</w:t>
      </w:r>
      <w:r w:rsidR="00D4349A" w:rsidRPr="00F339DF">
        <w:rPr>
          <w:rFonts w:ascii="Times New Roman" w:hAnsi="Times New Roman" w:cs="Times New Roman"/>
          <w:sz w:val="24"/>
          <w:szCs w:val="28"/>
        </w:rPr>
        <w:t xml:space="preserve"> на страните </w:t>
      </w:r>
      <w:r w:rsidRPr="00F339DF">
        <w:rPr>
          <w:rFonts w:ascii="Times New Roman" w:hAnsi="Times New Roman" w:cs="Times New Roman"/>
          <w:sz w:val="24"/>
          <w:szCs w:val="28"/>
        </w:rPr>
        <w:t>с производствени фактори. Колкото по-големи са тези различия, толкова по-големи, при равни други условия, са възможностите за търговия и изгоди</w:t>
      </w:r>
      <w:r w:rsidR="00D4349A" w:rsidRPr="00F339DF">
        <w:rPr>
          <w:rFonts w:ascii="Times New Roman" w:hAnsi="Times New Roman" w:cs="Times New Roman"/>
          <w:sz w:val="24"/>
          <w:szCs w:val="28"/>
        </w:rPr>
        <w:t>те</w:t>
      </w:r>
      <w:r w:rsidRPr="00F339DF">
        <w:rPr>
          <w:rFonts w:ascii="Times New Roman" w:hAnsi="Times New Roman" w:cs="Times New Roman"/>
          <w:sz w:val="24"/>
          <w:szCs w:val="28"/>
        </w:rPr>
        <w:t xml:space="preserve"> от нея, получавани от страните.</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На практика, обаче, особено в условията на глобализиращото се световно стопанство, преобладаващата част от международния стокообмен се пада на промишлено развитите страни със сходни факторни характеристики на осигуреност с естествени ресурси. Днес</w:t>
      </w:r>
      <w:r w:rsidR="00D4349A" w:rsidRPr="00F339DF">
        <w:rPr>
          <w:rFonts w:ascii="Times New Roman" w:hAnsi="Times New Roman" w:cs="Times New Roman"/>
          <w:sz w:val="24"/>
          <w:szCs w:val="28"/>
        </w:rPr>
        <w:t>,</w:t>
      </w:r>
      <w:r w:rsidRPr="00F339DF">
        <w:rPr>
          <w:rFonts w:ascii="Times New Roman" w:hAnsi="Times New Roman" w:cs="Times New Roman"/>
          <w:sz w:val="24"/>
          <w:szCs w:val="28"/>
        </w:rPr>
        <w:t xml:space="preserve"> съществено нараства ролята на придобитите предимства, свързани с изпреварващата разработка и внедряване на нови технологии. Съгласно </w:t>
      </w:r>
      <w:r w:rsidR="00D4349A" w:rsidRPr="00F339DF">
        <w:rPr>
          <w:rFonts w:ascii="Times New Roman" w:hAnsi="Times New Roman" w:cs="Times New Roman"/>
          <w:i/>
          <w:sz w:val="24"/>
          <w:szCs w:val="28"/>
        </w:rPr>
        <w:t>„</w:t>
      </w:r>
      <w:r w:rsidRPr="00F339DF">
        <w:rPr>
          <w:rFonts w:ascii="Times New Roman" w:hAnsi="Times New Roman" w:cs="Times New Roman"/>
          <w:i/>
          <w:sz w:val="24"/>
          <w:szCs w:val="28"/>
        </w:rPr>
        <w:t>теорията за подобието на страните”</w:t>
      </w:r>
      <w:r w:rsidRPr="00F339DF">
        <w:rPr>
          <w:rFonts w:ascii="Times New Roman" w:hAnsi="Times New Roman" w:cs="Times New Roman"/>
          <w:sz w:val="24"/>
          <w:szCs w:val="28"/>
        </w:rPr>
        <w:t>, при тази ситуация, развитите страни</w:t>
      </w:r>
      <w:r w:rsidR="00D4349A" w:rsidRPr="00F339DF">
        <w:rPr>
          <w:rFonts w:ascii="Times New Roman" w:hAnsi="Times New Roman" w:cs="Times New Roman"/>
          <w:sz w:val="24"/>
          <w:szCs w:val="28"/>
        </w:rPr>
        <w:t>, използвайки съответни маркетингови стратегии,</w:t>
      </w:r>
      <w:r w:rsidRPr="00F339DF">
        <w:rPr>
          <w:rFonts w:ascii="Times New Roman" w:hAnsi="Times New Roman" w:cs="Times New Roman"/>
          <w:sz w:val="24"/>
          <w:szCs w:val="28"/>
        </w:rPr>
        <w:t xml:space="preserve"> имат по-големи възможности да приспособяват своите стоки към пазарите на сходните страни. Такива изводи се проследяват и отстояват и от шведския икономист-международник Стефан Линд</w:t>
      </w:r>
      <w:r w:rsidR="00C7302C" w:rsidRPr="00F339DF">
        <w:rPr>
          <w:rFonts w:ascii="Times New Roman" w:hAnsi="Times New Roman" w:cs="Times New Roman"/>
          <w:sz w:val="24"/>
          <w:szCs w:val="28"/>
        </w:rPr>
        <w:t>ъ</w:t>
      </w:r>
      <w:r w:rsidRPr="00F339DF">
        <w:rPr>
          <w:rFonts w:ascii="Times New Roman" w:hAnsi="Times New Roman" w:cs="Times New Roman"/>
          <w:sz w:val="24"/>
          <w:szCs w:val="28"/>
        </w:rPr>
        <w:t>р</w:t>
      </w:r>
      <w:r w:rsidR="00917DAF" w:rsidRPr="00F339DF">
        <w:rPr>
          <w:rFonts w:ascii="Times New Roman" w:hAnsi="Times New Roman" w:cs="Times New Roman"/>
          <w:sz w:val="24"/>
          <w:szCs w:val="28"/>
        </w:rPr>
        <w:t xml:space="preserve"> </w:t>
      </w:r>
      <w:r w:rsidRPr="00F339DF">
        <w:rPr>
          <w:rFonts w:ascii="Times New Roman" w:hAnsi="Times New Roman" w:cs="Times New Roman"/>
          <w:sz w:val="24"/>
          <w:szCs w:val="28"/>
        </w:rPr>
        <w:t>(</w:t>
      </w:r>
      <w:r w:rsidRPr="00F339DF">
        <w:rPr>
          <w:rFonts w:ascii="Times New Roman" w:hAnsi="Times New Roman" w:cs="Times New Roman"/>
          <w:i/>
          <w:sz w:val="24"/>
          <w:szCs w:val="28"/>
          <w:lang w:val="en-US"/>
        </w:rPr>
        <w:t>Linder</w:t>
      </w:r>
      <w:r w:rsidRPr="00F339DF">
        <w:rPr>
          <w:rFonts w:ascii="Times New Roman" w:hAnsi="Times New Roman" w:cs="Times New Roman"/>
          <w:i/>
          <w:sz w:val="24"/>
          <w:szCs w:val="28"/>
        </w:rPr>
        <w:t xml:space="preserve"> </w:t>
      </w:r>
      <w:r w:rsidRPr="00F339DF">
        <w:rPr>
          <w:rFonts w:ascii="Times New Roman" w:hAnsi="Times New Roman" w:cs="Times New Roman"/>
          <w:i/>
          <w:sz w:val="24"/>
          <w:szCs w:val="28"/>
          <w:lang w:val="en-US"/>
        </w:rPr>
        <w:t>S</w:t>
      </w:r>
      <w:r w:rsidRPr="00F339DF">
        <w:rPr>
          <w:rFonts w:ascii="Times New Roman" w:hAnsi="Times New Roman" w:cs="Times New Roman"/>
          <w:i/>
          <w:sz w:val="24"/>
          <w:szCs w:val="28"/>
        </w:rPr>
        <w:t>.</w:t>
      </w:r>
      <w:r w:rsidRPr="00F339DF">
        <w:rPr>
          <w:rFonts w:ascii="Times New Roman" w:hAnsi="Times New Roman" w:cs="Times New Roman"/>
          <w:i/>
          <w:sz w:val="24"/>
          <w:szCs w:val="28"/>
          <w:lang w:val="en-US"/>
        </w:rPr>
        <w:t>B</w:t>
      </w:r>
      <w:r w:rsidRPr="00F339DF">
        <w:rPr>
          <w:rFonts w:ascii="Times New Roman" w:hAnsi="Times New Roman" w:cs="Times New Roman"/>
          <w:i/>
          <w:sz w:val="24"/>
          <w:szCs w:val="28"/>
        </w:rPr>
        <w:t>.</w:t>
      </w:r>
      <w:r w:rsidRPr="00F339DF">
        <w:rPr>
          <w:rFonts w:ascii="Times New Roman" w:hAnsi="Times New Roman" w:cs="Times New Roman"/>
          <w:sz w:val="24"/>
          <w:szCs w:val="28"/>
        </w:rPr>
        <w:t xml:space="preserve"> </w:t>
      </w:r>
      <w:r w:rsidRPr="00F339DF">
        <w:rPr>
          <w:rFonts w:ascii="Times New Roman" w:hAnsi="Times New Roman" w:cs="Times New Roman"/>
          <w:sz w:val="24"/>
          <w:szCs w:val="28"/>
          <w:lang w:val="en-US"/>
        </w:rPr>
        <w:t>An</w:t>
      </w:r>
      <w:r w:rsidRPr="00F339DF">
        <w:rPr>
          <w:rFonts w:ascii="Times New Roman" w:hAnsi="Times New Roman" w:cs="Times New Roman"/>
          <w:sz w:val="24"/>
          <w:szCs w:val="28"/>
        </w:rPr>
        <w:t xml:space="preserve"> </w:t>
      </w:r>
      <w:r w:rsidRPr="00F339DF">
        <w:rPr>
          <w:rFonts w:ascii="Times New Roman" w:hAnsi="Times New Roman" w:cs="Times New Roman"/>
          <w:sz w:val="24"/>
          <w:szCs w:val="28"/>
          <w:lang w:val="en-US"/>
        </w:rPr>
        <w:t>Essay</w:t>
      </w:r>
      <w:r w:rsidRPr="00F339DF">
        <w:rPr>
          <w:rFonts w:ascii="Times New Roman" w:hAnsi="Times New Roman" w:cs="Times New Roman"/>
          <w:sz w:val="24"/>
          <w:szCs w:val="28"/>
        </w:rPr>
        <w:t xml:space="preserve"> </w:t>
      </w:r>
      <w:r w:rsidRPr="00F339DF">
        <w:rPr>
          <w:rFonts w:ascii="Times New Roman" w:hAnsi="Times New Roman" w:cs="Times New Roman"/>
          <w:sz w:val="24"/>
          <w:szCs w:val="28"/>
          <w:lang w:val="en-US"/>
        </w:rPr>
        <w:t>on</w:t>
      </w:r>
      <w:r w:rsidRPr="00F339DF">
        <w:rPr>
          <w:rFonts w:ascii="Times New Roman" w:hAnsi="Times New Roman" w:cs="Times New Roman"/>
          <w:sz w:val="24"/>
          <w:szCs w:val="28"/>
        </w:rPr>
        <w:t xml:space="preserve"> </w:t>
      </w:r>
      <w:r w:rsidRPr="00F339DF">
        <w:rPr>
          <w:rFonts w:ascii="Times New Roman" w:hAnsi="Times New Roman" w:cs="Times New Roman"/>
          <w:sz w:val="24"/>
          <w:szCs w:val="28"/>
          <w:lang w:val="en-US"/>
        </w:rPr>
        <w:t>Trade</w:t>
      </w:r>
      <w:r w:rsidRPr="00F339DF">
        <w:rPr>
          <w:rFonts w:ascii="Times New Roman" w:hAnsi="Times New Roman" w:cs="Times New Roman"/>
          <w:sz w:val="24"/>
          <w:szCs w:val="28"/>
        </w:rPr>
        <w:t xml:space="preserve"> </w:t>
      </w:r>
      <w:r w:rsidRPr="00F339DF">
        <w:rPr>
          <w:rFonts w:ascii="Times New Roman" w:hAnsi="Times New Roman" w:cs="Times New Roman"/>
          <w:sz w:val="24"/>
          <w:szCs w:val="28"/>
          <w:lang w:val="en-US"/>
        </w:rPr>
        <w:t>Transformation</w:t>
      </w:r>
      <w:r w:rsidRPr="00F339DF">
        <w:rPr>
          <w:rFonts w:ascii="Times New Roman" w:hAnsi="Times New Roman" w:cs="Times New Roman"/>
          <w:sz w:val="24"/>
          <w:szCs w:val="28"/>
        </w:rPr>
        <w:t>).</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В последните години в теоретичните разработки по проблемите на международн</w:t>
      </w:r>
      <w:r w:rsidR="00D4349A" w:rsidRPr="00F339DF">
        <w:rPr>
          <w:rFonts w:ascii="Times New Roman" w:hAnsi="Times New Roman" w:cs="Times New Roman"/>
          <w:sz w:val="24"/>
          <w:szCs w:val="28"/>
        </w:rPr>
        <w:t>ия бизнес</w:t>
      </w:r>
      <w:r w:rsidRPr="00F339DF">
        <w:rPr>
          <w:rFonts w:ascii="Times New Roman" w:hAnsi="Times New Roman" w:cs="Times New Roman"/>
          <w:sz w:val="24"/>
          <w:szCs w:val="28"/>
        </w:rPr>
        <w:t xml:space="preserve"> се засилват акцентите върху необходимостта от анализ на микроикономиката, т.е. на нивото на фирми и предприятия. По наше мнение, това се налага от значителния ръст на обемите и повишаване ролята на международния вътрешно-фирмен обмен. Според някои публикувани данни, на вътрешно-фирмените международни доставки се пада почти 70% от цялата световна търговия, 80 – 90% от продажбата на лицензи и патенти, не по-малко от 40% от износа на капитал. По този начин допълнително се обосновава предимството на обмена между водещите индустриални страни с еднакво развитие, каквато теза защитава, в частност, и С.</w:t>
      </w:r>
      <w:r w:rsidR="00C7302C" w:rsidRPr="00F339DF">
        <w:rPr>
          <w:rFonts w:ascii="Times New Roman" w:hAnsi="Times New Roman" w:cs="Times New Roman"/>
          <w:sz w:val="24"/>
          <w:szCs w:val="28"/>
        </w:rPr>
        <w:t xml:space="preserve"> </w:t>
      </w:r>
      <w:r w:rsidRPr="00F339DF">
        <w:rPr>
          <w:rFonts w:ascii="Times New Roman" w:hAnsi="Times New Roman" w:cs="Times New Roman"/>
          <w:sz w:val="24"/>
          <w:szCs w:val="28"/>
        </w:rPr>
        <w:t>Линд</w:t>
      </w:r>
      <w:r w:rsidR="00C7302C" w:rsidRPr="00F339DF">
        <w:rPr>
          <w:rFonts w:ascii="Times New Roman" w:hAnsi="Times New Roman" w:cs="Times New Roman"/>
          <w:sz w:val="24"/>
          <w:szCs w:val="28"/>
        </w:rPr>
        <w:t>ъ</w:t>
      </w:r>
      <w:r w:rsidRPr="00F339DF">
        <w:rPr>
          <w:rFonts w:ascii="Times New Roman" w:hAnsi="Times New Roman" w:cs="Times New Roman"/>
          <w:sz w:val="24"/>
          <w:szCs w:val="28"/>
        </w:rPr>
        <w:t>р.</w:t>
      </w:r>
    </w:p>
    <w:p w:rsidR="00D20A2E" w:rsidRPr="00F339DF" w:rsidRDefault="00D20A2E" w:rsidP="00F339DF">
      <w:pPr>
        <w:spacing w:line="360" w:lineRule="auto"/>
        <w:ind w:firstLine="708"/>
        <w:jc w:val="both"/>
        <w:rPr>
          <w:rFonts w:ascii="Times New Roman" w:hAnsi="Times New Roman" w:cs="Times New Roman"/>
          <w:sz w:val="24"/>
          <w:szCs w:val="28"/>
          <w:lang w:val="en-US"/>
        </w:rPr>
      </w:pPr>
      <w:r w:rsidRPr="00F339DF">
        <w:rPr>
          <w:rFonts w:ascii="Times New Roman" w:hAnsi="Times New Roman" w:cs="Times New Roman"/>
          <w:sz w:val="24"/>
          <w:szCs w:val="28"/>
        </w:rPr>
        <w:t>Редица други изследователи (</w:t>
      </w:r>
      <w:r w:rsidRPr="00F339DF">
        <w:rPr>
          <w:rFonts w:ascii="Times New Roman" w:hAnsi="Times New Roman" w:cs="Times New Roman"/>
          <w:i/>
          <w:sz w:val="24"/>
          <w:szCs w:val="28"/>
        </w:rPr>
        <w:t>Гельвановский М.И</w:t>
      </w:r>
      <w:r w:rsidRPr="00F339DF">
        <w:rPr>
          <w:rFonts w:ascii="Times New Roman" w:hAnsi="Times New Roman" w:cs="Times New Roman"/>
          <w:sz w:val="24"/>
          <w:szCs w:val="28"/>
        </w:rPr>
        <w:t xml:space="preserve">. Национальная конкурентоспособность: понятия, факторы, показатели; </w:t>
      </w:r>
      <w:r w:rsidRPr="00F339DF">
        <w:rPr>
          <w:rFonts w:ascii="Times New Roman" w:hAnsi="Times New Roman" w:cs="Times New Roman"/>
          <w:i/>
          <w:sz w:val="24"/>
          <w:szCs w:val="28"/>
        </w:rPr>
        <w:t>Кочетов Э.Г.</w:t>
      </w:r>
      <w:r w:rsidR="00BC54A9" w:rsidRPr="00F339DF">
        <w:rPr>
          <w:rFonts w:ascii="Times New Roman" w:hAnsi="Times New Roman" w:cs="Times New Roman"/>
          <w:sz w:val="24"/>
          <w:szCs w:val="28"/>
        </w:rPr>
        <w:t xml:space="preserve"> Геоэкономика - </w:t>
      </w:r>
      <w:r w:rsidRPr="00F339DF">
        <w:rPr>
          <w:rFonts w:ascii="Times New Roman" w:hAnsi="Times New Roman" w:cs="Times New Roman"/>
          <w:sz w:val="24"/>
          <w:szCs w:val="28"/>
        </w:rPr>
        <w:t>Освоение миров</w:t>
      </w:r>
      <w:r w:rsidR="00BC54A9" w:rsidRPr="00F339DF">
        <w:rPr>
          <w:rFonts w:ascii="Times New Roman" w:hAnsi="Times New Roman" w:cs="Times New Roman"/>
          <w:sz w:val="24"/>
          <w:szCs w:val="28"/>
        </w:rPr>
        <w:t>ого экономического пространства</w:t>
      </w:r>
      <w:r w:rsidRPr="00F339DF">
        <w:rPr>
          <w:rFonts w:ascii="Times New Roman" w:hAnsi="Times New Roman" w:cs="Times New Roman"/>
          <w:sz w:val="24"/>
          <w:szCs w:val="28"/>
        </w:rPr>
        <w:t xml:space="preserve">) тълкуват този процес в глобалната </w:t>
      </w:r>
      <w:r w:rsidRPr="00F339DF">
        <w:rPr>
          <w:rFonts w:ascii="Times New Roman" w:hAnsi="Times New Roman" w:cs="Times New Roman"/>
          <w:sz w:val="24"/>
          <w:szCs w:val="28"/>
        </w:rPr>
        <w:lastRenderedPageBreak/>
        <w:t xml:space="preserve">икономика от позициите не толкова на микро-, колкото на </w:t>
      </w:r>
      <w:r w:rsidR="00C7302C" w:rsidRPr="00F339DF">
        <w:rPr>
          <w:rFonts w:ascii="Times New Roman" w:hAnsi="Times New Roman" w:cs="Times New Roman"/>
          <w:sz w:val="24"/>
          <w:szCs w:val="28"/>
        </w:rPr>
        <w:t>макро ниво</w:t>
      </w:r>
      <w:r w:rsidRPr="00F339DF">
        <w:rPr>
          <w:rFonts w:ascii="Times New Roman" w:hAnsi="Times New Roman" w:cs="Times New Roman"/>
          <w:sz w:val="24"/>
          <w:szCs w:val="28"/>
        </w:rPr>
        <w:t>. Според тях, концентрацията на обемите на световната търговия и инвестиции в развитите страни дава основание да се говори за международна конкуренция не само като конкуренция между фирми, но и за конкуриращи се страни.</w:t>
      </w:r>
      <w:r w:rsidR="00376F28" w:rsidRPr="00F339DF">
        <w:rPr>
          <w:rFonts w:ascii="Times New Roman" w:hAnsi="Times New Roman" w:cs="Times New Roman"/>
          <w:sz w:val="24"/>
          <w:szCs w:val="28"/>
          <w:lang w:val="en-US"/>
        </w:rPr>
        <w:t xml:space="preserve"> </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В какво се изразява спецификата на конкуренцията между страните</w:t>
      </w:r>
      <w:r w:rsidR="00D4349A" w:rsidRPr="00F339DF">
        <w:rPr>
          <w:rFonts w:ascii="Times New Roman" w:hAnsi="Times New Roman" w:cs="Times New Roman"/>
          <w:sz w:val="24"/>
          <w:szCs w:val="28"/>
        </w:rPr>
        <w:t>, имаща пряко отношение към разработваните маркетингови стратегии</w:t>
      </w:r>
      <w:r w:rsidRPr="00F339DF">
        <w:rPr>
          <w:rFonts w:ascii="Times New Roman" w:hAnsi="Times New Roman" w:cs="Times New Roman"/>
          <w:sz w:val="24"/>
          <w:szCs w:val="28"/>
        </w:rPr>
        <w:t>?</w:t>
      </w:r>
    </w:p>
    <w:p w:rsidR="00D20A2E" w:rsidRPr="00F339DF" w:rsidRDefault="00D4349A"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На практика</w:t>
      </w:r>
      <w:r w:rsidR="00D20A2E" w:rsidRPr="00F339DF">
        <w:rPr>
          <w:rFonts w:ascii="Times New Roman" w:hAnsi="Times New Roman" w:cs="Times New Roman"/>
          <w:sz w:val="24"/>
          <w:szCs w:val="28"/>
        </w:rPr>
        <w:t xml:space="preserve">, когато става дума за конкуренция между фирми, се предполага съревнование на пазара. Когато се говори за конкуренцията между </w:t>
      </w:r>
      <w:r w:rsidRPr="00F339DF">
        <w:rPr>
          <w:rFonts w:ascii="Times New Roman" w:hAnsi="Times New Roman" w:cs="Times New Roman"/>
          <w:sz w:val="24"/>
          <w:szCs w:val="28"/>
        </w:rPr>
        <w:t xml:space="preserve">отделни </w:t>
      </w:r>
      <w:r w:rsidR="00D20A2E" w:rsidRPr="00F339DF">
        <w:rPr>
          <w:rFonts w:ascii="Times New Roman" w:hAnsi="Times New Roman" w:cs="Times New Roman"/>
          <w:sz w:val="24"/>
          <w:szCs w:val="28"/>
        </w:rPr>
        <w:t>страни, това е, преди всичко, борба между страните за привличане на фирми</w:t>
      </w:r>
      <w:r w:rsidR="00974BB3" w:rsidRPr="00F339DF">
        <w:rPr>
          <w:rFonts w:ascii="Times New Roman" w:hAnsi="Times New Roman" w:cs="Times New Roman"/>
          <w:sz w:val="24"/>
          <w:szCs w:val="28"/>
        </w:rPr>
        <w:t>.</w:t>
      </w:r>
      <w:r w:rsidR="00D20A2E" w:rsidRPr="00F339DF">
        <w:rPr>
          <w:rFonts w:ascii="Times New Roman" w:hAnsi="Times New Roman" w:cs="Times New Roman"/>
          <w:sz w:val="24"/>
          <w:szCs w:val="28"/>
        </w:rPr>
        <w:t xml:space="preserve"> </w:t>
      </w:r>
      <w:r w:rsidR="00974BB3" w:rsidRPr="00F339DF">
        <w:rPr>
          <w:rFonts w:ascii="Times New Roman" w:hAnsi="Times New Roman" w:cs="Times New Roman"/>
          <w:sz w:val="24"/>
          <w:szCs w:val="28"/>
        </w:rPr>
        <w:t>В</w:t>
      </w:r>
      <w:r w:rsidR="00D20A2E" w:rsidRPr="00F339DF">
        <w:rPr>
          <w:rFonts w:ascii="Times New Roman" w:hAnsi="Times New Roman" w:cs="Times New Roman"/>
          <w:sz w:val="24"/>
          <w:szCs w:val="28"/>
        </w:rPr>
        <w:t xml:space="preserve"> тази конкурен</w:t>
      </w:r>
      <w:r w:rsidR="00974BB3" w:rsidRPr="00F339DF">
        <w:rPr>
          <w:rFonts w:ascii="Times New Roman" w:hAnsi="Times New Roman" w:cs="Times New Roman"/>
          <w:sz w:val="24"/>
          <w:szCs w:val="28"/>
        </w:rPr>
        <w:t>тна борба</w:t>
      </w:r>
      <w:r w:rsidR="00D20A2E" w:rsidRPr="00F339DF">
        <w:rPr>
          <w:rFonts w:ascii="Times New Roman" w:hAnsi="Times New Roman" w:cs="Times New Roman"/>
          <w:sz w:val="24"/>
          <w:szCs w:val="28"/>
        </w:rPr>
        <w:t xml:space="preserve"> страните хвърлят на конкурентното поле та</w:t>
      </w:r>
      <w:r w:rsidR="00974BB3" w:rsidRPr="00F339DF">
        <w:rPr>
          <w:rFonts w:ascii="Times New Roman" w:hAnsi="Times New Roman" w:cs="Times New Roman"/>
          <w:sz w:val="24"/>
          <w:szCs w:val="28"/>
        </w:rPr>
        <w:t>кава</w:t>
      </w:r>
      <w:r w:rsidR="00D20A2E" w:rsidRPr="00F339DF">
        <w:rPr>
          <w:rFonts w:ascii="Times New Roman" w:hAnsi="Times New Roman" w:cs="Times New Roman"/>
          <w:sz w:val="24"/>
          <w:szCs w:val="28"/>
        </w:rPr>
        <w:t xml:space="preserve"> съвкупност от бизнес условия, които те могат да предложат на фирмите на своята територия.</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 xml:space="preserve">Според Портър, висша форма на конкурентните предимства е “движението на инвестициите”, позволяващи на фирмата максимално ефективно да използва всякакви световни ресурси. Обаче, зад движението на иновациите (научно-изследователските и маркетинговите разработки, развитието на персонала и организацията на фирмите ) стои преди всичко социалната конюнктура в страната, възпроизвеждаща човешките ресурси. А тези ресурси възпроизвеждат и, като правило, определят потенциала за развитие на националната икономика. Именно затова способността </w:t>
      </w:r>
      <w:r w:rsidR="00974BB3" w:rsidRPr="00F339DF">
        <w:rPr>
          <w:rFonts w:ascii="Times New Roman" w:hAnsi="Times New Roman" w:cs="Times New Roman"/>
          <w:sz w:val="24"/>
          <w:szCs w:val="28"/>
        </w:rPr>
        <w:t>човешките ресурси</w:t>
      </w:r>
      <w:r w:rsidRPr="00F339DF">
        <w:rPr>
          <w:rFonts w:ascii="Times New Roman" w:hAnsi="Times New Roman" w:cs="Times New Roman"/>
          <w:sz w:val="24"/>
          <w:szCs w:val="28"/>
        </w:rPr>
        <w:t xml:space="preserve"> да бъдат възпроизвеждани, </w:t>
      </w:r>
      <w:r w:rsidR="00974BB3" w:rsidRPr="00F339DF">
        <w:rPr>
          <w:rFonts w:ascii="Times New Roman" w:hAnsi="Times New Roman" w:cs="Times New Roman"/>
          <w:sz w:val="24"/>
          <w:szCs w:val="28"/>
        </w:rPr>
        <w:t>след което</w:t>
      </w:r>
      <w:r w:rsidRPr="00F339DF">
        <w:rPr>
          <w:rFonts w:ascii="Times New Roman" w:hAnsi="Times New Roman" w:cs="Times New Roman"/>
          <w:sz w:val="24"/>
          <w:szCs w:val="28"/>
        </w:rPr>
        <w:t xml:space="preserve"> да създават възможност за ефективно използване на резултатите</w:t>
      </w:r>
      <w:r w:rsidR="00974BB3" w:rsidRPr="00F339DF">
        <w:rPr>
          <w:rFonts w:ascii="Times New Roman" w:hAnsi="Times New Roman" w:cs="Times New Roman"/>
          <w:sz w:val="24"/>
          <w:szCs w:val="28"/>
        </w:rPr>
        <w:t xml:space="preserve"> от движението на инвестициите</w:t>
      </w:r>
      <w:r w:rsidRPr="00F339DF">
        <w:rPr>
          <w:rFonts w:ascii="Times New Roman" w:hAnsi="Times New Roman" w:cs="Times New Roman"/>
          <w:sz w:val="24"/>
          <w:szCs w:val="28"/>
        </w:rPr>
        <w:t>, е признак за конкурентоспособност</w:t>
      </w:r>
      <w:r w:rsidR="00974BB3" w:rsidRPr="00F339DF">
        <w:rPr>
          <w:rFonts w:ascii="Times New Roman" w:hAnsi="Times New Roman" w:cs="Times New Roman"/>
          <w:sz w:val="24"/>
          <w:szCs w:val="28"/>
        </w:rPr>
        <w:t>та</w:t>
      </w:r>
      <w:r w:rsidRPr="00F339DF">
        <w:rPr>
          <w:rFonts w:ascii="Times New Roman" w:hAnsi="Times New Roman" w:cs="Times New Roman"/>
          <w:sz w:val="24"/>
          <w:szCs w:val="28"/>
        </w:rPr>
        <w:t xml:space="preserve"> на страната. Следователно, страни, създаващи не само условия за бизнеса, но и жизнени условия за хората, лобират не само за фирмите, но и до голяма степен за собственото население. При това, тази борба става особено явна в процеса на глобализацията, която, както навсякъде се забелязва, води към мащабно преразпределение на ресурсите, възпроизвеждани от страните – природни и човешки и, преди всичко, интелектуални. В условията на глобализираната международна икономика миграцията по икономически причини означава загуба на доход за страните – износители на този “човешки капитал”, който е бил създаден от тях. За страните – вносители, обратно, означава присвояване на доход от “човешки капитал” във вид на своеобразна социална рента. Същото се отнася и по отношение на международния поток от интелектуална собственост. В процеса на </w:t>
      </w:r>
      <w:r w:rsidRPr="00F339DF">
        <w:rPr>
          <w:rFonts w:ascii="Times New Roman" w:hAnsi="Times New Roman" w:cs="Times New Roman"/>
          <w:sz w:val="24"/>
          <w:szCs w:val="28"/>
        </w:rPr>
        <w:lastRenderedPageBreak/>
        <w:t>конкуренцията печелят тези страни, които присвояват и своя, и чужда интелектуална рента. Ако при тава се отчете, че възможността да се използват вносни природни ресурси, позволи на страната да запази своята екологична чистота, като удовлетвори своите потребности от материални ресурси, вече може да става дума и за присвояване на екологична рента.</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 xml:space="preserve">Изводът е, че присвояването на всички посочени видове ренти прави възможно разполагането на територията на </w:t>
      </w:r>
      <w:r w:rsidR="00974BB3" w:rsidRPr="00F339DF">
        <w:rPr>
          <w:rFonts w:ascii="Times New Roman" w:hAnsi="Times New Roman" w:cs="Times New Roman"/>
          <w:sz w:val="24"/>
          <w:szCs w:val="28"/>
        </w:rPr>
        <w:t xml:space="preserve">дадена </w:t>
      </w:r>
      <w:r w:rsidRPr="00F339DF">
        <w:rPr>
          <w:rFonts w:ascii="Times New Roman" w:hAnsi="Times New Roman" w:cs="Times New Roman"/>
          <w:sz w:val="24"/>
          <w:szCs w:val="28"/>
        </w:rPr>
        <w:t xml:space="preserve">страна на фактическия център за управление на интернационализираната възпроизводствена верига (щаб-квартира на </w:t>
      </w:r>
      <w:r w:rsidR="00DA6939" w:rsidRPr="00F339DF">
        <w:rPr>
          <w:rFonts w:ascii="Times New Roman" w:hAnsi="Times New Roman" w:cs="Times New Roman"/>
          <w:sz w:val="24"/>
          <w:szCs w:val="28"/>
        </w:rPr>
        <w:t xml:space="preserve">Транснационалните корпорации - </w:t>
      </w:r>
      <w:r w:rsidRPr="00F339DF">
        <w:rPr>
          <w:rFonts w:ascii="Times New Roman" w:hAnsi="Times New Roman" w:cs="Times New Roman"/>
          <w:sz w:val="24"/>
          <w:szCs w:val="28"/>
        </w:rPr>
        <w:t>ТНК), което става особено важно в условията на глобализация</w:t>
      </w:r>
      <w:r w:rsidR="00974BB3" w:rsidRPr="00F339DF">
        <w:rPr>
          <w:rFonts w:ascii="Times New Roman" w:hAnsi="Times New Roman" w:cs="Times New Roman"/>
          <w:sz w:val="24"/>
          <w:szCs w:val="28"/>
        </w:rPr>
        <w:t>та</w:t>
      </w:r>
      <w:r w:rsidRPr="00F339DF">
        <w:rPr>
          <w:rFonts w:ascii="Times New Roman" w:hAnsi="Times New Roman" w:cs="Times New Roman"/>
          <w:sz w:val="24"/>
          <w:szCs w:val="28"/>
        </w:rPr>
        <w:t xml:space="preserve">. По този начин, </w:t>
      </w:r>
      <w:r w:rsidR="00974BB3" w:rsidRPr="00F339DF">
        <w:rPr>
          <w:rFonts w:ascii="Times New Roman" w:hAnsi="Times New Roman" w:cs="Times New Roman"/>
          <w:sz w:val="24"/>
          <w:szCs w:val="28"/>
        </w:rPr>
        <w:t xml:space="preserve">тази </w:t>
      </w:r>
      <w:r w:rsidRPr="00F339DF">
        <w:rPr>
          <w:rFonts w:ascii="Times New Roman" w:hAnsi="Times New Roman" w:cs="Times New Roman"/>
          <w:sz w:val="24"/>
          <w:szCs w:val="28"/>
        </w:rPr>
        <w:t xml:space="preserve">представа за конкуренцията между страните позволява </w:t>
      </w:r>
      <w:r w:rsidR="00974BB3" w:rsidRPr="00F339DF">
        <w:rPr>
          <w:rFonts w:ascii="Times New Roman" w:hAnsi="Times New Roman" w:cs="Times New Roman"/>
          <w:sz w:val="24"/>
          <w:szCs w:val="28"/>
        </w:rPr>
        <w:t xml:space="preserve">тя </w:t>
      </w:r>
      <w:r w:rsidRPr="00F339DF">
        <w:rPr>
          <w:rFonts w:ascii="Times New Roman" w:hAnsi="Times New Roman" w:cs="Times New Roman"/>
          <w:sz w:val="24"/>
          <w:szCs w:val="28"/>
        </w:rPr>
        <w:t xml:space="preserve">да бъде допълнена в списъка на Портър за факторите, определящи международната конкурентоспособност, с движението на човешките ресурси </w:t>
      </w:r>
      <w:r w:rsidR="00974BB3" w:rsidRPr="00F339DF">
        <w:rPr>
          <w:rFonts w:ascii="Times New Roman" w:hAnsi="Times New Roman" w:cs="Times New Roman"/>
          <w:sz w:val="24"/>
          <w:szCs w:val="28"/>
        </w:rPr>
        <w:t>(“човешкия капитал”). Също така</w:t>
      </w:r>
      <w:r w:rsidRPr="00F339DF">
        <w:rPr>
          <w:rFonts w:ascii="Times New Roman" w:hAnsi="Times New Roman" w:cs="Times New Roman"/>
          <w:sz w:val="24"/>
          <w:szCs w:val="28"/>
        </w:rPr>
        <w:t xml:space="preserve"> и да се говори за концепция - “жизнен цикъл на страната”, в рамките на ко</w:t>
      </w:r>
      <w:r w:rsidR="00DA6939" w:rsidRPr="00F339DF">
        <w:rPr>
          <w:rFonts w:ascii="Times New Roman" w:hAnsi="Times New Roman" w:cs="Times New Roman"/>
          <w:sz w:val="24"/>
          <w:szCs w:val="28"/>
        </w:rPr>
        <w:t>ято</w:t>
      </w:r>
      <w:r w:rsidRPr="00F339DF">
        <w:rPr>
          <w:rFonts w:ascii="Times New Roman" w:hAnsi="Times New Roman" w:cs="Times New Roman"/>
          <w:sz w:val="24"/>
          <w:szCs w:val="28"/>
        </w:rPr>
        <w:t xml:space="preserve"> възможностите за териториално разположение на едни или други звена на интернационализираните възпроизводствени цикли (оформени, като правило, в подразделения на ТНК), могат да се оценяват от гледна точка както на фирмите, така и на страните.</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 xml:space="preserve">Развитието на световните стопански отношения, включително и тяхното глобализиране, и превръщането на външноикономическите връзки във важен фактор за икономически ръст, поставят по нов начин и въпросите за икономическата (и не само тя) независимост и взаимозависимостта между отделните страни. </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В теорията за световната икономика, като се започне от Ж.Б.Сей, по-съществено място се отделя на концепциите за производствените фактори. При това, сериозна научна основа получават международното движение на капитала и миграцията на трудовите ресурси.</w:t>
      </w:r>
    </w:p>
    <w:p w:rsidR="00BC54A9"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 xml:space="preserve">Като се изключи най-общата теория на Дж.С.Мил, възгледите на следващите икономисти-международници, обясняващи движението на капитала между страните, могат условно да се подразделят на три групи: </w:t>
      </w:r>
    </w:p>
    <w:p w:rsidR="00BC54A9" w:rsidRPr="00F339DF" w:rsidRDefault="00D20A2E" w:rsidP="00300CBB">
      <w:pPr>
        <w:pStyle w:val="ListParagraph"/>
        <w:numPr>
          <w:ilvl w:val="0"/>
          <w:numId w:val="100"/>
        </w:numPr>
        <w:spacing w:line="360" w:lineRule="auto"/>
        <w:ind w:left="1080"/>
        <w:jc w:val="both"/>
        <w:rPr>
          <w:rFonts w:ascii="Times New Roman" w:hAnsi="Times New Roman" w:cs="Times New Roman"/>
          <w:i/>
          <w:sz w:val="24"/>
          <w:szCs w:val="28"/>
        </w:rPr>
      </w:pPr>
      <w:r w:rsidRPr="00F339DF">
        <w:rPr>
          <w:rFonts w:ascii="Times New Roman" w:hAnsi="Times New Roman" w:cs="Times New Roman"/>
          <w:i/>
          <w:sz w:val="24"/>
          <w:szCs w:val="28"/>
        </w:rPr>
        <w:t xml:space="preserve">първа, с тези фактори, които са определящи и за износа, и за вноса на стоки; </w:t>
      </w:r>
    </w:p>
    <w:p w:rsidR="00BC54A9" w:rsidRPr="00F339DF" w:rsidRDefault="00D20A2E" w:rsidP="00300CBB">
      <w:pPr>
        <w:pStyle w:val="ListParagraph"/>
        <w:numPr>
          <w:ilvl w:val="0"/>
          <w:numId w:val="100"/>
        </w:numPr>
        <w:spacing w:line="360" w:lineRule="auto"/>
        <w:ind w:left="1080"/>
        <w:jc w:val="both"/>
        <w:rPr>
          <w:rFonts w:ascii="Times New Roman" w:hAnsi="Times New Roman" w:cs="Times New Roman"/>
          <w:i/>
          <w:sz w:val="24"/>
          <w:szCs w:val="28"/>
        </w:rPr>
      </w:pPr>
      <w:r w:rsidRPr="00F339DF">
        <w:rPr>
          <w:rFonts w:ascii="Times New Roman" w:hAnsi="Times New Roman" w:cs="Times New Roman"/>
          <w:i/>
          <w:sz w:val="24"/>
          <w:szCs w:val="28"/>
        </w:rPr>
        <w:lastRenderedPageBreak/>
        <w:t xml:space="preserve">втора, с различията в ефективността на използването на производствените фактори в различните страни и възможността за интернационално придвижване; </w:t>
      </w:r>
    </w:p>
    <w:p w:rsidR="00D20A2E" w:rsidRPr="00F339DF" w:rsidRDefault="00D20A2E" w:rsidP="00300CBB">
      <w:pPr>
        <w:pStyle w:val="ListParagraph"/>
        <w:numPr>
          <w:ilvl w:val="0"/>
          <w:numId w:val="100"/>
        </w:numPr>
        <w:spacing w:line="360" w:lineRule="auto"/>
        <w:ind w:left="1080"/>
        <w:jc w:val="both"/>
        <w:rPr>
          <w:rFonts w:ascii="Times New Roman" w:hAnsi="Times New Roman" w:cs="Times New Roman"/>
          <w:i/>
          <w:sz w:val="24"/>
          <w:szCs w:val="28"/>
        </w:rPr>
      </w:pPr>
      <w:r w:rsidRPr="00F339DF">
        <w:rPr>
          <w:rFonts w:ascii="Times New Roman" w:hAnsi="Times New Roman" w:cs="Times New Roman"/>
          <w:i/>
          <w:sz w:val="24"/>
          <w:szCs w:val="28"/>
        </w:rPr>
        <w:t xml:space="preserve">трета, и едните, и другите едновременно (теорията за жизнения цикъл). </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Класификацията на теориите за международното движение на капитала е свързана, преди всичко, с хронологични признаци и с особеностите на предмета на анализа. Хронологически теориите възникват с появата на нови форми на международните икономически отношения. Обаче, особеностите на движението на капитала в различните негови форми е другата причина за класификация на теоретичните възгледи</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 xml:space="preserve">Теориите за международната икономическа миграция все още са слабо разработени и в по-голямата част от изследванията в качеството на фундаментални причини се посочват различията в нивото на заплащането на труда, възможностите за служебна кариера, професионална и личностна самореализация в различните страни. При това, като правило, международното движение на трудовите ресурси се поддържа от различията в условията на функциониране на капитала в различните страни. Ново явление е движението на професионалистите не само в посока към “капитала”, но и едновременно с него, и след него. Този процес е свързан, преди всичко, с дейността на </w:t>
      </w:r>
      <w:r w:rsidR="00DA6939" w:rsidRPr="00F339DF">
        <w:rPr>
          <w:rFonts w:ascii="Times New Roman" w:hAnsi="Times New Roman" w:cs="Times New Roman"/>
          <w:sz w:val="24"/>
          <w:szCs w:val="28"/>
        </w:rPr>
        <w:t>ТНК,</w:t>
      </w:r>
      <w:r w:rsidR="00B27055" w:rsidRPr="00F339DF">
        <w:rPr>
          <w:rFonts w:ascii="Times New Roman" w:hAnsi="Times New Roman" w:cs="Times New Roman"/>
          <w:sz w:val="24"/>
          <w:szCs w:val="28"/>
        </w:rPr>
        <w:t xml:space="preserve"> притежаващи вериги</w:t>
      </w:r>
      <w:r w:rsidRPr="00F339DF">
        <w:rPr>
          <w:rFonts w:ascii="Times New Roman" w:hAnsi="Times New Roman" w:cs="Times New Roman"/>
          <w:sz w:val="24"/>
          <w:szCs w:val="28"/>
        </w:rPr>
        <w:t xml:space="preserve"> от филиали по целия свят.</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Анализите показват, че</w:t>
      </w:r>
      <w:r w:rsidR="00B27055" w:rsidRPr="00F339DF">
        <w:rPr>
          <w:rFonts w:ascii="Times New Roman" w:hAnsi="Times New Roman" w:cs="Times New Roman"/>
          <w:sz w:val="24"/>
          <w:szCs w:val="28"/>
        </w:rPr>
        <w:t xml:space="preserve"> в перспектива,</w:t>
      </w:r>
      <w:r w:rsidRPr="00F339DF">
        <w:rPr>
          <w:rFonts w:ascii="Times New Roman" w:hAnsi="Times New Roman" w:cs="Times New Roman"/>
          <w:sz w:val="24"/>
          <w:szCs w:val="28"/>
        </w:rPr>
        <w:t xml:space="preserve"> при формиралите се и съществуващи в глобалното световно стопанство тенденции, съотношението между базовите производствени фактори неизбежно ще се изменя. Това се отнася, преди всичко, за трудовите ресурси, във връзка с ускоряването на ръста на числеността на населението в развиващите се страни, а също и с изострянето на проблема с ограничеността на природните запаси, особено в развитите страни. Отправят се призиви за приоритет на политиката на свободното предприемачество, като в същото време не се отрича и ограничената намеса на държавата в икономиката, в това число и във външноикономическата сфера. </w:t>
      </w:r>
    </w:p>
    <w:p w:rsidR="00BC54A9"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Реалните процеси</w:t>
      </w:r>
      <w:r w:rsidR="00B27055" w:rsidRPr="00F339DF">
        <w:rPr>
          <w:rFonts w:ascii="Times New Roman" w:hAnsi="Times New Roman" w:cs="Times New Roman"/>
          <w:sz w:val="24"/>
          <w:szCs w:val="28"/>
        </w:rPr>
        <w:t>,</w:t>
      </w:r>
      <w:r w:rsidR="00C7302C" w:rsidRPr="00F339DF">
        <w:rPr>
          <w:rFonts w:ascii="Times New Roman" w:hAnsi="Times New Roman" w:cs="Times New Roman"/>
          <w:sz w:val="24"/>
          <w:szCs w:val="28"/>
        </w:rPr>
        <w:t xml:space="preserve"> </w:t>
      </w:r>
      <w:r w:rsidR="00B27055" w:rsidRPr="00F339DF">
        <w:rPr>
          <w:rFonts w:ascii="Times New Roman" w:hAnsi="Times New Roman" w:cs="Times New Roman"/>
          <w:sz w:val="24"/>
          <w:szCs w:val="28"/>
        </w:rPr>
        <w:t>стартирали</w:t>
      </w:r>
      <w:r w:rsidRPr="00F339DF">
        <w:rPr>
          <w:rFonts w:ascii="Times New Roman" w:hAnsi="Times New Roman" w:cs="Times New Roman"/>
          <w:sz w:val="24"/>
          <w:szCs w:val="28"/>
        </w:rPr>
        <w:t xml:space="preserve"> в началото на 21-ви век</w:t>
      </w:r>
      <w:r w:rsidR="00B27055" w:rsidRPr="00F339DF">
        <w:rPr>
          <w:rFonts w:ascii="Times New Roman" w:hAnsi="Times New Roman" w:cs="Times New Roman"/>
          <w:sz w:val="24"/>
          <w:szCs w:val="28"/>
        </w:rPr>
        <w:t>,</w:t>
      </w:r>
      <w:r w:rsidRPr="00F339DF">
        <w:rPr>
          <w:rFonts w:ascii="Times New Roman" w:hAnsi="Times New Roman" w:cs="Times New Roman"/>
          <w:sz w:val="24"/>
          <w:szCs w:val="28"/>
        </w:rPr>
        <w:t xml:space="preserve"> показват, че се налага да бъдат отчитани някои нови обстоятелства: </w:t>
      </w:r>
    </w:p>
    <w:p w:rsidR="00BC54A9" w:rsidRPr="00F339DF" w:rsidRDefault="00D20A2E" w:rsidP="00300CBB">
      <w:pPr>
        <w:pStyle w:val="ListParagraph"/>
        <w:numPr>
          <w:ilvl w:val="0"/>
          <w:numId w:val="101"/>
        </w:numPr>
        <w:tabs>
          <w:tab w:val="left" w:pos="720"/>
        </w:tabs>
        <w:spacing w:line="360" w:lineRule="auto"/>
        <w:ind w:left="1080"/>
        <w:jc w:val="both"/>
        <w:rPr>
          <w:rFonts w:ascii="Times New Roman" w:hAnsi="Times New Roman" w:cs="Times New Roman"/>
          <w:i/>
          <w:sz w:val="24"/>
          <w:szCs w:val="28"/>
        </w:rPr>
      </w:pPr>
      <w:r w:rsidRPr="00F339DF">
        <w:rPr>
          <w:rFonts w:ascii="Times New Roman" w:hAnsi="Times New Roman" w:cs="Times New Roman"/>
          <w:i/>
          <w:sz w:val="24"/>
          <w:szCs w:val="28"/>
        </w:rPr>
        <w:lastRenderedPageBreak/>
        <w:t xml:space="preserve">първо, че създаването и развитието на едри многоотраслови производства в отделни страни може да се окаже задържащ фактор в международния стокообмен; </w:t>
      </w:r>
    </w:p>
    <w:p w:rsidR="00BC54A9" w:rsidRPr="00F339DF" w:rsidRDefault="00D20A2E" w:rsidP="00300CBB">
      <w:pPr>
        <w:pStyle w:val="ListParagraph"/>
        <w:numPr>
          <w:ilvl w:val="0"/>
          <w:numId w:val="101"/>
        </w:numPr>
        <w:tabs>
          <w:tab w:val="left" w:pos="720"/>
        </w:tabs>
        <w:spacing w:line="360" w:lineRule="auto"/>
        <w:ind w:left="1080"/>
        <w:jc w:val="both"/>
        <w:rPr>
          <w:rFonts w:ascii="Times New Roman" w:hAnsi="Times New Roman" w:cs="Times New Roman"/>
          <w:i/>
          <w:sz w:val="24"/>
          <w:szCs w:val="28"/>
        </w:rPr>
      </w:pPr>
      <w:r w:rsidRPr="00F339DF">
        <w:rPr>
          <w:rFonts w:ascii="Times New Roman" w:hAnsi="Times New Roman" w:cs="Times New Roman"/>
          <w:i/>
          <w:sz w:val="24"/>
          <w:szCs w:val="28"/>
        </w:rPr>
        <w:t>второ, внедряв</w:t>
      </w:r>
      <w:r w:rsidR="00B27055" w:rsidRPr="00F339DF">
        <w:rPr>
          <w:rFonts w:ascii="Times New Roman" w:hAnsi="Times New Roman" w:cs="Times New Roman"/>
          <w:i/>
          <w:sz w:val="24"/>
          <w:szCs w:val="28"/>
        </w:rPr>
        <w:t xml:space="preserve">ането и широкото използване на </w:t>
      </w:r>
      <w:r w:rsidRPr="00F339DF">
        <w:rPr>
          <w:rFonts w:ascii="Times New Roman" w:hAnsi="Times New Roman" w:cs="Times New Roman"/>
          <w:i/>
          <w:sz w:val="24"/>
          <w:szCs w:val="28"/>
        </w:rPr>
        <w:t xml:space="preserve">гъвкави производства може да направи по-ефективно дребносерийното вътрешно производство и да намали заинтересоваността от внос; </w:t>
      </w:r>
    </w:p>
    <w:p w:rsidR="00BC54A9" w:rsidRPr="00F339DF" w:rsidRDefault="00D20A2E" w:rsidP="00300CBB">
      <w:pPr>
        <w:pStyle w:val="ListParagraph"/>
        <w:numPr>
          <w:ilvl w:val="0"/>
          <w:numId w:val="101"/>
        </w:numPr>
        <w:tabs>
          <w:tab w:val="left" w:pos="720"/>
        </w:tabs>
        <w:spacing w:line="360" w:lineRule="auto"/>
        <w:ind w:left="1080"/>
        <w:jc w:val="both"/>
        <w:rPr>
          <w:rFonts w:ascii="Times New Roman" w:hAnsi="Times New Roman" w:cs="Times New Roman"/>
          <w:i/>
          <w:sz w:val="24"/>
          <w:szCs w:val="28"/>
        </w:rPr>
      </w:pPr>
      <w:r w:rsidRPr="00F339DF">
        <w:rPr>
          <w:rFonts w:ascii="Times New Roman" w:hAnsi="Times New Roman" w:cs="Times New Roman"/>
          <w:i/>
          <w:sz w:val="24"/>
          <w:szCs w:val="28"/>
        </w:rPr>
        <w:t>трето, с изпреварващия и бърз ръст на относителния дял на услугите в потреблението и международния обмен, ще се намалява ролята на търговията със стоки и ще намал</w:t>
      </w:r>
      <w:r w:rsidR="00B27055" w:rsidRPr="00F339DF">
        <w:rPr>
          <w:rFonts w:ascii="Times New Roman" w:hAnsi="Times New Roman" w:cs="Times New Roman"/>
          <w:i/>
          <w:sz w:val="24"/>
          <w:szCs w:val="28"/>
        </w:rPr>
        <w:t>е</w:t>
      </w:r>
      <w:r w:rsidRPr="00F339DF">
        <w:rPr>
          <w:rFonts w:ascii="Times New Roman" w:hAnsi="Times New Roman" w:cs="Times New Roman"/>
          <w:i/>
          <w:sz w:val="24"/>
          <w:szCs w:val="28"/>
        </w:rPr>
        <w:t xml:space="preserve">ят съвкупните им разходи за производство; </w:t>
      </w:r>
    </w:p>
    <w:p w:rsidR="00BC54A9" w:rsidRPr="00F339DF" w:rsidRDefault="00D20A2E" w:rsidP="00300CBB">
      <w:pPr>
        <w:pStyle w:val="ListParagraph"/>
        <w:numPr>
          <w:ilvl w:val="0"/>
          <w:numId w:val="101"/>
        </w:numPr>
        <w:tabs>
          <w:tab w:val="left" w:pos="720"/>
        </w:tabs>
        <w:spacing w:line="360" w:lineRule="auto"/>
        <w:ind w:left="1080"/>
        <w:jc w:val="both"/>
        <w:rPr>
          <w:rFonts w:ascii="Times New Roman" w:hAnsi="Times New Roman" w:cs="Times New Roman"/>
          <w:i/>
          <w:sz w:val="24"/>
          <w:szCs w:val="28"/>
        </w:rPr>
      </w:pPr>
      <w:r w:rsidRPr="00F339DF">
        <w:rPr>
          <w:rFonts w:ascii="Times New Roman" w:hAnsi="Times New Roman" w:cs="Times New Roman"/>
          <w:i/>
          <w:sz w:val="24"/>
          <w:szCs w:val="28"/>
        </w:rPr>
        <w:t xml:space="preserve">четвърто, протекционистката политика може да създаде препятствия пред външнотърговския стокообмен; </w:t>
      </w:r>
    </w:p>
    <w:p w:rsidR="00D20A2E" w:rsidRPr="00F339DF" w:rsidRDefault="00D20A2E" w:rsidP="00300CBB">
      <w:pPr>
        <w:pStyle w:val="ListParagraph"/>
        <w:numPr>
          <w:ilvl w:val="0"/>
          <w:numId w:val="101"/>
        </w:numPr>
        <w:tabs>
          <w:tab w:val="left" w:pos="720"/>
        </w:tabs>
        <w:spacing w:line="360" w:lineRule="auto"/>
        <w:ind w:left="1080"/>
        <w:jc w:val="both"/>
        <w:rPr>
          <w:rFonts w:ascii="Times New Roman" w:hAnsi="Times New Roman" w:cs="Times New Roman"/>
          <w:i/>
          <w:sz w:val="24"/>
          <w:szCs w:val="28"/>
        </w:rPr>
      </w:pPr>
      <w:r w:rsidRPr="00F339DF">
        <w:rPr>
          <w:rFonts w:ascii="Times New Roman" w:hAnsi="Times New Roman" w:cs="Times New Roman"/>
          <w:i/>
          <w:sz w:val="24"/>
          <w:szCs w:val="28"/>
        </w:rPr>
        <w:t>пето, развитието на съвременните информационни технологии в значителна степен ще спомага за либерализация на международните икономически контакти.</w:t>
      </w:r>
    </w:p>
    <w:p w:rsidR="00D20A2E"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 xml:space="preserve">На съвременния етап във връзка с глобализацията на международните отношения се появяват редица трактовки, допълващи концепциите за световните стопански връзки. От тях могат да бъдат посочени </w:t>
      </w:r>
      <w:r w:rsidR="00B27055" w:rsidRPr="00F339DF">
        <w:rPr>
          <w:rFonts w:ascii="Times New Roman" w:hAnsi="Times New Roman" w:cs="Times New Roman"/>
          <w:sz w:val="24"/>
          <w:szCs w:val="28"/>
        </w:rPr>
        <w:t>трактовката</w:t>
      </w:r>
      <w:r w:rsidRPr="00F339DF">
        <w:rPr>
          <w:rFonts w:ascii="Times New Roman" w:hAnsi="Times New Roman" w:cs="Times New Roman"/>
          <w:sz w:val="24"/>
          <w:szCs w:val="28"/>
        </w:rPr>
        <w:t xml:space="preserve"> за “свиването на света” на Р.</w:t>
      </w:r>
      <w:r w:rsidR="00C7302C" w:rsidRPr="00F339DF">
        <w:rPr>
          <w:rFonts w:ascii="Times New Roman" w:hAnsi="Times New Roman" w:cs="Times New Roman"/>
          <w:sz w:val="24"/>
          <w:szCs w:val="28"/>
        </w:rPr>
        <w:t xml:space="preserve"> Робертсън</w:t>
      </w:r>
      <w:r w:rsidRPr="00F339DF">
        <w:rPr>
          <w:rFonts w:ascii="Times New Roman" w:hAnsi="Times New Roman" w:cs="Times New Roman"/>
          <w:sz w:val="24"/>
          <w:szCs w:val="28"/>
        </w:rPr>
        <w:t>, развиващ идеята за икономическо-технологичното подобие на страните, или за “световното общество на риска” на У.</w:t>
      </w:r>
      <w:r w:rsidR="00C7302C" w:rsidRPr="00F339DF">
        <w:rPr>
          <w:rFonts w:ascii="Times New Roman" w:hAnsi="Times New Roman" w:cs="Times New Roman"/>
          <w:sz w:val="24"/>
          <w:szCs w:val="28"/>
        </w:rPr>
        <w:t xml:space="preserve"> </w:t>
      </w:r>
      <w:r w:rsidRPr="00F339DF">
        <w:rPr>
          <w:rFonts w:ascii="Times New Roman" w:hAnsi="Times New Roman" w:cs="Times New Roman"/>
          <w:sz w:val="24"/>
          <w:szCs w:val="28"/>
        </w:rPr>
        <w:t xml:space="preserve">Бек, разглеждащ риска като определящ за развитието на международните икономически отношения и също така хипотезата за “детериториализацията на символичния обмен” на М.Уотърс, засягащ международната търговия с услуги. </w:t>
      </w:r>
    </w:p>
    <w:p w:rsidR="00D20A2E" w:rsidRPr="00F339DF" w:rsidRDefault="002227A2"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В последното десетилетие</w:t>
      </w:r>
      <w:r w:rsidR="00D20A2E" w:rsidRPr="00F339DF">
        <w:rPr>
          <w:rFonts w:ascii="Times New Roman" w:hAnsi="Times New Roman" w:cs="Times New Roman"/>
          <w:sz w:val="24"/>
          <w:szCs w:val="28"/>
        </w:rPr>
        <w:t xml:space="preserve"> най-непосредствено отношение към икономическата теория на световните стопански отношения имат разработките на нобеловите лауреати за 2002 година Даниел Канеман (Израел) и Върнън Смит (САЩ) и за 2004 година Фин Кидланд (Норвегия) и Едуард Прескот (САЩ). Според Кенеман и Смит, в условията на глобализацията изборът на вариант за международни икономически контакти има не само икономически аспекти. Той е многофакторен и сред тях далече не на последно място са социално-психологическите аспекти, които до голяма степен и предопределят стопанското поведение на потребителите. А що се отнася до динамиката на макроикономическите </w:t>
      </w:r>
      <w:r w:rsidR="00D20A2E" w:rsidRPr="00F339DF">
        <w:rPr>
          <w:rFonts w:ascii="Times New Roman" w:hAnsi="Times New Roman" w:cs="Times New Roman"/>
          <w:sz w:val="24"/>
          <w:szCs w:val="28"/>
        </w:rPr>
        <w:lastRenderedPageBreak/>
        <w:t>процеси Кидланд и Скот установяват, че бизнес циклите в международната икономика се определят от фактори като промените в икономическата политика и технологиите.</w:t>
      </w:r>
    </w:p>
    <w:p w:rsidR="0028009A" w:rsidRPr="00F339DF" w:rsidRDefault="00D20A2E" w:rsidP="00F339DF">
      <w:pPr>
        <w:spacing w:line="360" w:lineRule="auto"/>
        <w:ind w:firstLine="708"/>
        <w:jc w:val="both"/>
        <w:rPr>
          <w:rFonts w:ascii="Times New Roman" w:hAnsi="Times New Roman" w:cs="Times New Roman"/>
          <w:sz w:val="24"/>
          <w:szCs w:val="28"/>
        </w:rPr>
      </w:pPr>
      <w:r w:rsidRPr="00F339DF">
        <w:rPr>
          <w:rFonts w:ascii="Times New Roman" w:hAnsi="Times New Roman" w:cs="Times New Roman"/>
          <w:sz w:val="24"/>
          <w:szCs w:val="28"/>
        </w:rPr>
        <w:t>В заключение може да се обобщи, че с изключение на привърж</w:t>
      </w:r>
      <w:r w:rsidR="00BC54A9" w:rsidRPr="00F339DF">
        <w:rPr>
          <w:rFonts w:ascii="Times New Roman" w:hAnsi="Times New Roman" w:cs="Times New Roman"/>
          <w:sz w:val="24"/>
          <w:szCs w:val="28"/>
        </w:rPr>
        <w:t>ениците на ранния меркантилизъм</w:t>
      </w:r>
      <w:r w:rsidRPr="00F339DF">
        <w:rPr>
          <w:rFonts w:ascii="Times New Roman" w:hAnsi="Times New Roman" w:cs="Times New Roman"/>
          <w:sz w:val="24"/>
          <w:szCs w:val="28"/>
        </w:rPr>
        <w:t xml:space="preserve"> </w:t>
      </w:r>
      <w:r w:rsidR="00BC54A9" w:rsidRPr="00F339DF">
        <w:rPr>
          <w:rFonts w:ascii="Times New Roman" w:hAnsi="Times New Roman" w:cs="Times New Roman"/>
          <w:sz w:val="24"/>
          <w:szCs w:val="28"/>
        </w:rPr>
        <w:t>(</w:t>
      </w:r>
      <w:r w:rsidRPr="00F339DF">
        <w:rPr>
          <w:rFonts w:ascii="Times New Roman" w:hAnsi="Times New Roman" w:cs="Times New Roman"/>
          <w:sz w:val="24"/>
          <w:szCs w:val="28"/>
        </w:rPr>
        <w:t>обосноваващи външната търговия със задачата да се увеличават в страната запасите от злато и скъпоценни метали</w:t>
      </w:r>
      <w:r w:rsidR="00BC54A9" w:rsidRPr="00F339DF">
        <w:rPr>
          <w:rFonts w:ascii="Times New Roman" w:hAnsi="Times New Roman" w:cs="Times New Roman"/>
          <w:sz w:val="24"/>
          <w:szCs w:val="28"/>
        </w:rPr>
        <w:t>)</w:t>
      </w:r>
      <w:r w:rsidRPr="00F339DF">
        <w:rPr>
          <w:rFonts w:ascii="Times New Roman" w:hAnsi="Times New Roman" w:cs="Times New Roman"/>
          <w:sz w:val="24"/>
          <w:szCs w:val="28"/>
        </w:rPr>
        <w:t xml:space="preserve"> всички други фундаментални концепции определят причините за търговията между народите главно в икономическите предимства и изгоди от международното разделение на труда. Смит и Рикардо обосновават и формулират положенията за </w:t>
      </w:r>
      <w:r w:rsidRPr="00F339DF">
        <w:rPr>
          <w:rFonts w:ascii="Times New Roman" w:hAnsi="Times New Roman" w:cs="Times New Roman"/>
          <w:i/>
          <w:sz w:val="24"/>
          <w:szCs w:val="28"/>
        </w:rPr>
        <w:t>абсолютните и относителните предимства</w:t>
      </w:r>
      <w:r w:rsidRPr="00F339DF">
        <w:rPr>
          <w:rFonts w:ascii="Times New Roman" w:hAnsi="Times New Roman" w:cs="Times New Roman"/>
          <w:sz w:val="24"/>
          <w:szCs w:val="28"/>
        </w:rPr>
        <w:t xml:space="preserve">, произтичащи от различията в производствените разходи и разходите на труд. По-нататък развитието на икономическите възгледи се основава на анализа на </w:t>
      </w:r>
      <w:r w:rsidRPr="00F339DF">
        <w:rPr>
          <w:rFonts w:ascii="Times New Roman" w:hAnsi="Times New Roman" w:cs="Times New Roman"/>
          <w:i/>
          <w:sz w:val="24"/>
          <w:szCs w:val="28"/>
        </w:rPr>
        <w:t>производствените фактори</w:t>
      </w:r>
      <w:r w:rsidRPr="00F339DF">
        <w:rPr>
          <w:rFonts w:ascii="Times New Roman" w:hAnsi="Times New Roman" w:cs="Times New Roman"/>
          <w:sz w:val="24"/>
          <w:szCs w:val="28"/>
        </w:rPr>
        <w:t xml:space="preserve">, основни от които се приемат </w:t>
      </w:r>
      <w:r w:rsidRPr="00F339DF">
        <w:rPr>
          <w:rFonts w:ascii="Times New Roman" w:hAnsi="Times New Roman" w:cs="Times New Roman"/>
          <w:i/>
          <w:sz w:val="24"/>
          <w:szCs w:val="28"/>
        </w:rPr>
        <w:t>земята, труда и капитала</w:t>
      </w:r>
      <w:r w:rsidRPr="00F339DF">
        <w:rPr>
          <w:rFonts w:ascii="Times New Roman" w:hAnsi="Times New Roman" w:cs="Times New Roman"/>
          <w:sz w:val="24"/>
          <w:szCs w:val="28"/>
        </w:rPr>
        <w:t>. Олин и Хекшер доуточняват този подход, подчертавайки нееднородността на основните фактори и ролята на цените, търсенето и предлагането. Всички тези теории, без възгледите на меркантилистите, отстояват принципа на свободната търговия. Теорията за жизнения цикъл на стоката залага на производството на много изделия отначало в страната</w:t>
      </w:r>
      <w:r w:rsidR="002227A2" w:rsidRPr="00F339DF">
        <w:rPr>
          <w:rFonts w:ascii="Times New Roman" w:hAnsi="Times New Roman" w:cs="Times New Roman"/>
          <w:sz w:val="24"/>
          <w:szCs w:val="28"/>
        </w:rPr>
        <w:t>-</w:t>
      </w:r>
      <w:r w:rsidRPr="00F339DF">
        <w:rPr>
          <w:rFonts w:ascii="Times New Roman" w:hAnsi="Times New Roman" w:cs="Times New Roman"/>
          <w:sz w:val="24"/>
          <w:szCs w:val="28"/>
        </w:rPr>
        <w:t xml:space="preserve">внедрител с последващо прехвърляне на производството в други страни, а след това с преход към внос на дадените стоки от последните. Това, в условията на глобализиране на международния обмен, обективно </w:t>
      </w:r>
      <w:r w:rsidR="002227A2" w:rsidRPr="00F339DF">
        <w:rPr>
          <w:rFonts w:ascii="Times New Roman" w:hAnsi="Times New Roman" w:cs="Times New Roman"/>
          <w:sz w:val="24"/>
          <w:szCs w:val="28"/>
        </w:rPr>
        <w:t xml:space="preserve">се </w:t>
      </w:r>
      <w:r w:rsidRPr="00F339DF">
        <w:rPr>
          <w:rFonts w:ascii="Times New Roman" w:hAnsi="Times New Roman" w:cs="Times New Roman"/>
          <w:sz w:val="24"/>
          <w:szCs w:val="28"/>
        </w:rPr>
        <w:t>удължава жизнения</w:t>
      </w:r>
      <w:r w:rsidR="002227A2" w:rsidRPr="00F339DF">
        <w:rPr>
          <w:rFonts w:ascii="Times New Roman" w:hAnsi="Times New Roman" w:cs="Times New Roman"/>
          <w:sz w:val="24"/>
          <w:szCs w:val="28"/>
        </w:rPr>
        <w:t>т</w:t>
      </w:r>
      <w:r w:rsidRPr="00F339DF">
        <w:rPr>
          <w:rFonts w:ascii="Times New Roman" w:hAnsi="Times New Roman" w:cs="Times New Roman"/>
          <w:sz w:val="24"/>
          <w:szCs w:val="28"/>
        </w:rPr>
        <w:t xml:space="preserve"> цикъл на стоката. Концепцията за жизнения цикъл при обясняването на условията и резултатите от международната конкуренция изхожда от различните възможности на страните да осигурят на своята територия както</w:t>
      </w:r>
      <w:r w:rsidR="002227A2" w:rsidRPr="00F339DF">
        <w:rPr>
          <w:rFonts w:ascii="Times New Roman" w:hAnsi="Times New Roman" w:cs="Times New Roman"/>
          <w:sz w:val="24"/>
          <w:szCs w:val="28"/>
        </w:rPr>
        <w:t xml:space="preserve"> условия за благоприятна бизнес-</w:t>
      </w:r>
      <w:r w:rsidRPr="00F339DF">
        <w:rPr>
          <w:rFonts w:ascii="Times New Roman" w:hAnsi="Times New Roman" w:cs="Times New Roman"/>
          <w:sz w:val="24"/>
          <w:szCs w:val="28"/>
        </w:rPr>
        <w:t xml:space="preserve">среда, така и условия за определен жизнен стандарт на населението. Различията в тези условия определят този набор от звена на интернационализирания възпроизводствен цикъл, за които може да претендира страната в условията на глобализацията на световното стопанство. </w:t>
      </w:r>
    </w:p>
    <w:p w:rsidR="00194610" w:rsidRPr="00F339DF" w:rsidRDefault="00194610" w:rsidP="00F339DF">
      <w:pPr>
        <w:pStyle w:val="Heading2"/>
        <w:spacing w:after="200" w:line="360" w:lineRule="auto"/>
        <w:jc w:val="center"/>
        <w:rPr>
          <w:rFonts w:ascii="Times New Roman" w:hAnsi="Times New Roman" w:cs="Times New Roman"/>
          <w:b/>
          <w:sz w:val="28"/>
          <w:u w:val="single"/>
        </w:rPr>
      </w:pPr>
      <w:bookmarkStart w:id="6" w:name="_Toc455585530"/>
      <w:r w:rsidRPr="00F339DF">
        <w:rPr>
          <w:rFonts w:ascii="Times New Roman" w:hAnsi="Times New Roman" w:cs="Times New Roman"/>
          <w:b/>
          <w:sz w:val="28"/>
          <w:u w:val="single"/>
        </w:rPr>
        <w:t>Резюме</w:t>
      </w:r>
      <w:bookmarkEnd w:id="6"/>
    </w:p>
    <w:p w:rsidR="00194610" w:rsidRPr="00F339DF" w:rsidRDefault="00194610"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Възгледи, отнасящи се до причините за съществуването и развитието на търговията между страните и народите, започват с опити за теоретични обобщения на два принципни подхода към международната търговия: свободата в търговските отношения, т.е. търговия без ограничения, а вторият - обосновава държавната намеса и регулирането, т.е. протекционизъм.</w:t>
      </w:r>
    </w:p>
    <w:p w:rsidR="00194610" w:rsidRPr="00F339DF" w:rsidRDefault="00194610"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lastRenderedPageBreak/>
        <w:t>Централни въпроси, търсещи отговор, винаги са били и продължават да бъдат: Какво лежи в основата на международната търговия? Каква специализация е най-ефективна за отделните страни, региони и фирми? Какви фактори предопределят конкурентната способност в международния бизнес?</w:t>
      </w:r>
    </w:p>
    <w:p w:rsidR="00194610" w:rsidRPr="00F339DF" w:rsidRDefault="00194610"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Първи опити да бъде определен смисълът на външната търговия и да бъдат формулирани нейните цели и роля правят привържениците на меркантилизма за оп</w:t>
      </w:r>
      <w:r w:rsidR="00D15700" w:rsidRPr="00F339DF">
        <w:rPr>
          <w:rFonts w:ascii="Times New Roman" w:hAnsi="Times New Roman" w:cs="Times New Roman"/>
          <w:i/>
          <w:sz w:val="24"/>
          <w:szCs w:val="24"/>
        </w:rPr>
        <w:t>ределящата роля на обръщението и, че</w:t>
      </w:r>
      <w:r w:rsidRPr="00F339DF">
        <w:rPr>
          <w:rFonts w:ascii="Times New Roman" w:hAnsi="Times New Roman" w:cs="Times New Roman"/>
          <w:i/>
          <w:sz w:val="24"/>
          <w:szCs w:val="24"/>
        </w:rPr>
        <w:t xml:space="preserve"> богатството на страните се измерва с притежаването на ценности, преди всичко във вид на злато и скъпоценни метали.</w:t>
      </w:r>
    </w:p>
    <w:p w:rsidR="00D15700" w:rsidRPr="00F339DF" w:rsidRDefault="00D15700"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На по-късен етап английската класическа политическа икономия в лицето на А.Смит, Д. Рикардо и Дж.С.Мил в своите икономически възгледи, за разлика от меркантилистите, изхожда от определящата роля на производството, което според тях създава богатството на народите.</w:t>
      </w:r>
    </w:p>
    <w:p w:rsidR="00D15700" w:rsidRPr="00F339DF" w:rsidRDefault="00D15700"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Заслужават внимание и постановките на Маркс за спецификата на проявлението на закона за стойността в световното стопанство и за формирането на интернационалната стойност, особено в условията на глобализация на икономическите отношения.</w:t>
      </w:r>
    </w:p>
    <w:p w:rsidR="00D15700" w:rsidRPr="00F339DF" w:rsidRDefault="00D15700"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През 30-те години на 20-ти век шведските учени Ели Хекшер и Бертил Олин доразвиват теорията на Рикардо, обосновавайки необходимостта да се определят сравнителните предимства при външната търговия на базата на оценката на производствените фактори, техните съотношения и взаимовръзка.</w:t>
      </w:r>
    </w:p>
    <w:p w:rsidR="00D15700" w:rsidRPr="00F339DF" w:rsidRDefault="00D15700"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Други икономисти, в лицето на Ф.Таусиг и Я.Винер, приемайки идеите на факторния подход, подчертават особената роля на капитала. Те акцентират върху тезата, че различията в лихвения процент и в размера на използвания капитал трябва да водят до различия в структурата на търговията.</w:t>
      </w:r>
    </w:p>
    <w:p w:rsidR="00AD0995" w:rsidRPr="00F339DF" w:rsidRDefault="00AD0995"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Американският икономист Р.Нурксе се опитва да разкрие механизма на функциониране на международната търговия, свързвайки го с “играта” между силите на търсенето и предлагането.</w:t>
      </w:r>
    </w:p>
    <w:p w:rsidR="00AD0995" w:rsidRPr="00F339DF" w:rsidRDefault="00AD0995"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lastRenderedPageBreak/>
        <w:t>На теорията за сравнителните предимства, в нейния факторен вариант, се позовават и привържениците на активната държавна намеса в икономиката – последователи на Джон Кейнс.</w:t>
      </w:r>
    </w:p>
    <w:p w:rsidR="00AD0995" w:rsidRPr="00F339DF" w:rsidRDefault="00AD0995"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Успоредно с това, анализът на редица специалисти показва, че в редица случаи неокласическата концепция не съответства на практиката в международните търговски връзки между отделните страни. Известен е така наричаният “парадокс на Леонтиев”, при който общите положения за предимствата от използването на изобилните фактори не съответстваха на американската практика, за която в износа преобладава трудоемка продукция, а при вноса – капиталоемка.</w:t>
      </w:r>
    </w:p>
    <w:p w:rsidR="00AD0995" w:rsidRPr="00F339DF" w:rsidRDefault="00AD0995"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Според Портър, конкурентната способност на страните в международния стокообмен се определя от въздействието и взаимовръзката на четири основни компонента: първо, факторни условия; второ, условия на търсенето; трето, състояние на обслужващите и близките отрасли; четвърто, стратегията на фирмата в определена конкурентна ситуация.</w:t>
      </w:r>
    </w:p>
    <w:p w:rsidR="00AD0995" w:rsidRPr="00F339DF" w:rsidRDefault="00AD0995"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В последните години в теоретичните разработки по проблемите на международния бизнес се засилват акцентите върху необходимостта от анализ на микроикономиката, т.е. на нивото на фирми и предприятия.</w:t>
      </w:r>
    </w:p>
    <w:p w:rsidR="00D97023" w:rsidRPr="00F339DF" w:rsidRDefault="00D97023" w:rsidP="00F339DF">
      <w:pPr>
        <w:spacing w:line="360" w:lineRule="auto"/>
        <w:ind w:firstLine="360"/>
        <w:jc w:val="both"/>
        <w:rPr>
          <w:rFonts w:ascii="Times New Roman" w:hAnsi="Times New Roman" w:cs="Times New Roman"/>
          <w:i/>
          <w:sz w:val="24"/>
          <w:szCs w:val="24"/>
        </w:rPr>
      </w:pPr>
      <w:r w:rsidRPr="00F339DF">
        <w:rPr>
          <w:rFonts w:ascii="Times New Roman" w:hAnsi="Times New Roman" w:cs="Times New Roman"/>
          <w:i/>
          <w:sz w:val="24"/>
          <w:szCs w:val="24"/>
        </w:rPr>
        <w:t xml:space="preserve">Развитието на световните стопански отношения, включително и тяхното глобализиране, и превръщането на външноикономическите връзки във важен фактор за икономически ръст, поставят по нов начин и въпросите за икономическата (и не само тя) независимост и взаимозависимостта между отделните страни. </w:t>
      </w:r>
    </w:p>
    <w:p w:rsidR="004E1B78" w:rsidRPr="00F339DF" w:rsidRDefault="004E1B78" w:rsidP="00F339DF">
      <w:pPr>
        <w:rPr>
          <w:rFonts w:ascii="Times New Roman" w:hAnsi="Times New Roman" w:cs="Times New Roman"/>
          <w:b/>
          <w:sz w:val="28"/>
        </w:rPr>
      </w:pPr>
      <w:r w:rsidRPr="00F339DF">
        <w:rPr>
          <w:rFonts w:ascii="Times New Roman" w:hAnsi="Times New Roman" w:cs="Times New Roman"/>
          <w:b/>
          <w:sz w:val="28"/>
        </w:rPr>
        <w:t>Ключови думи и понятия:</w:t>
      </w:r>
    </w:p>
    <w:tbl>
      <w:tblPr>
        <w:tblStyle w:val="TableGrid"/>
        <w:tblW w:w="0" w:type="auto"/>
        <w:tblLook w:val="04A0"/>
      </w:tblPr>
      <w:tblGrid>
        <w:gridCol w:w="9546"/>
      </w:tblGrid>
      <w:tr w:rsidR="00C74305" w:rsidRPr="00F339DF" w:rsidTr="00C74305">
        <w:tc>
          <w:tcPr>
            <w:tcW w:w="9546" w:type="dxa"/>
          </w:tcPr>
          <w:tbl>
            <w:tblPr>
              <w:tblStyle w:val="TableGrid"/>
              <w:tblW w:w="0" w:type="auto"/>
              <w:tblLook w:val="0680"/>
            </w:tblPr>
            <w:tblGrid>
              <w:gridCol w:w="9320"/>
            </w:tblGrid>
            <w:tr w:rsidR="00C74305" w:rsidRPr="00F339DF" w:rsidTr="001A3FC1">
              <w:tc>
                <w:tcPr>
                  <w:tcW w:w="9546" w:type="dxa"/>
                </w:tcPr>
                <w:p w:rsidR="00C74305" w:rsidRPr="00F339DF" w:rsidRDefault="00C74305" w:rsidP="00F339DF">
                  <w:pPr>
                    <w:spacing w:line="360" w:lineRule="auto"/>
                    <w:jc w:val="both"/>
                    <w:rPr>
                      <w:sz w:val="28"/>
                      <w:szCs w:val="28"/>
                    </w:rPr>
                  </w:pPr>
                  <w:r w:rsidRPr="00F339DF">
                    <w:rPr>
                      <w:sz w:val="28"/>
                      <w:szCs w:val="28"/>
                    </w:rPr>
                    <w:t>абсолютни разходи                        световна търговия</w:t>
                  </w:r>
                </w:p>
              </w:tc>
            </w:tr>
            <w:tr w:rsidR="00C74305" w:rsidRPr="00F339DF" w:rsidTr="001A3FC1">
              <w:tc>
                <w:tcPr>
                  <w:tcW w:w="9546" w:type="dxa"/>
                </w:tcPr>
                <w:p w:rsidR="00C74305" w:rsidRPr="00F339DF" w:rsidRDefault="00C74305" w:rsidP="00F339DF">
                  <w:pPr>
                    <w:spacing w:line="360" w:lineRule="auto"/>
                    <w:jc w:val="both"/>
                    <w:rPr>
                      <w:sz w:val="28"/>
                      <w:szCs w:val="28"/>
                    </w:rPr>
                  </w:pPr>
                  <w:r w:rsidRPr="00F339DF">
                    <w:rPr>
                      <w:sz w:val="28"/>
                      <w:szCs w:val="28"/>
                    </w:rPr>
                    <w:t>предлагане</w:t>
                  </w:r>
                  <w:r w:rsidRPr="00F339DF">
                    <w:rPr>
                      <w:sz w:val="28"/>
                      <w:szCs w:val="28"/>
                    </w:rPr>
                    <w:tab/>
                    <w:t xml:space="preserve">                                     производствени фактори</w:t>
                  </w:r>
                </w:p>
              </w:tc>
            </w:tr>
            <w:tr w:rsidR="00C74305" w:rsidRPr="00F339DF" w:rsidTr="001A3FC1">
              <w:tc>
                <w:tcPr>
                  <w:tcW w:w="9546" w:type="dxa"/>
                </w:tcPr>
                <w:p w:rsidR="00C74305" w:rsidRPr="00F339DF" w:rsidRDefault="00C74305" w:rsidP="00F339DF">
                  <w:pPr>
                    <w:spacing w:line="360" w:lineRule="auto"/>
                    <w:jc w:val="both"/>
                    <w:rPr>
                      <w:sz w:val="28"/>
                      <w:szCs w:val="28"/>
                    </w:rPr>
                  </w:pPr>
                  <w:r w:rsidRPr="00F339DF">
                    <w:rPr>
                      <w:sz w:val="28"/>
                      <w:szCs w:val="28"/>
                    </w:rPr>
                    <w:t>капитал</w:t>
                  </w:r>
                  <w:r w:rsidRPr="00F339DF">
                    <w:rPr>
                      <w:sz w:val="28"/>
                      <w:szCs w:val="28"/>
                    </w:rPr>
                    <w:tab/>
                    <w:t xml:space="preserve">                                     протекционизъм</w:t>
                  </w:r>
                </w:p>
              </w:tc>
            </w:tr>
            <w:tr w:rsidR="00C74305" w:rsidRPr="00F339DF" w:rsidTr="001A3FC1">
              <w:tc>
                <w:tcPr>
                  <w:tcW w:w="9546" w:type="dxa"/>
                </w:tcPr>
                <w:p w:rsidR="00C74305" w:rsidRPr="00F339DF" w:rsidRDefault="00C74305" w:rsidP="00F339DF">
                  <w:pPr>
                    <w:spacing w:line="360" w:lineRule="auto"/>
                    <w:jc w:val="both"/>
                    <w:rPr>
                      <w:sz w:val="28"/>
                      <w:szCs w:val="28"/>
                    </w:rPr>
                  </w:pPr>
                  <w:r w:rsidRPr="00F339DF">
                    <w:rPr>
                      <w:sz w:val="28"/>
                      <w:szCs w:val="28"/>
                    </w:rPr>
                    <w:t>конкуренция</w:t>
                  </w:r>
                  <w:r w:rsidRPr="00F339DF">
                    <w:rPr>
                      <w:sz w:val="28"/>
                      <w:szCs w:val="28"/>
                    </w:rPr>
                    <w:tab/>
                    <w:t xml:space="preserve">                           меркантилизъм</w:t>
                  </w:r>
                </w:p>
              </w:tc>
            </w:tr>
            <w:tr w:rsidR="00C74305" w:rsidRPr="00F339DF" w:rsidTr="001A3FC1">
              <w:tc>
                <w:tcPr>
                  <w:tcW w:w="9546" w:type="dxa"/>
                </w:tcPr>
                <w:p w:rsidR="00C74305" w:rsidRPr="00F339DF" w:rsidRDefault="00C74305" w:rsidP="00F339DF">
                  <w:pPr>
                    <w:spacing w:line="360" w:lineRule="auto"/>
                    <w:jc w:val="both"/>
                    <w:rPr>
                      <w:sz w:val="28"/>
                      <w:szCs w:val="28"/>
                    </w:rPr>
                  </w:pPr>
                  <w:r w:rsidRPr="00F339DF">
                    <w:rPr>
                      <w:sz w:val="28"/>
                      <w:szCs w:val="28"/>
                    </w:rPr>
                    <w:t>международна търговия</w:t>
                  </w:r>
                  <w:r w:rsidRPr="00F339DF">
                    <w:rPr>
                      <w:sz w:val="28"/>
                      <w:szCs w:val="28"/>
                    </w:rPr>
                    <w:tab/>
                    <w:t xml:space="preserve">        жизнен цикъл на бизнеса</w:t>
                  </w:r>
                </w:p>
              </w:tc>
            </w:tr>
          </w:tbl>
          <w:p w:rsidR="00C74305" w:rsidRPr="00F339DF" w:rsidRDefault="00C74305" w:rsidP="00F339DF">
            <w:pPr>
              <w:spacing w:line="360" w:lineRule="auto"/>
            </w:pPr>
          </w:p>
        </w:tc>
      </w:tr>
    </w:tbl>
    <w:p w:rsidR="00D97023" w:rsidRPr="00F339DF" w:rsidRDefault="00C7302C" w:rsidP="00F339DF">
      <w:pPr>
        <w:spacing w:before="240"/>
        <w:rPr>
          <w:rFonts w:ascii="Times New Roman" w:hAnsi="Times New Roman" w:cs="Times New Roman"/>
          <w:b/>
          <w:sz w:val="28"/>
        </w:rPr>
      </w:pPr>
      <w:r w:rsidRPr="00F339DF">
        <w:rPr>
          <w:rFonts w:ascii="Times New Roman" w:hAnsi="Times New Roman" w:cs="Times New Roman"/>
          <w:b/>
          <w:sz w:val="28"/>
        </w:rPr>
        <w:lastRenderedPageBreak/>
        <w:t>Контролни въпроси:</w:t>
      </w:r>
    </w:p>
    <w:p w:rsidR="00C7302C" w:rsidRPr="00F339DF" w:rsidRDefault="00C7302C" w:rsidP="00300CBB">
      <w:pPr>
        <w:pStyle w:val="ListParagraph"/>
        <w:numPr>
          <w:ilvl w:val="0"/>
          <w:numId w:val="156"/>
        </w:numPr>
        <w:spacing w:before="240" w:line="360" w:lineRule="auto"/>
        <w:ind w:left="1080" w:hanging="360"/>
        <w:jc w:val="both"/>
        <w:rPr>
          <w:rFonts w:ascii="Times New Roman" w:hAnsi="Times New Roman" w:cs="Times New Roman"/>
          <w:i/>
          <w:sz w:val="24"/>
          <w:szCs w:val="24"/>
        </w:rPr>
      </w:pPr>
      <w:r w:rsidRPr="00F339DF">
        <w:rPr>
          <w:rFonts w:ascii="Times New Roman" w:hAnsi="Times New Roman" w:cs="Times New Roman"/>
          <w:i/>
          <w:sz w:val="24"/>
          <w:szCs w:val="24"/>
        </w:rPr>
        <w:t>Кои са причините за съществуването и развитието на търговията между страните и народите?</w:t>
      </w:r>
    </w:p>
    <w:p w:rsidR="00C7302C" w:rsidRPr="00F339DF" w:rsidRDefault="00C7302C" w:rsidP="00300CBB">
      <w:pPr>
        <w:pStyle w:val="ListParagraph"/>
        <w:numPr>
          <w:ilvl w:val="0"/>
          <w:numId w:val="156"/>
        </w:numPr>
        <w:spacing w:line="360" w:lineRule="auto"/>
        <w:ind w:left="1080" w:hanging="360"/>
        <w:jc w:val="both"/>
        <w:rPr>
          <w:rFonts w:ascii="Times New Roman" w:hAnsi="Times New Roman" w:cs="Times New Roman"/>
          <w:i/>
          <w:sz w:val="28"/>
          <w:szCs w:val="28"/>
        </w:rPr>
      </w:pPr>
      <w:r w:rsidRPr="00F339DF">
        <w:rPr>
          <w:rFonts w:ascii="Times New Roman" w:hAnsi="Times New Roman" w:cs="Times New Roman"/>
          <w:i/>
          <w:sz w:val="24"/>
          <w:szCs w:val="24"/>
        </w:rPr>
        <w:t>Какво лежи в основата на международната търговия?</w:t>
      </w:r>
    </w:p>
    <w:p w:rsidR="00C7302C" w:rsidRPr="00F339DF" w:rsidRDefault="00C7302C" w:rsidP="00300CBB">
      <w:pPr>
        <w:pStyle w:val="ListParagraph"/>
        <w:numPr>
          <w:ilvl w:val="0"/>
          <w:numId w:val="156"/>
        </w:numPr>
        <w:spacing w:line="360" w:lineRule="auto"/>
        <w:ind w:left="1080" w:hanging="360"/>
        <w:jc w:val="both"/>
        <w:rPr>
          <w:rFonts w:ascii="Times New Roman" w:hAnsi="Times New Roman" w:cs="Times New Roman"/>
          <w:i/>
          <w:sz w:val="28"/>
          <w:szCs w:val="28"/>
        </w:rPr>
      </w:pPr>
      <w:r w:rsidRPr="00F339DF">
        <w:rPr>
          <w:rFonts w:ascii="Times New Roman" w:hAnsi="Times New Roman" w:cs="Times New Roman"/>
          <w:i/>
          <w:sz w:val="24"/>
          <w:szCs w:val="24"/>
        </w:rPr>
        <w:t>Кои фактори определят конкурентната способност в международния бизнес?</w:t>
      </w:r>
    </w:p>
    <w:p w:rsidR="00DE3D7E" w:rsidRPr="00F339DF" w:rsidRDefault="00DE3D7E" w:rsidP="00300CBB">
      <w:pPr>
        <w:pStyle w:val="ListParagraph"/>
        <w:numPr>
          <w:ilvl w:val="0"/>
          <w:numId w:val="156"/>
        </w:numPr>
        <w:spacing w:line="360" w:lineRule="auto"/>
        <w:ind w:left="1080" w:hanging="360"/>
        <w:jc w:val="both"/>
        <w:rPr>
          <w:rFonts w:ascii="Times New Roman" w:hAnsi="Times New Roman" w:cs="Times New Roman"/>
          <w:i/>
          <w:sz w:val="28"/>
          <w:szCs w:val="28"/>
        </w:rPr>
      </w:pPr>
      <w:r w:rsidRPr="00F339DF">
        <w:rPr>
          <w:rFonts w:ascii="Times New Roman" w:hAnsi="Times New Roman" w:cs="Times New Roman"/>
          <w:i/>
          <w:sz w:val="24"/>
          <w:szCs w:val="24"/>
        </w:rPr>
        <w:t>В какво вижда целите и ролята на външната търговия меркантилизма?</w:t>
      </w:r>
    </w:p>
    <w:p w:rsidR="00DE3D7E" w:rsidRPr="00F339DF" w:rsidRDefault="00DE3D7E" w:rsidP="00300CBB">
      <w:pPr>
        <w:pStyle w:val="ListParagraph"/>
        <w:numPr>
          <w:ilvl w:val="0"/>
          <w:numId w:val="156"/>
        </w:numPr>
        <w:spacing w:line="360" w:lineRule="auto"/>
        <w:ind w:left="1080" w:hanging="360"/>
        <w:jc w:val="both"/>
        <w:rPr>
          <w:rFonts w:ascii="Times New Roman" w:hAnsi="Times New Roman" w:cs="Times New Roman"/>
          <w:i/>
          <w:sz w:val="28"/>
          <w:szCs w:val="28"/>
        </w:rPr>
      </w:pPr>
      <w:r w:rsidRPr="00F339DF">
        <w:rPr>
          <w:rFonts w:ascii="Times New Roman" w:hAnsi="Times New Roman" w:cs="Times New Roman"/>
          <w:i/>
          <w:sz w:val="24"/>
          <w:szCs w:val="24"/>
        </w:rPr>
        <w:t>Каква е същността на теорията за сравнителните предимства?</w:t>
      </w:r>
    </w:p>
    <w:p w:rsidR="00DE3D7E" w:rsidRPr="00F339DF" w:rsidRDefault="00DE3D7E" w:rsidP="00300CBB">
      <w:pPr>
        <w:pStyle w:val="ListParagraph"/>
        <w:numPr>
          <w:ilvl w:val="0"/>
          <w:numId w:val="156"/>
        </w:numPr>
        <w:spacing w:line="360" w:lineRule="auto"/>
        <w:ind w:left="1080" w:hanging="360"/>
        <w:jc w:val="both"/>
        <w:rPr>
          <w:rFonts w:ascii="Times New Roman" w:hAnsi="Times New Roman" w:cs="Times New Roman"/>
          <w:i/>
          <w:sz w:val="28"/>
          <w:szCs w:val="28"/>
        </w:rPr>
      </w:pPr>
      <w:r w:rsidRPr="00F339DF">
        <w:rPr>
          <w:rFonts w:ascii="Times New Roman" w:hAnsi="Times New Roman" w:cs="Times New Roman"/>
          <w:i/>
          <w:sz w:val="24"/>
          <w:szCs w:val="24"/>
        </w:rPr>
        <w:t>Кои са основните компоненти, определящи конкурентната способност на страните в международния стокообмен?</w:t>
      </w:r>
    </w:p>
    <w:p w:rsidR="006B5189" w:rsidRPr="00F339DF" w:rsidRDefault="006B5189" w:rsidP="00F339DF">
      <w:pPr>
        <w:spacing w:line="360" w:lineRule="auto"/>
        <w:rPr>
          <w:rFonts w:ascii="Times New Roman" w:hAnsi="Times New Roman" w:cs="Times New Roman"/>
          <w:sz w:val="28"/>
          <w:szCs w:val="28"/>
        </w:rPr>
      </w:pPr>
    </w:p>
    <w:p w:rsidR="00D66D76" w:rsidRDefault="00D66D76">
      <w:pPr>
        <w:rPr>
          <w:rFonts w:ascii="Times New Roman" w:eastAsiaTheme="majorEastAsia" w:hAnsi="Times New Roman" w:cs="Times New Roman"/>
          <w:b/>
          <w:bCs/>
          <w:sz w:val="32"/>
          <w:szCs w:val="36"/>
        </w:rPr>
      </w:pPr>
      <w:r>
        <w:rPr>
          <w:rFonts w:ascii="Times New Roman" w:hAnsi="Times New Roman" w:cs="Times New Roman"/>
          <w:sz w:val="32"/>
          <w:szCs w:val="36"/>
        </w:rPr>
        <w:br w:type="page"/>
      </w:r>
    </w:p>
    <w:p w:rsidR="006355E4" w:rsidRPr="00F339DF" w:rsidRDefault="006A7B28" w:rsidP="00F339DF">
      <w:pPr>
        <w:pStyle w:val="Heading1"/>
        <w:spacing w:before="0" w:after="200" w:line="360" w:lineRule="auto"/>
        <w:jc w:val="center"/>
        <w:rPr>
          <w:rFonts w:ascii="Times New Roman" w:hAnsi="Times New Roman" w:cs="Times New Roman"/>
          <w:color w:val="auto"/>
          <w:sz w:val="32"/>
          <w:szCs w:val="36"/>
        </w:rPr>
      </w:pPr>
      <w:bookmarkStart w:id="7" w:name="_Toc455585531"/>
      <w:r w:rsidRPr="00F339DF">
        <w:rPr>
          <w:rFonts w:ascii="Times New Roman" w:hAnsi="Times New Roman" w:cs="Times New Roman"/>
          <w:color w:val="auto"/>
          <w:sz w:val="32"/>
          <w:szCs w:val="36"/>
        </w:rPr>
        <w:lastRenderedPageBreak/>
        <w:t xml:space="preserve">2. </w:t>
      </w:r>
      <w:r w:rsidR="006355E4" w:rsidRPr="00F339DF">
        <w:rPr>
          <w:rFonts w:ascii="Times New Roman" w:hAnsi="Times New Roman" w:cs="Times New Roman"/>
          <w:color w:val="auto"/>
          <w:sz w:val="32"/>
          <w:szCs w:val="36"/>
        </w:rPr>
        <w:t>Основни черти и особености на международната икономическа среда</w:t>
      </w:r>
      <w:bookmarkEnd w:id="7"/>
    </w:p>
    <w:p w:rsidR="004E1B78" w:rsidRPr="00F339DF" w:rsidRDefault="004E1B78" w:rsidP="00300CBB">
      <w:pPr>
        <w:spacing w:after="0" w:line="360" w:lineRule="auto"/>
        <w:rPr>
          <w:rFonts w:ascii="Times New Roman" w:hAnsi="Times New Roman" w:cs="Times New Roman"/>
          <w:i/>
          <w:sz w:val="28"/>
          <w:szCs w:val="32"/>
        </w:rPr>
      </w:pPr>
      <w:r w:rsidRPr="00F339DF">
        <w:rPr>
          <w:rFonts w:ascii="Times New Roman" w:hAnsi="Times New Roman" w:cs="Times New Roman"/>
          <w:i/>
          <w:sz w:val="28"/>
          <w:szCs w:val="32"/>
        </w:rPr>
        <w:t>2.1. Основни черти на международната икономическа среда</w:t>
      </w:r>
    </w:p>
    <w:p w:rsidR="004E1B78" w:rsidRPr="00F339DF" w:rsidRDefault="004E1B78" w:rsidP="00300CBB">
      <w:pPr>
        <w:spacing w:after="0" w:line="360" w:lineRule="auto"/>
        <w:rPr>
          <w:rFonts w:ascii="Times New Roman" w:hAnsi="Times New Roman" w:cs="Times New Roman"/>
          <w:i/>
          <w:sz w:val="28"/>
          <w:szCs w:val="32"/>
        </w:rPr>
      </w:pPr>
      <w:r w:rsidRPr="00F339DF">
        <w:rPr>
          <w:rFonts w:ascii="Times New Roman" w:hAnsi="Times New Roman" w:cs="Times New Roman"/>
          <w:i/>
          <w:sz w:val="28"/>
          <w:szCs w:val="32"/>
        </w:rPr>
        <w:t>2.2. Особености на международната икономическа среда</w:t>
      </w:r>
    </w:p>
    <w:p w:rsidR="004E1B78" w:rsidRDefault="004224EC" w:rsidP="00F339DF">
      <w:pPr>
        <w:spacing w:line="360" w:lineRule="auto"/>
        <w:rPr>
          <w:rFonts w:ascii="Times New Roman" w:hAnsi="Times New Roman" w:cs="Times New Roman"/>
          <w:i/>
          <w:sz w:val="28"/>
          <w:szCs w:val="32"/>
          <w:lang w:val="en-US"/>
        </w:rPr>
      </w:pPr>
      <w:r>
        <w:rPr>
          <w:rFonts w:ascii="Times New Roman" w:hAnsi="Times New Roman" w:cs="Times New Roman"/>
          <w:i/>
          <w:noProof/>
          <w:sz w:val="28"/>
          <w:szCs w:val="32"/>
          <w:lang w:val="en-US"/>
        </w:rPr>
        <w:pict>
          <v:roundrect id="_x0000_s1039" style="position:absolute;margin-left:-5.6pt;margin-top:27.15pt;width:483.75pt;height:229.5pt;z-index:-251633664" arcsize="10923f" strokecolor="#e36c0a [2409]"/>
        </w:pict>
      </w:r>
      <w:r w:rsidR="004E1B78" w:rsidRPr="00F339DF">
        <w:rPr>
          <w:rFonts w:ascii="Times New Roman" w:hAnsi="Times New Roman" w:cs="Times New Roman"/>
          <w:i/>
          <w:sz w:val="28"/>
          <w:szCs w:val="32"/>
        </w:rPr>
        <w:t>2.3</w:t>
      </w:r>
      <w:r w:rsidR="004E1B78" w:rsidRPr="00B353C0">
        <w:rPr>
          <w:rFonts w:ascii="Times New Roman" w:hAnsi="Times New Roman" w:cs="Times New Roman"/>
          <w:i/>
          <w:sz w:val="28"/>
          <w:szCs w:val="32"/>
        </w:rPr>
        <w:t>.</w:t>
      </w:r>
      <w:r w:rsidR="004E1B78" w:rsidRPr="00F339DF">
        <w:rPr>
          <w:rFonts w:ascii="Times New Roman" w:hAnsi="Times New Roman" w:cs="Times New Roman"/>
          <w:i/>
          <w:sz w:val="28"/>
          <w:szCs w:val="32"/>
        </w:rPr>
        <w:t xml:space="preserve"> Международната икономическа среда в условията на глобализация</w:t>
      </w:r>
    </w:p>
    <w:p w:rsidR="00284544" w:rsidRPr="00B353C0" w:rsidRDefault="00284544" w:rsidP="00284544">
      <w:pPr>
        <w:ind w:left="720" w:hanging="360"/>
        <w:jc w:val="both"/>
        <w:rPr>
          <w:rFonts w:ascii="Times New Roman" w:hAnsi="Times New Roman" w:cs="Times New Roman"/>
          <w:sz w:val="28"/>
          <w:szCs w:val="28"/>
          <w:lang w:val="en-US"/>
        </w:rPr>
      </w:pPr>
      <w:r w:rsidRPr="00B353C0">
        <w:rPr>
          <w:rFonts w:ascii="Times New Roman" w:hAnsi="Times New Roman" w:cs="Times New Roman"/>
          <w:sz w:val="28"/>
          <w:szCs w:val="28"/>
        </w:rPr>
        <w:t>След усвояване на материала по тази тема Вие ще знаете:</w:t>
      </w:r>
    </w:p>
    <w:p w:rsidR="00284544" w:rsidRPr="00B353C0" w:rsidRDefault="00284544" w:rsidP="00284544">
      <w:pPr>
        <w:pStyle w:val="ListParagraph"/>
        <w:numPr>
          <w:ilvl w:val="0"/>
          <w:numId w:val="173"/>
        </w:numPr>
        <w:ind w:left="720"/>
        <w:jc w:val="both"/>
        <w:rPr>
          <w:rFonts w:ascii="Times New Roman" w:hAnsi="Times New Roman" w:cs="Times New Roman"/>
          <w:sz w:val="28"/>
          <w:szCs w:val="28"/>
        </w:rPr>
      </w:pPr>
      <w:r w:rsidRPr="00B353C0">
        <w:rPr>
          <w:rFonts w:ascii="Times New Roman" w:hAnsi="Times New Roman" w:cs="Times New Roman"/>
          <w:sz w:val="28"/>
          <w:szCs w:val="28"/>
        </w:rPr>
        <w:t>понятията ”развиващи се” и ”нови индустриални страни”, в контекста на МИО</w:t>
      </w:r>
    </w:p>
    <w:p w:rsidR="00284544" w:rsidRPr="00B353C0" w:rsidRDefault="00284544" w:rsidP="00284544">
      <w:pPr>
        <w:pStyle w:val="ListParagraph"/>
        <w:numPr>
          <w:ilvl w:val="0"/>
          <w:numId w:val="173"/>
        </w:numPr>
        <w:ind w:left="720"/>
        <w:jc w:val="both"/>
        <w:rPr>
          <w:rFonts w:ascii="Times New Roman" w:hAnsi="Times New Roman" w:cs="Times New Roman"/>
          <w:sz w:val="28"/>
          <w:szCs w:val="28"/>
        </w:rPr>
      </w:pPr>
      <w:r w:rsidRPr="00B353C0">
        <w:rPr>
          <w:rFonts w:ascii="Times New Roman" w:hAnsi="Times New Roman" w:cs="Times New Roman"/>
          <w:sz w:val="28"/>
          <w:szCs w:val="28"/>
        </w:rPr>
        <w:t>етапите от развитието на интернационализацията на стопанския живот</w:t>
      </w:r>
    </w:p>
    <w:p w:rsidR="00284544" w:rsidRPr="00B353C0" w:rsidRDefault="00284544" w:rsidP="00284544">
      <w:pPr>
        <w:pStyle w:val="ListParagraph"/>
        <w:numPr>
          <w:ilvl w:val="0"/>
          <w:numId w:val="173"/>
        </w:numPr>
        <w:ind w:left="720"/>
        <w:jc w:val="both"/>
        <w:rPr>
          <w:rFonts w:ascii="Times New Roman" w:hAnsi="Times New Roman" w:cs="Times New Roman"/>
          <w:sz w:val="28"/>
          <w:szCs w:val="28"/>
        </w:rPr>
      </w:pPr>
      <w:r w:rsidRPr="00B353C0">
        <w:rPr>
          <w:rFonts w:ascii="Times New Roman" w:hAnsi="Times New Roman" w:cs="Times New Roman"/>
          <w:sz w:val="28"/>
          <w:szCs w:val="28"/>
        </w:rPr>
        <w:t xml:space="preserve">основните разлики между постулатите на пазарните отношения продавач – </w:t>
      </w:r>
    </w:p>
    <w:p w:rsidR="00284544" w:rsidRPr="00B353C0" w:rsidRDefault="00284544" w:rsidP="00284544">
      <w:pPr>
        <w:pStyle w:val="ListParagraph"/>
        <w:ind w:hanging="12"/>
        <w:jc w:val="both"/>
        <w:rPr>
          <w:rFonts w:ascii="Times New Roman" w:hAnsi="Times New Roman" w:cs="Times New Roman"/>
          <w:sz w:val="28"/>
          <w:szCs w:val="28"/>
        </w:rPr>
      </w:pPr>
      <w:r w:rsidRPr="00B353C0">
        <w:rPr>
          <w:rFonts w:ascii="Times New Roman" w:hAnsi="Times New Roman" w:cs="Times New Roman"/>
          <w:sz w:val="28"/>
          <w:szCs w:val="28"/>
        </w:rPr>
        <w:t>купувач в международната икономическа среда</w:t>
      </w:r>
    </w:p>
    <w:p w:rsidR="00284544" w:rsidRPr="00B353C0" w:rsidRDefault="00284544" w:rsidP="00284544">
      <w:pPr>
        <w:pStyle w:val="ListParagraph"/>
        <w:numPr>
          <w:ilvl w:val="0"/>
          <w:numId w:val="173"/>
        </w:numPr>
        <w:ind w:left="720"/>
        <w:jc w:val="both"/>
        <w:rPr>
          <w:rFonts w:ascii="Times New Roman" w:hAnsi="Times New Roman" w:cs="Times New Roman"/>
          <w:sz w:val="28"/>
          <w:szCs w:val="28"/>
        </w:rPr>
      </w:pPr>
      <w:r w:rsidRPr="00B353C0">
        <w:rPr>
          <w:rFonts w:ascii="Times New Roman" w:hAnsi="Times New Roman" w:cs="Times New Roman"/>
          <w:sz w:val="28"/>
          <w:szCs w:val="28"/>
        </w:rPr>
        <w:t>факторите, оказващи влияние върху международната икономическа среда</w:t>
      </w:r>
    </w:p>
    <w:p w:rsidR="00284544" w:rsidRPr="00300CBB" w:rsidRDefault="00284544" w:rsidP="00284544">
      <w:pPr>
        <w:pStyle w:val="ListParagraph"/>
        <w:numPr>
          <w:ilvl w:val="0"/>
          <w:numId w:val="173"/>
        </w:numPr>
        <w:ind w:left="720"/>
        <w:jc w:val="both"/>
        <w:rPr>
          <w:rFonts w:ascii="Times New Roman" w:hAnsi="Times New Roman" w:cs="Times New Roman"/>
          <w:sz w:val="24"/>
          <w:szCs w:val="28"/>
        </w:rPr>
      </w:pPr>
      <w:r w:rsidRPr="00B353C0">
        <w:rPr>
          <w:rFonts w:ascii="Times New Roman" w:hAnsi="Times New Roman" w:cs="Times New Roman"/>
          <w:sz w:val="28"/>
          <w:szCs w:val="28"/>
        </w:rPr>
        <w:t xml:space="preserve">тенденциите на МИО в началото на този век и тенденциите </w:t>
      </w:r>
      <w:r w:rsidRPr="00300CBB">
        <w:rPr>
          <w:rFonts w:ascii="Times New Roman" w:hAnsi="Times New Roman" w:cs="Times New Roman"/>
          <w:sz w:val="24"/>
          <w:szCs w:val="28"/>
        </w:rPr>
        <w:t>на МИО</w:t>
      </w:r>
      <w:r w:rsidRPr="00284544">
        <w:rPr>
          <w:rFonts w:ascii="Times New Roman" w:hAnsi="Times New Roman" w:cs="Times New Roman"/>
          <w:sz w:val="24"/>
          <w:szCs w:val="28"/>
        </w:rPr>
        <w:t xml:space="preserve"> </w:t>
      </w:r>
      <w:r w:rsidRPr="00300CBB">
        <w:rPr>
          <w:rFonts w:ascii="Times New Roman" w:hAnsi="Times New Roman" w:cs="Times New Roman"/>
          <w:sz w:val="24"/>
          <w:szCs w:val="28"/>
        </w:rPr>
        <w:t>от XX век</w:t>
      </w:r>
    </w:p>
    <w:p w:rsidR="00284544" w:rsidRPr="00300CBB" w:rsidRDefault="00284544" w:rsidP="00284544">
      <w:pPr>
        <w:pStyle w:val="ListParagraph"/>
        <w:ind w:left="360"/>
        <w:jc w:val="both"/>
        <w:rPr>
          <w:rFonts w:ascii="Times New Roman" w:hAnsi="Times New Roman" w:cs="Times New Roman"/>
          <w:sz w:val="24"/>
          <w:szCs w:val="28"/>
        </w:rPr>
      </w:pPr>
    </w:p>
    <w:p w:rsidR="005140AF" w:rsidRPr="00284544" w:rsidRDefault="005140AF" w:rsidP="00284544">
      <w:pPr>
        <w:spacing w:line="360" w:lineRule="auto"/>
        <w:ind w:firstLine="708"/>
        <w:jc w:val="both"/>
        <w:rPr>
          <w:rFonts w:ascii="Times New Roman" w:hAnsi="Times New Roman" w:cs="Times New Roman"/>
          <w:sz w:val="24"/>
          <w:szCs w:val="28"/>
        </w:rPr>
      </w:pPr>
      <w:r w:rsidRPr="00284544">
        <w:rPr>
          <w:rFonts w:ascii="Times New Roman" w:hAnsi="Times New Roman" w:cs="Times New Roman"/>
          <w:sz w:val="24"/>
          <w:szCs w:val="28"/>
        </w:rPr>
        <w:t xml:space="preserve">Международните икономически отношения прерастват в сложен комплекс от отношения между отделните страни, между техните регионални обединения, а също така и в отношенията на всяка една страна с многонационалните и транснационалните корпорации в системата на световното стопанство. Като субекти в международната икономическа среда все по-активно се изявяват не само отделни страни и регионални икономически групировки, но и големи международни корпорации и международни икономически организации от типа на Международния валутен фонд, Световната банка, Световната търговска организация и др. Механизмът на международния бизнес активно се развива чрез усъвършенстването на правните международни норми и инструментите за неговата реализация – икономически договори, споразумения, конвенции, правилници, стандарти и т.н. </w:t>
      </w:r>
    </w:p>
    <w:p w:rsidR="006B5189" w:rsidRPr="00F339DF" w:rsidRDefault="003D180C" w:rsidP="00F339DF">
      <w:pPr>
        <w:pStyle w:val="Heading2"/>
        <w:spacing w:after="200" w:line="360" w:lineRule="auto"/>
        <w:jc w:val="center"/>
        <w:rPr>
          <w:rFonts w:ascii="Times New Roman" w:hAnsi="Times New Roman" w:cs="Times New Roman"/>
          <w:b/>
          <w:sz w:val="28"/>
          <w:szCs w:val="32"/>
          <w:u w:val="single"/>
        </w:rPr>
      </w:pPr>
      <w:bookmarkStart w:id="8" w:name="_Toc455585532"/>
      <w:r w:rsidRPr="00F339DF">
        <w:rPr>
          <w:rFonts w:ascii="Times New Roman" w:hAnsi="Times New Roman" w:cs="Times New Roman"/>
          <w:b/>
          <w:sz w:val="28"/>
          <w:szCs w:val="32"/>
          <w:u w:val="single"/>
        </w:rPr>
        <w:lastRenderedPageBreak/>
        <w:t>2</w:t>
      </w:r>
      <w:r w:rsidR="005140AF" w:rsidRPr="00F339DF">
        <w:rPr>
          <w:rFonts w:ascii="Times New Roman" w:hAnsi="Times New Roman" w:cs="Times New Roman"/>
          <w:b/>
          <w:sz w:val="28"/>
          <w:szCs w:val="32"/>
          <w:u w:val="single"/>
        </w:rPr>
        <w:t>.1. Основни черти на международната икономическа среда</w:t>
      </w:r>
      <w:bookmarkEnd w:id="8"/>
    </w:p>
    <w:p w:rsidR="005A7D0E"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 xml:space="preserve">В </w:t>
      </w:r>
      <w:r w:rsidR="002227A2" w:rsidRPr="00300CBB">
        <w:rPr>
          <w:rFonts w:ascii="Times New Roman" w:hAnsi="Times New Roman" w:cs="Times New Roman"/>
          <w:sz w:val="24"/>
          <w:szCs w:val="28"/>
        </w:rPr>
        <w:t>първото десетилетие</w:t>
      </w:r>
      <w:r w:rsidRPr="00300CBB">
        <w:rPr>
          <w:rFonts w:ascii="Times New Roman" w:hAnsi="Times New Roman" w:cs="Times New Roman"/>
          <w:sz w:val="24"/>
          <w:szCs w:val="28"/>
        </w:rPr>
        <w:t xml:space="preserve"> на новия век международната икономическа среда получи нови черти и нов тласък в своето развитие. Те се</w:t>
      </w:r>
      <w:r w:rsidR="002227A2" w:rsidRPr="00300CBB">
        <w:rPr>
          <w:rFonts w:ascii="Times New Roman" w:hAnsi="Times New Roman" w:cs="Times New Roman"/>
          <w:sz w:val="24"/>
          <w:szCs w:val="28"/>
        </w:rPr>
        <w:t xml:space="preserve"> проявиха</w:t>
      </w:r>
      <w:r w:rsidRPr="00300CBB">
        <w:rPr>
          <w:rFonts w:ascii="Times New Roman" w:hAnsi="Times New Roman" w:cs="Times New Roman"/>
          <w:sz w:val="24"/>
          <w:szCs w:val="28"/>
        </w:rPr>
        <w:t xml:space="preserve"> </w:t>
      </w:r>
      <w:r w:rsidR="002227A2" w:rsidRPr="00300CBB">
        <w:rPr>
          <w:rFonts w:ascii="Times New Roman" w:hAnsi="Times New Roman" w:cs="Times New Roman"/>
          <w:sz w:val="24"/>
          <w:szCs w:val="28"/>
        </w:rPr>
        <w:t>главно</w:t>
      </w:r>
      <w:r w:rsidRPr="00300CBB">
        <w:rPr>
          <w:rFonts w:ascii="Times New Roman" w:hAnsi="Times New Roman" w:cs="Times New Roman"/>
          <w:sz w:val="24"/>
          <w:szCs w:val="28"/>
        </w:rPr>
        <w:t xml:space="preserve">: </w:t>
      </w:r>
    </w:p>
    <w:p w:rsidR="005A7D0E" w:rsidRPr="00300CBB" w:rsidRDefault="006B5189" w:rsidP="00284544">
      <w:pPr>
        <w:pStyle w:val="ListParagraph"/>
        <w:numPr>
          <w:ilvl w:val="0"/>
          <w:numId w:val="102"/>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 xml:space="preserve">първо, в ускореното разширяване и задълбочаване на икономическите контакти и отношения между страни, групи страни, отделни организации и фирми; </w:t>
      </w:r>
    </w:p>
    <w:p w:rsidR="005A7D0E" w:rsidRPr="00300CBB" w:rsidRDefault="006B5189" w:rsidP="00284544">
      <w:pPr>
        <w:pStyle w:val="ListParagraph"/>
        <w:numPr>
          <w:ilvl w:val="0"/>
          <w:numId w:val="102"/>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 xml:space="preserve">второ, в усъвършенстването и преустройството на </w:t>
      </w:r>
      <w:r w:rsidR="000E20A0" w:rsidRPr="00300CBB">
        <w:rPr>
          <w:rFonts w:ascii="Times New Roman" w:hAnsi="Times New Roman" w:cs="Times New Roman"/>
          <w:i/>
          <w:sz w:val="24"/>
          <w:szCs w:val="28"/>
        </w:rPr>
        <w:t xml:space="preserve">маркетинговите </w:t>
      </w:r>
      <w:r w:rsidRPr="00300CBB">
        <w:rPr>
          <w:rFonts w:ascii="Times New Roman" w:hAnsi="Times New Roman" w:cs="Times New Roman"/>
          <w:i/>
          <w:sz w:val="24"/>
          <w:szCs w:val="28"/>
        </w:rPr>
        <w:t xml:space="preserve">механизми за тяхната реализация; </w:t>
      </w:r>
    </w:p>
    <w:p w:rsidR="005A7D0E" w:rsidRPr="00300CBB" w:rsidRDefault="006B5189" w:rsidP="00284544">
      <w:pPr>
        <w:pStyle w:val="ListParagraph"/>
        <w:numPr>
          <w:ilvl w:val="0"/>
          <w:numId w:val="102"/>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 xml:space="preserve">трето, в задълбочаването на международното разделение на труда; </w:t>
      </w:r>
    </w:p>
    <w:p w:rsidR="005A7D0E" w:rsidRPr="00300CBB" w:rsidRDefault="006B5189" w:rsidP="00284544">
      <w:pPr>
        <w:pStyle w:val="ListParagraph"/>
        <w:numPr>
          <w:ilvl w:val="0"/>
          <w:numId w:val="102"/>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 xml:space="preserve">четвърто, в интернационализацията на финансово-икономическите връзки; </w:t>
      </w:r>
    </w:p>
    <w:p w:rsidR="005A7D0E" w:rsidRPr="00300CBB" w:rsidRDefault="006B5189" w:rsidP="00284544">
      <w:pPr>
        <w:pStyle w:val="ListParagraph"/>
        <w:numPr>
          <w:ilvl w:val="0"/>
          <w:numId w:val="102"/>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 xml:space="preserve">пето, в </w:t>
      </w:r>
      <w:r w:rsidR="00DE3D7E" w:rsidRPr="00300CBB">
        <w:rPr>
          <w:rFonts w:ascii="Times New Roman" w:hAnsi="Times New Roman" w:cs="Times New Roman"/>
          <w:i/>
          <w:sz w:val="24"/>
          <w:szCs w:val="28"/>
        </w:rPr>
        <w:t>отварянето</w:t>
      </w:r>
      <w:r w:rsidRPr="00300CBB">
        <w:rPr>
          <w:rFonts w:ascii="Times New Roman" w:hAnsi="Times New Roman" w:cs="Times New Roman"/>
          <w:i/>
          <w:sz w:val="24"/>
          <w:szCs w:val="28"/>
        </w:rPr>
        <w:t xml:space="preserve"> на националните икономики към останалите страни и взаимното им сближаване и допълване; </w:t>
      </w:r>
    </w:p>
    <w:p w:rsidR="006B5189" w:rsidRPr="00300CBB" w:rsidRDefault="006B5189" w:rsidP="00284544">
      <w:pPr>
        <w:pStyle w:val="ListParagraph"/>
        <w:numPr>
          <w:ilvl w:val="0"/>
          <w:numId w:val="102"/>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шесто</w:t>
      </w:r>
      <w:r w:rsidR="000E20A0" w:rsidRPr="00300CBB">
        <w:rPr>
          <w:rFonts w:ascii="Times New Roman" w:hAnsi="Times New Roman" w:cs="Times New Roman"/>
          <w:i/>
          <w:sz w:val="24"/>
          <w:szCs w:val="28"/>
        </w:rPr>
        <w:t xml:space="preserve">, </w:t>
      </w:r>
      <w:r w:rsidRPr="00300CBB">
        <w:rPr>
          <w:rFonts w:ascii="Times New Roman" w:hAnsi="Times New Roman" w:cs="Times New Roman"/>
          <w:i/>
          <w:sz w:val="24"/>
          <w:szCs w:val="28"/>
        </w:rPr>
        <w:t>в укрепването на регионалните международни структури и задълбочаването на глобализацията в световната икономика.</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Особеното за всички тези процеси на взаимодействие, сближаване и сътрудничество е, че имат противоречив характер. Диалектическото единство и противоречие на тези процеси е в това, че стремежът към укрепване на националните стопанства и икономическата им независимост обективно попада в зависимост от отварянето на националните икономики към света и от задълбочаването на по-нататъшното международно разделение на труда, и в крайна сметка от все по-голямата интернационализация на световната икономика.</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Международната икономическа</w:t>
      </w:r>
      <w:r w:rsidRPr="00300CBB">
        <w:rPr>
          <w:rFonts w:ascii="Times New Roman" w:hAnsi="Times New Roman" w:cs="Times New Roman"/>
          <w:sz w:val="24"/>
          <w:szCs w:val="28"/>
          <w:lang w:val="ru-RU"/>
        </w:rPr>
        <w:t xml:space="preserve"> среда </w:t>
      </w:r>
      <w:r w:rsidRPr="00300CBB">
        <w:rPr>
          <w:rFonts w:ascii="Times New Roman" w:hAnsi="Times New Roman" w:cs="Times New Roman"/>
          <w:sz w:val="24"/>
          <w:szCs w:val="28"/>
        </w:rPr>
        <w:t xml:space="preserve">(основно като търговска) е съществувала и в миналото, но е носела предимно междудържавен и регионален характер. С развитието на световното стопанство тя се разширява и задълбочава и в края на миналия век придоби глобален характер. В основите на този процес лежи специализацията на икономиките на отделните страни и бъдещето им през новия век в значителна степен зависи от задълбочаването на тези процеси. Независимо от това, </w:t>
      </w:r>
      <w:r w:rsidRPr="00300CBB">
        <w:rPr>
          <w:rFonts w:ascii="Times New Roman" w:hAnsi="Times New Roman" w:cs="Times New Roman"/>
          <w:sz w:val="24"/>
          <w:szCs w:val="28"/>
          <w:lang w:val="ru-RU"/>
        </w:rPr>
        <w:t xml:space="preserve">международната икономическа среда </w:t>
      </w:r>
      <w:r w:rsidRPr="00300CBB">
        <w:rPr>
          <w:rFonts w:ascii="Times New Roman" w:hAnsi="Times New Roman" w:cs="Times New Roman"/>
          <w:sz w:val="24"/>
          <w:szCs w:val="28"/>
        </w:rPr>
        <w:t xml:space="preserve">се разви и като самостоятелен феномен, подчиняващ се на специфични собствени закони. Тя, като форма на съществуване на световното стопанство и като негов механизъм, </w:t>
      </w:r>
      <w:r w:rsidRPr="00300CBB">
        <w:rPr>
          <w:rFonts w:ascii="Times New Roman" w:hAnsi="Times New Roman" w:cs="Times New Roman"/>
          <w:sz w:val="24"/>
          <w:szCs w:val="28"/>
        </w:rPr>
        <w:lastRenderedPageBreak/>
        <w:t>по своята същност, ще продължи да се подчинява на обективните процеси в глобалните пазарни отношения.</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В своето историческо развитие международната икономическа среда има дълъг и сложен път. Може да се каже, че в известен смисъл тя води своето начало още от времето на Римската империя, която през периода на своето съществуване формира една почти световна стопанска система. По-късно, във времената на великите географски открития (през 15-16-ти век) икономическите контакти между различните световни регион се задълбочават в резултат на бързото развитие на транспорта и международната търговия. Обаче, основит</w:t>
      </w:r>
      <w:r w:rsidR="000E20A0" w:rsidRPr="00300CBB">
        <w:rPr>
          <w:rFonts w:ascii="Times New Roman" w:hAnsi="Times New Roman" w:cs="Times New Roman"/>
          <w:sz w:val="24"/>
          <w:szCs w:val="28"/>
        </w:rPr>
        <w:t>е на съвременната международна</w:t>
      </w:r>
      <w:r w:rsidRPr="00300CBB">
        <w:rPr>
          <w:rFonts w:ascii="Times New Roman" w:hAnsi="Times New Roman" w:cs="Times New Roman"/>
          <w:sz w:val="24"/>
          <w:szCs w:val="28"/>
        </w:rPr>
        <w:t xml:space="preserve"> икономическа среда слага, така наречената промишлена революция в края на 19-ти и началото на 20-ти век. Характерно за този период е, че световното стопанство и новите отношения между държавите се формират в голяма степен под въздействието не на “силата” на капитала, а на “сила</w:t>
      </w:r>
      <w:r w:rsidR="005A7D0E" w:rsidRPr="00300CBB">
        <w:rPr>
          <w:rFonts w:ascii="Times New Roman" w:hAnsi="Times New Roman" w:cs="Times New Roman"/>
          <w:sz w:val="24"/>
          <w:szCs w:val="28"/>
        </w:rPr>
        <w:t>та</w:t>
      </w:r>
      <w:r w:rsidRPr="00300CBB">
        <w:rPr>
          <w:rFonts w:ascii="Times New Roman" w:hAnsi="Times New Roman" w:cs="Times New Roman"/>
          <w:sz w:val="24"/>
          <w:szCs w:val="28"/>
        </w:rPr>
        <w:t>”</w:t>
      </w:r>
      <w:r w:rsidR="005A7D0E" w:rsidRPr="00300CBB">
        <w:rPr>
          <w:rFonts w:ascii="Times New Roman" w:hAnsi="Times New Roman" w:cs="Times New Roman"/>
          <w:sz w:val="24"/>
          <w:szCs w:val="28"/>
        </w:rPr>
        <w:t xml:space="preserve"> оръжията</w:t>
      </w:r>
      <w:r w:rsidRPr="00300CBB">
        <w:rPr>
          <w:rFonts w:ascii="Times New Roman" w:hAnsi="Times New Roman" w:cs="Times New Roman"/>
          <w:sz w:val="24"/>
          <w:szCs w:val="28"/>
        </w:rPr>
        <w:t>. Това изключително изостря противоречията между страните, което прави международните икономически и политически отношения много неустойчиви. Като резултат се стига до две световни войни. Втората от тях</w:t>
      </w:r>
      <w:r w:rsidR="000E20A0" w:rsidRPr="00300CBB">
        <w:rPr>
          <w:rFonts w:ascii="Times New Roman" w:hAnsi="Times New Roman" w:cs="Times New Roman"/>
          <w:sz w:val="24"/>
          <w:szCs w:val="28"/>
        </w:rPr>
        <w:t xml:space="preserve"> разделя</w:t>
      </w:r>
      <w:r w:rsidRPr="00300CBB">
        <w:rPr>
          <w:rFonts w:ascii="Times New Roman" w:hAnsi="Times New Roman" w:cs="Times New Roman"/>
          <w:sz w:val="24"/>
          <w:szCs w:val="28"/>
        </w:rPr>
        <w:t xml:space="preserve"> за близо половин век световното стопанство на две системи - световна капиталистическа и световна “социалистическа”. </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Особен период са 60-те години на 20-ти век, когато в международната икономическа среда като самостоятелни международни субекти (с характерни особености) се включиха голяма група бивши колониални страни, определяни с понятието „развиващи се”. Към средата на 70-те години се оформя и друга група - на “новите индустриални страни” от Югоизточна Азия (Южна Корея, Тайван, Хонконг, Сингапур) и Латинска Америка (Бразилия, Аржентина, Мексико).</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 xml:space="preserve">След разпада на бившата “социалистическа” система международната икономическа среда започва да се формира и развива като единна система. В края на 20-ти век международната икономическа среда, запазвайки многообразието от противоречия и разнопосочност на тенденциите, става много по-цялостна, интегрирана и динамична, от когато и да е било в миналото. </w:t>
      </w:r>
    </w:p>
    <w:p w:rsidR="00A51C22"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 xml:space="preserve">В новия век световното стопанство стартира със следните характерни особености: </w:t>
      </w:r>
    </w:p>
    <w:p w:rsidR="000E20A0" w:rsidRPr="00300CBB" w:rsidRDefault="006B5189" w:rsidP="00300CBB">
      <w:pPr>
        <w:pStyle w:val="ListParagraph"/>
        <w:numPr>
          <w:ilvl w:val="0"/>
          <w:numId w:val="70"/>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lastRenderedPageBreak/>
        <w:t xml:space="preserve">първо, глобални мащаби; </w:t>
      </w:r>
    </w:p>
    <w:p w:rsidR="000E20A0" w:rsidRPr="00300CBB" w:rsidRDefault="006B5189" w:rsidP="00300CBB">
      <w:pPr>
        <w:pStyle w:val="ListParagraph"/>
        <w:numPr>
          <w:ilvl w:val="0"/>
          <w:numId w:val="70"/>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второ, тотално господство на пазарните принципи</w:t>
      </w:r>
      <w:r w:rsidR="005A7D0E" w:rsidRPr="00300CBB">
        <w:rPr>
          <w:rFonts w:ascii="Times New Roman" w:hAnsi="Times New Roman" w:cs="Times New Roman"/>
          <w:i/>
          <w:sz w:val="24"/>
          <w:szCs w:val="28"/>
        </w:rPr>
        <w:t xml:space="preserve"> и маркетинга</w:t>
      </w:r>
      <w:r w:rsidRPr="00300CBB">
        <w:rPr>
          <w:rFonts w:ascii="Times New Roman" w:hAnsi="Times New Roman" w:cs="Times New Roman"/>
          <w:i/>
          <w:sz w:val="24"/>
          <w:szCs w:val="28"/>
        </w:rPr>
        <w:t>;</w:t>
      </w:r>
    </w:p>
    <w:p w:rsidR="000E20A0" w:rsidRPr="00300CBB" w:rsidRDefault="006B5189" w:rsidP="00300CBB">
      <w:pPr>
        <w:pStyle w:val="ListParagraph"/>
        <w:numPr>
          <w:ilvl w:val="0"/>
          <w:numId w:val="70"/>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 xml:space="preserve">трето, задълбочаващо се международно разделение на труда; </w:t>
      </w:r>
    </w:p>
    <w:p w:rsidR="006B5189" w:rsidRPr="00300CBB" w:rsidRDefault="006B5189" w:rsidP="00300CBB">
      <w:pPr>
        <w:pStyle w:val="ListParagraph"/>
        <w:numPr>
          <w:ilvl w:val="0"/>
          <w:numId w:val="70"/>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четвърто, интернационализация на производството и капитала.</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 xml:space="preserve">В резултат на международното разделение на труда, развитието на външната търговия и като цял на </w:t>
      </w:r>
      <w:r w:rsidRPr="00300CBB">
        <w:rPr>
          <w:rFonts w:ascii="Times New Roman" w:hAnsi="Times New Roman" w:cs="Times New Roman"/>
          <w:sz w:val="24"/>
          <w:szCs w:val="28"/>
          <w:lang w:val="ru-RU"/>
        </w:rPr>
        <w:t>международната икономическа среда</w:t>
      </w:r>
      <w:r w:rsidRPr="00300CBB">
        <w:rPr>
          <w:rFonts w:ascii="Times New Roman" w:hAnsi="Times New Roman" w:cs="Times New Roman"/>
          <w:sz w:val="24"/>
          <w:szCs w:val="28"/>
        </w:rPr>
        <w:t>, се засилват взаимовръзката и взаимната зависимост на националните икономики до степен, когато нормалното развитие става невъзможно без външния фактор, т.е. външните пазари. Това днес едва ли се нуждае от особени доказателства. Даденото явление ускори интернационализацията на стопанския живот, защото всяка национална икономика, за да бъде достатъчно устойчива, се налага все повече да работи за външния пазар и на свой ред все повече да зависи от международните икономически контакти.</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В своето развитие интернационализацията на стопанския живот премина</w:t>
      </w:r>
      <w:r w:rsidR="005A7D0E" w:rsidRPr="00300CBB">
        <w:rPr>
          <w:rFonts w:ascii="Times New Roman" w:hAnsi="Times New Roman" w:cs="Times New Roman"/>
          <w:sz w:val="24"/>
          <w:szCs w:val="28"/>
        </w:rPr>
        <w:t>ва</w:t>
      </w:r>
      <w:r w:rsidRPr="00300CBB">
        <w:rPr>
          <w:rFonts w:ascii="Times New Roman" w:hAnsi="Times New Roman" w:cs="Times New Roman"/>
          <w:sz w:val="24"/>
          <w:szCs w:val="28"/>
        </w:rPr>
        <w:t xml:space="preserve"> през </w:t>
      </w:r>
      <w:r w:rsidR="005A7D0E" w:rsidRPr="00300CBB">
        <w:rPr>
          <w:rFonts w:ascii="Times New Roman" w:hAnsi="Times New Roman" w:cs="Times New Roman"/>
          <w:sz w:val="24"/>
          <w:szCs w:val="28"/>
        </w:rPr>
        <w:t>отдел</w:t>
      </w:r>
      <w:r w:rsidRPr="00300CBB">
        <w:rPr>
          <w:rFonts w:ascii="Times New Roman" w:hAnsi="Times New Roman" w:cs="Times New Roman"/>
          <w:sz w:val="24"/>
          <w:szCs w:val="28"/>
        </w:rPr>
        <w:t>ни етапи. Първоначално тя обхва</w:t>
      </w:r>
      <w:r w:rsidR="005A7D0E" w:rsidRPr="00300CBB">
        <w:rPr>
          <w:rFonts w:ascii="Times New Roman" w:hAnsi="Times New Roman" w:cs="Times New Roman"/>
          <w:sz w:val="24"/>
          <w:szCs w:val="28"/>
        </w:rPr>
        <w:t>щ</w:t>
      </w:r>
      <w:r w:rsidRPr="00300CBB">
        <w:rPr>
          <w:rFonts w:ascii="Times New Roman" w:hAnsi="Times New Roman" w:cs="Times New Roman"/>
          <w:sz w:val="24"/>
          <w:szCs w:val="28"/>
        </w:rPr>
        <w:t>а сферата на обръщението и разшир</w:t>
      </w:r>
      <w:r w:rsidR="005A7D0E" w:rsidRPr="00300CBB">
        <w:rPr>
          <w:rFonts w:ascii="Times New Roman" w:hAnsi="Times New Roman" w:cs="Times New Roman"/>
          <w:sz w:val="24"/>
          <w:szCs w:val="28"/>
        </w:rPr>
        <w:t>ява</w:t>
      </w:r>
      <w:r w:rsidRPr="00300CBB">
        <w:rPr>
          <w:rFonts w:ascii="Times New Roman" w:hAnsi="Times New Roman" w:cs="Times New Roman"/>
          <w:sz w:val="24"/>
          <w:szCs w:val="28"/>
        </w:rPr>
        <w:t xml:space="preserve"> международните търговски контакти, като постепенно ги превр</w:t>
      </w:r>
      <w:r w:rsidR="005A7D0E" w:rsidRPr="00300CBB">
        <w:rPr>
          <w:rFonts w:ascii="Times New Roman" w:hAnsi="Times New Roman" w:cs="Times New Roman"/>
          <w:sz w:val="24"/>
          <w:szCs w:val="28"/>
        </w:rPr>
        <w:t>ъща</w:t>
      </w:r>
      <w:r w:rsidRPr="00300CBB">
        <w:rPr>
          <w:rFonts w:ascii="Times New Roman" w:hAnsi="Times New Roman" w:cs="Times New Roman"/>
          <w:sz w:val="24"/>
          <w:szCs w:val="28"/>
        </w:rPr>
        <w:t xml:space="preserve"> в световни. Това е периода </w:t>
      </w:r>
      <w:r w:rsidR="005A7D0E" w:rsidRPr="00300CBB">
        <w:rPr>
          <w:rFonts w:ascii="Times New Roman" w:hAnsi="Times New Roman" w:cs="Times New Roman"/>
          <w:sz w:val="24"/>
          <w:szCs w:val="28"/>
        </w:rPr>
        <w:t>–</w:t>
      </w:r>
      <w:r w:rsidRPr="00300CBB">
        <w:rPr>
          <w:rFonts w:ascii="Times New Roman" w:hAnsi="Times New Roman" w:cs="Times New Roman"/>
          <w:sz w:val="24"/>
          <w:szCs w:val="28"/>
        </w:rPr>
        <w:t xml:space="preserve"> </w:t>
      </w:r>
      <w:r w:rsidR="005A7D0E" w:rsidRPr="00300CBB">
        <w:rPr>
          <w:rFonts w:ascii="Times New Roman" w:hAnsi="Times New Roman" w:cs="Times New Roman"/>
          <w:sz w:val="24"/>
          <w:szCs w:val="28"/>
        </w:rPr>
        <w:t xml:space="preserve">в </w:t>
      </w:r>
      <w:r w:rsidRPr="00300CBB">
        <w:rPr>
          <w:rFonts w:ascii="Times New Roman" w:hAnsi="Times New Roman" w:cs="Times New Roman"/>
          <w:sz w:val="24"/>
          <w:szCs w:val="28"/>
        </w:rPr>
        <w:t xml:space="preserve">края на 18-ти и началото на 19-ти век, съвпадащ със зараждането и развитието на капитализма. В края на 19-ти век набира сили международното движение на капитала, който днес заема водещо място в </w:t>
      </w:r>
      <w:r w:rsidRPr="00300CBB">
        <w:rPr>
          <w:rFonts w:ascii="Times New Roman" w:hAnsi="Times New Roman" w:cs="Times New Roman"/>
          <w:sz w:val="24"/>
          <w:szCs w:val="28"/>
          <w:lang w:val="ru-RU"/>
        </w:rPr>
        <w:t xml:space="preserve">международната икономическа и </w:t>
      </w:r>
      <w:r w:rsidRPr="00300CBB">
        <w:rPr>
          <w:rFonts w:ascii="Times New Roman" w:hAnsi="Times New Roman" w:cs="Times New Roman"/>
          <w:sz w:val="24"/>
          <w:szCs w:val="28"/>
        </w:rPr>
        <w:t>пазарна</w:t>
      </w:r>
      <w:r w:rsidRPr="00300CBB">
        <w:rPr>
          <w:rFonts w:ascii="Times New Roman" w:hAnsi="Times New Roman" w:cs="Times New Roman"/>
          <w:sz w:val="24"/>
          <w:szCs w:val="28"/>
          <w:lang w:val="ru-RU"/>
        </w:rPr>
        <w:t xml:space="preserve"> среда</w:t>
      </w:r>
      <w:r w:rsidRPr="00300CBB">
        <w:rPr>
          <w:rFonts w:ascii="Times New Roman" w:hAnsi="Times New Roman" w:cs="Times New Roman"/>
          <w:sz w:val="24"/>
          <w:szCs w:val="28"/>
        </w:rPr>
        <w:t>. То</w:t>
      </w:r>
      <w:r w:rsidR="005A7D0E" w:rsidRPr="00300CBB">
        <w:rPr>
          <w:rFonts w:ascii="Times New Roman" w:hAnsi="Times New Roman" w:cs="Times New Roman"/>
          <w:sz w:val="24"/>
          <w:szCs w:val="28"/>
        </w:rPr>
        <w:t>зи процес</w:t>
      </w:r>
      <w:r w:rsidRPr="00300CBB">
        <w:rPr>
          <w:rFonts w:ascii="Times New Roman" w:hAnsi="Times New Roman" w:cs="Times New Roman"/>
          <w:sz w:val="24"/>
          <w:szCs w:val="28"/>
        </w:rPr>
        <w:t xml:space="preserve"> интензифицира световната търговия и става важна и реална предпоставка за преместване центъра на тежестта на международните икономически отношения от сферата на обръщението в сферата на производството и научно-изследователската дейност, отбелязали прехода към качествено нов етап в световните стопански отношения</w:t>
      </w:r>
      <w:r w:rsidR="00E574ED" w:rsidRPr="00300CBB">
        <w:rPr>
          <w:rFonts w:ascii="Times New Roman" w:hAnsi="Times New Roman" w:cs="Times New Roman"/>
          <w:sz w:val="24"/>
          <w:szCs w:val="28"/>
        </w:rPr>
        <w:t>, довели</w:t>
      </w:r>
      <w:r w:rsidR="00754932" w:rsidRPr="00300CBB">
        <w:rPr>
          <w:rFonts w:ascii="Times New Roman" w:hAnsi="Times New Roman" w:cs="Times New Roman"/>
          <w:sz w:val="24"/>
          <w:szCs w:val="28"/>
        </w:rPr>
        <w:t xml:space="preserve"> и</w:t>
      </w:r>
      <w:r w:rsidR="00E574ED" w:rsidRPr="00300CBB">
        <w:rPr>
          <w:rFonts w:ascii="Times New Roman" w:hAnsi="Times New Roman" w:cs="Times New Roman"/>
          <w:sz w:val="24"/>
          <w:szCs w:val="28"/>
        </w:rPr>
        <w:t xml:space="preserve"> до появата на международния маркетинг</w:t>
      </w:r>
      <w:r w:rsidRPr="00300CBB">
        <w:rPr>
          <w:rFonts w:ascii="Times New Roman" w:hAnsi="Times New Roman" w:cs="Times New Roman"/>
          <w:sz w:val="24"/>
          <w:szCs w:val="28"/>
        </w:rPr>
        <w:t>.</w:t>
      </w:r>
    </w:p>
    <w:p w:rsidR="00E574ED"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lang w:val="ru-RU"/>
        </w:rPr>
        <w:t>Международната икономическа среда</w:t>
      </w:r>
      <w:r w:rsidRPr="00300CBB">
        <w:rPr>
          <w:rFonts w:ascii="Times New Roman" w:hAnsi="Times New Roman" w:cs="Times New Roman"/>
          <w:sz w:val="24"/>
          <w:szCs w:val="28"/>
        </w:rPr>
        <w:t>, като област и резултат от приложението на труда, капитала, природните и други ресурси в световен мащаб</w:t>
      </w:r>
      <w:r w:rsidR="00E574ED" w:rsidRPr="00300CBB">
        <w:rPr>
          <w:rFonts w:ascii="Times New Roman" w:hAnsi="Times New Roman" w:cs="Times New Roman"/>
          <w:sz w:val="24"/>
          <w:szCs w:val="28"/>
        </w:rPr>
        <w:t>,</w:t>
      </w:r>
      <w:r w:rsidRPr="00300CBB">
        <w:rPr>
          <w:rFonts w:ascii="Times New Roman" w:hAnsi="Times New Roman" w:cs="Times New Roman"/>
          <w:sz w:val="24"/>
          <w:szCs w:val="28"/>
        </w:rPr>
        <w:t xml:space="preserve"> се подчинява на основните принципи на пазарното стопанство. В съответствие с принципа за </w:t>
      </w:r>
      <w:r w:rsidRPr="00300CBB">
        <w:rPr>
          <w:rFonts w:ascii="Times New Roman" w:hAnsi="Times New Roman" w:cs="Times New Roman"/>
          <w:i/>
          <w:sz w:val="24"/>
          <w:szCs w:val="28"/>
        </w:rPr>
        <w:t>свобода на избора</w:t>
      </w:r>
      <w:r w:rsidRPr="00300CBB">
        <w:rPr>
          <w:rFonts w:ascii="Times New Roman" w:hAnsi="Times New Roman" w:cs="Times New Roman"/>
          <w:sz w:val="24"/>
          <w:szCs w:val="28"/>
        </w:rPr>
        <w:t xml:space="preserve"> от страна на продавача и купувача, пазарните отношения </w:t>
      </w:r>
      <w:r w:rsidR="00E574ED" w:rsidRPr="00300CBB">
        <w:rPr>
          <w:rFonts w:ascii="Times New Roman" w:hAnsi="Times New Roman" w:cs="Times New Roman"/>
          <w:sz w:val="24"/>
          <w:szCs w:val="28"/>
        </w:rPr>
        <w:t>се свеждат до</w:t>
      </w:r>
      <w:r w:rsidRPr="00300CBB">
        <w:rPr>
          <w:rFonts w:ascii="Times New Roman" w:hAnsi="Times New Roman" w:cs="Times New Roman"/>
          <w:sz w:val="24"/>
          <w:szCs w:val="28"/>
        </w:rPr>
        <w:t xml:space="preserve"> няколко основни постулата: </w:t>
      </w:r>
    </w:p>
    <w:p w:rsidR="00E574ED" w:rsidRPr="00300CBB" w:rsidRDefault="006B5189" w:rsidP="00300CBB">
      <w:pPr>
        <w:pStyle w:val="ListParagraph"/>
        <w:numPr>
          <w:ilvl w:val="0"/>
          <w:numId w:val="71"/>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 xml:space="preserve">първо, множественост на обектите и субектите на пазарните отношения; </w:t>
      </w:r>
    </w:p>
    <w:p w:rsidR="00E574ED" w:rsidRPr="00300CBB" w:rsidRDefault="006B5189" w:rsidP="00300CBB">
      <w:pPr>
        <w:pStyle w:val="ListParagraph"/>
        <w:numPr>
          <w:ilvl w:val="0"/>
          <w:numId w:val="71"/>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lastRenderedPageBreak/>
        <w:t xml:space="preserve">второ, конкурентна борба; </w:t>
      </w:r>
    </w:p>
    <w:p w:rsidR="00E574ED" w:rsidRPr="00300CBB" w:rsidRDefault="006B5189" w:rsidP="00300CBB">
      <w:pPr>
        <w:pStyle w:val="ListParagraph"/>
        <w:numPr>
          <w:ilvl w:val="0"/>
          <w:numId w:val="71"/>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 xml:space="preserve">трето, определящо въздействие на търсенето и предлагането; </w:t>
      </w:r>
    </w:p>
    <w:p w:rsidR="006B5189" w:rsidRPr="00300CBB" w:rsidRDefault="006B5189" w:rsidP="00300CBB">
      <w:pPr>
        <w:pStyle w:val="ListParagraph"/>
        <w:numPr>
          <w:ilvl w:val="0"/>
          <w:numId w:val="71"/>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четвърто, взаимозависимост, гъвкавост и подвижност на цените.</w:t>
      </w:r>
    </w:p>
    <w:p w:rsidR="005140AF" w:rsidRPr="00F339DF" w:rsidRDefault="003D180C" w:rsidP="00F339DF">
      <w:pPr>
        <w:pStyle w:val="Heading2"/>
        <w:spacing w:after="200" w:line="360" w:lineRule="auto"/>
        <w:jc w:val="center"/>
        <w:rPr>
          <w:rFonts w:ascii="Times New Roman" w:hAnsi="Times New Roman" w:cs="Times New Roman"/>
          <w:b/>
          <w:sz w:val="28"/>
          <w:szCs w:val="32"/>
          <w:u w:val="single"/>
        </w:rPr>
      </w:pPr>
      <w:bookmarkStart w:id="9" w:name="_Toc455585533"/>
      <w:r w:rsidRPr="00F339DF">
        <w:rPr>
          <w:rFonts w:ascii="Times New Roman" w:hAnsi="Times New Roman" w:cs="Times New Roman"/>
          <w:b/>
          <w:sz w:val="28"/>
          <w:szCs w:val="32"/>
          <w:u w:val="single"/>
        </w:rPr>
        <w:t>2</w:t>
      </w:r>
      <w:r w:rsidR="005140AF" w:rsidRPr="00F339DF">
        <w:rPr>
          <w:rFonts w:ascii="Times New Roman" w:hAnsi="Times New Roman" w:cs="Times New Roman"/>
          <w:b/>
          <w:sz w:val="28"/>
          <w:szCs w:val="32"/>
          <w:u w:val="single"/>
        </w:rPr>
        <w:t>.2. Особености на международната икономическа среда</w:t>
      </w:r>
      <w:bookmarkEnd w:id="9"/>
    </w:p>
    <w:p w:rsidR="006B5189" w:rsidRPr="00300CBB" w:rsidRDefault="005140AF"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lang w:val="ru-RU"/>
        </w:rPr>
        <w:t>Международната икономическа среда,</w:t>
      </w:r>
      <w:r w:rsidRPr="00300CBB">
        <w:rPr>
          <w:rFonts w:ascii="Times New Roman" w:hAnsi="Times New Roman" w:cs="Times New Roman"/>
          <w:sz w:val="24"/>
          <w:szCs w:val="28"/>
        </w:rPr>
        <w:t xml:space="preserve"> б</w:t>
      </w:r>
      <w:r w:rsidR="006B5189" w:rsidRPr="00300CBB">
        <w:rPr>
          <w:rFonts w:ascii="Times New Roman" w:hAnsi="Times New Roman" w:cs="Times New Roman"/>
          <w:sz w:val="24"/>
          <w:szCs w:val="28"/>
        </w:rPr>
        <w:t>ез да променя механизма на търсенето и предлагането, разширява неговите граници с появата и развитието на някои нейни особености:</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i/>
          <w:sz w:val="24"/>
          <w:szCs w:val="28"/>
        </w:rPr>
        <w:t>Първо</w:t>
      </w:r>
      <w:r w:rsidR="00E574ED" w:rsidRPr="00300CBB">
        <w:rPr>
          <w:rFonts w:ascii="Times New Roman" w:hAnsi="Times New Roman" w:cs="Times New Roman"/>
          <w:sz w:val="24"/>
          <w:szCs w:val="28"/>
        </w:rPr>
        <w:t>, както</w:t>
      </w:r>
      <w:r w:rsidRPr="00300CBB">
        <w:rPr>
          <w:rFonts w:ascii="Times New Roman" w:hAnsi="Times New Roman" w:cs="Times New Roman"/>
          <w:sz w:val="24"/>
          <w:szCs w:val="28"/>
        </w:rPr>
        <w:t xml:space="preserve"> във всяка национална</w:t>
      </w:r>
      <w:r w:rsidR="00E574ED" w:rsidRPr="00300CBB">
        <w:rPr>
          <w:rFonts w:ascii="Times New Roman" w:hAnsi="Times New Roman" w:cs="Times New Roman"/>
          <w:sz w:val="24"/>
          <w:szCs w:val="28"/>
        </w:rPr>
        <w:t>, така и</w:t>
      </w:r>
      <w:r w:rsidRPr="00300CBB">
        <w:rPr>
          <w:rFonts w:ascii="Times New Roman" w:hAnsi="Times New Roman" w:cs="Times New Roman"/>
          <w:sz w:val="24"/>
          <w:szCs w:val="28"/>
        </w:rPr>
        <w:t xml:space="preserve"> в основата на </w:t>
      </w:r>
      <w:r w:rsidRPr="00300CBB">
        <w:rPr>
          <w:rFonts w:ascii="Times New Roman" w:hAnsi="Times New Roman" w:cs="Times New Roman"/>
          <w:sz w:val="24"/>
          <w:szCs w:val="28"/>
          <w:lang w:val="ru-RU"/>
        </w:rPr>
        <w:t xml:space="preserve">международната икономическа среда </w:t>
      </w:r>
      <w:r w:rsidRPr="00300CBB">
        <w:rPr>
          <w:rFonts w:ascii="Times New Roman" w:hAnsi="Times New Roman" w:cs="Times New Roman"/>
          <w:sz w:val="24"/>
          <w:szCs w:val="28"/>
        </w:rPr>
        <w:t>властва разделението на труда и обмена, само че не вътрешно-националн</w:t>
      </w:r>
      <w:r w:rsidR="00597CFB" w:rsidRPr="00300CBB">
        <w:rPr>
          <w:rFonts w:ascii="Times New Roman" w:hAnsi="Times New Roman" w:cs="Times New Roman"/>
          <w:sz w:val="24"/>
          <w:szCs w:val="28"/>
        </w:rPr>
        <w:t>о</w:t>
      </w:r>
      <w:r w:rsidRPr="00300CBB">
        <w:rPr>
          <w:rFonts w:ascii="Times New Roman" w:hAnsi="Times New Roman" w:cs="Times New Roman"/>
          <w:sz w:val="24"/>
          <w:szCs w:val="28"/>
        </w:rPr>
        <w:t>, а международн</w:t>
      </w:r>
      <w:r w:rsidR="00597CFB" w:rsidRPr="00300CBB">
        <w:rPr>
          <w:rFonts w:ascii="Times New Roman" w:hAnsi="Times New Roman" w:cs="Times New Roman"/>
          <w:sz w:val="24"/>
          <w:szCs w:val="28"/>
        </w:rPr>
        <w:t>о</w:t>
      </w:r>
      <w:r w:rsidRPr="00300CBB">
        <w:rPr>
          <w:rFonts w:ascii="Times New Roman" w:hAnsi="Times New Roman" w:cs="Times New Roman"/>
          <w:sz w:val="24"/>
          <w:szCs w:val="28"/>
        </w:rPr>
        <w:t>, предполагащи производство и/или потребление в отделни страни, свързани помежду си в една или друга степен.</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i/>
          <w:sz w:val="24"/>
          <w:szCs w:val="28"/>
        </w:rPr>
        <w:t>Второ</w:t>
      </w:r>
      <w:r w:rsidRPr="00300CBB">
        <w:rPr>
          <w:rFonts w:ascii="Times New Roman" w:hAnsi="Times New Roman" w:cs="Times New Roman"/>
          <w:sz w:val="24"/>
          <w:szCs w:val="28"/>
        </w:rPr>
        <w:t>, участниците в международната стопанска дейност се изявяват, в частност, във формата на отделни национални стопанства, което обективно предполага стоково-паричен характер на връзките им.</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i/>
          <w:sz w:val="24"/>
          <w:szCs w:val="28"/>
        </w:rPr>
        <w:t>Трето</w:t>
      </w:r>
      <w:r w:rsidRPr="00300CBB">
        <w:rPr>
          <w:rFonts w:ascii="Times New Roman" w:hAnsi="Times New Roman" w:cs="Times New Roman"/>
          <w:sz w:val="24"/>
          <w:szCs w:val="28"/>
        </w:rPr>
        <w:t>, в съвкупността на международните стопански връзки и стокообмен действат законите на търсенето, предлагането и свободното ценообразуване, като крайъгълен камък на всеки пазарен механизъм.</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i/>
          <w:sz w:val="24"/>
          <w:szCs w:val="28"/>
        </w:rPr>
        <w:t>Четвърто</w:t>
      </w:r>
      <w:r w:rsidRPr="00300CBB">
        <w:rPr>
          <w:rFonts w:ascii="Times New Roman" w:hAnsi="Times New Roman" w:cs="Times New Roman"/>
          <w:sz w:val="24"/>
          <w:szCs w:val="28"/>
        </w:rPr>
        <w:t xml:space="preserve">, както на националните пазари, така и на международния пазар икономическите отношения се проявяват в конкуренцията между стоки и услуги, продавачи и купувачи. </w:t>
      </w:r>
      <w:r w:rsidR="00E574ED" w:rsidRPr="00300CBB">
        <w:rPr>
          <w:rFonts w:ascii="Times New Roman" w:hAnsi="Times New Roman" w:cs="Times New Roman"/>
          <w:sz w:val="24"/>
          <w:szCs w:val="28"/>
        </w:rPr>
        <w:t>В</w:t>
      </w:r>
      <w:r w:rsidRPr="00300CBB">
        <w:rPr>
          <w:rFonts w:ascii="Times New Roman" w:hAnsi="Times New Roman" w:cs="Times New Roman"/>
          <w:sz w:val="24"/>
          <w:szCs w:val="28"/>
        </w:rPr>
        <w:t xml:space="preserve"> международен план </w:t>
      </w:r>
      <w:r w:rsidR="00E574ED" w:rsidRPr="00300CBB">
        <w:rPr>
          <w:rFonts w:ascii="Times New Roman" w:hAnsi="Times New Roman" w:cs="Times New Roman"/>
          <w:sz w:val="24"/>
          <w:szCs w:val="28"/>
        </w:rPr>
        <w:t xml:space="preserve">тази конкуренция </w:t>
      </w:r>
      <w:r w:rsidRPr="00300CBB">
        <w:rPr>
          <w:rFonts w:ascii="Times New Roman" w:hAnsi="Times New Roman" w:cs="Times New Roman"/>
          <w:sz w:val="24"/>
          <w:szCs w:val="28"/>
        </w:rPr>
        <w:t>става още по-жестока</w:t>
      </w:r>
      <w:r w:rsidR="00597CFB" w:rsidRPr="00300CBB">
        <w:rPr>
          <w:rFonts w:ascii="Times New Roman" w:hAnsi="Times New Roman" w:cs="Times New Roman"/>
          <w:sz w:val="24"/>
          <w:szCs w:val="28"/>
        </w:rPr>
        <w:t>,</w:t>
      </w:r>
      <w:r w:rsidRPr="00300CBB">
        <w:rPr>
          <w:rFonts w:ascii="Times New Roman" w:hAnsi="Times New Roman" w:cs="Times New Roman"/>
          <w:sz w:val="24"/>
          <w:szCs w:val="28"/>
        </w:rPr>
        <w:t xml:space="preserve"> поради по-големите мащаби на стокообмена и по-широкия асортимент на предлаганите стоки и услуги. Тя се допълва и </w:t>
      </w:r>
      <w:r w:rsidR="00E574ED" w:rsidRPr="00300CBB">
        <w:rPr>
          <w:rFonts w:ascii="Times New Roman" w:hAnsi="Times New Roman" w:cs="Times New Roman"/>
          <w:sz w:val="24"/>
          <w:szCs w:val="28"/>
        </w:rPr>
        <w:t>от засилващата се динамика в при</w:t>
      </w:r>
      <w:r w:rsidRPr="00300CBB">
        <w:rPr>
          <w:rFonts w:ascii="Times New Roman" w:hAnsi="Times New Roman" w:cs="Times New Roman"/>
          <w:sz w:val="24"/>
          <w:szCs w:val="28"/>
        </w:rPr>
        <w:t>движването на производствените фактори между страните.</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i/>
          <w:sz w:val="24"/>
          <w:szCs w:val="28"/>
        </w:rPr>
        <w:t>Пето</w:t>
      </w:r>
      <w:r w:rsidRPr="00300CBB">
        <w:rPr>
          <w:rFonts w:ascii="Times New Roman" w:hAnsi="Times New Roman" w:cs="Times New Roman"/>
          <w:sz w:val="24"/>
          <w:szCs w:val="28"/>
        </w:rPr>
        <w:t>, една от водещите форми на международния бизнес – международната търговия, се проявява като растящо многообразие от потоци на продукция между страните. Те формират съответните международни стокови пазари, на които покупко-продажбите имат устойчив и системен характер</w:t>
      </w:r>
      <w:r w:rsidR="00597CFB" w:rsidRPr="00300CBB">
        <w:rPr>
          <w:rFonts w:ascii="Times New Roman" w:hAnsi="Times New Roman" w:cs="Times New Roman"/>
          <w:sz w:val="24"/>
          <w:szCs w:val="28"/>
        </w:rPr>
        <w:t xml:space="preserve"> под влиянието на маркетинговите стратегии</w:t>
      </w:r>
      <w:r w:rsidRPr="00300CBB">
        <w:rPr>
          <w:rFonts w:ascii="Times New Roman" w:hAnsi="Times New Roman" w:cs="Times New Roman"/>
          <w:sz w:val="24"/>
          <w:szCs w:val="28"/>
        </w:rPr>
        <w:t>.</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i/>
          <w:sz w:val="24"/>
          <w:szCs w:val="28"/>
        </w:rPr>
        <w:lastRenderedPageBreak/>
        <w:t>Шесто</w:t>
      </w:r>
      <w:r w:rsidRPr="00300CBB">
        <w:rPr>
          <w:rFonts w:ascii="Times New Roman" w:hAnsi="Times New Roman" w:cs="Times New Roman"/>
          <w:sz w:val="24"/>
          <w:szCs w:val="28"/>
        </w:rPr>
        <w:t xml:space="preserve">, международният стокообмен и движението на производствените фактори се предхожда от движението на </w:t>
      </w:r>
      <w:r w:rsidR="00597CFB" w:rsidRPr="00300CBB">
        <w:rPr>
          <w:rFonts w:ascii="Times New Roman" w:hAnsi="Times New Roman" w:cs="Times New Roman"/>
          <w:sz w:val="24"/>
          <w:szCs w:val="28"/>
        </w:rPr>
        <w:t>финансовите</w:t>
      </w:r>
      <w:r w:rsidRPr="00300CBB">
        <w:rPr>
          <w:rFonts w:ascii="Times New Roman" w:hAnsi="Times New Roman" w:cs="Times New Roman"/>
          <w:sz w:val="24"/>
          <w:szCs w:val="28"/>
        </w:rPr>
        <w:t xml:space="preserve"> ресурси, системата на разчетите, стоковите кредити, валутните отношения. Това определя активизирането и на световния финансов пазар. Движението на капитали</w:t>
      </w:r>
      <w:r w:rsidR="00597CFB" w:rsidRPr="00300CBB">
        <w:rPr>
          <w:rFonts w:ascii="Times New Roman" w:hAnsi="Times New Roman" w:cs="Times New Roman"/>
          <w:sz w:val="24"/>
          <w:szCs w:val="28"/>
        </w:rPr>
        <w:t>те</w:t>
      </w:r>
      <w:r w:rsidRPr="00300CBB">
        <w:rPr>
          <w:rFonts w:ascii="Times New Roman" w:hAnsi="Times New Roman" w:cs="Times New Roman"/>
          <w:sz w:val="24"/>
          <w:szCs w:val="28"/>
        </w:rPr>
        <w:t>, чуждестранните инвестиции и дългосрочните международни кредити придават на световната финансова система един по-завършен вид. Различията в обезпечението с трудови ресурси, във възможностите и условията за тяхната заетост предопредели формирането и на световния пазар на труда. Нарасналата роля на информационното осигуряване, интелектуалната собственост, внедряването на системата за патентоване, лицензиране, междудържавните споразумения за защита на авторските права създаде предпоставки за развитието и на международния информационен пазар.</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i/>
          <w:sz w:val="24"/>
          <w:szCs w:val="28"/>
        </w:rPr>
        <w:t>Седмо</w:t>
      </w:r>
      <w:r w:rsidRPr="00300CBB">
        <w:rPr>
          <w:rFonts w:ascii="Times New Roman" w:hAnsi="Times New Roman" w:cs="Times New Roman"/>
          <w:sz w:val="24"/>
          <w:szCs w:val="28"/>
        </w:rPr>
        <w:t xml:space="preserve">, </w:t>
      </w:r>
      <w:r w:rsidRPr="00300CBB">
        <w:rPr>
          <w:rFonts w:ascii="Times New Roman" w:hAnsi="Times New Roman" w:cs="Times New Roman"/>
          <w:sz w:val="24"/>
          <w:szCs w:val="28"/>
          <w:lang w:val="ru-RU"/>
        </w:rPr>
        <w:t xml:space="preserve">международната икономическа среда </w:t>
      </w:r>
      <w:r w:rsidRPr="00300CBB">
        <w:rPr>
          <w:rFonts w:ascii="Times New Roman" w:hAnsi="Times New Roman" w:cs="Times New Roman"/>
          <w:sz w:val="24"/>
          <w:szCs w:val="28"/>
        </w:rPr>
        <w:t>предполага и изгражда собствена инфраструктура – специални институции. Това са международните икономически, финансово-кредитни учреждения и организации както световни, така и с регионално значение.</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i/>
          <w:sz w:val="24"/>
          <w:szCs w:val="28"/>
        </w:rPr>
        <w:t>Осмо</w:t>
      </w:r>
      <w:r w:rsidRPr="00300CBB">
        <w:rPr>
          <w:rFonts w:ascii="Times New Roman" w:hAnsi="Times New Roman" w:cs="Times New Roman"/>
          <w:sz w:val="24"/>
          <w:szCs w:val="28"/>
        </w:rPr>
        <w:t xml:space="preserve">, в </w:t>
      </w:r>
      <w:r w:rsidRPr="00300CBB">
        <w:rPr>
          <w:rFonts w:ascii="Times New Roman" w:hAnsi="Times New Roman" w:cs="Times New Roman"/>
          <w:sz w:val="24"/>
          <w:szCs w:val="28"/>
          <w:lang w:val="ru-RU"/>
        </w:rPr>
        <w:t xml:space="preserve">международната икономическа среда </w:t>
      </w:r>
      <w:r w:rsidR="005C034E" w:rsidRPr="00300CBB">
        <w:rPr>
          <w:rFonts w:ascii="Times New Roman" w:hAnsi="Times New Roman" w:cs="Times New Roman"/>
          <w:sz w:val="24"/>
          <w:szCs w:val="28"/>
        </w:rPr>
        <w:t>се наблюдава процес на монополизиране. Той</w:t>
      </w:r>
      <w:r w:rsidRPr="00300CBB">
        <w:rPr>
          <w:rFonts w:ascii="Times New Roman" w:hAnsi="Times New Roman" w:cs="Times New Roman"/>
          <w:sz w:val="24"/>
          <w:szCs w:val="28"/>
        </w:rPr>
        <w:t xml:space="preserve"> е резултат от концентрацията на производството и реализацията му в частни предприемачески структури (например, създаването и дейността на транснационалните корпорации) и на междудържавни споразумения и съюзи, обединяващи най-мощните страни и фирми, доставчици на определени видове продукция (например, за нефта ОПЕК).</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i/>
          <w:sz w:val="24"/>
          <w:szCs w:val="28"/>
        </w:rPr>
        <w:t>Накрая</w:t>
      </w:r>
      <w:r w:rsidRPr="00300CBB">
        <w:rPr>
          <w:rFonts w:ascii="Times New Roman" w:hAnsi="Times New Roman" w:cs="Times New Roman"/>
          <w:sz w:val="24"/>
          <w:szCs w:val="28"/>
        </w:rPr>
        <w:t xml:space="preserve">, международните икономически отношения, макар и относително по-независими от националните, продължават да са обект на международна, регионална и дори държавна намеса и регулиране. Тя се проявява чрез междудържавните икономически, търговски, кредитни, валутни и митнически двустранни и многостранни споразумения и съюзи. </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lang w:val="ru-RU"/>
        </w:rPr>
        <w:t>Международната икономическа среда</w:t>
      </w:r>
      <w:r w:rsidRPr="00300CBB">
        <w:rPr>
          <w:rFonts w:ascii="Times New Roman" w:hAnsi="Times New Roman" w:cs="Times New Roman"/>
          <w:sz w:val="24"/>
          <w:szCs w:val="28"/>
        </w:rPr>
        <w:t>, за разлика от националните, продължава да е под непрекъснатото влияние на следните по-съществени фактори:</w:t>
      </w:r>
    </w:p>
    <w:p w:rsidR="006B5189" w:rsidRPr="00300CBB" w:rsidRDefault="006B5189" w:rsidP="00300CBB">
      <w:pPr>
        <w:numPr>
          <w:ilvl w:val="0"/>
          <w:numId w:val="8"/>
        </w:numPr>
        <w:tabs>
          <w:tab w:val="clear" w:pos="720"/>
          <w:tab w:val="num" w:pos="1080"/>
        </w:tabs>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lastRenderedPageBreak/>
        <w:t>първо, по-големите пространствени мащаби, определящи значителната отдалеченост на продавачи и купувачи, засилват значимостта на транспортните проблеми;</w:t>
      </w:r>
    </w:p>
    <w:p w:rsidR="006B5189" w:rsidRPr="00300CBB" w:rsidRDefault="006B5189" w:rsidP="00300CBB">
      <w:pPr>
        <w:numPr>
          <w:ilvl w:val="0"/>
          <w:numId w:val="8"/>
        </w:numPr>
        <w:tabs>
          <w:tab w:val="clear" w:pos="720"/>
          <w:tab w:val="num" w:pos="1080"/>
        </w:tabs>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второ, по-малката мобилност на някои производствени фактори, и преди всичко на природните ресурси (земя и запаси от полезни изкопаеми), твърдо ги привързват към териториалното им разположение;</w:t>
      </w:r>
    </w:p>
    <w:p w:rsidR="006B5189" w:rsidRPr="00300CBB" w:rsidRDefault="006B5189" w:rsidP="00300CBB">
      <w:pPr>
        <w:numPr>
          <w:ilvl w:val="0"/>
          <w:numId w:val="8"/>
        </w:numPr>
        <w:tabs>
          <w:tab w:val="clear" w:pos="720"/>
          <w:tab w:val="num" w:pos="1080"/>
        </w:tabs>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трето, използването в международния бизнес на чужди валути усложнява разплащанията и увеличава мястото и ролята на валутните пазари;</w:t>
      </w:r>
    </w:p>
    <w:p w:rsidR="006B5189" w:rsidRPr="00300CBB" w:rsidRDefault="006B5189" w:rsidP="00300CBB">
      <w:pPr>
        <w:numPr>
          <w:ilvl w:val="0"/>
          <w:numId w:val="8"/>
        </w:numPr>
        <w:tabs>
          <w:tab w:val="clear" w:pos="720"/>
          <w:tab w:val="num" w:pos="1080"/>
        </w:tabs>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четвърто, международната стандартизация и сертификация, като неизбежен фактор, увеличава допълнителните разходи, понякога достатъчно високи (една от причините Европейският съюз да премине към единна валута – „евро”).</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 xml:space="preserve">Посочените фактори, определящи особеностите на проявлението на пазарния механизъм в </w:t>
      </w:r>
      <w:r w:rsidRPr="00300CBB">
        <w:rPr>
          <w:rFonts w:ascii="Times New Roman" w:hAnsi="Times New Roman" w:cs="Times New Roman"/>
          <w:sz w:val="24"/>
          <w:szCs w:val="28"/>
          <w:lang w:val="ru-RU"/>
        </w:rPr>
        <w:t>международната икономическа среда</w:t>
      </w:r>
      <w:r w:rsidRPr="00300CBB">
        <w:rPr>
          <w:rFonts w:ascii="Times New Roman" w:hAnsi="Times New Roman" w:cs="Times New Roman"/>
          <w:sz w:val="24"/>
          <w:szCs w:val="28"/>
        </w:rPr>
        <w:t>, с тяхното непрекъснато интензифициране</w:t>
      </w:r>
      <w:r w:rsidR="00597CFB" w:rsidRPr="00300CBB">
        <w:rPr>
          <w:rFonts w:ascii="Times New Roman" w:hAnsi="Times New Roman" w:cs="Times New Roman"/>
          <w:sz w:val="24"/>
          <w:szCs w:val="28"/>
        </w:rPr>
        <w:t>,</w:t>
      </w:r>
      <w:r w:rsidRPr="00300CBB">
        <w:rPr>
          <w:rFonts w:ascii="Times New Roman" w:hAnsi="Times New Roman" w:cs="Times New Roman"/>
          <w:sz w:val="24"/>
          <w:szCs w:val="28"/>
        </w:rPr>
        <w:t xml:space="preserve"> принуждават участниците постоянно да внасят корективи в принципите и методите на своята пазарна политика и маркетинг.</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 xml:space="preserve">Задълбочаването на взаимните контакти и взаимната зависимост на страните ускори глобализацията на </w:t>
      </w:r>
      <w:r w:rsidRPr="00300CBB">
        <w:rPr>
          <w:rFonts w:ascii="Times New Roman" w:hAnsi="Times New Roman" w:cs="Times New Roman"/>
          <w:sz w:val="24"/>
          <w:szCs w:val="28"/>
          <w:lang w:val="ru-RU"/>
        </w:rPr>
        <w:t>международната икономическа среда</w:t>
      </w:r>
      <w:r w:rsidRPr="00300CBB">
        <w:rPr>
          <w:rFonts w:ascii="Times New Roman" w:hAnsi="Times New Roman" w:cs="Times New Roman"/>
          <w:sz w:val="24"/>
          <w:szCs w:val="28"/>
        </w:rPr>
        <w:t xml:space="preserve">. Но глобализацията и в най-тесния смисъл на това понятие не е едностранен процес. В </w:t>
      </w:r>
      <w:r w:rsidRPr="00300CBB">
        <w:rPr>
          <w:rFonts w:ascii="Times New Roman" w:hAnsi="Times New Roman" w:cs="Times New Roman"/>
          <w:sz w:val="24"/>
          <w:szCs w:val="28"/>
          <w:lang w:val="ru-RU"/>
        </w:rPr>
        <w:t xml:space="preserve">международната икономическа среда </w:t>
      </w:r>
      <w:r w:rsidRPr="00300CBB">
        <w:rPr>
          <w:rFonts w:ascii="Times New Roman" w:hAnsi="Times New Roman" w:cs="Times New Roman"/>
          <w:sz w:val="24"/>
          <w:szCs w:val="28"/>
        </w:rPr>
        <w:t xml:space="preserve">този процес се проявява чрез постепенното въвличане в него на всички компоненти на световното стопанство – външна търговия, движение на капитали, </w:t>
      </w:r>
      <w:r w:rsidR="005140AF" w:rsidRPr="00300CBB">
        <w:rPr>
          <w:rFonts w:ascii="Times New Roman" w:hAnsi="Times New Roman" w:cs="Times New Roman"/>
          <w:sz w:val="24"/>
          <w:szCs w:val="28"/>
        </w:rPr>
        <w:t>придвижване</w:t>
      </w:r>
      <w:r w:rsidRPr="00300CBB">
        <w:rPr>
          <w:rFonts w:ascii="Times New Roman" w:hAnsi="Times New Roman" w:cs="Times New Roman"/>
          <w:sz w:val="24"/>
          <w:szCs w:val="28"/>
        </w:rPr>
        <w:t xml:space="preserve"> на трудови ресурси и други производствени фактори, производствено, научно-техническо, технологично, инженерингово и информационно сътрудничество и т.н.</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 xml:space="preserve">Съществени изменения в </w:t>
      </w:r>
      <w:r w:rsidRPr="00300CBB">
        <w:rPr>
          <w:rFonts w:ascii="Times New Roman" w:hAnsi="Times New Roman" w:cs="Times New Roman"/>
          <w:sz w:val="24"/>
          <w:szCs w:val="28"/>
          <w:lang w:val="ru-RU"/>
        </w:rPr>
        <w:t xml:space="preserve">международната икономическа среда </w:t>
      </w:r>
      <w:r w:rsidRPr="00300CBB">
        <w:rPr>
          <w:rFonts w:ascii="Times New Roman" w:hAnsi="Times New Roman" w:cs="Times New Roman"/>
          <w:sz w:val="24"/>
          <w:szCs w:val="28"/>
        </w:rPr>
        <w:t xml:space="preserve">настъпиха и в резултат на задълбочаване на регионалната икономическа интеграция. Тя като компонент на международната икономическа интеграция доведе до още по-тясно преплитане на всички видове регионални международни контакти. Също така, международната икономическа интеграция придоби фундаментално значение и по отношение на други </w:t>
      </w:r>
      <w:r w:rsidRPr="00300CBB">
        <w:rPr>
          <w:rFonts w:ascii="Times New Roman" w:hAnsi="Times New Roman" w:cs="Times New Roman"/>
          <w:sz w:val="24"/>
          <w:szCs w:val="28"/>
        </w:rPr>
        <w:lastRenderedPageBreak/>
        <w:t>сфери. Мащабното, устойчиво и постоянно международно делово сътрудничество предопредели заинтересовано, взаимно изгодно и открито човешко общуване и засили необходимостта от преодоляването на националната затвореност и егоизъм. Създадоха се допълнителни предпоставки за прозрачност на държавните граници, особено по отношение на формално-бюрократичните и фискални процедури. Наложителна потребност стана формирането на единно икономическо, правно и информационно пространство за свободна и ефективна предприемаческа дейност за всички стопански субекти. Това да</w:t>
      </w:r>
      <w:r w:rsidR="005C034E" w:rsidRPr="00300CBB">
        <w:rPr>
          <w:rFonts w:ascii="Times New Roman" w:hAnsi="Times New Roman" w:cs="Times New Roman"/>
          <w:sz w:val="24"/>
          <w:szCs w:val="28"/>
        </w:rPr>
        <w:t>ва</w:t>
      </w:r>
      <w:r w:rsidRPr="00300CBB">
        <w:rPr>
          <w:rFonts w:ascii="Times New Roman" w:hAnsi="Times New Roman" w:cs="Times New Roman"/>
          <w:sz w:val="24"/>
          <w:szCs w:val="28"/>
        </w:rPr>
        <w:t xml:space="preserve"> основание да се твърди, че международната икономическа интеграция напълно се вписа в процеса на глобализацията като нейно важно ядро.</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 xml:space="preserve">В новия век, в по-голяма или в по-малка степен, в </w:t>
      </w:r>
      <w:r w:rsidRPr="00300CBB">
        <w:rPr>
          <w:rFonts w:ascii="Times New Roman" w:hAnsi="Times New Roman" w:cs="Times New Roman"/>
          <w:sz w:val="24"/>
          <w:szCs w:val="28"/>
          <w:lang w:val="ru-RU"/>
        </w:rPr>
        <w:t xml:space="preserve">международната икономическа среда </w:t>
      </w:r>
      <w:r w:rsidRPr="00300CBB">
        <w:rPr>
          <w:rFonts w:ascii="Times New Roman" w:hAnsi="Times New Roman" w:cs="Times New Roman"/>
          <w:sz w:val="24"/>
          <w:szCs w:val="28"/>
        </w:rPr>
        <w:t>се проявиха няколко устойчиви тенденции:</w:t>
      </w:r>
    </w:p>
    <w:p w:rsidR="006B5189" w:rsidRPr="00300CBB" w:rsidRDefault="006B5189" w:rsidP="00300CBB">
      <w:pPr>
        <w:pStyle w:val="ListParagraph"/>
        <w:numPr>
          <w:ilvl w:val="0"/>
          <w:numId w:val="154"/>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първо, увеличаващо се значение на външноикономическите фактори в стопанското развитие на отделните страни;</w:t>
      </w:r>
    </w:p>
    <w:p w:rsidR="006B5189" w:rsidRPr="00300CBB" w:rsidRDefault="006B5189" w:rsidP="00300CBB">
      <w:pPr>
        <w:pStyle w:val="ListParagraph"/>
        <w:numPr>
          <w:ilvl w:val="0"/>
          <w:numId w:val="154"/>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второ, глобализация на финансовите пазари с всички произтичащи позитиви и негативи;</w:t>
      </w:r>
    </w:p>
    <w:p w:rsidR="006B5189" w:rsidRPr="00300CBB" w:rsidRDefault="006B5189" w:rsidP="00300CBB">
      <w:pPr>
        <w:pStyle w:val="ListParagraph"/>
        <w:numPr>
          <w:ilvl w:val="0"/>
          <w:numId w:val="154"/>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трето, засилващо се взаимодействие и взаимозависимост между националните икономики;</w:t>
      </w:r>
    </w:p>
    <w:p w:rsidR="006B5189" w:rsidRPr="00300CBB" w:rsidRDefault="006B5189" w:rsidP="00300CBB">
      <w:pPr>
        <w:pStyle w:val="ListParagraph"/>
        <w:numPr>
          <w:ilvl w:val="0"/>
          <w:numId w:val="154"/>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четвърто, увеличаващ се относителния дял на сферата на услугите в национален, регионален и международен мащаб;</w:t>
      </w:r>
    </w:p>
    <w:p w:rsidR="006B5189" w:rsidRPr="00300CBB" w:rsidRDefault="006B5189" w:rsidP="00300CBB">
      <w:pPr>
        <w:pStyle w:val="ListParagraph"/>
        <w:numPr>
          <w:ilvl w:val="0"/>
          <w:numId w:val="154"/>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пето, развиващи и задълбочаващи се регионални интеграционни процеси.</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В международните икономически контакти държавните граници постепенно загубиха своето значение на сериозна преграда. Отделни страни във все по-голяма степен се превръщат в съставни части на една обща стопанска система. Стопанският живот се интернационализира и глобализира, без да се влияе от идейни, политически или други видове различия.</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 xml:space="preserve">Процесът на интернационализацията се прояви, преди всичко, като ускоряващо се международно разделение на труда и международно коопериране на производството. Характерното за този процес е, че интернационализацията на производството и капитала </w:t>
      </w:r>
      <w:r w:rsidRPr="00300CBB">
        <w:rPr>
          <w:rFonts w:ascii="Times New Roman" w:hAnsi="Times New Roman" w:cs="Times New Roman"/>
          <w:sz w:val="24"/>
          <w:szCs w:val="28"/>
        </w:rPr>
        <w:lastRenderedPageBreak/>
        <w:t>все още се проявяват в по-голяма степен в неговите количествени измерения, отколкото в качествените й параметри.</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 xml:space="preserve">Процесът на глобализацията, като пряк и закономерен резултат от интернационализацията на производството и капитала, се проявява в двете основни негови нива – макроикономическо и микроикономическо. </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 xml:space="preserve">На макроикономическо ниво глобализацията се прояви в общия стремеж на страните и отделните региони към международни икономически контакти. Това доведе до либерализация на отношенията, премахване на търговски и инвестиционни бариери, създаване на свободни зони и т.н. </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 xml:space="preserve">На микроикономическо ниво глобализацията се прояви в разширяване дейността на националните производители извън пределите на вътрешния пазар. За разлика от съществувалата столетия традиционна външноикономическа дейност на фирмите, глобализацията в тяхната дейност стана характерна с това, че те вече прилагат стандартизиран подход при излизането на международните пазари. </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Интернационализацията на търговския обмен увеличи и активизира международната специализация и коопериране на производството. Вътрешните пазари станаха все по-тесни за едромащабното специализирано производство и то обективно вече не може да бъде ефективно без реализация на продукцията извън пределите на националните граници. Също така, под влияние на научно-техническия прогрес се създаде ситуация, при която за нито една страна практически не е изгодно да притежава пълната структура на “свои производства”, а всяка от тях започна да търси „своя ниша” в световното производство. По този начин връзките и зависимостта между отделните национални стопански системи в още по-голяма степен се интернационализират.</w:t>
      </w:r>
    </w:p>
    <w:p w:rsidR="006B5189" w:rsidRPr="00300CBB" w:rsidRDefault="006B5189" w:rsidP="00300CBB">
      <w:pPr>
        <w:spacing w:line="360" w:lineRule="auto"/>
        <w:ind w:firstLine="708"/>
        <w:jc w:val="both"/>
        <w:rPr>
          <w:rFonts w:ascii="Times New Roman" w:hAnsi="Times New Roman" w:cs="Times New Roman"/>
          <w:i/>
          <w:sz w:val="24"/>
          <w:szCs w:val="28"/>
        </w:rPr>
      </w:pPr>
      <w:r w:rsidRPr="00300CBB">
        <w:rPr>
          <w:rFonts w:ascii="Times New Roman" w:hAnsi="Times New Roman" w:cs="Times New Roman"/>
          <w:sz w:val="24"/>
          <w:szCs w:val="28"/>
        </w:rPr>
        <w:t xml:space="preserve">В новия век, в сравнение с последните десетилетия на миналия век, в процеса на глобализацията на </w:t>
      </w:r>
      <w:r w:rsidRPr="00300CBB">
        <w:rPr>
          <w:rFonts w:ascii="Times New Roman" w:hAnsi="Times New Roman" w:cs="Times New Roman"/>
          <w:sz w:val="24"/>
          <w:szCs w:val="28"/>
          <w:lang w:val="ru-RU"/>
        </w:rPr>
        <w:t xml:space="preserve">международната икономическа среда </w:t>
      </w:r>
      <w:r w:rsidRPr="00300CBB">
        <w:rPr>
          <w:rFonts w:ascii="Times New Roman" w:hAnsi="Times New Roman" w:cs="Times New Roman"/>
          <w:sz w:val="24"/>
          <w:szCs w:val="28"/>
        </w:rPr>
        <w:t xml:space="preserve">се откроиха и някои </w:t>
      </w:r>
      <w:r w:rsidRPr="00300CBB">
        <w:rPr>
          <w:rFonts w:ascii="Times New Roman" w:hAnsi="Times New Roman" w:cs="Times New Roman"/>
          <w:i/>
          <w:sz w:val="24"/>
          <w:szCs w:val="28"/>
        </w:rPr>
        <w:t>нови тенденции</w:t>
      </w:r>
      <w:r w:rsidRPr="00300CBB">
        <w:rPr>
          <w:rFonts w:ascii="Times New Roman" w:hAnsi="Times New Roman" w:cs="Times New Roman"/>
          <w:sz w:val="24"/>
          <w:szCs w:val="28"/>
        </w:rPr>
        <w:t>:</w:t>
      </w:r>
    </w:p>
    <w:p w:rsidR="006B5189" w:rsidRPr="00300CBB" w:rsidRDefault="006B5189" w:rsidP="00F339DF">
      <w:pPr>
        <w:pStyle w:val="ListParagraph"/>
        <w:numPr>
          <w:ilvl w:val="0"/>
          <w:numId w:val="153"/>
        </w:numPr>
        <w:spacing w:line="360" w:lineRule="auto"/>
        <w:jc w:val="both"/>
        <w:rPr>
          <w:rFonts w:ascii="Times New Roman" w:hAnsi="Times New Roman" w:cs="Times New Roman"/>
          <w:i/>
          <w:sz w:val="24"/>
          <w:szCs w:val="28"/>
        </w:rPr>
      </w:pPr>
      <w:r w:rsidRPr="00300CBB">
        <w:rPr>
          <w:rFonts w:ascii="Times New Roman" w:hAnsi="Times New Roman" w:cs="Times New Roman"/>
          <w:i/>
          <w:sz w:val="24"/>
          <w:szCs w:val="28"/>
        </w:rPr>
        <w:t>първо, либерализацията на външноикономическите връзки и международното движение на капитала обхвана и страните с преходна икономика;</w:t>
      </w:r>
    </w:p>
    <w:p w:rsidR="006B5189" w:rsidRPr="00300CBB" w:rsidRDefault="006B5189" w:rsidP="00F339DF">
      <w:pPr>
        <w:pStyle w:val="ListParagraph"/>
        <w:numPr>
          <w:ilvl w:val="0"/>
          <w:numId w:val="153"/>
        </w:numPr>
        <w:spacing w:line="360" w:lineRule="auto"/>
        <w:jc w:val="both"/>
        <w:rPr>
          <w:rFonts w:ascii="Times New Roman" w:hAnsi="Times New Roman" w:cs="Times New Roman"/>
          <w:i/>
          <w:sz w:val="24"/>
          <w:szCs w:val="28"/>
        </w:rPr>
      </w:pPr>
      <w:r w:rsidRPr="00300CBB">
        <w:rPr>
          <w:rFonts w:ascii="Times New Roman" w:hAnsi="Times New Roman" w:cs="Times New Roman"/>
          <w:i/>
          <w:sz w:val="24"/>
          <w:szCs w:val="28"/>
        </w:rPr>
        <w:lastRenderedPageBreak/>
        <w:t>второ, активизира се тенденцията за унифициране и стандартизиране на производството, изразяващи се в прилагането на единни за всички страни стандарти в науката, техниката, информатиката, екологията, финансите и т.н.</w:t>
      </w:r>
    </w:p>
    <w:p w:rsidR="006B5189" w:rsidRPr="00300CBB" w:rsidRDefault="006B5189" w:rsidP="00F339DF">
      <w:pPr>
        <w:pStyle w:val="ListParagraph"/>
        <w:numPr>
          <w:ilvl w:val="0"/>
          <w:numId w:val="153"/>
        </w:numPr>
        <w:spacing w:line="360" w:lineRule="auto"/>
        <w:jc w:val="both"/>
        <w:rPr>
          <w:rFonts w:ascii="Times New Roman" w:hAnsi="Times New Roman" w:cs="Times New Roman"/>
          <w:i/>
          <w:sz w:val="24"/>
          <w:szCs w:val="28"/>
        </w:rPr>
      </w:pPr>
      <w:r w:rsidRPr="00300CBB">
        <w:rPr>
          <w:rFonts w:ascii="Times New Roman" w:hAnsi="Times New Roman" w:cs="Times New Roman"/>
          <w:i/>
          <w:sz w:val="24"/>
          <w:szCs w:val="28"/>
        </w:rPr>
        <w:t>трето, международните икономически организации постепенно внедриха единни критерии за макроикономическата политика, унифицират изискванията към данъчната политика, в областта на заетостта и т.н.</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 xml:space="preserve">Като цяло, перспективите в развитието на </w:t>
      </w:r>
      <w:r w:rsidRPr="00300CBB">
        <w:rPr>
          <w:rFonts w:ascii="Times New Roman" w:hAnsi="Times New Roman" w:cs="Times New Roman"/>
          <w:sz w:val="24"/>
          <w:szCs w:val="28"/>
          <w:lang w:val="ru-RU"/>
        </w:rPr>
        <w:t>международната икономическа среда</w:t>
      </w:r>
      <w:r w:rsidRPr="00300CBB">
        <w:rPr>
          <w:rFonts w:ascii="Times New Roman" w:hAnsi="Times New Roman" w:cs="Times New Roman"/>
          <w:sz w:val="24"/>
          <w:szCs w:val="28"/>
        </w:rPr>
        <w:t xml:space="preserve"> се развиват в посока на формирането на планетарен пазар на стоки, услуги и капитали и икономическо сближаване и обединяване на отделните страни, а в една по-далечна перспектива може би ще се върви към създаването на единен световен стопански комплекс. В този смисъл </w:t>
      </w:r>
      <w:r w:rsidRPr="00300CBB">
        <w:rPr>
          <w:rFonts w:ascii="Times New Roman" w:hAnsi="Times New Roman" w:cs="Times New Roman"/>
          <w:sz w:val="24"/>
          <w:szCs w:val="28"/>
          <w:lang w:val="ru-RU"/>
        </w:rPr>
        <w:t>международната икономическа среда</w:t>
      </w:r>
      <w:r w:rsidRPr="00300CBB">
        <w:rPr>
          <w:rFonts w:ascii="Times New Roman" w:hAnsi="Times New Roman" w:cs="Times New Roman"/>
          <w:sz w:val="24"/>
          <w:szCs w:val="28"/>
        </w:rPr>
        <w:t xml:space="preserve"> постепенно ще формира стопанска система от по-високо ниво, в сравнение със съществуващите досега форми и схеми. </w:t>
      </w:r>
    </w:p>
    <w:p w:rsidR="006C4D2C" w:rsidRPr="00F339DF" w:rsidRDefault="003D180C" w:rsidP="00F339DF">
      <w:pPr>
        <w:pStyle w:val="Heading2"/>
        <w:spacing w:after="200" w:line="360" w:lineRule="auto"/>
        <w:jc w:val="center"/>
        <w:rPr>
          <w:rFonts w:ascii="Times New Roman" w:hAnsi="Times New Roman" w:cs="Times New Roman"/>
          <w:b/>
          <w:sz w:val="28"/>
          <w:szCs w:val="32"/>
          <w:u w:val="single"/>
        </w:rPr>
      </w:pPr>
      <w:bookmarkStart w:id="10" w:name="_Toc455585534"/>
      <w:r w:rsidRPr="00F339DF">
        <w:rPr>
          <w:rFonts w:ascii="Times New Roman" w:hAnsi="Times New Roman" w:cs="Times New Roman"/>
          <w:b/>
          <w:sz w:val="28"/>
          <w:szCs w:val="32"/>
          <w:u w:val="single"/>
        </w:rPr>
        <w:t>2</w:t>
      </w:r>
      <w:r w:rsidR="006C4D2C" w:rsidRPr="00F339DF">
        <w:rPr>
          <w:rFonts w:ascii="Times New Roman" w:hAnsi="Times New Roman" w:cs="Times New Roman"/>
          <w:b/>
          <w:sz w:val="28"/>
          <w:szCs w:val="32"/>
          <w:u w:val="single"/>
        </w:rPr>
        <w:t>.3. Международната икономическа среда в условията на глобализация</w:t>
      </w:r>
      <w:bookmarkEnd w:id="10"/>
    </w:p>
    <w:p w:rsidR="000A3342"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 xml:space="preserve">Процесите на глобализация на </w:t>
      </w:r>
      <w:r w:rsidRPr="00300CBB">
        <w:rPr>
          <w:rFonts w:ascii="Times New Roman" w:hAnsi="Times New Roman" w:cs="Times New Roman"/>
          <w:sz w:val="24"/>
          <w:szCs w:val="28"/>
          <w:lang w:val="ru-RU"/>
        </w:rPr>
        <w:t>международната икономическа среда</w:t>
      </w:r>
      <w:r w:rsidRPr="00300CBB">
        <w:rPr>
          <w:rFonts w:ascii="Times New Roman" w:hAnsi="Times New Roman" w:cs="Times New Roman"/>
          <w:sz w:val="24"/>
          <w:szCs w:val="28"/>
        </w:rPr>
        <w:t xml:space="preserve"> и съответстващите й отношения са сложни и затова не протичат безпроблемно. Това е така, защото в резултат на тях, според оценките на редица експерти, в най-голяма степен се засилват позициите на развитите страни, което им осигурява допълнителни предимства. Но също така не може да не се отчита, че глобализацията на международните контакти създаде добри предпоставки за приобщаване към постиженията на</w:t>
      </w:r>
      <w:r w:rsidR="000A3342" w:rsidRPr="00300CBB">
        <w:rPr>
          <w:rFonts w:ascii="Times New Roman" w:hAnsi="Times New Roman" w:cs="Times New Roman"/>
          <w:sz w:val="24"/>
          <w:szCs w:val="28"/>
        </w:rPr>
        <w:t xml:space="preserve"> водещите страни и на държави, к</w:t>
      </w:r>
      <w:r w:rsidRPr="00300CBB">
        <w:rPr>
          <w:rFonts w:ascii="Times New Roman" w:hAnsi="Times New Roman" w:cs="Times New Roman"/>
          <w:sz w:val="24"/>
          <w:szCs w:val="28"/>
        </w:rPr>
        <w:t>оито по силата на различни обстоятелства са изостанали в своето развитие.</w:t>
      </w:r>
      <w:r w:rsidR="000A3342" w:rsidRPr="00300CBB">
        <w:rPr>
          <w:rFonts w:ascii="Times New Roman" w:hAnsi="Times New Roman" w:cs="Times New Roman"/>
          <w:sz w:val="24"/>
          <w:szCs w:val="28"/>
          <w:lang w:val="en-US"/>
        </w:rPr>
        <w:t xml:space="preserve"> </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i/>
          <w:sz w:val="24"/>
          <w:szCs w:val="28"/>
        </w:rPr>
        <w:t>Най-важните резултати</w:t>
      </w:r>
      <w:r w:rsidRPr="00300CBB">
        <w:rPr>
          <w:rFonts w:ascii="Times New Roman" w:hAnsi="Times New Roman" w:cs="Times New Roman"/>
          <w:sz w:val="24"/>
          <w:szCs w:val="28"/>
        </w:rPr>
        <w:t xml:space="preserve"> от процесите на глобализация на </w:t>
      </w:r>
      <w:r w:rsidRPr="00300CBB">
        <w:rPr>
          <w:rFonts w:ascii="Times New Roman" w:hAnsi="Times New Roman" w:cs="Times New Roman"/>
          <w:sz w:val="24"/>
          <w:szCs w:val="28"/>
          <w:lang w:val="ru-RU"/>
        </w:rPr>
        <w:t xml:space="preserve">международната икономическа среда </w:t>
      </w:r>
      <w:r w:rsidRPr="00300CBB">
        <w:rPr>
          <w:rFonts w:ascii="Times New Roman" w:hAnsi="Times New Roman" w:cs="Times New Roman"/>
          <w:sz w:val="24"/>
          <w:szCs w:val="28"/>
        </w:rPr>
        <w:t>могат се проявяват в следното:</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i/>
          <w:sz w:val="24"/>
          <w:szCs w:val="28"/>
        </w:rPr>
        <w:t>Първо</w:t>
      </w:r>
      <w:r w:rsidRPr="00300CBB">
        <w:rPr>
          <w:rFonts w:ascii="Times New Roman" w:hAnsi="Times New Roman" w:cs="Times New Roman"/>
          <w:sz w:val="24"/>
          <w:szCs w:val="28"/>
        </w:rPr>
        <w:t xml:space="preserve">, във формирането на нови структури и форми на организация на </w:t>
      </w:r>
      <w:r w:rsidRPr="00300CBB">
        <w:rPr>
          <w:rFonts w:ascii="Times New Roman" w:hAnsi="Times New Roman" w:cs="Times New Roman"/>
          <w:sz w:val="24"/>
          <w:szCs w:val="28"/>
          <w:lang w:val="ru-RU"/>
        </w:rPr>
        <w:t>международната икономическа среда</w:t>
      </w:r>
      <w:r w:rsidRPr="00300CBB">
        <w:rPr>
          <w:rFonts w:ascii="Times New Roman" w:hAnsi="Times New Roman" w:cs="Times New Roman"/>
          <w:sz w:val="24"/>
          <w:szCs w:val="28"/>
        </w:rPr>
        <w:t>. Процесите на глобализация са важен признак, че съществувалото доскоро световно стопанство, основаващо се на специфични стопански системи и самобитни национални култури, върви към своя логичен финал.</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i/>
          <w:sz w:val="24"/>
          <w:szCs w:val="28"/>
        </w:rPr>
        <w:lastRenderedPageBreak/>
        <w:t>Второ</w:t>
      </w:r>
      <w:r w:rsidRPr="00300CBB">
        <w:rPr>
          <w:rFonts w:ascii="Times New Roman" w:hAnsi="Times New Roman" w:cs="Times New Roman"/>
          <w:sz w:val="24"/>
          <w:szCs w:val="28"/>
        </w:rPr>
        <w:t xml:space="preserve">, в системата на управление на </w:t>
      </w:r>
      <w:r w:rsidRPr="00300CBB">
        <w:rPr>
          <w:rFonts w:ascii="Times New Roman" w:hAnsi="Times New Roman" w:cs="Times New Roman"/>
          <w:sz w:val="24"/>
          <w:szCs w:val="28"/>
          <w:lang w:val="ru-RU"/>
        </w:rPr>
        <w:t xml:space="preserve">международната икономическа среда </w:t>
      </w:r>
      <w:r w:rsidRPr="00300CBB">
        <w:rPr>
          <w:rFonts w:ascii="Times New Roman" w:hAnsi="Times New Roman" w:cs="Times New Roman"/>
          <w:sz w:val="24"/>
          <w:szCs w:val="28"/>
        </w:rPr>
        <w:t>ООН постепенно отстъпва от предишната си роля и функции. Те се обсебват от правителствата на най-развитите страни, като ръководството на световната икономика се концентрира все повече в ръцете на контролираните от тях Световна търговска организация, Международен валутен фонд и Световна банка. И тава е само началото на този процес.</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i/>
          <w:sz w:val="24"/>
          <w:szCs w:val="28"/>
        </w:rPr>
        <w:t>Трето</w:t>
      </w:r>
      <w:r w:rsidRPr="00300CBB">
        <w:rPr>
          <w:rFonts w:ascii="Times New Roman" w:hAnsi="Times New Roman" w:cs="Times New Roman"/>
          <w:sz w:val="24"/>
          <w:szCs w:val="28"/>
        </w:rPr>
        <w:t xml:space="preserve">, глобализацията от външна форма на </w:t>
      </w:r>
      <w:r w:rsidRPr="00300CBB">
        <w:rPr>
          <w:rFonts w:ascii="Times New Roman" w:hAnsi="Times New Roman" w:cs="Times New Roman"/>
          <w:sz w:val="24"/>
          <w:szCs w:val="28"/>
          <w:lang w:val="ru-RU"/>
        </w:rPr>
        <w:t>международната икономическа среда</w:t>
      </w:r>
      <w:r w:rsidRPr="00300CBB">
        <w:rPr>
          <w:rFonts w:ascii="Times New Roman" w:hAnsi="Times New Roman" w:cs="Times New Roman"/>
          <w:sz w:val="24"/>
          <w:szCs w:val="28"/>
        </w:rPr>
        <w:t xml:space="preserve"> постепенно приема чертите на икономическа система, основаваща се на интернационална технико-икономическа база и всеобхватни международни споразумения за режима на търговските и валутно-финансовите отношения.</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 xml:space="preserve">Глобализацията на </w:t>
      </w:r>
      <w:r w:rsidRPr="00300CBB">
        <w:rPr>
          <w:rFonts w:ascii="Times New Roman" w:hAnsi="Times New Roman" w:cs="Times New Roman"/>
          <w:sz w:val="24"/>
          <w:szCs w:val="28"/>
          <w:lang w:val="ru-RU"/>
        </w:rPr>
        <w:t xml:space="preserve">международната икономическа среда </w:t>
      </w:r>
      <w:r w:rsidRPr="00300CBB">
        <w:rPr>
          <w:rFonts w:ascii="Times New Roman" w:hAnsi="Times New Roman" w:cs="Times New Roman"/>
          <w:sz w:val="24"/>
          <w:szCs w:val="28"/>
        </w:rPr>
        <w:t xml:space="preserve">и международните икономически отношения, каквато и съпротива да среща, е реалност, подчиняваща се на нови закономерности, които постепенно се проявяват и това налага непрекъснато да се анализират и ефективно използват. Успоредно с това, се отчита, че глобализацията, като процес, е в своето начало. Все още половината от населението на планетата живее в относително затворени национални стопанства, които почти не са докоснати от процесите на интернационализацията на </w:t>
      </w:r>
      <w:r w:rsidRPr="00300CBB">
        <w:rPr>
          <w:rFonts w:ascii="Times New Roman" w:hAnsi="Times New Roman" w:cs="Times New Roman"/>
          <w:sz w:val="24"/>
          <w:szCs w:val="28"/>
          <w:lang w:val="ru-RU"/>
        </w:rPr>
        <w:t>международната икономическа среда</w:t>
      </w:r>
      <w:r w:rsidRPr="00300CBB">
        <w:rPr>
          <w:rFonts w:ascii="Times New Roman" w:hAnsi="Times New Roman" w:cs="Times New Roman"/>
          <w:sz w:val="24"/>
          <w:szCs w:val="28"/>
        </w:rPr>
        <w:t>. Реалностите</w:t>
      </w:r>
      <w:r w:rsidR="00631281" w:rsidRPr="00300CBB">
        <w:rPr>
          <w:rFonts w:ascii="Times New Roman" w:hAnsi="Times New Roman" w:cs="Times New Roman"/>
          <w:sz w:val="24"/>
          <w:szCs w:val="28"/>
        </w:rPr>
        <w:t>, обаче,</w:t>
      </w:r>
      <w:r w:rsidRPr="00300CBB">
        <w:rPr>
          <w:rFonts w:ascii="Times New Roman" w:hAnsi="Times New Roman" w:cs="Times New Roman"/>
          <w:sz w:val="24"/>
          <w:szCs w:val="28"/>
        </w:rPr>
        <w:t xml:space="preserve"> показват, че дори и в новото столетие продължават да съществуват два свята – единият на международната и другият на самобитната икономика. </w:t>
      </w:r>
      <w:r w:rsidR="00631281" w:rsidRPr="00300CBB">
        <w:rPr>
          <w:rFonts w:ascii="Times New Roman" w:hAnsi="Times New Roman" w:cs="Times New Roman"/>
          <w:sz w:val="24"/>
          <w:szCs w:val="28"/>
        </w:rPr>
        <w:t>Но п</w:t>
      </w:r>
      <w:r w:rsidRPr="00300CBB">
        <w:rPr>
          <w:rFonts w:ascii="Times New Roman" w:hAnsi="Times New Roman" w:cs="Times New Roman"/>
          <w:sz w:val="24"/>
          <w:szCs w:val="28"/>
        </w:rPr>
        <w:t>од натиска на глобализацията светът на самобитната икономика е в процес на доизживяване и неговата международна</w:t>
      </w:r>
      <w:r w:rsidRPr="00300CBB">
        <w:rPr>
          <w:rFonts w:ascii="Times New Roman" w:hAnsi="Times New Roman" w:cs="Times New Roman"/>
          <w:sz w:val="24"/>
          <w:szCs w:val="28"/>
          <w:lang w:val="ru-RU"/>
        </w:rPr>
        <w:t xml:space="preserve"> икономическа среда</w:t>
      </w:r>
      <w:r w:rsidRPr="00300CBB">
        <w:rPr>
          <w:rFonts w:ascii="Times New Roman" w:hAnsi="Times New Roman" w:cs="Times New Roman"/>
          <w:sz w:val="24"/>
          <w:szCs w:val="28"/>
        </w:rPr>
        <w:t xml:space="preserve"> достатъчно бързо се свива, както по размери, така и по значимост.</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 xml:space="preserve">В процеса на задълбочаването на международните икономически отношения много страни със сравнително затворени национални стопанства започнаха да се „отварят към света”. Тези количествени натрупвания позволиха по-добре да се разкрие същността на това ново явление. </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 xml:space="preserve">Тезата за “свобода на търговията” и “отваряне към света” не е нещо ново. Тя се лансирана от САЩ след Втората световна война. За тях, в този период, това беше начин да налагат на останалите страни своите правила и норми на поведение на международните пазари, по силата на обстоятелството, че след войната нямаха реални конкуренти. Всички рецепти за “отваряне на икономиките” бяха в полза на експанзионистките стремежи на </w:t>
      </w:r>
      <w:r w:rsidRPr="00300CBB">
        <w:rPr>
          <w:rFonts w:ascii="Times New Roman" w:hAnsi="Times New Roman" w:cs="Times New Roman"/>
          <w:sz w:val="24"/>
          <w:szCs w:val="28"/>
        </w:rPr>
        <w:lastRenderedPageBreak/>
        <w:t xml:space="preserve">американските корпорации. Поради тази причина много специалисти се противопоставяха на тази експанзия и предупреждаваха, че „отворената на икономика” и „свободната търговия” са най-изгодни за лидерите в </w:t>
      </w:r>
      <w:r w:rsidRPr="00300CBB">
        <w:rPr>
          <w:rFonts w:ascii="Times New Roman" w:hAnsi="Times New Roman" w:cs="Times New Roman"/>
          <w:sz w:val="24"/>
          <w:szCs w:val="28"/>
          <w:lang w:val="ru-RU"/>
        </w:rPr>
        <w:t>международната икономическа среда</w:t>
      </w:r>
      <w:r w:rsidRPr="00300CBB">
        <w:rPr>
          <w:rFonts w:ascii="Times New Roman" w:hAnsi="Times New Roman" w:cs="Times New Roman"/>
          <w:sz w:val="24"/>
          <w:szCs w:val="28"/>
        </w:rPr>
        <w:t>.</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 xml:space="preserve">С времето, когато социално-икономическата ситуация в света се промени, тезата за “отворената икономика” постепенно започна да губи своя субективизъм, едностранчивост и корист и придоби обективен смисъл, определящ се от редица фактори, движещи интернационализацията на </w:t>
      </w:r>
      <w:r w:rsidRPr="00300CBB">
        <w:rPr>
          <w:rFonts w:ascii="Times New Roman" w:hAnsi="Times New Roman" w:cs="Times New Roman"/>
          <w:sz w:val="24"/>
          <w:szCs w:val="28"/>
          <w:lang w:val="ru-RU"/>
        </w:rPr>
        <w:t>международната икономическа среда</w:t>
      </w:r>
      <w:r w:rsidRPr="00300CBB">
        <w:rPr>
          <w:rFonts w:ascii="Times New Roman" w:hAnsi="Times New Roman" w:cs="Times New Roman"/>
          <w:sz w:val="24"/>
          <w:szCs w:val="28"/>
        </w:rPr>
        <w:t>. Достигна се етап, когато за нормалното функциониране на всяка страна, по мнението на редица експерти, става необходимо да се върви по пътя към пълна свобода в търговията между държавите, т.е. такава, каквато е характерна за търговските отношения на вътрешните пазари. Основните субекти и фактори, оказали огромно влияние върху характера и мащабите на отваряне на националните икономики, станаха – държавите, транснационалните корпорации и прогреса в транспортните и телекомуникационните средства.</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В редица страни държавните органи започнаха да поемат все повече икономически функции, стимулирайки експортните производства, поощрявайки износа на стоки и услуги, съдействайки за създаване на смесени фирми и подкрепяйки външноикономическите контакти.</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Транснационалните корпорации, в стремежа си да завладяват нови пазари, създадоха в много страни филиали и дъщерни компании, с цел да заобикалят протекционистките бариери пред вноса, и по този начин интернационализираха международния стокообмен.</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Създадените високо мобилни транспортни средства и всеобхватни телекомуникационни и информационни системи увеличиха неимоверно мобилността на населението, постепенно разрушиха търговските и валутно-финансовите прегради, които дълго време бяха обективно препятствие за по-широки международни контакти.</w:t>
      </w:r>
      <w:r w:rsidR="00953CC0" w:rsidRPr="00300CBB">
        <w:rPr>
          <w:rFonts w:ascii="Times New Roman" w:hAnsi="Times New Roman" w:cs="Times New Roman"/>
          <w:sz w:val="24"/>
          <w:szCs w:val="28"/>
        </w:rPr>
        <w:t xml:space="preserve"> </w:t>
      </w:r>
    </w:p>
    <w:p w:rsidR="006B5189" w:rsidRPr="00300CBB" w:rsidRDefault="00631281"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Съвременната и</w:t>
      </w:r>
      <w:r w:rsidR="006B5189" w:rsidRPr="00300CBB">
        <w:rPr>
          <w:rFonts w:ascii="Times New Roman" w:hAnsi="Times New Roman" w:cs="Times New Roman"/>
          <w:sz w:val="24"/>
          <w:szCs w:val="28"/>
        </w:rPr>
        <w:t>дея</w:t>
      </w:r>
      <w:r w:rsidRPr="00300CBB">
        <w:rPr>
          <w:rFonts w:ascii="Times New Roman" w:hAnsi="Times New Roman" w:cs="Times New Roman"/>
          <w:sz w:val="24"/>
          <w:szCs w:val="28"/>
        </w:rPr>
        <w:t xml:space="preserve"> за “свобода на търговията”, намерила</w:t>
      </w:r>
      <w:r w:rsidR="006B5189" w:rsidRPr="00300CBB">
        <w:rPr>
          <w:rFonts w:ascii="Times New Roman" w:hAnsi="Times New Roman" w:cs="Times New Roman"/>
          <w:sz w:val="24"/>
          <w:szCs w:val="28"/>
        </w:rPr>
        <w:t xml:space="preserve"> място още в икономическите възгледи на Адам Смит</w:t>
      </w:r>
      <w:r w:rsidRPr="00300CBB">
        <w:rPr>
          <w:rFonts w:ascii="Times New Roman" w:hAnsi="Times New Roman" w:cs="Times New Roman"/>
          <w:sz w:val="24"/>
          <w:szCs w:val="28"/>
        </w:rPr>
        <w:t>, по своята</w:t>
      </w:r>
      <w:r w:rsidR="006B5189" w:rsidRPr="00300CBB">
        <w:rPr>
          <w:rFonts w:ascii="Times New Roman" w:hAnsi="Times New Roman" w:cs="Times New Roman"/>
          <w:sz w:val="24"/>
          <w:szCs w:val="28"/>
        </w:rPr>
        <w:t xml:space="preserve"> същ</w:t>
      </w:r>
      <w:r w:rsidRPr="00300CBB">
        <w:rPr>
          <w:rFonts w:ascii="Times New Roman" w:hAnsi="Times New Roman" w:cs="Times New Roman"/>
          <w:sz w:val="24"/>
          <w:szCs w:val="28"/>
        </w:rPr>
        <w:t>ност е качествено различна от те</w:t>
      </w:r>
      <w:r w:rsidR="006B5189" w:rsidRPr="00300CBB">
        <w:rPr>
          <w:rFonts w:ascii="Times New Roman" w:hAnsi="Times New Roman" w:cs="Times New Roman"/>
          <w:sz w:val="24"/>
          <w:szCs w:val="28"/>
        </w:rPr>
        <w:t>зи възгледи</w:t>
      </w:r>
      <w:r w:rsidRPr="00300CBB">
        <w:rPr>
          <w:rFonts w:ascii="Times New Roman" w:hAnsi="Times New Roman" w:cs="Times New Roman"/>
          <w:sz w:val="24"/>
          <w:szCs w:val="28"/>
        </w:rPr>
        <w:t>.</w:t>
      </w:r>
      <w:r w:rsidR="006B5189" w:rsidRPr="00300CBB">
        <w:rPr>
          <w:rFonts w:ascii="Times New Roman" w:hAnsi="Times New Roman" w:cs="Times New Roman"/>
          <w:sz w:val="24"/>
          <w:szCs w:val="28"/>
        </w:rPr>
        <w:t xml:space="preserve"> Днес свободата в търговията се свързва със свободата в движението не само на стоките, но и на основните производствени фактори, на информацията и валутния обмен. </w:t>
      </w:r>
      <w:r w:rsidR="006B5189" w:rsidRPr="00300CBB">
        <w:rPr>
          <w:rFonts w:ascii="Times New Roman" w:hAnsi="Times New Roman" w:cs="Times New Roman"/>
          <w:sz w:val="24"/>
          <w:szCs w:val="28"/>
        </w:rPr>
        <w:lastRenderedPageBreak/>
        <w:t>“Отворената икономика” е с по-широки параметри от свободата в търговията. Тя е философия и практика, която отговаря на новите тенденции в световното развитие и се подчинява на стандартите на световните пазари и действа в съответствие с техните закони. “Отворената икономика” стана антипод на  икономиката на самозадоволяването, на опората на собствените сили и нейните крайни проявления - автаркията.</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Предимствата на “отворената икономика” произтичат от възможността да се задълбочава специализацията и кооперирането на производството за рационалното използване на производствените ресурси и на върховите технологии, разпространявани чрез системата на международните икономически отношения, за увеличаване на положителния ефект от вътрешната конкуренция под влиянието на конкуренцията на световните пазари. “Отворената икономика” доведе до ликвидиране на държавния монопол над външната търговия за преобладаващата част от стоките и услугите, до ефективно използване на сравнителните предимства в международното разделение на труда, до активно използване на различните форми на съвместна стопанска дейност, до организиране на зони за свободна предприемаческа дейност.</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 xml:space="preserve">Много са критериите, по които се съди за отвореността на една икономика, но най-важен от тях стана благоприятният инвестиционен климат във всички негови измерения. Той е този, който стимулира притока на капитали, на нови технологии, дава възможност да се получи информация за икономическа целесъобразност и перспективност и международна конкурентна способност на отраслово и макроикономическо ниво. </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 xml:space="preserve">“Отворената икономика”, обаче, не следва да се възприема като синоним на </w:t>
      </w:r>
      <w:r w:rsidR="00631281" w:rsidRPr="00300CBB">
        <w:rPr>
          <w:rFonts w:ascii="Times New Roman" w:hAnsi="Times New Roman" w:cs="Times New Roman"/>
          <w:sz w:val="24"/>
          <w:szCs w:val="28"/>
        </w:rPr>
        <w:t xml:space="preserve">анархия в международните </w:t>
      </w:r>
      <w:r w:rsidRPr="00300CBB">
        <w:rPr>
          <w:rFonts w:ascii="Times New Roman" w:hAnsi="Times New Roman" w:cs="Times New Roman"/>
          <w:sz w:val="24"/>
          <w:szCs w:val="28"/>
        </w:rPr>
        <w:t>икономически връзки, т.е. като разпадане на държавността. На съвременния етап развитието на този процес налага и изисква съществена намеса от страна на държавата при формирането и контролирането на механизмите за неговото функциониране на нивото на разумната необходимост и достатъчност. Обратно, абсолютизирането на този процес</w:t>
      </w:r>
      <w:r w:rsidR="00EC20AA" w:rsidRPr="00300CBB">
        <w:rPr>
          <w:rFonts w:ascii="Times New Roman" w:hAnsi="Times New Roman" w:cs="Times New Roman"/>
          <w:sz w:val="24"/>
          <w:szCs w:val="28"/>
        </w:rPr>
        <w:t>,</w:t>
      </w:r>
      <w:r w:rsidRPr="00300CBB">
        <w:rPr>
          <w:rFonts w:ascii="Times New Roman" w:hAnsi="Times New Roman" w:cs="Times New Roman"/>
          <w:sz w:val="24"/>
          <w:szCs w:val="28"/>
        </w:rPr>
        <w:t xml:space="preserve"> не само че няма да е от полза за икономическото развитие на страните, но може да се окаже реална заплаха за тяхната икономическа независимост и безопасност, тъй като капиталът не признава прегради и скрупули, от каквото и да е естество, по пътя към своите егоистични цели.</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lastRenderedPageBreak/>
        <w:t xml:space="preserve">Разумното отваряне на националните икономики пряко се свързва с оптимизирането на структурата на износа и движението на капитала, а също така и с влиянието, което оказват митническата, валутната, данъчната, кредитната и инвестиционната политика не само върху формите, но и върху мащабите на взаимодействието с външния свят. В качеството на количествен индикатор за “отвореност” на една икономика най-често се разглежда относителният дял на вноса и износа в брутния вътрешен продукт. </w:t>
      </w:r>
    </w:p>
    <w:p w:rsidR="006B5189" w:rsidRPr="00300CBB" w:rsidRDefault="006B5189" w:rsidP="00300CBB">
      <w:pPr>
        <w:spacing w:line="360" w:lineRule="auto"/>
        <w:ind w:firstLine="708"/>
        <w:jc w:val="both"/>
        <w:rPr>
          <w:rFonts w:ascii="Times New Roman" w:hAnsi="Times New Roman" w:cs="Times New Roman"/>
          <w:sz w:val="24"/>
          <w:szCs w:val="28"/>
          <w:lang w:val="ru-RU"/>
        </w:rPr>
      </w:pPr>
      <w:r w:rsidRPr="00300CBB">
        <w:rPr>
          <w:rFonts w:ascii="Times New Roman" w:hAnsi="Times New Roman" w:cs="Times New Roman"/>
          <w:sz w:val="24"/>
          <w:szCs w:val="28"/>
        </w:rPr>
        <w:t xml:space="preserve">През 50-те и 60-те години </w:t>
      </w:r>
      <w:r w:rsidR="00EC20AA" w:rsidRPr="00300CBB">
        <w:rPr>
          <w:rFonts w:ascii="Times New Roman" w:hAnsi="Times New Roman" w:cs="Times New Roman"/>
          <w:sz w:val="24"/>
          <w:szCs w:val="28"/>
        </w:rPr>
        <w:t xml:space="preserve">на миналия век </w:t>
      </w:r>
      <w:r w:rsidRPr="00300CBB">
        <w:rPr>
          <w:rFonts w:ascii="Times New Roman" w:hAnsi="Times New Roman" w:cs="Times New Roman"/>
          <w:sz w:val="24"/>
          <w:szCs w:val="28"/>
        </w:rPr>
        <w:t xml:space="preserve">за страни с отворени икономики са се възприемали </w:t>
      </w:r>
      <w:r w:rsidR="00EC20AA" w:rsidRPr="00300CBB">
        <w:rPr>
          <w:rFonts w:ascii="Times New Roman" w:hAnsi="Times New Roman" w:cs="Times New Roman"/>
          <w:sz w:val="24"/>
          <w:szCs w:val="28"/>
        </w:rPr>
        <w:t>тези</w:t>
      </w:r>
      <w:r w:rsidRPr="00300CBB">
        <w:rPr>
          <w:rFonts w:ascii="Times New Roman" w:hAnsi="Times New Roman" w:cs="Times New Roman"/>
          <w:sz w:val="24"/>
          <w:szCs w:val="28"/>
        </w:rPr>
        <w:t>, чиято външнотърговска квота е над 10%. През 90-те години на 20-ти век световната експортната квота (като отношение на износа към БВП) достига 20%. Към края на 90-те години този критерий нараства чувствително и с висока степен на отвореност се приемат страни, чиято външнотърговска квота достига 45%, а с ниска – под 27%. Трябва да се отчита, че този показател не винаги е достатъчно доказателство за отвореност на икономиката, защото тя отразява, преди всичко, степента на участие на страната в международното разделение на труда, което е само една от съставните части на комплекса от изисквания за определянето на една икономика като отворена. Понякога в някои от развиващите се страни износът на суровини формира изключително висока експортна квота, но това не е показател за отворена икономика, а за едностранна насоченост на износа.</w:t>
      </w:r>
    </w:p>
    <w:p w:rsidR="006B5189" w:rsidRPr="00300CBB" w:rsidRDefault="006B5189" w:rsidP="00300CBB">
      <w:pPr>
        <w:spacing w:line="360" w:lineRule="auto"/>
        <w:ind w:firstLine="708"/>
        <w:jc w:val="both"/>
        <w:rPr>
          <w:rFonts w:ascii="Times New Roman" w:hAnsi="Times New Roman" w:cs="Times New Roman"/>
          <w:i/>
          <w:sz w:val="24"/>
          <w:szCs w:val="28"/>
          <w:lang w:val="ru-RU"/>
        </w:rPr>
      </w:pPr>
      <w:r w:rsidRPr="00300CBB">
        <w:rPr>
          <w:rFonts w:ascii="Times New Roman" w:hAnsi="Times New Roman" w:cs="Times New Roman"/>
          <w:sz w:val="24"/>
          <w:szCs w:val="28"/>
        </w:rPr>
        <w:t>Като цяло върху оценката за отвореността на една икономика и за нивото на развитие на нейните международни икономически контакти влияние оказват такива фактори като мащабите на вътрешния пазар, равнището на икономическото развитие, участието на страната в международното коопериране, в международния финансов пазар и др</w:t>
      </w:r>
      <w:r w:rsidRPr="00300CBB">
        <w:rPr>
          <w:rFonts w:ascii="Times New Roman" w:hAnsi="Times New Roman" w:cs="Times New Roman"/>
          <w:i/>
          <w:sz w:val="24"/>
          <w:szCs w:val="28"/>
        </w:rPr>
        <w:t xml:space="preserve">. </w:t>
      </w:r>
    </w:p>
    <w:p w:rsidR="006B5189" w:rsidRPr="00300CBB" w:rsidRDefault="006B5189" w:rsidP="00300CBB">
      <w:pPr>
        <w:spacing w:line="360" w:lineRule="auto"/>
        <w:ind w:firstLine="708"/>
        <w:jc w:val="both"/>
        <w:rPr>
          <w:rFonts w:ascii="Times New Roman" w:hAnsi="Times New Roman" w:cs="Times New Roman"/>
          <w:sz w:val="24"/>
          <w:szCs w:val="28"/>
          <w:lang w:val="ru-RU"/>
        </w:rPr>
      </w:pPr>
      <w:r w:rsidRPr="00300CBB">
        <w:rPr>
          <w:rFonts w:ascii="Times New Roman" w:hAnsi="Times New Roman" w:cs="Times New Roman"/>
          <w:sz w:val="24"/>
          <w:szCs w:val="28"/>
        </w:rPr>
        <w:t>Стихийното отваряне на икономиката и “шоковата” либерализация на външната търговия, в повечето случаи не водят до повишаване ефективността и конкурентната способност на икономиката, а обратно, до забележими загуби и подкопаване на икономическата безопасност и устойчивост на страната. Сляпото отваряне на икономиката често води до подчиняване на слабия от по-силния, до възникване на обективната ситуация на икономически “колониализъм”, крайно неблагоприятен за всяка страна.</w:t>
      </w:r>
    </w:p>
    <w:p w:rsidR="006B5189"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lastRenderedPageBreak/>
        <w:t xml:space="preserve">Международните икономически отношения в началото на новия век показаха </w:t>
      </w:r>
      <w:r w:rsidR="00EC20AA" w:rsidRPr="00300CBB">
        <w:rPr>
          <w:rFonts w:ascii="Times New Roman" w:hAnsi="Times New Roman" w:cs="Times New Roman"/>
          <w:sz w:val="24"/>
          <w:szCs w:val="28"/>
        </w:rPr>
        <w:t xml:space="preserve">някои </w:t>
      </w:r>
      <w:r w:rsidR="00F4601C" w:rsidRPr="00300CBB">
        <w:rPr>
          <w:rFonts w:ascii="Times New Roman" w:hAnsi="Times New Roman" w:cs="Times New Roman"/>
          <w:sz w:val="24"/>
          <w:szCs w:val="28"/>
        </w:rPr>
        <w:t>специфични</w:t>
      </w:r>
      <w:r w:rsidRPr="00300CBB">
        <w:rPr>
          <w:rFonts w:ascii="Times New Roman" w:hAnsi="Times New Roman" w:cs="Times New Roman"/>
          <w:sz w:val="24"/>
          <w:szCs w:val="28"/>
        </w:rPr>
        <w:t xml:space="preserve"> тенденции:</w:t>
      </w:r>
    </w:p>
    <w:p w:rsidR="006B5189" w:rsidRPr="00300CBB" w:rsidRDefault="006B5189" w:rsidP="00300CBB">
      <w:pPr>
        <w:pStyle w:val="ListParagraph"/>
        <w:numPr>
          <w:ilvl w:val="0"/>
          <w:numId w:val="72"/>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 xml:space="preserve">първо, наблюдава се непрекъснат процес на трансформация на двустранните отношения в многостранни; </w:t>
      </w:r>
    </w:p>
    <w:p w:rsidR="006B5189" w:rsidRPr="00300CBB" w:rsidRDefault="006B5189" w:rsidP="00300CBB">
      <w:pPr>
        <w:pStyle w:val="ListParagraph"/>
        <w:numPr>
          <w:ilvl w:val="0"/>
          <w:numId w:val="72"/>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 xml:space="preserve">второ, количествено и качествено се променя характерът на традиционната международна търговия – от чисто комерсиална, тя се превръща в средство за обслужване на националните производствени комплекси; </w:t>
      </w:r>
    </w:p>
    <w:p w:rsidR="006B5189" w:rsidRPr="00300CBB" w:rsidRDefault="006B5189" w:rsidP="00300CBB">
      <w:pPr>
        <w:pStyle w:val="ListParagraph"/>
        <w:numPr>
          <w:ilvl w:val="0"/>
          <w:numId w:val="72"/>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 xml:space="preserve">трето, задълбочава се интензификацията и се глобализира миграцията на капитала; </w:t>
      </w:r>
    </w:p>
    <w:p w:rsidR="006B5189" w:rsidRPr="00300CBB" w:rsidRDefault="006B5189" w:rsidP="00300CBB">
      <w:pPr>
        <w:pStyle w:val="ListParagraph"/>
        <w:numPr>
          <w:ilvl w:val="0"/>
          <w:numId w:val="72"/>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 xml:space="preserve">четвърто, активизира се търговският обмен на ноу-хау и ускорено се развива международната сфера на услугите; </w:t>
      </w:r>
    </w:p>
    <w:p w:rsidR="006B5189" w:rsidRPr="00300CBB" w:rsidRDefault="006B5189" w:rsidP="00300CBB">
      <w:pPr>
        <w:pStyle w:val="ListParagraph"/>
        <w:numPr>
          <w:ilvl w:val="0"/>
          <w:numId w:val="72"/>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 xml:space="preserve">пето, непрекъснато растат мащабите на миграцията на работната сила; </w:t>
      </w:r>
    </w:p>
    <w:p w:rsidR="006B5189" w:rsidRPr="00300CBB" w:rsidRDefault="006B5189" w:rsidP="00300CBB">
      <w:pPr>
        <w:pStyle w:val="ListParagraph"/>
        <w:numPr>
          <w:ilvl w:val="0"/>
          <w:numId w:val="72"/>
        </w:numPr>
        <w:spacing w:line="360" w:lineRule="auto"/>
        <w:ind w:left="1080"/>
        <w:jc w:val="both"/>
        <w:rPr>
          <w:rFonts w:ascii="Times New Roman" w:hAnsi="Times New Roman" w:cs="Times New Roman"/>
          <w:i/>
          <w:sz w:val="24"/>
          <w:szCs w:val="28"/>
          <w:lang w:val="ru-RU"/>
        </w:rPr>
      </w:pPr>
      <w:r w:rsidRPr="00300CBB">
        <w:rPr>
          <w:rFonts w:ascii="Times New Roman" w:hAnsi="Times New Roman" w:cs="Times New Roman"/>
          <w:i/>
          <w:sz w:val="24"/>
          <w:szCs w:val="28"/>
        </w:rPr>
        <w:t>шесто, ускоряват се темповете и се разширява географията на интеграционните икономически процеси.</w:t>
      </w:r>
    </w:p>
    <w:p w:rsidR="00B35AE3" w:rsidRPr="00300CBB" w:rsidRDefault="006B5189"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 xml:space="preserve">Независимо от своята вътрешна противоречивост съвременният етап в развитието на </w:t>
      </w:r>
      <w:r w:rsidRPr="00300CBB">
        <w:rPr>
          <w:rFonts w:ascii="Times New Roman" w:hAnsi="Times New Roman" w:cs="Times New Roman"/>
          <w:sz w:val="24"/>
          <w:szCs w:val="28"/>
          <w:lang w:val="ru-RU"/>
        </w:rPr>
        <w:t>международната икономическа среда</w:t>
      </w:r>
      <w:r w:rsidRPr="00300CBB">
        <w:rPr>
          <w:rFonts w:ascii="Times New Roman" w:hAnsi="Times New Roman" w:cs="Times New Roman"/>
          <w:sz w:val="24"/>
          <w:szCs w:val="28"/>
        </w:rPr>
        <w:t xml:space="preserve">, като цяло, се характеризира не с противопоставянето, а с тенденциите към сътрудничество и взаимодействие. </w:t>
      </w:r>
    </w:p>
    <w:p w:rsidR="00B35AE3" w:rsidRPr="00300CBB" w:rsidRDefault="00B35AE3" w:rsidP="00300CBB">
      <w:pPr>
        <w:spacing w:line="360" w:lineRule="auto"/>
        <w:ind w:firstLine="708"/>
        <w:jc w:val="both"/>
        <w:rPr>
          <w:rFonts w:ascii="Times New Roman" w:hAnsi="Times New Roman" w:cs="Times New Roman"/>
          <w:sz w:val="24"/>
          <w:szCs w:val="28"/>
        </w:rPr>
      </w:pPr>
      <w:r w:rsidRPr="00300CBB">
        <w:rPr>
          <w:rFonts w:ascii="Times New Roman" w:hAnsi="Times New Roman" w:cs="Times New Roman"/>
          <w:sz w:val="24"/>
          <w:szCs w:val="28"/>
        </w:rPr>
        <w:t>Макар и противоречив, този процес е обективен и необратим. Той се развива под влиянието на няколко основни фактора:</w:t>
      </w:r>
    </w:p>
    <w:p w:rsidR="00B35AE3" w:rsidRPr="00300CBB" w:rsidRDefault="00B35AE3" w:rsidP="00300CBB">
      <w:pPr>
        <w:pStyle w:val="ListParagraph"/>
        <w:numPr>
          <w:ilvl w:val="0"/>
          <w:numId w:val="73"/>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 xml:space="preserve">първо, на преход от индустриална към постиндустриална (информационна) </w:t>
      </w:r>
      <w:r w:rsidRPr="00300CBB">
        <w:rPr>
          <w:rFonts w:ascii="Times New Roman" w:hAnsi="Times New Roman" w:cs="Times New Roman"/>
          <w:i/>
          <w:sz w:val="24"/>
          <w:szCs w:val="28"/>
          <w:lang w:val="ru-RU"/>
        </w:rPr>
        <w:t>международната икономическа среда</w:t>
      </w:r>
      <w:r w:rsidRPr="00300CBB">
        <w:rPr>
          <w:rFonts w:ascii="Times New Roman" w:hAnsi="Times New Roman" w:cs="Times New Roman"/>
          <w:i/>
          <w:sz w:val="24"/>
          <w:szCs w:val="28"/>
        </w:rPr>
        <w:t xml:space="preserve">; </w:t>
      </w:r>
    </w:p>
    <w:p w:rsidR="00B35AE3" w:rsidRPr="00300CBB" w:rsidRDefault="00B35AE3" w:rsidP="00300CBB">
      <w:pPr>
        <w:pStyle w:val="ListParagraph"/>
        <w:numPr>
          <w:ilvl w:val="0"/>
          <w:numId w:val="73"/>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 xml:space="preserve">второ, на революционно развитие на технологиите; </w:t>
      </w:r>
    </w:p>
    <w:p w:rsidR="00B35AE3" w:rsidRPr="00300CBB" w:rsidRDefault="00B35AE3" w:rsidP="00300CBB">
      <w:pPr>
        <w:pStyle w:val="ListParagraph"/>
        <w:numPr>
          <w:ilvl w:val="0"/>
          <w:numId w:val="73"/>
        </w:numPr>
        <w:spacing w:line="360" w:lineRule="auto"/>
        <w:ind w:left="1080"/>
        <w:jc w:val="both"/>
        <w:rPr>
          <w:rFonts w:ascii="Times New Roman" w:hAnsi="Times New Roman" w:cs="Times New Roman"/>
          <w:i/>
          <w:sz w:val="24"/>
          <w:szCs w:val="28"/>
        </w:rPr>
      </w:pPr>
      <w:r w:rsidRPr="00300CBB">
        <w:rPr>
          <w:rFonts w:ascii="Times New Roman" w:hAnsi="Times New Roman" w:cs="Times New Roman"/>
          <w:i/>
          <w:sz w:val="24"/>
          <w:szCs w:val="28"/>
        </w:rPr>
        <w:t>трето, на изостряне на продоволствения, суровинно-енергийния проблем и на глобалния екологичен проблем.</w:t>
      </w:r>
    </w:p>
    <w:p w:rsidR="00D97023" w:rsidRPr="00300CBB" w:rsidRDefault="006B5189" w:rsidP="00300CBB">
      <w:pPr>
        <w:spacing w:line="360" w:lineRule="auto"/>
        <w:ind w:firstLine="708"/>
        <w:jc w:val="both"/>
        <w:rPr>
          <w:rFonts w:ascii="Times New Roman" w:hAnsi="Times New Roman" w:cs="Times New Roman"/>
          <w:i/>
          <w:sz w:val="24"/>
          <w:szCs w:val="28"/>
        </w:rPr>
      </w:pPr>
      <w:r w:rsidRPr="00300CBB">
        <w:rPr>
          <w:rFonts w:ascii="Times New Roman" w:hAnsi="Times New Roman" w:cs="Times New Roman"/>
          <w:sz w:val="24"/>
          <w:szCs w:val="28"/>
        </w:rPr>
        <w:t xml:space="preserve">На тази основа може да се говори за навлизането в етап на конвергенция на националните икономики, на икономическите и социалните ценности и отношения. Съзнателно се върви към сближаване на равнищата на икономическо развитие. </w:t>
      </w:r>
    </w:p>
    <w:p w:rsidR="000E4DFF" w:rsidRPr="00F339DF" w:rsidRDefault="000E4DFF" w:rsidP="00F339DF">
      <w:pPr>
        <w:pStyle w:val="Heading2"/>
        <w:spacing w:after="200" w:line="360" w:lineRule="auto"/>
        <w:jc w:val="center"/>
        <w:rPr>
          <w:rFonts w:ascii="Times New Roman" w:hAnsi="Times New Roman" w:cs="Times New Roman"/>
          <w:b/>
          <w:sz w:val="28"/>
          <w:u w:val="single"/>
        </w:rPr>
      </w:pPr>
      <w:bookmarkStart w:id="11" w:name="_Toc455585535"/>
      <w:r w:rsidRPr="00F339DF">
        <w:rPr>
          <w:rFonts w:ascii="Times New Roman" w:hAnsi="Times New Roman" w:cs="Times New Roman"/>
          <w:b/>
          <w:sz w:val="28"/>
          <w:u w:val="single"/>
        </w:rPr>
        <w:lastRenderedPageBreak/>
        <w:t>Резюме</w:t>
      </w:r>
      <w:bookmarkEnd w:id="11"/>
    </w:p>
    <w:p w:rsidR="000E4DFF" w:rsidRPr="00F339DF" w:rsidRDefault="000E4DFF"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В международната икономическа среда все по-активно като субекти се изявяват не само отделни страни и регионални икономически групировки, но и големи международни корпорации и международни икономически организации. След разпада на бившата “социалистическа” система международната икономическа среда започва да се формира и развива като единна система.</w:t>
      </w:r>
    </w:p>
    <w:p w:rsidR="000E4DFF" w:rsidRPr="00F339DF" w:rsidRDefault="000E4DFF"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 xml:space="preserve">В новия век световното стопанство стартира със следните характерни особености: първо, глобални мащаби; второ, тотално господство на пазарните принципи; трето, задълбочаващо се международно разделение на труда; четвърто, интернационализация на производството и капитала. </w:t>
      </w:r>
    </w:p>
    <w:p w:rsidR="000E4DFF" w:rsidRPr="00F339DF" w:rsidRDefault="000E4DFF"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lang w:val="ru-RU"/>
        </w:rPr>
        <w:t>Международната икономическа среда</w:t>
      </w:r>
      <w:r w:rsidRPr="00F339DF">
        <w:rPr>
          <w:rFonts w:ascii="Times New Roman" w:hAnsi="Times New Roman" w:cs="Times New Roman"/>
          <w:i/>
          <w:sz w:val="24"/>
          <w:szCs w:val="24"/>
        </w:rPr>
        <w:t xml:space="preserve">, за разлика от националните, продължава да е под непрекъснатото влияние на следните по-съществени фактори: първо, по-големите пространствени мащаби, засилват значимостта на транспортните проблеми; второ, по-малката мобилност на някои производствени фактори твърдо ги привързват към териториалното им разположение; трето, използването в международния бизнес на чужди валути усложнява разплащанията и увеличава мястото и ролята на валутните пазари; четвърто, международната стандартизация и сертификация увеличава допълнителните разходи. </w:t>
      </w:r>
    </w:p>
    <w:p w:rsidR="000E4DFF" w:rsidRPr="00F339DF" w:rsidRDefault="000E4DFF"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 xml:space="preserve">В началото на новия век в </w:t>
      </w:r>
      <w:r w:rsidRPr="00F339DF">
        <w:rPr>
          <w:rFonts w:ascii="Times New Roman" w:hAnsi="Times New Roman" w:cs="Times New Roman"/>
          <w:i/>
          <w:sz w:val="24"/>
          <w:szCs w:val="24"/>
          <w:lang w:val="ru-RU"/>
        </w:rPr>
        <w:t xml:space="preserve">международната икономическа среда </w:t>
      </w:r>
      <w:r w:rsidRPr="00F339DF">
        <w:rPr>
          <w:rFonts w:ascii="Times New Roman" w:hAnsi="Times New Roman" w:cs="Times New Roman"/>
          <w:i/>
          <w:sz w:val="24"/>
          <w:szCs w:val="24"/>
        </w:rPr>
        <w:t>се проявиха няколко устойчиви тенденции: първо, увеличава се значението на външноикономическите фактори в стопанското развитие на отделните страни; второ, глобализират се финансовите пазари; трето, засилва се взаимодействието и взаимозависимостта между националните икономики; четвърто, увеличава се относителният дял на сферата на услугите в национален, регионален и международен мащаб; пето, развиват се и се задълбочават регионалните интеграционни процеси.</w:t>
      </w:r>
    </w:p>
    <w:p w:rsidR="00351530" w:rsidRPr="00F339DF" w:rsidRDefault="000E4DFF" w:rsidP="00300CBB">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 xml:space="preserve">Като цяло, перспективите в развитието на </w:t>
      </w:r>
      <w:r w:rsidRPr="00F339DF">
        <w:rPr>
          <w:rFonts w:ascii="Times New Roman" w:hAnsi="Times New Roman" w:cs="Times New Roman"/>
          <w:i/>
          <w:sz w:val="24"/>
          <w:szCs w:val="24"/>
          <w:lang w:val="ru-RU"/>
        </w:rPr>
        <w:t>международната икономическа среда</w:t>
      </w:r>
      <w:r w:rsidRPr="00F339DF">
        <w:rPr>
          <w:rFonts w:ascii="Times New Roman" w:hAnsi="Times New Roman" w:cs="Times New Roman"/>
          <w:i/>
          <w:sz w:val="24"/>
          <w:szCs w:val="24"/>
        </w:rPr>
        <w:t xml:space="preserve"> се развиват в посока на формирането на планетарен пазар на стоки, услуги и капитали и икономическо сближаване и обединяване на отделните страни, а в една по-далечна </w:t>
      </w:r>
      <w:r w:rsidRPr="00F339DF">
        <w:rPr>
          <w:rFonts w:ascii="Times New Roman" w:hAnsi="Times New Roman" w:cs="Times New Roman"/>
          <w:i/>
          <w:sz w:val="24"/>
          <w:szCs w:val="24"/>
        </w:rPr>
        <w:lastRenderedPageBreak/>
        <w:t>перспектива може би ще се върви към създаването на единен световен стопански комплекс.</w:t>
      </w:r>
    </w:p>
    <w:p w:rsidR="00351530" w:rsidRPr="00300CBB" w:rsidRDefault="00351530" w:rsidP="00300CBB">
      <w:pPr>
        <w:rPr>
          <w:rFonts w:ascii="Times New Roman" w:hAnsi="Times New Roman" w:cs="Times New Roman"/>
          <w:b/>
          <w:sz w:val="28"/>
          <w:lang w:val="en-US"/>
        </w:rPr>
      </w:pPr>
      <w:r w:rsidRPr="00300CBB">
        <w:rPr>
          <w:rFonts w:ascii="Times New Roman" w:hAnsi="Times New Roman" w:cs="Times New Roman"/>
          <w:b/>
          <w:sz w:val="28"/>
          <w:lang w:val="ru-RU"/>
        </w:rPr>
        <w:t>Ключови думи и понятия:</w:t>
      </w:r>
    </w:p>
    <w:tbl>
      <w:tblPr>
        <w:tblStyle w:val="TableGrid"/>
        <w:tblW w:w="0" w:type="auto"/>
        <w:tblInd w:w="720" w:type="dxa"/>
        <w:tblLook w:val="04A0"/>
      </w:tblPr>
      <w:tblGrid>
        <w:gridCol w:w="8902"/>
      </w:tblGrid>
      <w:tr w:rsidR="00351530" w:rsidRPr="00F339DF" w:rsidTr="00AB0AD6">
        <w:tc>
          <w:tcPr>
            <w:tcW w:w="8902" w:type="dxa"/>
          </w:tcPr>
          <w:p w:rsidR="00351530" w:rsidRPr="00F339DF" w:rsidRDefault="00351530" w:rsidP="00300CBB">
            <w:pPr>
              <w:pStyle w:val="ListParagraph"/>
              <w:spacing w:line="360" w:lineRule="auto"/>
              <w:ind w:left="0"/>
              <w:jc w:val="both"/>
              <w:rPr>
                <w:sz w:val="24"/>
                <w:szCs w:val="24"/>
                <w:lang w:val="ru-RU"/>
              </w:rPr>
            </w:pPr>
            <w:r w:rsidRPr="00F339DF">
              <w:rPr>
                <w:sz w:val="24"/>
                <w:szCs w:val="24"/>
                <w:lang w:val="ru-RU"/>
              </w:rPr>
              <w:t xml:space="preserve">”развиващи се” страни              </w:t>
            </w:r>
            <w:r w:rsidR="00300CBB">
              <w:rPr>
                <w:sz w:val="24"/>
                <w:szCs w:val="24"/>
                <w:lang w:val="en-US"/>
              </w:rPr>
              <w:t xml:space="preserve">  </w:t>
            </w:r>
            <w:r w:rsidRPr="00F339DF">
              <w:rPr>
                <w:sz w:val="24"/>
                <w:szCs w:val="24"/>
                <w:lang w:val="ru-RU"/>
              </w:rPr>
              <w:t xml:space="preserve">           “развити страни”</w:t>
            </w:r>
          </w:p>
        </w:tc>
      </w:tr>
      <w:tr w:rsidR="00351530" w:rsidRPr="00F339DF" w:rsidTr="00AB0AD6">
        <w:tc>
          <w:tcPr>
            <w:tcW w:w="8902" w:type="dxa"/>
          </w:tcPr>
          <w:p w:rsidR="008878BF" w:rsidRPr="00F339DF" w:rsidRDefault="00351530" w:rsidP="00F339DF">
            <w:pPr>
              <w:pStyle w:val="ListParagraph"/>
              <w:spacing w:line="360" w:lineRule="auto"/>
              <w:ind w:left="0"/>
              <w:jc w:val="both"/>
              <w:rPr>
                <w:sz w:val="24"/>
                <w:szCs w:val="24"/>
                <w:lang w:val="ru-RU"/>
              </w:rPr>
            </w:pPr>
            <w:r w:rsidRPr="00F339DF">
              <w:rPr>
                <w:sz w:val="24"/>
                <w:szCs w:val="24"/>
                <w:lang w:val="ru-RU"/>
              </w:rPr>
              <w:t>”нови ин</w:t>
            </w:r>
            <w:r w:rsidR="004A0308" w:rsidRPr="00F339DF">
              <w:rPr>
                <w:sz w:val="24"/>
                <w:szCs w:val="24"/>
                <w:lang w:val="ru-RU"/>
              </w:rPr>
              <w:t xml:space="preserve">дустриални </w:t>
            </w:r>
            <w:r w:rsidRPr="00F339DF">
              <w:rPr>
                <w:sz w:val="24"/>
                <w:szCs w:val="24"/>
                <w:lang w:val="ru-RU"/>
              </w:rPr>
              <w:t xml:space="preserve">страни”   </w:t>
            </w:r>
            <w:r w:rsidR="008878BF" w:rsidRPr="00F339DF">
              <w:rPr>
                <w:sz w:val="24"/>
                <w:szCs w:val="24"/>
                <w:lang w:val="ru-RU"/>
              </w:rPr>
              <w:t xml:space="preserve">              </w:t>
            </w:r>
            <w:r w:rsidRPr="00F339DF">
              <w:rPr>
                <w:sz w:val="24"/>
                <w:szCs w:val="24"/>
                <w:lang w:val="ru-RU"/>
              </w:rPr>
              <w:t xml:space="preserve">интернационализация                          </w:t>
            </w:r>
          </w:p>
          <w:p w:rsidR="00351530" w:rsidRPr="00F339DF" w:rsidRDefault="00351530" w:rsidP="00300CBB">
            <w:pPr>
              <w:pStyle w:val="ListParagraph"/>
              <w:spacing w:line="360" w:lineRule="auto"/>
              <w:ind w:left="0"/>
              <w:jc w:val="both"/>
              <w:rPr>
                <w:sz w:val="24"/>
                <w:szCs w:val="24"/>
                <w:lang w:val="ru-RU"/>
              </w:rPr>
            </w:pPr>
            <w:r w:rsidRPr="00F339DF">
              <w:rPr>
                <w:sz w:val="24"/>
                <w:szCs w:val="24"/>
                <w:lang w:val="ru-RU"/>
              </w:rPr>
              <w:t xml:space="preserve"> </w:t>
            </w:r>
            <w:r w:rsidR="008878BF" w:rsidRPr="00F339DF">
              <w:rPr>
                <w:sz w:val="24"/>
                <w:szCs w:val="24"/>
                <w:lang w:val="ru-RU"/>
              </w:rPr>
              <w:t xml:space="preserve"> </w:t>
            </w:r>
            <w:r w:rsidRPr="00F339DF">
              <w:rPr>
                <w:sz w:val="24"/>
                <w:szCs w:val="24"/>
                <w:lang w:val="ru-RU"/>
              </w:rPr>
              <w:t xml:space="preserve">глобализация                                   </w:t>
            </w:r>
            <w:r w:rsidR="008878BF" w:rsidRPr="00F339DF">
              <w:rPr>
                <w:sz w:val="24"/>
                <w:szCs w:val="24"/>
                <w:lang w:val="ru-RU"/>
              </w:rPr>
              <w:t xml:space="preserve">       </w:t>
            </w:r>
            <w:r w:rsidRPr="00F339DF">
              <w:rPr>
                <w:sz w:val="24"/>
                <w:szCs w:val="24"/>
                <w:lang w:val="ru-RU"/>
              </w:rPr>
              <w:t>либерализация</w:t>
            </w:r>
          </w:p>
        </w:tc>
      </w:tr>
      <w:tr w:rsidR="00351530" w:rsidRPr="00F339DF" w:rsidTr="00AB0AD6">
        <w:tc>
          <w:tcPr>
            <w:tcW w:w="8902" w:type="dxa"/>
          </w:tcPr>
          <w:p w:rsidR="00351530" w:rsidRPr="00F339DF" w:rsidRDefault="00351530" w:rsidP="00F339DF">
            <w:pPr>
              <w:pStyle w:val="ListParagraph"/>
              <w:spacing w:line="360" w:lineRule="auto"/>
              <w:ind w:left="0"/>
              <w:jc w:val="both"/>
              <w:rPr>
                <w:sz w:val="24"/>
                <w:szCs w:val="24"/>
                <w:lang w:val="ru-RU"/>
              </w:rPr>
            </w:pPr>
            <w:r w:rsidRPr="00F339DF">
              <w:rPr>
                <w:sz w:val="24"/>
                <w:szCs w:val="24"/>
                <w:lang w:val="ru-RU"/>
              </w:rPr>
              <w:t xml:space="preserve"> </w:t>
            </w:r>
            <w:r w:rsidR="008878BF" w:rsidRPr="00F339DF">
              <w:rPr>
                <w:sz w:val="24"/>
                <w:szCs w:val="24"/>
                <w:lang w:val="ru-RU"/>
              </w:rPr>
              <w:t xml:space="preserve"> </w:t>
            </w:r>
            <w:r w:rsidRPr="00F339DF">
              <w:rPr>
                <w:sz w:val="24"/>
                <w:szCs w:val="24"/>
                <w:lang w:val="ru-RU"/>
              </w:rPr>
              <w:t xml:space="preserve">свободна търговия                                  </w:t>
            </w:r>
          </w:p>
        </w:tc>
      </w:tr>
    </w:tbl>
    <w:p w:rsidR="00351530" w:rsidRPr="00300CBB" w:rsidRDefault="00351530" w:rsidP="00300CBB">
      <w:pPr>
        <w:spacing w:before="240" w:line="360" w:lineRule="auto"/>
        <w:rPr>
          <w:rFonts w:ascii="Times New Roman" w:hAnsi="Times New Roman" w:cs="Times New Roman"/>
          <w:b/>
          <w:sz w:val="28"/>
          <w:lang w:val="ru-RU"/>
        </w:rPr>
      </w:pPr>
      <w:r w:rsidRPr="00300CBB">
        <w:rPr>
          <w:rFonts w:ascii="Times New Roman" w:hAnsi="Times New Roman" w:cs="Times New Roman"/>
          <w:b/>
          <w:sz w:val="28"/>
          <w:lang w:val="ru-RU"/>
        </w:rPr>
        <w:t>Контролни въпроси:</w:t>
      </w:r>
    </w:p>
    <w:p w:rsidR="00351530" w:rsidRPr="00F339DF" w:rsidRDefault="00351530" w:rsidP="00300CBB">
      <w:pPr>
        <w:pStyle w:val="ListParagraph"/>
        <w:spacing w:before="240" w:line="360" w:lineRule="auto"/>
        <w:ind w:left="1080" w:hanging="360"/>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1.</w:t>
      </w:r>
      <w:r w:rsidRPr="00F339DF">
        <w:rPr>
          <w:rFonts w:ascii="Times New Roman" w:hAnsi="Times New Roman" w:cs="Times New Roman"/>
          <w:sz w:val="24"/>
          <w:szCs w:val="24"/>
          <w:lang w:val="ru-RU"/>
        </w:rPr>
        <w:tab/>
        <w:t>Характеризирайте основните субекти в международната икономическа среда.</w:t>
      </w:r>
    </w:p>
    <w:p w:rsidR="00351530" w:rsidRPr="00F339DF" w:rsidRDefault="00351530" w:rsidP="00300CBB">
      <w:pPr>
        <w:pStyle w:val="ListParagraph"/>
        <w:spacing w:line="360" w:lineRule="auto"/>
        <w:ind w:left="1080" w:hanging="360"/>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2.</w:t>
      </w:r>
      <w:r w:rsidRPr="00F339DF">
        <w:rPr>
          <w:rFonts w:ascii="Times New Roman" w:hAnsi="Times New Roman" w:cs="Times New Roman"/>
          <w:sz w:val="24"/>
          <w:szCs w:val="24"/>
          <w:lang w:val="ru-RU"/>
        </w:rPr>
        <w:tab/>
        <w:t xml:space="preserve">Кои са най-характерните особености в новия век на международната икономическа среда? </w:t>
      </w:r>
    </w:p>
    <w:p w:rsidR="00351530" w:rsidRPr="00F339DF" w:rsidRDefault="00351530" w:rsidP="00300CBB">
      <w:pPr>
        <w:pStyle w:val="ListParagraph"/>
        <w:spacing w:line="360" w:lineRule="auto"/>
        <w:ind w:left="1080" w:hanging="360"/>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3.</w:t>
      </w:r>
      <w:r w:rsidRPr="00F339DF">
        <w:rPr>
          <w:rFonts w:ascii="Times New Roman" w:hAnsi="Times New Roman" w:cs="Times New Roman"/>
          <w:sz w:val="24"/>
          <w:szCs w:val="24"/>
          <w:lang w:val="ru-RU"/>
        </w:rPr>
        <w:tab/>
        <w:t>Кои фактори оказват най-съществено влияние на международната икономическа среда?</w:t>
      </w:r>
    </w:p>
    <w:p w:rsidR="00351530" w:rsidRPr="00F339DF" w:rsidRDefault="00351530" w:rsidP="00300CBB">
      <w:pPr>
        <w:pStyle w:val="ListParagraph"/>
        <w:spacing w:line="360" w:lineRule="auto"/>
        <w:ind w:left="1080" w:hanging="360"/>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4.</w:t>
      </w:r>
      <w:r w:rsidRPr="00F339DF">
        <w:rPr>
          <w:rFonts w:ascii="Times New Roman" w:hAnsi="Times New Roman" w:cs="Times New Roman"/>
          <w:sz w:val="24"/>
          <w:szCs w:val="24"/>
          <w:lang w:val="ru-RU"/>
        </w:rPr>
        <w:tab/>
        <w:t>В какво се изразяват перспективите в развитието на международната икономическа среда?</w:t>
      </w:r>
    </w:p>
    <w:p w:rsidR="00A51C22" w:rsidRPr="00F339DF" w:rsidRDefault="00A51C22" w:rsidP="00F339DF">
      <w:pPr>
        <w:pStyle w:val="ListParagraph"/>
        <w:spacing w:line="360" w:lineRule="auto"/>
        <w:jc w:val="both"/>
        <w:rPr>
          <w:rFonts w:ascii="Times New Roman" w:hAnsi="Times New Roman" w:cs="Times New Roman"/>
          <w:sz w:val="24"/>
          <w:szCs w:val="24"/>
          <w:lang w:val="ru-RU"/>
        </w:rPr>
      </w:pPr>
    </w:p>
    <w:p w:rsidR="00A51C22" w:rsidRPr="00F339DF" w:rsidRDefault="00A51C22" w:rsidP="00F339DF">
      <w:pPr>
        <w:pStyle w:val="ListParagraph"/>
        <w:spacing w:line="360" w:lineRule="auto"/>
        <w:jc w:val="both"/>
        <w:rPr>
          <w:rFonts w:ascii="Times New Roman" w:hAnsi="Times New Roman" w:cs="Times New Roman"/>
          <w:sz w:val="24"/>
          <w:szCs w:val="24"/>
          <w:lang w:val="ru-RU"/>
        </w:rPr>
      </w:pPr>
    </w:p>
    <w:p w:rsidR="00487E8F" w:rsidRPr="00F339DF" w:rsidRDefault="00487E8F" w:rsidP="00F339DF">
      <w:pPr>
        <w:spacing w:line="360" w:lineRule="auto"/>
        <w:rPr>
          <w:rFonts w:ascii="Times New Roman" w:hAnsi="Times New Roman" w:cs="Times New Roman"/>
          <w:i/>
          <w:sz w:val="24"/>
          <w:szCs w:val="24"/>
        </w:rPr>
      </w:pPr>
      <w:r w:rsidRPr="00F339DF">
        <w:rPr>
          <w:rFonts w:ascii="Times New Roman" w:hAnsi="Times New Roman" w:cs="Times New Roman"/>
          <w:i/>
          <w:sz w:val="24"/>
          <w:szCs w:val="24"/>
        </w:rPr>
        <w:t xml:space="preserve">           </w:t>
      </w:r>
    </w:p>
    <w:p w:rsidR="00C25C09" w:rsidRPr="00F339DF" w:rsidRDefault="00487E8F" w:rsidP="00F339DF">
      <w:pPr>
        <w:spacing w:line="360" w:lineRule="auto"/>
        <w:rPr>
          <w:rFonts w:ascii="Times New Roman" w:hAnsi="Times New Roman" w:cs="Times New Roman"/>
          <w:i/>
          <w:sz w:val="24"/>
          <w:szCs w:val="24"/>
        </w:rPr>
      </w:pPr>
      <w:r w:rsidRPr="00F339DF">
        <w:rPr>
          <w:rFonts w:ascii="Times New Roman" w:hAnsi="Times New Roman" w:cs="Times New Roman"/>
          <w:i/>
          <w:sz w:val="24"/>
          <w:szCs w:val="24"/>
        </w:rPr>
        <w:t xml:space="preserve">                  </w:t>
      </w:r>
    </w:p>
    <w:p w:rsidR="00C25C09" w:rsidRPr="00F339DF" w:rsidRDefault="00C25C09" w:rsidP="00F339DF">
      <w:pPr>
        <w:spacing w:line="360" w:lineRule="auto"/>
        <w:rPr>
          <w:rFonts w:ascii="Times New Roman" w:hAnsi="Times New Roman" w:cs="Times New Roman"/>
          <w:i/>
          <w:sz w:val="24"/>
          <w:szCs w:val="24"/>
        </w:rPr>
      </w:pPr>
    </w:p>
    <w:p w:rsidR="00D66D76" w:rsidRDefault="00D66D76">
      <w:pPr>
        <w:rPr>
          <w:rFonts w:ascii="Times New Roman" w:eastAsiaTheme="majorEastAsia" w:hAnsi="Times New Roman" w:cs="Times New Roman"/>
          <w:b/>
          <w:bCs/>
          <w:sz w:val="32"/>
          <w:szCs w:val="28"/>
        </w:rPr>
      </w:pPr>
      <w:r>
        <w:rPr>
          <w:rFonts w:ascii="Times New Roman" w:hAnsi="Times New Roman" w:cs="Times New Roman"/>
          <w:sz w:val="32"/>
        </w:rPr>
        <w:br w:type="page"/>
      </w:r>
    </w:p>
    <w:p w:rsidR="00B81D1F" w:rsidRPr="00F339DF" w:rsidRDefault="006A7B28" w:rsidP="00F339DF">
      <w:pPr>
        <w:pStyle w:val="Heading1"/>
        <w:spacing w:before="0" w:after="200" w:line="360" w:lineRule="auto"/>
        <w:jc w:val="center"/>
        <w:rPr>
          <w:rFonts w:ascii="Times New Roman" w:hAnsi="Times New Roman" w:cs="Times New Roman"/>
          <w:color w:val="auto"/>
          <w:sz w:val="32"/>
        </w:rPr>
      </w:pPr>
      <w:bookmarkStart w:id="12" w:name="_Toc455585536"/>
      <w:r w:rsidRPr="00F339DF">
        <w:rPr>
          <w:rFonts w:ascii="Times New Roman" w:hAnsi="Times New Roman" w:cs="Times New Roman"/>
          <w:color w:val="auto"/>
          <w:sz w:val="32"/>
        </w:rPr>
        <w:lastRenderedPageBreak/>
        <w:t>3.</w:t>
      </w:r>
      <w:r w:rsidR="00487E8F" w:rsidRPr="00F339DF">
        <w:rPr>
          <w:rFonts w:ascii="Times New Roman" w:hAnsi="Times New Roman" w:cs="Times New Roman"/>
          <w:color w:val="auto"/>
          <w:sz w:val="32"/>
        </w:rPr>
        <w:t xml:space="preserve"> </w:t>
      </w:r>
      <w:r w:rsidR="006355E4" w:rsidRPr="00F339DF">
        <w:rPr>
          <w:rFonts w:ascii="Times New Roman" w:hAnsi="Times New Roman" w:cs="Times New Roman"/>
          <w:color w:val="auto"/>
          <w:sz w:val="32"/>
        </w:rPr>
        <w:t>Съвременни тенденции в развитието на</w:t>
      </w:r>
      <w:r w:rsidR="00F3381E">
        <w:rPr>
          <w:rFonts w:ascii="Times New Roman" w:hAnsi="Times New Roman" w:cs="Times New Roman"/>
          <w:color w:val="auto"/>
          <w:sz w:val="32"/>
          <w:lang w:val="en-US"/>
        </w:rPr>
        <w:t xml:space="preserve"> </w:t>
      </w:r>
      <w:r w:rsidR="006355E4" w:rsidRPr="00F339DF">
        <w:rPr>
          <w:rFonts w:ascii="Times New Roman" w:hAnsi="Times New Roman" w:cs="Times New Roman"/>
          <w:color w:val="auto"/>
          <w:sz w:val="32"/>
        </w:rPr>
        <w:t>международния бизнес</w:t>
      </w:r>
      <w:bookmarkEnd w:id="12"/>
    </w:p>
    <w:p w:rsidR="00B81D1F" w:rsidRPr="00F339DF" w:rsidRDefault="00B81D1F" w:rsidP="00284544">
      <w:pPr>
        <w:spacing w:after="0" w:line="360" w:lineRule="auto"/>
        <w:rPr>
          <w:rFonts w:ascii="Times New Roman" w:hAnsi="Times New Roman" w:cs="Times New Roman"/>
          <w:i/>
          <w:sz w:val="28"/>
          <w:szCs w:val="32"/>
        </w:rPr>
      </w:pPr>
      <w:r w:rsidRPr="00F339DF">
        <w:rPr>
          <w:rFonts w:ascii="Times New Roman" w:hAnsi="Times New Roman" w:cs="Times New Roman"/>
          <w:i/>
          <w:sz w:val="28"/>
          <w:szCs w:val="32"/>
        </w:rPr>
        <w:t>3.1. Новите измерения в световното икономическо пространство</w:t>
      </w:r>
    </w:p>
    <w:p w:rsidR="00B81D1F" w:rsidRPr="00F339DF" w:rsidRDefault="00B81D1F" w:rsidP="00284544">
      <w:pPr>
        <w:spacing w:after="0" w:line="360" w:lineRule="auto"/>
        <w:rPr>
          <w:rFonts w:ascii="Times New Roman" w:hAnsi="Times New Roman" w:cs="Times New Roman"/>
          <w:i/>
          <w:sz w:val="28"/>
          <w:szCs w:val="32"/>
        </w:rPr>
      </w:pPr>
      <w:r w:rsidRPr="00F339DF">
        <w:rPr>
          <w:rFonts w:ascii="Times New Roman" w:hAnsi="Times New Roman" w:cs="Times New Roman"/>
          <w:i/>
          <w:sz w:val="28"/>
          <w:szCs w:val="32"/>
        </w:rPr>
        <w:t>3.2. Държавата и международният бизнес</w:t>
      </w:r>
    </w:p>
    <w:p w:rsidR="00B81D1F" w:rsidRPr="00F339DF" w:rsidRDefault="00B81D1F" w:rsidP="00284544">
      <w:pPr>
        <w:spacing w:after="0" w:line="360" w:lineRule="auto"/>
        <w:rPr>
          <w:rFonts w:ascii="Times New Roman" w:hAnsi="Times New Roman" w:cs="Times New Roman"/>
          <w:i/>
          <w:sz w:val="28"/>
          <w:szCs w:val="32"/>
        </w:rPr>
      </w:pPr>
      <w:r w:rsidRPr="00F339DF">
        <w:rPr>
          <w:rFonts w:ascii="Times New Roman" w:hAnsi="Times New Roman" w:cs="Times New Roman"/>
          <w:i/>
          <w:sz w:val="28"/>
          <w:szCs w:val="32"/>
        </w:rPr>
        <w:t>3.3. Международното регулиране на бизнеса</w:t>
      </w:r>
    </w:p>
    <w:p w:rsidR="00B81D1F" w:rsidRPr="00F339DF" w:rsidRDefault="00B81D1F" w:rsidP="00284544">
      <w:pPr>
        <w:spacing w:after="0" w:line="360" w:lineRule="auto"/>
        <w:rPr>
          <w:rFonts w:ascii="Times New Roman" w:hAnsi="Times New Roman" w:cs="Times New Roman"/>
          <w:i/>
          <w:sz w:val="28"/>
          <w:szCs w:val="32"/>
        </w:rPr>
      </w:pPr>
      <w:r w:rsidRPr="00F339DF">
        <w:rPr>
          <w:rFonts w:ascii="Times New Roman" w:hAnsi="Times New Roman" w:cs="Times New Roman"/>
          <w:i/>
          <w:sz w:val="28"/>
          <w:szCs w:val="32"/>
        </w:rPr>
        <w:t>3.4. Науката и бизнесът</w:t>
      </w:r>
    </w:p>
    <w:p w:rsidR="00B81D1F" w:rsidRPr="00F339DF" w:rsidRDefault="00B81D1F" w:rsidP="00284544">
      <w:pPr>
        <w:spacing w:after="0" w:line="360" w:lineRule="auto"/>
        <w:rPr>
          <w:rFonts w:ascii="Times New Roman" w:hAnsi="Times New Roman" w:cs="Times New Roman"/>
          <w:i/>
          <w:sz w:val="28"/>
          <w:szCs w:val="32"/>
        </w:rPr>
      </w:pPr>
      <w:r w:rsidRPr="00F339DF">
        <w:rPr>
          <w:rFonts w:ascii="Times New Roman" w:hAnsi="Times New Roman" w:cs="Times New Roman"/>
          <w:i/>
          <w:sz w:val="28"/>
          <w:szCs w:val="32"/>
        </w:rPr>
        <w:t>3.5. Конкуренцията и международният бизнес</w:t>
      </w:r>
    </w:p>
    <w:p w:rsidR="00B81D1F" w:rsidRPr="00F339DF" w:rsidRDefault="00B81D1F" w:rsidP="00284544">
      <w:pPr>
        <w:spacing w:after="0" w:line="360" w:lineRule="auto"/>
        <w:rPr>
          <w:rFonts w:ascii="Times New Roman" w:hAnsi="Times New Roman" w:cs="Times New Roman"/>
          <w:i/>
          <w:sz w:val="28"/>
          <w:szCs w:val="32"/>
        </w:rPr>
      </w:pPr>
      <w:r w:rsidRPr="00F339DF">
        <w:rPr>
          <w:rFonts w:ascii="Times New Roman" w:hAnsi="Times New Roman" w:cs="Times New Roman"/>
          <w:i/>
          <w:sz w:val="28"/>
          <w:szCs w:val="32"/>
        </w:rPr>
        <w:t>3.6. Аутсорсингът в международния бизнес</w:t>
      </w:r>
    </w:p>
    <w:p w:rsidR="00B81D1F" w:rsidRPr="00F339DF" w:rsidRDefault="00B81D1F" w:rsidP="00284544">
      <w:pPr>
        <w:spacing w:after="0" w:line="360" w:lineRule="auto"/>
        <w:rPr>
          <w:rFonts w:ascii="Times New Roman" w:hAnsi="Times New Roman" w:cs="Times New Roman"/>
          <w:i/>
          <w:sz w:val="28"/>
          <w:szCs w:val="32"/>
        </w:rPr>
      </w:pPr>
      <w:r w:rsidRPr="00F339DF">
        <w:rPr>
          <w:rFonts w:ascii="Times New Roman" w:hAnsi="Times New Roman" w:cs="Times New Roman"/>
          <w:i/>
          <w:sz w:val="28"/>
          <w:szCs w:val="32"/>
        </w:rPr>
        <w:t>3.7. Логистиката в международния бизнес</w:t>
      </w:r>
    </w:p>
    <w:p w:rsidR="00B81D1F" w:rsidRPr="00F339DF" w:rsidRDefault="00B81D1F" w:rsidP="00284544">
      <w:pPr>
        <w:spacing w:after="0" w:line="360" w:lineRule="auto"/>
        <w:rPr>
          <w:rFonts w:ascii="Times New Roman" w:hAnsi="Times New Roman" w:cs="Times New Roman"/>
          <w:i/>
          <w:sz w:val="28"/>
          <w:szCs w:val="32"/>
        </w:rPr>
      </w:pPr>
      <w:r w:rsidRPr="00F339DF">
        <w:rPr>
          <w:rFonts w:ascii="Times New Roman" w:hAnsi="Times New Roman" w:cs="Times New Roman"/>
          <w:i/>
          <w:sz w:val="28"/>
          <w:szCs w:val="32"/>
        </w:rPr>
        <w:t>3.8. Ценообразуването в международния бизнес</w:t>
      </w:r>
    </w:p>
    <w:p w:rsidR="004A0308" w:rsidRPr="00284544" w:rsidRDefault="004224EC" w:rsidP="00284544">
      <w:pPr>
        <w:spacing w:line="360" w:lineRule="auto"/>
        <w:rPr>
          <w:rFonts w:ascii="Times New Roman" w:hAnsi="Times New Roman" w:cs="Times New Roman"/>
          <w:i/>
          <w:sz w:val="32"/>
          <w:szCs w:val="32"/>
        </w:rPr>
      </w:pPr>
      <w:r w:rsidRPr="004224EC">
        <w:rPr>
          <w:noProof/>
          <w:lang w:eastAsia="bg-BG"/>
        </w:rPr>
        <w:pict>
          <v:roundrect id="Rounded Rectangle 3" o:spid="_x0000_s1028" style="position:absolute;margin-left:4.15pt;margin-top:26.55pt;width:470.25pt;height:199.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" fillcolor="white [3201]" strokecolor="#f79646 [3209]" strokeweight="2pt">
            <v:textbox style="mso-next-textbox:#Rounded Rectangle 3">
              <w:txbxContent>
                <w:p w:rsidR="00C74538" w:rsidRDefault="00C74538" w:rsidP="00A034B7">
                  <w:pPr>
                    <w:ind w:firstLine="540"/>
                    <w:jc w:val="both"/>
                    <w:rPr>
                      <w:rFonts w:ascii="Times New Roman" w:hAnsi="Times New Roman" w:cs="Times New Roman"/>
                      <w:sz w:val="28"/>
                      <w:szCs w:val="28"/>
                    </w:rPr>
                  </w:pPr>
                  <w:r w:rsidRPr="008878BF">
                    <w:rPr>
                      <w:rFonts w:ascii="Times New Roman" w:hAnsi="Times New Roman" w:cs="Times New Roman"/>
                      <w:sz w:val="28"/>
                      <w:szCs w:val="28"/>
                    </w:rPr>
                    <w:t>След усвояване на мате</w:t>
                  </w:r>
                  <w:r>
                    <w:rPr>
                      <w:rFonts w:ascii="Times New Roman" w:hAnsi="Times New Roman" w:cs="Times New Roman"/>
                      <w:sz w:val="28"/>
                      <w:szCs w:val="28"/>
                    </w:rPr>
                    <w:t>риала по тази тема Вие ще знаете</w:t>
                  </w:r>
                  <w:r w:rsidRPr="008878BF">
                    <w:rPr>
                      <w:rFonts w:ascii="Times New Roman" w:hAnsi="Times New Roman" w:cs="Times New Roman"/>
                      <w:sz w:val="28"/>
                      <w:szCs w:val="28"/>
                    </w:rPr>
                    <w:t>:</w:t>
                  </w:r>
                </w:p>
                <w:p w:rsidR="00C74538" w:rsidRPr="008878BF" w:rsidRDefault="00C74538" w:rsidP="00A034B7">
                  <w:pPr>
                    <w:pStyle w:val="ListParagraph"/>
                    <w:numPr>
                      <w:ilvl w:val="0"/>
                      <w:numId w:val="184"/>
                    </w:numPr>
                    <w:ind w:left="900"/>
                    <w:jc w:val="both"/>
                    <w:rPr>
                      <w:rFonts w:ascii="Times New Roman" w:hAnsi="Times New Roman" w:cs="Times New Roman"/>
                      <w:sz w:val="28"/>
                      <w:szCs w:val="28"/>
                    </w:rPr>
                  </w:pPr>
                  <w:r>
                    <w:rPr>
                      <w:rFonts w:ascii="Times New Roman" w:hAnsi="Times New Roman" w:cs="Times New Roman"/>
                      <w:sz w:val="28"/>
                      <w:szCs w:val="28"/>
                    </w:rPr>
                    <w:t>проявленията на глоба</w:t>
                  </w:r>
                  <w:r w:rsidRPr="008878BF">
                    <w:rPr>
                      <w:rFonts w:ascii="Times New Roman" w:hAnsi="Times New Roman" w:cs="Times New Roman"/>
                      <w:sz w:val="28"/>
                      <w:szCs w:val="28"/>
                    </w:rPr>
                    <w:t>лизацията на световното стопанство</w:t>
                  </w:r>
                </w:p>
                <w:p w:rsidR="00C74538" w:rsidRPr="004A0308" w:rsidRDefault="00C74538" w:rsidP="00A034B7">
                  <w:pPr>
                    <w:pStyle w:val="ListParagraph"/>
                    <w:numPr>
                      <w:ilvl w:val="0"/>
                      <w:numId w:val="184"/>
                    </w:numPr>
                    <w:ind w:left="900"/>
                    <w:jc w:val="both"/>
                    <w:rPr>
                      <w:rFonts w:ascii="Times New Roman" w:hAnsi="Times New Roman" w:cs="Times New Roman"/>
                      <w:sz w:val="28"/>
                      <w:szCs w:val="28"/>
                    </w:rPr>
                  </w:pPr>
                  <w:r w:rsidRPr="004A0308">
                    <w:rPr>
                      <w:rFonts w:ascii="Times New Roman" w:hAnsi="Times New Roman" w:cs="Times New Roman"/>
                      <w:sz w:val="28"/>
                      <w:szCs w:val="28"/>
                    </w:rPr>
                    <w:t>особеностите в системата на международното ценообразуване</w:t>
                  </w:r>
                </w:p>
                <w:p w:rsidR="00C74538" w:rsidRPr="004A0308" w:rsidRDefault="00C74538" w:rsidP="00A034B7">
                  <w:pPr>
                    <w:pStyle w:val="ListParagraph"/>
                    <w:numPr>
                      <w:ilvl w:val="0"/>
                      <w:numId w:val="184"/>
                    </w:numPr>
                    <w:ind w:left="900"/>
                    <w:jc w:val="both"/>
                    <w:rPr>
                      <w:rFonts w:ascii="Times New Roman" w:hAnsi="Times New Roman" w:cs="Times New Roman"/>
                      <w:sz w:val="28"/>
                      <w:szCs w:val="28"/>
                    </w:rPr>
                  </w:pPr>
                  <w:r w:rsidRPr="004A0308">
                    <w:rPr>
                      <w:rFonts w:ascii="Times New Roman" w:hAnsi="Times New Roman" w:cs="Times New Roman"/>
                      <w:sz w:val="28"/>
                      <w:szCs w:val="28"/>
                    </w:rPr>
                    <w:t>интеграционни процеси, извеждащи комплексни външнотърговски операции на преден план в икономическите отношения фирма – държава</w:t>
                  </w:r>
                </w:p>
                <w:p w:rsidR="00C74538" w:rsidRPr="00284544" w:rsidRDefault="00C74538" w:rsidP="00A034B7">
                  <w:pPr>
                    <w:pStyle w:val="ListParagraph"/>
                    <w:numPr>
                      <w:ilvl w:val="0"/>
                      <w:numId w:val="184"/>
                    </w:numPr>
                    <w:ind w:left="900"/>
                    <w:jc w:val="both"/>
                    <w:rPr>
                      <w:rFonts w:ascii="Times New Roman" w:hAnsi="Times New Roman" w:cs="Times New Roman"/>
                      <w:sz w:val="28"/>
                      <w:szCs w:val="28"/>
                    </w:rPr>
                  </w:pPr>
                  <w:r w:rsidRPr="004A0308">
                    <w:rPr>
                      <w:rFonts w:ascii="Times New Roman" w:hAnsi="Times New Roman" w:cs="Times New Roman"/>
                      <w:sz w:val="28"/>
                      <w:szCs w:val="28"/>
                    </w:rPr>
                    <w:t>ролята на технологиите за икономията на ресурси и осигуряване повишаването на международната конкурентоспособност</w:t>
                  </w:r>
                </w:p>
              </w:txbxContent>
            </v:textbox>
          </v:roundrect>
        </w:pict>
      </w:r>
      <w:r w:rsidR="00B81D1F" w:rsidRPr="00F339DF">
        <w:rPr>
          <w:rFonts w:ascii="Times New Roman" w:hAnsi="Times New Roman" w:cs="Times New Roman"/>
          <w:i/>
          <w:sz w:val="28"/>
          <w:szCs w:val="32"/>
        </w:rPr>
        <w:t>3.9. Формите и методите на външната търговия</w:t>
      </w:r>
    </w:p>
    <w:p w:rsidR="004A0308" w:rsidRPr="00F339DF" w:rsidRDefault="004A0308" w:rsidP="00F339DF">
      <w:pPr>
        <w:spacing w:line="360" w:lineRule="auto"/>
        <w:rPr>
          <w:rFonts w:ascii="Times New Roman" w:hAnsi="Times New Roman" w:cs="Times New Roman"/>
          <w:sz w:val="28"/>
          <w:szCs w:val="28"/>
        </w:rPr>
      </w:pPr>
      <w:r w:rsidRPr="00F339DF">
        <w:rPr>
          <w:rFonts w:ascii="Times New Roman" w:hAnsi="Times New Roman" w:cs="Times New Roman"/>
          <w:sz w:val="28"/>
          <w:szCs w:val="28"/>
        </w:rPr>
        <w:t xml:space="preserve">     </w:t>
      </w:r>
    </w:p>
    <w:p w:rsidR="004A0308" w:rsidRPr="00F339DF" w:rsidRDefault="004A0308" w:rsidP="00F339DF">
      <w:pPr>
        <w:pStyle w:val="ListParagraph"/>
        <w:spacing w:line="360" w:lineRule="auto"/>
        <w:ind w:left="432"/>
        <w:rPr>
          <w:rFonts w:ascii="Times New Roman" w:hAnsi="Times New Roman" w:cs="Times New Roman"/>
          <w:sz w:val="32"/>
          <w:szCs w:val="32"/>
        </w:rPr>
      </w:pPr>
    </w:p>
    <w:p w:rsidR="004A0308" w:rsidRPr="00F339DF" w:rsidRDefault="004A0308" w:rsidP="00F339DF">
      <w:pPr>
        <w:pStyle w:val="ListParagraph"/>
        <w:spacing w:line="360" w:lineRule="auto"/>
        <w:ind w:left="432"/>
        <w:rPr>
          <w:rFonts w:ascii="Times New Roman" w:hAnsi="Times New Roman" w:cs="Times New Roman"/>
          <w:i/>
          <w:sz w:val="32"/>
          <w:szCs w:val="32"/>
        </w:rPr>
      </w:pPr>
    </w:p>
    <w:p w:rsidR="003D180C" w:rsidRPr="00F339DF" w:rsidRDefault="003D180C" w:rsidP="00F339DF">
      <w:pPr>
        <w:spacing w:line="360" w:lineRule="auto"/>
        <w:ind w:firstLine="567"/>
        <w:jc w:val="center"/>
        <w:rPr>
          <w:rFonts w:ascii="Times New Roman" w:hAnsi="Times New Roman" w:cs="Times New Roman"/>
          <w:i/>
          <w:sz w:val="28"/>
          <w:szCs w:val="28"/>
        </w:rPr>
      </w:pPr>
    </w:p>
    <w:p w:rsidR="004A0308" w:rsidRPr="00F339DF" w:rsidRDefault="004A0308" w:rsidP="00F339DF">
      <w:pPr>
        <w:spacing w:line="360" w:lineRule="auto"/>
        <w:ind w:firstLine="567"/>
        <w:jc w:val="both"/>
        <w:rPr>
          <w:rFonts w:ascii="Times New Roman" w:hAnsi="Times New Roman" w:cs="Times New Roman"/>
          <w:sz w:val="28"/>
          <w:szCs w:val="28"/>
        </w:rPr>
      </w:pPr>
    </w:p>
    <w:p w:rsidR="004A0308" w:rsidRPr="00F339DF" w:rsidRDefault="004A0308" w:rsidP="00F339DF">
      <w:pPr>
        <w:spacing w:line="360" w:lineRule="auto"/>
        <w:ind w:firstLine="567"/>
        <w:jc w:val="both"/>
        <w:rPr>
          <w:rFonts w:ascii="Times New Roman" w:hAnsi="Times New Roman" w:cs="Times New Roman"/>
          <w:sz w:val="28"/>
          <w:szCs w:val="28"/>
        </w:rPr>
      </w:pPr>
    </w:p>
    <w:p w:rsidR="00B73815" w:rsidRPr="008A7F60" w:rsidRDefault="003D180C"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Н</w:t>
      </w:r>
      <w:r w:rsidR="00B73815" w:rsidRPr="008A7F60">
        <w:rPr>
          <w:rFonts w:ascii="Times New Roman" w:hAnsi="Times New Roman" w:cs="Times New Roman"/>
          <w:sz w:val="24"/>
          <w:szCs w:val="28"/>
        </w:rPr>
        <w:t xml:space="preserve">ачалото на новото столетие </w:t>
      </w:r>
      <w:r w:rsidRPr="008A7F60">
        <w:rPr>
          <w:rFonts w:ascii="Times New Roman" w:hAnsi="Times New Roman" w:cs="Times New Roman"/>
          <w:sz w:val="24"/>
          <w:szCs w:val="28"/>
        </w:rPr>
        <w:t>стартира с</w:t>
      </w:r>
      <w:r w:rsidR="00B73815" w:rsidRPr="008A7F60">
        <w:rPr>
          <w:rFonts w:ascii="Times New Roman" w:hAnsi="Times New Roman" w:cs="Times New Roman"/>
          <w:sz w:val="24"/>
          <w:szCs w:val="28"/>
        </w:rPr>
        <w:t xml:space="preserve"> формирането на нов модел на световната икономика и международните икономически отношения. Изгражда се система от многостранни икономически взаимовръзки и зависимости, базиращи се на сложно съчетаване на конкурентни механизми, коопериране и партньорство на макро и микро нива, преплитане на зараждащите се глобални пазари със запазващите се национални и локални пазари. Световната икономическа общност </w:t>
      </w:r>
      <w:r w:rsidR="00F4601C" w:rsidRPr="008A7F60">
        <w:rPr>
          <w:rFonts w:ascii="Times New Roman" w:hAnsi="Times New Roman" w:cs="Times New Roman"/>
          <w:sz w:val="24"/>
          <w:szCs w:val="28"/>
        </w:rPr>
        <w:t xml:space="preserve">се превръща </w:t>
      </w:r>
      <w:r w:rsidR="00B73815" w:rsidRPr="008A7F60">
        <w:rPr>
          <w:rFonts w:ascii="Times New Roman" w:hAnsi="Times New Roman" w:cs="Times New Roman"/>
          <w:sz w:val="24"/>
          <w:szCs w:val="28"/>
        </w:rPr>
        <w:t xml:space="preserve">от неопределена съвкупност на повече или по-малко свързани страни в многообразна, но единна система от </w:t>
      </w:r>
      <w:r w:rsidR="00B73815" w:rsidRPr="008A7F60">
        <w:rPr>
          <w:rFonts w:ascii="Times New Roman" w:hAnsi="Times New Roman" w:cs="Times New Roman"/>
          <w:sz w:val="24"/>
          <w:szCs w:val="28"/>
        </w:rPr>
        <w:lastRenderedPageBreak/>
        <w:t>национални и транснационални структури, в която националният социум се оказва съставна част на единния световен стопански организъм. Негова органична част стават международните икономически отношения като система от стопански връзки между икономическите субекти в различните страни.</w:t>
      </w:r>
    </w:p>
    <w:p w:rsidR="003D180C" w:rsidRPr="00F339DF" w:rsidRDefault="003D180C" w:rsidP="00F339DF">
      <w:pPr>
        <w:pStyle w:val="Heading2"/>
        <w:spacing w:after="200" w:line="360" w:lineRule="auto"/>
        <w:jc w:val="center"/>
        <w:rPr>
          <w:rFonts w:ascii="Times New Roman" w:hAnsi="Times New Roman" w:cs="Times New Roman"/>
          <w:b/>
          <w:sz w:val="32"/>
          <w:szCs w:val="32"/>
          <w:u w:val="single"/>
        </w:rPr>
      </w:pPr>
      <w:bookmarkStart w:id="13" w:name="_Toc455585537"/>
      <w:r w:rsidRPr="00F339DF">
        <w:rPr>
          <w:rFonts w:ascii="Times New Roman" w:hAnsi="Times New Roman" w:cs="Times New Roman"/>
          <w:b/>
          <w:sz w:val="28"/>
          <w:szCs w:val="32"/>
          <w:u w:val="single"/>
        </w:rPr>
        <w:t>3.1. Новите измерения в световното икономическо пространство</w:t>
      </w:r>
      <w:bookmarkEnd w:id="13"/>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Материална основа в развитието на системата на световното стопанство продължава да бъде международното разделение на труда. В основата на това развитие лежи преходът в края на 20-ти век към нов начин на производство. Негова отличителна черта е непрекъснато генериране на иновации и усвояване на нови технологии. Ключов ресурс в развитието стават знанието, науката, човешкият (интелектуалният) капитал. Едновременно с тези процеси в развитите страни се наблюдава и преход към социално ориентиран тип на развитие. Показател за това е разширяването на нематериалните потребности в социалните услуги, в социалното осигуряване, в хуманизацията на труда, участието в управлението. Важно значение придобиват специфични “социални сили”: развита демокрация, обща култура, информираност, компетентност на държавното управление, гражданска активност.</w:t>
      </w:r>
    </w:p>
    <w:p w:rsidR="00F4601C"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Всички тези условия съществено усложниха институционалната структура на световното стопанство. Отличителна черта стана многообразието на нейните съставни икономически субекти. Те могат да бъдат обособени в две основни групи: </w:t>
      </w:r>
    </w:p>
    <w:p w:rsidR="00F4601C" w:rsidRPr="008A7F60" w:rsidRDefault="00B73815" w:rsidP="008A7F60">
      <w:pPr>
        <w:pStyle w:val="ListParagraph"/>
        <w:numPr>
          <w:ilvl w:val="0"/>
          <w:numId w:val="103"/>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първа група – стопански субекти, които непосредствено осъщест</w:t>
      </w:r>
      <w:r w:rsidR="00F4601C" w:rsidRPr="008A7F60">
        <w:rPr>
          <w:rFonts w:ascii="Times New Roman" w:hAnsi="Times New Roman" w:cs="Times New Roman"/>
          <w:i/>
          <w:sz w:val="24"/>
          <w:szCs w:val="28"/>
        </w:rPr>
        <w:t>вяват предприемаческа дейност;</w:t>
      </w:r>
    </w:p>
    <w:p w:rsidR="00B73815" w:rsidRPr="008A7F60" w:rsidRDefault="00B73815" w:rsidP="008A7F60">
      <w:pPr>
        <w:pStyle w:val="ListParagraph"/>
        <w:numPr>
          <w:ilvl w:val="0"/>
          <w:numId w:val="103"/>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втора група – съвкупност от институции, които регулират дейността на стопанските субекти и отношенията между тях и реализират икономическата политика на отраслово, регионално, национално, междудържавно и наднационално ниво.</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Към първата група</w:t>
      </w:r>
      <w:r w:rsidR="00F4601C" w:rsidRPr="008A7F60">
        <w:rPr>
          <w:rFonts w:ascii="Times New Roman" w:hAnsi="Times New Roman" w:cs="Times New Roman"/>
          <w:sz w:val="24"/>
          <w:szCs w:val="28"/>
        </w:rPr>
        <w:t xml:space="preserve"> се отнасят</w:t>
      </w:r>
      <w:r w:rsidRPr="008A7F60">
        <w:rPr>
          <w:rFonts w:ascii="Times New Roman" w:hAnsi="Times New Roman" w:cs="Times New Roman"/>
          <w:sz w:val="24"/>
          <w:szCs w:val="28"/>
        </w:rPr>
        <w:t xml:space="preserve"> ключови стопански субекти в световната икономика, определящи световния бизнес,: транснационалните корпорации (ТНК); транснационалните банки (ТНБ), транснационалните институционални инвеститори (застрахователни компании, различни пенсионни фондове и др.), транснационалните финансово-</w:t>
      </w:r>
      <w:r w:rsidRPr="008A7F60">
        <w:rPr>
          <w:rFonts w:ascii="Times New Roman" w:hAnsi="Times New Roman" w:cs="Times New Roman"/>
          <w:sz w:val="24"/>
          <w:szCs w:val="28"/>
        </w:rPr>
        <w:lastRenderedPageBreak/>
        <w:t>промишлени групи (интегрирани ТНК и ТНБ), световните финансови центрове (Лондон, Токио, Ню Йорк, Париж, Цюрих, Франкфурт на Майн, Сингапур, Сянган), най-големите борси.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Втората група субекти в световното стопанство включва: националните държави, различните обособени територии, регионални и местни органи на властта, съюзи на предприемачи, търговски палати, профсъюзи, световни икономически и финансови институции, регионалните интеграционни обединения (ЕС, НАФТА, МЕРКОСУР и др.), отраслови международни организации (ОПЕК и др.), международни неправителствени организации.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Универсални икономически организации с най-голямо влияние върху световното стопанство с</w:t>
      </w:r>
      <w:r w:rsidR="00F4601C" w:rsidRPr="008A7F60">
        <w:rPr>
          <w:rFonts w:ascii="Times New Roman" w:hAnsi="Times New Roman" w:cs="Times New Roman"/>
          <w:sz w:val="24"/>
          <w:szCs w:val="28"/>
        </w:rPr>
        <w:t>т</w:t>
      </w:r>
      <w:r w:rsidRPr="008A7F60">
        <w:rPr>
          <w:rFonts w:ascii="Times New Roman" w:hAnsi="Times New Roman" w:cs="Times New Roman"/>
          <w:sz w:val="24"/>
          <w:szCs w:val="28"/>
        </w:rPr>
        <w:t>а</w:t>
      </w:r>
      <w:r w:rsidR="00F4601C" w:rsidRPr="008A7F60">
        <w:rPr>
          <w:rFonts w:ascii="Times New Roman" w:hAnsi="Times New Roman" w:cs="Times New Roman"/>
          <w:sz w:val="24"/>
          <w:szCs w:val="28"/>
        </w:rPr>
        <w:t>ват</w:t>
      </w:r>
      <w:r w:rsidRPr="008A7F60">
        <w:rPr>
          <w:rFonts w:ascii="Times New Roman" w:hAnsi="Times New Roman" w:cs="Times New Roman"/>
          <w:sz w:val="24"/>
          <w:szCs w:val="28"/>
        </w:rPr>
        <w:t xml:space="preserve"> Международният валутен фонд (МВФ), Групата на Световната банка, Световната търговска организация (СТО), Конференцията на ООН по търговията и развитието (ЮНКТАД) и др. Своеобразен клуб на развитите страни е Организацията за икономическо сътрудничество и развитие (ОИСР). С регулирането на външните дългове се занимават Парижкият клуб (държавните дългове) и Лондонският клуб (частните външни дългове). Особена роля играе “голямата осморка” (САЩ, Германия, Франция, Великобритания, Италия, Канада, Япония, от 1993г – Русия) – като неформална група, в състава на която се обсъждат най-важните проблеми в развитието на световната икономика.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Многообразието на стопанските субекти преобрази цялата икономическа среда. Дълбоки изменения се наблюдават </w:t>
      </w:r>
      <w:r w:rsidR="00F4601C" w:rsidRPr="008A7F60">
        <w:rPr>
          <w:rFonts w:ascii="Times New Roman" w:hAnsi="Times New Roman" w:cs="Times New Roman"/>
          <w:sz w:val="24"/>
          <w:szCs w:val="28"/>
        </w:rPr>
        <w:t xml:space="preserve">и </w:t>
      </w:r>
      <w:r w:rsidRPr="008A7F60">
        <w:rPr>
          <w:rFonts w:ascii="Times New Roman" w:hAnsi="Times New Roman" w:cs="Times New Roman"/>
          <w:sz w:val="24"/>
          <w:szCs w:val="28"/>
        </w:rPr>
        <w:t>в отношенията на собствеността и формите на предприемачество. Преобладаваща става корпоративната частна собственост. Качествени промени се наблюдават и в характера на взаимоотношенията между стопанските субекти в производството и на пазара. Формират се нови механизми на взаимодействие в схемата – “държава – бизнес – общество”. Макар приватизацията и либерализацията да станаха преобладаващи тенденции в икономическата политика, държавата не губи позиции в икономиката. Променят се формите на управление на икономиката – от пряко вмешателство на държавата в стопанската дейност се преминава към косвени методи за регулиране. Голяма роля</w:t>
      </w:r>
      <w:r w:rsidR="000C2FAD" w:rsidRPr="008A7F60">
        <w:rPr>
          <w:rFonts w:ascii="Times New Roman" w:hAnsi="Times New Roman" w:cs="Times New Roman"/>
          <w:sz w:val="24"/>
          <w:szCs w:val="28"/>
        </w:rPr>
        <w:t xml:space="preserve"> принадлежи</w:t>
      </w:r>
      <w:r w:rsidRPr="008A7F60">
        <w:rPr>
          <w:rFonts w:ascii="Times New Roman" w:hAnsi="Times New Roman" w:cs="Times New Roman"/>
          <w:sz w:val="24"/>
          <w:szCs w:val="28"/>
        </w:rPr>
        <w:t xml:space="preserve"> на държавата за осигуряване правата на собственост. Създавайки максимално благоприятни условия за пазарните сили, държавата </w:t>
      </w:r>
      <w:r w:rsidRPr="008A7F60">
        <w:rPr>
          <w:rFonts w:ascii="Times New Roman" w:hAnsi="Times New Roman" w:cs="Times New Roman"/>
          <w:sz w:val="24"/>
          <w:szCs w:val="28"/>
        </w:rPr>
        <w:lastRenderedPageBreak/>
        <w:t>едновременно с това създава условия действията на тези сили да са в рамките на закона. Нараства и значението й за изграждане на ефективна система за съгласуване на интересите на различните групи и слоеве на обществото.</w:t>
      </w:r>
    </w:p>
    <w:p w:rsidR="00B73815" w:rsidRPr="008A7F60" w:rsidRDefault="000C2FAD"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Н</w:t>
      </w:r>
      <w:r w:rsidR="00B73815" w:rsidRPr="008A7F60">
        <w:rPr>
          <w:rFonts w:ascii="Times New Roman" w:hAnsi="Times New Roman" w:cs="Times New Roman"/>
          <w:sz w:val="24"/>
          <w:szCs w:val="28"/>
        </w:rPr>
        <w:t xml:space="preserve">астъпиха съществени промени и в основната единица на икономиката - фирмата. Появи се понятието “нова фирма”, </w:t>
      </w:r>
      <w:r w:rsidRPr="008A7F60">
        <w:rPr>
          <w:rFonts w:ascii="Times New Roman" w:hAnsi="Times New Roman" w:cs="Times New Roman"/>
          <w:sz w:val="24"/>
          <w:szCs w:val="28"/>
        </w:rPr>
        <w:t>качествено различна</w:t>
      </w:r>
      <w:r w:rsidR="00B73815" w:rsidRPr="008A7F60">
        <w:rPr>
          <w:rFonts w:ascii="Times New Roman" w:hAnsi="Times New Roman" w:cs="Times New Roman"/>
          <w:sz w:val="24"/>
          <w:szCs w:val="28"/>
        </w:rPr>
        <w:t xml:space="preserve"> от традиционната фирма. Традиционната фирма</w:t>
      </w:r>
      <w:r w:rsidRPr="008A7F60">
        <w:rPr>
          <w:rFonts w:ascii="Times New Roman" w:hAnsi="Times New Roman" w:cs="Times New Roman"/>
          <w:sz w:val="24"/>
          <w:szCs w:val="28"/>
        </w:rPr>
        <w:t xml:space="preserve"> </w:t>
      </w:r>
      <w:r w:rsidR="00B73815" w:rsidRPr="008A7F60">
        <w:rPr>
          <w:rFonts w:ascii="Times New Roman" w:hAnsi="Times New Roman" w:cs="Times New Roman"/>
          <w:sz w:val="24"/>
          <w:szCs w:val="28"/>
        </w:rPr>
        <w:t>е характер</w:t>
      </w:r>
      <w:r w:rsidRPr="008A7F60">
        <w:rPr>
          <w:rFonts w:ascii="Times New Roman" w:hAnsi="Times New Roman" w:cs="Times New Roman"/>
          <w:sz w:val="24"/>
          <w:szCs w:val="28"/>
        </w:rPr>
        <w:t xml:space="preserve">на, преди всичко, </w:t>
      </w:r>
      <w:r w:rsidR="00B73815" w:rsidRPr="008A7F60">
        <w:rPr>
          <w:rFonts w:ascii="Times New Roman" w:hAnsi="Times New Roman" w:cs="Times New Roman"/>
          <w:sz w:val="24"/>
          <w:szCs w:val="28"/>
        </w:rPr>
        <w:t>с висока капиталоемкост на активите, висока степен на вертикална интеграция, ясни очертания на границите на компаниите и определеност на материалните активи. “Новата фирма” се характ</w:t>
      </w:r>
      <w:r w:rsidRPr="008A7F60">
        <w:rPr>
          <w:rFonts w:ascii="Times New Roman" w:hAnsi="Times New Roman" w:cs="Times New Roman"/>
          <w:sz w:val="24"/>
          <w:szCs w:val="28"/>
        </w:rPr>
        <w:t>еризира с принципно други черти.</w:t>
      </w:r>
      <w:r w:rsidR="00B73815" w:rsidRPr="008A7F60">
        <w:rPr>
          <w:rFonts w:ascii="Times New Roman" w:hAnsi="Times New Roman" w:cs="Times New Roman"/>
          <w:sz w:val="24"/>
          <w:szCs w:val="28"/>
        </w:rPr>
        <w:t xml:space="preserve"> </w:t>
      </w:r>
      <w:r w:rsidRPr="008A7F60">
        <w:rPr>
          <w:rFonts w:ascii="Times New Roman" w:hAnsi="Times New Roman" w:cs="Times New Roman"/>
          <w:sz w:val="24"/>
          <w:szCs w:val="28"/>
        </w:rPr>
        <w:t>К</w:t>
      </w:r>
      <w:r w:rsidR="00B73815" w:rsidRPr="008A7F60">
        <w:rPr>
          <w:rFonts w:ascii="Times New Roman" w:hAnsi="Times New Roman" w:cs="Times New Roman"/>
          <w:sz w:val="24"/>
          <w:szCs w:val="28"/>
        </w:rPr>
        <w:t xml:space="preserve">ато най-важен елемент на </w:t>
      </w:r>
      <w:r w:rsidRPr="008A7F60">
        <w:rPr>
          <w:rFonts w:ascii="Times New Roman" w:hAnsi="Times New Roman" w:cs="Times New Roman"/>
          <w:sz w:val="24"/>
          <w:szCs w:val="28"/>
        </w:rPr>
        <w:t xml:space="preserve">нейните </w:t>
      </w:r>
      <w:r w:rsidR="00B73815" w:rsidRPr="008A7F60">
        <w:rPr>
          <w:rFonts w:ascii="Times New Roman" w:hAnsi="Times New Roman" w:cs="Times New Roman"/>
          <w:sz w:val="24"/>
          <w:szCs w:val="28"/>
        </w:rPr>
        <w:t>активи се открои човешкият ка</w:t>
      </w:r>
      <w:r w:rsidRPr="008A7F60">
        <w:rPr>
          <w:rFonts w:ascii="Times New Roman" w:hAnsi="Times New Roman" w:cs="Times New Roman"/>
          <w:sz w:val="24"/>
          <w:szCs w:val="28"/>
        </w:rPr>
        <w:t>питал. М</w:t>
      </w:r>
      <w:r w:rsidR="00B73815" w:rsidRPr="008A7F60">
        <w:rPr>
          <w:rFonts w:ascii="Times New Roman" w:hAnsi="Times New Roman" w:cs="Times New Roman"/>
          <w:sz w:val="24"/>
          <w:szCs w:val="28"/>
        </w:rPr>
        <w:t>атериалните активи престанаха да бъ</w:t>
      </w:r>
      <w:r w:rsidRPr="008A7F60">
        <w:rPr>
          <w:rFonts w:ascii="Times New Roman" w:hAnsi="Times New Roman" w:cs="Times New Roman"/>
          <w:sz w:val="24"/>
          <w:szCs w:val="28"/>
        </w:rPr>
        <w:t>дат главен източник на доходите.</w:t>
      </w:r>
      <w:r w:rsidR="00B73815" w:rsidRPr="008A7F60">
        <w:rPr>
          <w:rFonts w:ascii="Times New Roman" w:hAnsi="Times New Roman" w:cs="Times New Roman"/>
          <w:sz w:val="24"/>
          <w:szCs w:val="28"/>
        </w:rPr>
        <w:t xml:space="preserve"> </w:t>
      </w:r>
      <w:r w:rsidRPr="008A7F60">
        <w:rPr>
          <w:rFonts w:ascii="Times New Roman" w:hAnsi="Times New Roman" w:cs="Times New Roman"/>
          <w:sz w:val="24"/>
          <w:szCs w:val="28"/>
        </w:rPr>
        <w:t>В</w:t>
      </w:r>
      <w:r w:rsidR="00B73815" w:rsidRPr="008A7F60">
        <w:rPr>
          <w:rFonts w:ascii="Times New Roman" w:hAnsi="Times New Roman" w:cs="Times New Roman"/>
          <w:sz w:val="24"/>
          <w:szCs w:val="28"/>
        </w:rPr>
        <w:t xml:space="preserve"> активите нарасна делът на нематериалните елементи (брендове, патенти, ноу-хау). Най-просперираща форма в тези процеси стана аутсорсингът, т.е. предаване на определени дейности на други фирми, които преди това са осъществявани в рамките на дадена организация</w:t>
      </w:r>
      <w:r w:rsidR="00E51630" w:rsidRPr="008A7F60">
        <w:rPr>
          <w:rFonts w:ascii="Times New Roman" w:hAnsi="Times New Roman" w:cs="Times New Roman"/>
          <w:sz w:val="24"/>
          <w:szCs w:val="28"/>
        </w:rPr>
        <w:t>, с цел минимизиране на разходите</w:t>
      </w:r>
      <w:r w:rsidR="00B73815" w:rsidRPr="008A7F60">
        <w:rPr>
          <w:rFonts w:ascii="Times New Roman" w:hAnsi="Times New Roman" w:cs="Times New Roman"/>
          <w:sz w:val="24"/>
          <w:szCs w:val="28"/>
        </w:rPr>
        <w:t>.</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В края на 20-ти век интернационализацията на стопанския живот се издигна на качествено нов етап. Процесът на нарастващо взаимодействие между субектите на световната икономика придоби глобален характер. Движещи</w:t>
      </w:r>
      <w:r w:rsidR="00FC54B2" w:rsidRPr="008A7F60">
        <w:rPr>
          <w:rFonts w:ascii="Times New Roman" w:hAnsi="Times New Roman" w:cs="Times New Roman"/>
          <w:sz w:val="24"/>
          <w:szCs w:val="28"/>
        </w:rPr>
        <w:t>те</w:t>
      </w:r>
      <w:r w:rsidRPr="008A7F60">
        <w:rPr>
          <w:rFonts w:ascii="Times New Roman" w:hAnsi="Times New Roman" w:cs="Times New Roman"/>
          <w:sz w:val="24"/>
          <w:szCs w:val="28"/>
        </w:rPr>
        <w:t xml:space="preserve"> сили на глобализацията </w:t>
      </w:r>
      <w:r w:rsidR="00FC54B2" w:rsidRPr="008A7F60">
        <w:rPr>
          <w:rFonts w:ascii="Times New Roman" w:hAnsi="Times New Roman" w:cs="Times New Roman"/>
          <w:sz w:val="24"/>
          <w:szCs w:val="28"/>
        </w:rPr>
        <w:t>(</w:t>
      </w:r>
      <w:r w:rsidRPr="008A7F60">
        <w:rPr>
          <w:rFonts w:ascii="Times New Roman" w:hAnsi="Times New Roman" w:cs="Times New Roman"/>
          <w:sz w:val="24"/>
          <w:szCs w:val="28"/>
        </w:rPr>
        <w:t>международното разделение на труда</w:t>
      </w:r>
      <w:r w:rsidR="00FC54B2" w:rsidRPr="008A7F60">
        <w:rPr>
          <w:rFonts w:ascii="Times New Roman" w:hAnsi="Times New Roman" w:cs="Times New Roman"/>
          <w:sz w:val="24"/>
          <w:szCs w:val="28"/>
        </w:rPr>
        <w:t>) доведоха до</w:t>
      </w:r>
      <w:r w:rsidRPr="008A7F60">
        <w:rPr>
          <w:rFonts w:ascii="Times New Roman" w:hAnsi="Times New Roman" w:cs="Times New Roman"/>
          <w:sz w:val="24"/>
          <w:szCs w:val="28"/>
        </w:rPr>
        <w:t xml:space="preserve"> растяща диференциация на високотехнологичните крайни продукти и полуфабрикати, </w:t>
      </w:r>
      <w:r w:rsidR="00FC54B2" w:rsidRPr="008A7F60">
        <w:rPr>
          <w:rFonts w:ascii="Times New Roman" w:hAnsi="Times New Roman" w:cs="Times New Roman"/>
          <w:sz w:val="24"/>
          <w:szCs w:val="28"/>
        </w:rPr>
        <w:t xml:space="preserve">до </w:t>
      </w:r>
      <w:r w:rsidRPr="008A7F60">
        <w:rPr>
          <w:rFonts w:ascii="Times New Roman" w:hAnsi="Times New Roman" w:cs="Times New Roman"/>
          <w:sz w:val="24"/>
          <w:szCs w:val="28"/>
        </w:rPr>
        <w:t xml:space="preserve">задълбочаване на международната транспортна инфраструктура, </w:t>
      </w:r>
      <w:r w:rsidR="00FC54B2" w:rsidRPr="008A7F60">
        <w:rPr>
          <w:rFonts w:ascii="Times New Roman" w:hAnsi="Times New Roman" w:cs="Times New Roman"/>
          <w:sz w:val="24"/>
          <w:szCs w:val="28"/>
        </w:rPr>
        <w:t xml:space="preserve">до </w:t>
      </w:r>
      <w:r w:rsidRPr="008A7F60">
        <w:rPr>
          <w:rFonts w:ascii="Times New Roman" w:hAnsi="Times New Roman" w:cs="Times New Roman"/>
          <w:sz w:val="24"/>
          <w:szCs w:val="28"/>
        </w:rPr>
        <w:t xml:space="preserve">информационна революция – преврат в средствата за телекомуникация, </w:t>
      </w:r>
      <w:r w:rsidR="00FC54B2" w:rsidRPr="008A7F60">
        <w:rPr>
          <w:rFonts w:ascii="Times New Roman" w:hAnsi="Times New Roman" w:cs="Times New Roman"/>
          <w:sz w:val="24"/>
          <w:szCs w:val="28"/>
        </w:rPr>
        <w:t xml:space="preserve">до </w:t>
      </w:r>
      <w:r w:rsidRPr="008A7F60">
        <w:rPr>
          <w:rFonts w:ascii="Times New Roman" w:hAnsi="Times New Roman" w:cs="Times New Roman"/>
          <w:sz w:val="24"/>
          <w:szCs w:val="28"/>
        </w:rPr>
        <w:t>развитие на транснационалното предприемачество, разглеждащо цялото световно пространство като единно поле за международния бизнес.</w:t>
      </w:r>
    </w:p>
    <w:p w:rsidR="00B73815" w:rsidRPr="008A7F60" w:rsidRDefault="00FC54B2"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Но з</w:t>
      </w:r>
      <w:r w:rsidR="00B73815" w:rsidRPr="008A7F60">
        <w:rPr>
          <w:rFonts w:ascii="Times New Roman" w:hAnsi="Times New Roman" w:cs="Times New Roman"/>
          <w:sz w:val="24"/>
          <w:szCs w:val="28"/>
        </w:rPr>
        <w:t xml:space="preserve">адълбочаването на глобализацията доведе </w:t>
      </w:r>
      <w:r w:rsidRPr="008A7F60">
        <w:rPr>
          <w:rFonts w:ascii="Times New Roman" w:hAnsi="Times New Roman" w:cs="Times New Roman"/>
          <w:sz w:val="24"/>
          <w:szCs w:val="28"/>
        </w:rPr>
        <w:t xml:space="preserve">и </w:t>
      </w:r>
      <w:r w:rsidR="00B73815" w:rsidRPr="008A7F60">
        <w:rPr>
          <w:rFonts w:ascii="Times New Roman" w:hAnsi="Times New Roman" w:cs="Times New Roman"/>
          <w:sz w:val="24"/>
          <w:szCs w:val="28"/>
        </w:rPr>
        <w:t>до изострянето на редица общочовешки проблеми – опазването на околната среда, осигуряване</w:t>
      </w:r>
      <w:r w:rsidRPr="008A7F60">
        <w:rPr>
          <w:rFonts w:ascii="Times New Roman" w:hAnsi="Times New Roman" w:cs="Times New Roman"/>
          <w:sz w:val="24"/>
          <w:szCs w:val="28"/>
        </w:rPr>
        <w:t>то</w:t>
      </w:r>
      <w:r w:rsidR="00B73815" w:rsidRPr="008A7F60">
        <w:rPr>
          <w:rFonts w:ascii="Times New Roman" w:hAnsi="Times New Roman" w:cs="Times New Roman"/>
          <w:sz w:val="24"/>
          <w:szCs w:val="28"/>
        </w:rPr>
        <w:t xml:space="preserve"> на увеличаващото се население с енергоресурси и продоволствия, </w:t>
      </w:r>
      <w:r w:rsidRPr="008A7F60">
        <w:rPr>
          <w:rFonts w:ascii="Times New Roman" w:hAnsi="Times New Roman" w:cs="Times New Roman"/>
          <w:sz w:val="24"/>
          <w:szCs w:val="28"/>
        </w:rPr>
        <w:t xml:space="preserve">до проблеми с </w:t>
      </w:r>
      <w:r w:rsidR="00B73815" w:rsidRPr="008A7F60">
        <w:rPr>
          <w:rFonts w:ascii="Times New Roman" w:hAnsi="Times New Roman" w:cs="Times New Roman"/>
          <w:sz w:val="24"/>
          <w:szCs w:val="28"/>
        </w:rPr>
        <w:t>преодоляване на изостаналостта на развиващите се страни, борбата с глада, нищетата, болестите и др. Истински интернационален характер придобиха и такива обществени явления като организираната престъпност, тероризмът, наркотрафикът. Повишават се и рисковете, свързани с крупномащабните техногенни катастрофи, унищожаването на натрупаните оръжия, съхраняването на радиоактивните отпадъци.</w:t>
      </w:r>
    </w:p>
    <w:p w:rsidR="00E51630"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lastRenderedPageBreak/>
        <w:t>Глобализацията на световното стопанство се прояви</w:t>
      </w:r>
      <w:r w:rsidR="00E51630" w:rsidRPr="008A7F60">
        <w:rPr>
          <w:rFonts w:ascii="Times New Roman" w:hAnsi="Times New Roman" w:cs="Times New Roman"/>
          <w:sz w:val="24"/>
          <w:szCs w:val="28"/>
        </w:rPr>
        <w:t xml:space="preserve"> основно</w:t>
      </w:r>
      <w:r w:rsidRPr="008A7F60">
        <w:rPr>
          <w:rFonts w:ascii="Times New Roman" w:hAnsi="Times New Roman" w:cs="Times New Roman"/>
          <w:sz w:val="24"/>
          <w:szCs w:val="28"/>
        </w:rPr>
        <w:t xml:space="preserve">: </w:t>
      </w:r>
    </w:p>
    <w:p w:rsidR="00E51630" w:rsidRPr="008A7F60" w:rsidRDefault="00B73815" w:rsidP="008A7F60">
      <w:pPr>
        <w:pStyle w:val="ListParagraph"/>
        <w:numPr>
          <w:ilvl w:val="0"/>
          <w:numId w:val="74"/>
        </w:numPr>
        <w:spacing w:line="360" w:lineRule="auto"/>
        <w:ind w:left="1080"/>
        <w:jc w:val="both"/>
        <w:rPr>
          <w:rFonts w:ascii="Times New Roman" w:hAnsi="Times New Roman" w:cs="Times New Roman"/>
          <w:sz w:val="24"/>
          <w:szCs w:val="28"/>
        </w:rPr>
      </w:pPr>
      <w:r w:rsidRPr="008A7F60">
        <w:rPr>
          <w:rFonts w:ascii="Times New Roman" w:hAnsi="Times New Roman" w:cs="Times New Roman"/>
          <w:sz w:val="24"/>
          <w:szCs w:val="28"/>
        </w:rPr>
        <w:t xml:space="preserve">в ускоряващия се ръст на световната търговия и още по-стремителното преливане на капитали; </w:t>
      </w:r>
    </w:p>
    <w:p w:rsidR="00E51630" w:rsidRPr="008A7F60" w:rsidRDefault="00B73815" w:rsidP="008A7F60">
      <w:pPr>
        <w:pStyle w:val="ListParagraph"/>
        <w:numPr>
          <w:ilvl w:val="0"/>
          <w:numId w:val="74"/>
        </w:numPr>
        <w:spacing w:line="360" w:lineRule="auto"/>
        <w:ind w:left="1080"/>
        <w:jc w:val="both"/>
        <w:rPr>
          <w:rFonts w:ascii="Times New Roman" w:hAnsi="Times New Roman" w:cs="Times New Roman"/>
          <w:sz w:val="24"/>
          <w:szCs w:val="28"/>
        </w:rPr>
      </w:pPr>
      <w:r w:rsidRPr="008A7F60">
        <w:rPr>
          <w:rFonts w:ascii="Times New Roman" w:hAnsi="Times New Roman" w:cs="Times New Roman"/>
          <w:sz w:val="24"/>
          <w:szCs w:val="28"/>
        </w:rPr>
        <w:t xml:space="preserve">в интензификацията на международното движение и на другите производствени фактори; </w:t>
      </w:r>
    </w:p>
    <w:p w:rsidR="00E51630" w:rsidRPr="008A7F60" w:rsidRDefault="00B73815" w:rsidP="008A7F60">
      <w:pPr>
        <w:pStyle w:val="ListParagraph"/>
        <w:numPr>
          <w:ilvl w:val="0"/>
          <w:numId w:val="74"/>
        </w:numPr>
        <w:spacing w:line="360" w:lineRule="auto"/>
        <w:ind w:left="1080"/>
        <w:jc w:val="both"/>
        <w:rPr>
          <w:rFonts w:ascii="Times New Roman" w:hAnsi="Times New Roman" w:cs="Times New Roman"/>
          <w:sz w:val="24"/>
          <w:szCs w:val="28"/>
        </w:rPr>
      </w:pPr>
      <w:r w:rsidRPr="008A7F60">
        <w:rPr>
          <w:rFonts w:ascii="Times New Roman" w:hAnsi="Times New Roman" w:cs="Times New Roman"/>
          <w:sz w:val="24"/>
          <w:szCs w:val="28"/>
        </w:rPr>
        <w:t xml:space="preserve">в хипертрофираното трансгранично движение на огромни финансови ресурси, изпреварващи значително по темпове обслужваните от тях производство и търговия; </w:t>
      </w:r>
    </w:p>
    <w:p w:rsidR="00B73815" w:rsidRPr="008A7F60" w:rsidRDefault="00B73815" w:rsidP="008A7F60">
      <w:pPr>
        <w:pStyle w:val="ListParagraph"/>
        <w:numPr>
          <w:ilvl w:val="0"/>
          <w:numId w:val="74"/>
        </w:numPr>
        <w:spacing w:line="360" w:lineRule="auto"/>
        <w:ind w:left="1080"/>
        <w:jc w:val="both"/>
        <w:rPr>
          <w:rFonts w:ascii="Times New Roman" w:hAnsi="Times New Roman" w:cs="Times New Roman"/>
          <w:sz w:val="24"/>
          <w:szCs w:val="28"/>
        </w:rPr>
      </w:pPr>
      <w:r w:rsidRPr="008A7F60">
        <w:rPr>
          <w:rFonts w:ascii="Times New Roman" w:hAnsi="Times New Roman" w:cs="Times New Roman"/>
          <w:sz w:val="24"/>
          <w:szCs w:val="28"/>
        </w:rPr>
        <w:t>в новата роля на международни</w:t>
      </w:r>
      <w:r w:rsidR="00E51630" w:rsidRPr="008A7F60">
        <w:rPr>
          <w:rFonts w:ascii="Times New Roman" w:hAnsi="Times New Roman" w:cs="Times New Roman"/>
          <w:sz w:val="24"/>
          <w:szCs w:val="28"/>
        </w:rPr>
        <w:t>те</w:t>
      </w:r>
      <w:r w:rsidRPr="008A7F60">
        <w:rPr>
          <w:rFonts w:ascii="Times New Roman" w:hAnsi="Times New Roman" w:cs="Times New Roman"/>
          <w:sz w:val="24"/>
          <w:szCs w:val="28"/>
        </w:rPr>
        <w:t xml:space="preserve"> организации, управляващи тези процеси.</w:t>
      </w:r>
    </w:p>
    <w:p w:rsidR="00B73815" w:rsidRPr="008A7F60" w:rsidRDefault="00E51630"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И все пак, с</w:t>
      </w:r>
      <w:r w:rsidR="00B73815" w:rsidRPr="008A7F60">
        <w:rPr>
          <w:rFonts w:ascii="Times New Roman" w:hAnsi="Times New Roman" w:cs="Times New Roman"/>
          <w:sz w:val="24"/>
          <w:szCs w:val="28"/>
        </w:rPr>
        <w:t>ветът се намира едва в началото на движението по пътя на глобализ</w:t>
      </w:r>
      <w:r w:rsidR="00FC54B2" w:rsidRPr="008A7F60">
        <w:rPr>
          <w:rFonts w:ascii="Times New Roman" w:hAnsi="Times New Roman" w:cs="Times New Roman"/>
          <w:sz w:val="24"/>
          <w:szCs w:val="28"/>
        </w:rPr>
        <w:t>ма</w:t>
      </w:r>
      <w:r w:rsidR="00B73815" w:rsidRPr="008A7F60">
        <w:rPr>
          <w:rFonts w:ascii="Times New Roman" w:hAnsi="Times New Roman" w:cs="Times New Roman"/>
          <w:sz w:val="24"/>
          <w:szCs w:val="28"/>
        </w:rPr>
        <w:t>. Защото все още около 50% от населението в развиващите се страни живее в затворени икономически структури, сравнително малко засегнати от международния икономически обмен и движението на капитала.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Най-глобален по своите измерения е световният валутен пазар. Бързо се развиват и кредитните пазари. Обемът на международното кредитиране (банкови кредити и облигационни заеми) за последния четвърт век се увеличи 15-20 пъти. Величината на трансграничните заеми и банкови депозити надхвърли 10 трлн. долара, а трансграничните инвестиции в ценни книжа – 15 трлн. долара. Дълбоки изменения се наблюдават в механизма и инструментите на световния фондов пазар. В това число: отказ на по-голямата част от държавите от пряка намеса във финансовата дейност; възникване на нови финансови продукти и усъвършенстване на технологията за търговията с тях; коопериране на финансови институции от различни страни и до степен на пълно сливане. Тези радикални промени започват да се квалифицират като “финансова революция”.</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В съвременния свят се проявява и развива и другата форма на интернационализацията – регионализацията (организацията на производството и пазара в определен географски район). Повечето от страните участват в една или няколко регионални икономически групировки. Регионализацията, от една страна, представлява етап по пътя на глобализацията, а от друга – особените интереси в отделни региони противодействат на съгласуването в рамките на международните организации на </w:t>
      </w:r>
      <w:r w:rsidRPr="008A7F60">
        <w:rPr>
          <w:rFonts w:ascii="Times New Roman" w:hAnsi="Times New Roman" w:cs="Times New Roman"/>
          <w:sz w:val="24"/>
          <w:szCs w:val="28"/>
        </w:rPr>
        <w:lastRenderedPageBreak/>
        <w:t xml:space="preserve">механизмите за регулиране. Тя се проявява като основа за формирането </w:t>
      </w:r>
      <w:r w:rsidR="00427774" w:rsidRPr="008A7F60">
        <w:rPr>
          <w:rFonts w:ascii="Times New Roman" w:hAnsi="Times New Roman" w:cs="Times New Roman"/>
          <w:sz w:val="24"/>
          <w:szCs w:val="28"/>
        </w:rPr>
        <w:t xml:space="preserve">в света </w:t>
      </w:r>
      <w:r w:rsidRPr="008A7F60">
        <w:rPr>
          <w:rFonts w:ascii="Times New Roman" w:hAnsi="Times New Roman" w:cs="Times New Roman"/>
          <w:sz w:val="24"/>
          <w:szCs w:val="28"/>
        </w:rPr>
        <w:t>на икономически полицентризъм.</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В най-развитите райони на света се формират и центрове на международна интеграция - с тенденции за постепенно разширяване. Международната интеграция се разглежда като най-висша степен на интернационализация. Ако глобализацията се оценява като ново качество на интернационализацията в стадий на нейното пределно възможно развитие в ширина, то международната интеграция – като най-висша степен на нейното развитие в дълбочина.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Особено място в съвременни свят заемат и процесите на </w:t>
      </w:r>
      <w:r w:rsidR="003D180C" w:rsidRPr="008A7F60">
        <w:rPr>
          <w:rFonts w:ascii="Times New Roman" w:hAnsi="Times New Roman" w:cs="Times New Roman"/>
          <w:sz w:val="24"/>
          <w:szCs w:val="28"/>
        </w:rPr>
        <w:t>транснационализацията</w:t>
      </w:r>
      <w:r w:rsidRPr="008A7F60">
        <w:rPr>
          <w:rFonts w:ascii="Times New Roman" w:hAnsi="Times New Roman" w:cs="Times New Roman"/>
          <w:sz w:val="24"/>
          <w:szCs w:val="28"/>
        </w:rPr>
        <w:t xml:space="preserve"> на икономиката. Нейни носители станаха ТНК и ТНБ. Те пренасят през границите не само стоки, но и самия процес на приложение на капитала, съединявайки го със задграничната работна сила в рамките на международното производство. В рамките на такива транснационални стопански комплекси се осъществява движението на стоки, финансови ресурси, патенти, ноу-хау и други ресурси. За ТНК е присъщ своеобразен дуализъм. Те са едновременно съставна част на националната икономика и в същото време ключов елемент на световната икономика. Този дуализъм създава условия за засилване на противоречията между глобалните цели на ТНК и интересите на националната икономика.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В резултат на посочените процеси и тенденции националните икономики в преобладаващата част от страните и регионите станаха органична част на световното пазарно стопанство. Разрушават се институционални, юридически и технологични бариери, разделящи националните стопанства. Центростремителните сили вземат надмощие над центробежните сили. В световното стопанство се разширява сферата на действие на общите икономически закони и функционални взаимовръзки. В тази посока нараства значението на международните регулативни структури. Пазарните сили все повече излизат от контрола на държавата, подкопавайки нейните стопански функции, свивайки пространството за маневриране и регулиране на икономиката от страна на националните правителства. Транснационализацията превръща икономическите граници във все по-прозрачни. Самото деление на вътрешна и външна икономическа среда в много случаи става условно. Все по-често стопанските решения се диктуват не от национални съображения, а от интересите на ТНК и международните икономически организации. </w:t>
      </w:r>
      <w:r w:rsidRPr="008A7F60">
        <w:rPr>
          <w:rFonts w:ascii="Times New Roman" w:hAnsi="Times New Roman" w:cs="Times New Roman"/>
          <w:sz w:val="24"/>
          <w:szCs w:val="28"/>
        </w:rPr>
        <w:lastRenderedPageBreak/>
        <w:t>Обаче, би било прекалено преждевременно да се прави извод</w:t>
      </w:r>
      <w:r w:rsidR="00107AF5" w:rsidRPr="008A7F60">
        <w:rPr>
          <w:rFonts w:ascii="Times New Roman" w:hAnsi="Times New Roman" w:cs="Times New Roman"/>
          <w:sz w:val="24"/>
          <w:szCs w:val="28"/>
        </w:rPr>
        <w:t>а</w:t>
      </w:r>
      <w:r w:rsidRPr="008A7F60">
        <w:rPr>
          <w:rFonts w:ascii="Times New Roman" w:hAnsi="Times New Roman" w:cs="Times New Roman"/>
          <w:sz w:val="24"/>
          <w:szCs w:val="28"/>
        </w:rPr>
        <w:t>, че националните стопански комплекси са изпразнени от съдържание</w:t>
      </w:r>
      <w:r w:rsidR="00107AF5" w:rsidRPr="008A7F60">
        <w:rPr>
          <w:rFonts w:ascii="Times New Roman" w:hAnsi="Times New Roman" w:cs="Times New Roman"/>
          <w:sz w:val="24"/>
          <w:szCs w:val="28"/>
        </w:rPr>
        <w:t>,</w:t>
      </w:r>
      <w:r w:rsidRPr="008A7F60">
        <w:rPr>
          <w:rFonts w:ascii="Times New Roman" w:hAnsi="Times New Roman" w:cs="Times New Roman"/>
          <w:sz w:val="24"/>
          <w:szCs w:val="28"/>
        </w:rPr>
        <w:t xml:space="preserve"> </w:t>
      </w:r>
      <w:r w:rsidR="00107AF5" w:rsidRPr="008A7F60">
        <w:rPr>
          <w:rFonts w:ascii="Times New Roman" w:hAnsi="Times New Roman" w:cs="Times New Roman"/>
          <w:sz w:val="24"/>
          <w:szCs w:val="28"/>
        </w:rPr>
        <w:t>а</w:t>
      </w:r>
      <w:r w:rsidRPr="008A7F60">
        <w:rPr>
          <w:rFonts w:ascii="Times New Roman" w:hAnsi="Times New Roman" w:cs="Times New Roman"/>
          <w:sz w:val="24"/>
          <w:szCs w:val="28"/>
        </w:rPr>
        <w:t xml:space="preserve"> още повече, че националните икономически интереси са лишени от смисъл.</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Всяка държава се различава със своя специфика, породена от особеностите на историческото, икономическото, социалното и културното развитие. Националните интереси продължават да бъдат важен фактор за общественото развитие и международните отношения. Държавата продължава да играе водеща роля в решаването на много икономически, социални, екологични проблеми, а още повече за осигуряване на националната безопасност.</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Глобализацията, засилвайки икономическото взаимодействие между страните, породи и някои нови проблеми пред световната икономика. Тя увеличава зависимостта на всички страни от международната конюнктура и динамиката на цените на суровините. Ако преди години предаването на негативните икономически импулси от един регион в друг ставаха, на първо място, по каналите на външната търговия, то днес във връзка с високата мобилност на капиталите най-важният механизъм за такова предаване стана финансово-кредитната сфера. Многократно нараснаха опасностите от възникването и глобалното разпространение на финансови кризи. </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Ползите от глобализацията са очевидни, но резултатите не се разпределят равномерно. Най-големи изгоди от либерализацията ползват силните икономики, които с всякакви средства и методи пропагандират и разпространяват западните ценности и модели на социално-икономическо развитие по всички региони в света. Това са едни от причините много развиващи се страни активно да се противопоставят на глобализацията на световната икономика. Движението на антиглобалистите широко се разпространи и в развитите страни. От тук се поражда и необходимостта за усъвършенстване на международния механизъм за регулиране на световната икономика. </w:t>
      </w:r>
    </w:p>
    <w:p w:rsidR="00B73815" w:rsidRPr="008A7F60" w:rsidRDefault="00107AF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Периодичните г</w:t>
      </w:r>
      <w:r w:rsidR="00B73815" w:rsidRPr="008A7F60">
        <w:rPr>
          <w:rFonts w:ascii="Times New Roman" w:hAnsi="Times New Roman" w:cs="Times New Roman"/>
          <w:sz w:val="24"/>
          <w:szCs w:val="28"/>
        </w:rPr>
        <w:t xml:space="preserve">лобални сътресения на световните финансови пазари са показател за наличието на криза в механизмите на основните международни финансови организации, която предполага нови решения. </w:t>
      </w:r>
    </w:p>
    <w:p w:rsidR="00B73815" w:rsidRPr="00F339DF" w:rsidRDefault="003D180C" w:rsidP="00F339DF">
      <w:pPr>
        <w:pStyle w:val="Heading2"/>
        <w:spacing w:after="200" w:line="360" w:lineRule="auto"/>
        <w:jc w:val="center"/>
        <w:rPr>
          <w:rFonts w:ascii="Times New Roman" w:hAnsi="Times New Roman" w:cs="Times New Roman"/>
          <w:b/>
          <w:sz w:val="28"/>
          <w:szCs w:val="32"/>
          <w:u w:val="single"/>
        </w:rPr>
      </w:pPr>
      <w:bookmarkStart w:id="14" w:name="_Toc455585538"/>
      <w:r w:rsidRPr="00F339DF">
        <w:rPr>
          <w:rFonts w:ascii="Times New Roman" w:hAnsi="Times New Roman" w:cs="Times New Roman"/>
          <w:b/>
          <w:sz w:val="28"/>
          <w:szCs w:val="32"/>
          <w:u w:val="single"/>
        </w:rPr>
        <w:lastRenderedPageBreak/>
        <w:t xml:space="preserve">3.2. </w:t>
      </w:r>
      <w:r w:rsidR="00B73815" w:rsidRPr="00F339DF">
        <w:rPr>
          <w:rFonts w:ascii="Times New Roman" w:hAnsi="Times New Roman" w:cs="Times New Roman"/>
          <w:b/>
          <w:sz w:val="28"/>
          <w:szCs w:val="32"/>
          <w:u w:val="single"/>
        </w:rPr>
        <w:t xml:space="preserve">Държавата </w:t>
      </w:r>
      <w:r w:rsidR="006B3B58" w:rsidRPr="00F339DF">
        <w:rPr>
          <w:rFonts w:ascii="Times New Roman" w:hAnsi="Times New Roman" w:cs="Times New Roman"/>
          <w:b/>
          <w:sz w:val="28"/>
          <w:szCs w:val="32"/>
          <w:u w:val="single"/>
        </w:rPr>
        <w:t>и</w:t>
      </w:r>
      <w:r w:rsidR="00B73815" w:rsidRPr="00F339DF">
        <w:rPr>
          <w:rFonts w:ascii="Times New Roman" w:hAnsi="Times New Roman" w:cs="Times New Roman"/>
          <w:b/>
          <w:sz w:val="28"/>
          <w:szCs w:val="32"/>
          <w:u w:val="single"/>
        </w:rPr>
        <w:t xml:space="preserve"> международния</w:t>
      </w:r>
      <w:r w:rsidR="006B3B58" w:rsidRPr="00F339DF">
        <w:rPr>
          <w:rFonts w:ascii="Times New Roman" w:hAnsi="Times New Roman" w:cs="Times New Roman"/>
          <w:b/>
          <w:sz w:val="28"/>
          <w:szCs w:val="32"/>
          <w:u w:val="single"/>
        </w:rPr>
        <w:t>т</w:t>
      </w:r>
      <w:r w:rsidR="00B73815" w:rsidRPr="00F339DF">
        <w:rPr>
          <w:rFonts w:ascii="Times New Roman" w:hAnsi="Times New Roman" w:cs="Times New Roman"/>
          <w:b/>
          <w:sz w:val="28"/>
          <w:szCs w:val="32"/>
          <w:u w:val="single"/>
        </w:rPr>
        <w:t xml:space="preserve"> бизнес</w:t>
      </w:r>
      <w:bookmarkEnd w:id="14"/>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Една от главните тенденции в съвременното развитие на световната икономика стана активизирането на отношенията между държавата и международния бизнес в посока на проникване на капитала в сферата на държавната собственост. Формите на тази експанзия са различни – като се започне от контракти за управление на съществуващи предприятия и се стигне до изпълнение от частни компании на завършен цикъл в строителството и експлоатация на нови обекти.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В последното десетилетие в много страни с пазарна икономика се формира нова институционална икономическа структура и настъпиха значителни изменения в системата на икономическите отношения между държавата и частния сектор в рамките на вече съществуващите либерално-консервативни доктрини. Същността на тези промени се свеждат до две основни направления: едното, в промяна на пропорциите при разпределението на националния доход в полза на предприемаческата печалба и другото, в намаляване на бариерите и препятствията за международния бизнес, от който в значителна степен зависи икономическият ръст. Главното в отношенията на партньорство между държавата и частния бизнес стана същественото разширяване на пространството за свободното движение на капитала и неговото проникване в тези държавни сфери, които преди това бяха недостъпни за него.</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Системата на партньорство между държавата и международния бизнес, както е известно, е един от основополагащите елементи на концепциите за смесената икономика. Това е продиктувано от факта, че функционирането на сложните форми на организация и стопанисване в съвременните условия е невъзможно без участието на държавата в една или друга степен. В същото време институционалната среда, в която партньорството се осъществява днес, представлява относително нова степен в развитието на партньорските отношения, появила се в периода на либерализацията и е призвана да изиграе важна роля за усъвършенстване на пазарните структури в икономиката като цяло.</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Партньорството между държавата и международния бизнес има своите измерения - позволява да се привлече в държавния сектор допълнителен чуждестранен капитал, да се намали остротата на бюджетните проблеми, да се прехвърли върху задграничния </w:t>
      </w:r>
      <w:r w:rsidRPr="008A7F60">
        <w:rPr>
          <w:rFonts w:ascii="Times New Roman" w:hAnsi="Times New Roman" w:cs="Times New Roman"/>
          <w:sz w:val="24"/>
          <w:szCs w:val="28"/>
        </w:rPr>
        <w:lastRenderedPageBreak/>
        <w:t>предприемачески капитал основната част от рисковете и едновременно с това да се запази държавната собственост на обектите. В една такава система става обединяване на ресурси и потенциали на два стопанисващи субекта – държавата като собственик и международният бизнес във вид на частно-предприемачески принципи за стопанисване, инвестиции, мениджмънт, иновации. Най-активно това партньорство се осъществява в реалния сектор на икономиката – в отраслите от производствената инфраструктура (енергетиката, железопътния транспорт, пътното стопанство, пристанищата, аерогарите, газовите магистрали, комуналното стопанство и т.н.). Тези отрасли са в основата на всяка стопанска система и са жизнено важни за икономиката и обществото.</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Националните правителства вече не поемат пълен ангажимент в много видове стопанска дейност, традиционно намиращи се под опеката на държавата (например отраслите на производствената и социалната инфраструктура)</w:t>
      </w:r>
      <w:r w:rsidR="00A44CC8" w:rsidRPr="008A7F60">
        <w:rPr>
          <w:rFonts w:ascii="Times New Roman" w:hAnsi="Times New Roman" w:cs="Times New Roman"/>
          <w:sz w:val="24"/>
          <w:szCs w:val="28"/>
        </w:rPr>
        <w:t>.</w:t>
      </w:r>
      <w:r w:rsidRPr="008A7F60">
        <w:rPr>
          <w:rFonts w:ascii="Times New Roman" w:hAnsi="Times New Roman" w:cs="Times New Roman"/>
          <w:sz w:val="24"/>
          <w:szCs w:val="28"/>
        </w:rPr>
        <w:t xml:space="preserve"> Те предават в частна собственост или за временно дългосрочно и средносрочно владение и ползване на националния и чуждестранния капитал обекти на газовото и енергийното стопанство, водоснабдяването и канализацията, транспортните и комуникационните системи, оставяйки в свои ръце само правото за регулиране и контролиране на тяхната дейност.</w:t>
      </w:r>
      <w:r w:rsidR="00A44CC8" w:rsidRPr="008A7F60">
        <w:rPr>
          <w:rFonts w:ascii="Times New Roman" w:hAnsi="Times New Roman" w:cs="Times New Roman"/>
          <w:sz w:val="24"/>
          <w:szCs w:val="28"/>
        </w:rPr>
        <w:t xml:space="preserve"> </w:t>
      </w:r>
      <w:r w:rsidRPr="008A7F60">
        <w:rPr>
          <w:rFonts w:ascii="Times New Roman" w:hAnsi="Times New Roman" w:cs="Times New Roman"/>
          <w:sz w:val="24"/>
          <w:szCs w:val="28"/>
        </w:rPr>
        <w:t>Обаче</w:t>
      </w:r>
      <w:r w:rsidR="00A44CC8" w:rsidRPr="008A7F60">
        <w:rPr>
          <w:rFonts w:ascii="Times New Roman" w:hAnsi="Times New Roman" w:cs="Times New Roman"/>
          <w:sz w:val="24"/>
          <w:szCs w:val="28"/>
        </w:rPr>
        <w:t>,</w:t>
      </w:r>
      <w:r w:rsidRPr="008A7F60">
        <w:rPr>
          <w:rFonts w:ascii="Times New Roman" w:hAnsi="Times New Roman" w:cs="Times New Roman"/>
          <w:sz w:val="24"/>
          <w:szCs w:val="28"/>
        </w:rPr>
        <w:t xml:space="preserve"> този процес на засилване на това партньорство поражда и много проблеми. Все по-актуални в този процес стават проблемите с корупцията, при това не само на национално ниво, но и на междудържавно ниво, за което свидетелстват многобройните конвенции за борба с корупцията, приемани от ООН, ОИСР, Европейския съюз и други международни организации.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Развитието на партньорските отношения между държавата и международния бизнес се определя от няколко основни фактора: </w:t>
      </w:r>
      <w:r w:rsidRPr="008A7F60">
        <w:rPr>
          <w:rFonts w:ascii="Times New Roman" w:hAnsi="Times New Roman" w:cs="Times New Roman"/>
          <w:i/>
          <w:sz w:val="24"/>
          <w:szCs w:val="28"/>
        </w:rPr>
        <w:t>първо</w:t>
      </w:r>
      <w:r w:rsidRPr="008A7F60">
        <w:rPr>
          <w:rFonts w:ascii="Times New Roman" w:hAnsi="Times New Roman" w:cs="Times New Roman"/>
          <w:sz w:val="24"/>
          <w:szCs w:val="28"/>
        </w:rPr>
        <w:t xml:space="preserve">, от приватизацията на държавните активи в една или друга форма; </w:t>
      </w:r>
      <w:r w:rsidRPr="008A7F60">
        <w:rPr>
          <w:rFonts w:ascii="Times New Roman" w:hAnsi="Times New Roman" w:cs="Times New Roman"/>
          <w:i/>
          <w:sz w:val="24"/>
          <w:szCs w:val="28"/>
        </w:rPr>
        <w:t>второ</w:t>
      </w:r>
      <w:r w:rsidRPr="008A7F60">
        <w:rPr>
          <w:rFonts w:ascii="Times New Roman" w:hAnsi="Times New Roman" w:cs="Times New Roman"/>
          <w:sz w:val="24"/>
          <w:szCs w:val="28"/>
        </w:rPr>
        <w:t xml:space="preserve">, от недостига на финансови ресурси на националните правителства за модернизация, обслужване и разширяване на намиращата се в ръцете на държавата собственост; </w:t>
      </w:r>
      <w:r w:rsidRPr="008A7F60">
        <w:rPr>
          <w:rFonts w:ascii="Times New Roman" w:hAnsi="Times New Roman" w:cs="Times New Roman"/>
          <w:i/>
          <w:sz w:val="24"/>
          <w:szCs w:val="28"/>
        </w:rPr>
        <w:t>трето</w:t>
      </w:r>
      <w:r w:rsidRPr="008A7F60">
        <w:rPr>
          <w:rFonts w:ascii="Times New Roman" w:hAnsi="Times New Roman" w:cs="Times New Roman"/>
          <w:sz w:val="24"/>
          <w:szCs w:val="28"/>
        </w:rPr>
        <w:t>, частният национален и международен бизнес в значително по-голяма степен от държавата притежава мобилност, способност за иновации и технологични промени.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Партньорските отношения между държавата и международния бизнес се характеризират със следните особености:</w:t>
      </w:r>
    </w:p>
    <w:p w:rsidR="00B73815" w:rsidRPr="008A7F60" w:rsidRDefault="00B73815" w:rsidP="008A7F60">
      <w:pPr>
        <w:pStyle w:val="ListParagraph"/>
        <w:numPr>
          <w:ilvl w:val="0"/>
          <w:numId w:val="104"/>
        </w:numPr>
        <w:tabs>
          <w:tab w:val="left" w:pos="1080"/>
        </w:tabs>
        <w:spacing w:line="360" w:lineRule="auto"/>
        <w:ind w:left="1080"/>
        <w:jc w:val="both"/>
        <w:rPr>
          <w:rFonts w:ascii="Times New Roman" w:hAnsi="Times New Roman" w:cs="Times New Roman"/>
          <w:sz w:val="24"/>
          <w:szCs w:val="28"/>
        </w:rPr>
      </w:pPr>
      <w:r w:rsidRPr="008A7F60">
        <w:rPr>
          <w:rFonts w:ascii="Times New Roman" w:hAnsi="Times New Roman" w:cs="Times New Roman"/>
          <w:i/>
          <w:sz w:val="24"/>
          <w:szCs w:val="28"/>
        </w:rPr>
        <w:lastRenderedPageBreak/>
        <w:t>Ограниченост във времето</w:t>
      </w:r>
      <w:r w:rsidRPr="008A7F60">
        <w:rPr>
          <w:rFonts w:ascii="Times New Roman" w:hAnsi="Times New Roman" w:cs="Times New Roman"/>
          <w:sz w:val="24"/>
          <w:szCs w:val="28"/>
        </w:rPr>
        <w:t>. Като правило партньорството се създава във връзка с конкретен обект, който е необходимо да се построи в течение на определен период от време и след това да се експлоатира;</w:t>
      </w:r>
    </w:p>
    <w:p w:rsidR="00B73815" w:rsidRPr="008A7F60" w:rsidRDefault="00B73815" w:rsidP="008A7F60">
      <w:pPr>
        <w:pStyle w:val="ListParagraph"/>
        <w:numPr>
          <w:ilvl w:val="0"/>
          <w:numId w:val="104"/>
        </w:numPr>
        <w:tabs>
          <w:tab w:val="left" w:pos="1080"/>
        </w:tabs>
        <w:spacing w:line="360" w:lineRule="auto"/>
        <w:ind w:left="1080"/>
        <w:jc w:val="both"/>
        <w:rPr>
          <w:rFonts w:ascii="Times New Roman" w:hAnsi="Times New Roman" w:cs="Times New Roman"/>
          <w:sz w:val="24"/>
          <w:szCs w:val="28"/>
        </w:rPr>
      </w:pPr>
      <w:r w:rsidRPr="008A7F60">
        <w:rPr>
          <w:rFonts w:ascii="Times New Roman" w:hAnsi="Times New Roman" w:cs="Times New Roman"/>
          <w:i/>
          <w:sz w:val="24"/>
          <w:szCs w:val="28"/>
        </w:rPr>
        <w:t>Ограниченост в пространството</w:t>
      </w:r>
      <w:r w:rsidRPr="008A7F60">
        <w:rPr>
          <w:rFonts w:ascii="Times New Roman" w:hAnsi="Times New Roman" w:cs="Times New Roman"/>
          <w:sz w:val="24"/>
          <w:szCs w:val="28"/>
        </w:rPr>
        <w:t>. Доколкото партньорството е свързано с определени обекти, те могат да бъдат пристанища, аеродруми, газопроводи, нефтопроводи, магистрали или участъци от тях и др.;</w:t>
      </w:r>
    </w:p>
    <w:p w:rsidR="00B73815" w:rsidRPr="008A7F60" w:rsidRDefault="00107AF5" w:rsidP="008A7F60">
      <w:pPr>
        <w:pStyle w:val="ListParagraph"/>
        <w:numPr>
          <w:ilvl w:val="0"/>
          <w:numId w:val="104"/>
        </w:numPr>
        <w:tabs>
          <w:tab w:val="left" w:pos="1080"/>
        </w:tabs>
        <w:spacing w:line="360" w:lineRule="auto"/>
        <w:ind w:left="1080"/>
        <w:jc w:val="both"/>
        <w:rPr>
          <w:rFonts w:ascii="Times New Roman" w:hAnsi="Times New Roman" w:cs="Times New Roman"/>
          <w:sz w:val="24"/>
          <w:szCs w:val="28"/>
        </w:rPr>
      </w:pPr>
      <w:r w:rsidRPr="008A7F60">
        <w:rPr>
          <w:rFonts w:ascii="Times New Roman" w:hAnsi="Times New Roman" w:cs="Times New Roman"/>
          <w:i/>
          <w:sz w:val="24"/>
          <w:szCs w:val="28"/>
        </w:rPr>
        <w:t>К</w:t>
      </w:r>
      <w:r w:rsidR="00B73815" w:rsidRPr="008A7F60">
        <w:rPr>
          <w:rFonts w:ascii="Times New Roman" w:hAnsi="Times New Roman" w:cs="Times New Roman"/>
          <w:i/>
          <w:sz w:val="24"/>
          <w:szCs w:val="28"/>
        </w:rPr>
        <w:t>онкурентна среда</w:t>
      </w:r>
      <w:r w:rsidR="00B73815" w:rsidRPr="008A7F60">
        <w:rPr>
          <w:rFonts w:ascii="Times New Roman" w:hAnsi="Times New Roman" w:cs="Times New Roman"/>
          <w:sz w:val="24"/>
          <w:szCs w:val="28"/>
        </w:rPr>
        <w:t>. За всеки контракт или концесия се разгаря достатъчно сериозна конкурентна борба (както в развитите, така и в развиващите се стани).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Особеност на съвременните партньорства е и същественото разширяване на техните географски граници. Преди те имаха място само в развитите страни и то в ограничени размери. С времето, в процеса на тяхната либерализация, станаха важен елемент на стопанисване в над 100 страни в света.</w:t>
      </w:r>
    </w:p>
    <w:p w:rsidR="00B73815" w:rsidRPr="008A7F60" w:rsidRDefault="00A44CC8"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Н</w:t>
      </w:r>
      <w:r w:rsidR="00B73815" w:rsidRPr="008A7F60">
        <w:rPr>
          <w:rFonts w:ascii="Times New Roman" w:hAnsi="Times New Roman" w:cs="Times New Roman"/>
          <w:sz w:val="24"/>
          <w:szCs w:val="28"/>
        </w:rPr>
        <w:t xml:space="preserve">овите форми на взаимодействие между държавата и международния бизнес </w:t>
      </w:r>
      <w:r w:rsidRPr="008A7F60">
        <w:rPr>
          <w:rFonts w:ascii="Times New Roman" w:hAnsi="Times New Roman" w:cs="Times New Roman"/>
          <w:sz w:val="24"/>
          <w:szCs w:val="28"/>
        </w:rPr>
        <w:t xml:space="preserve">най-ярко </w:t>
      </w:r>
      <w:r w:rsidR="00B73815" w:rsidRPr="008A7F60">
        <w:rPr>
          <w:rFonts w:ascii="Times New Roman" w:hAnsi="Times New Roman" w:cs="Times New Roman"/>
          <w:sz w:val="24"/>
          <w:szCs w:val="28"/>
        </w:rPr>
        <w:t xml:space="preserve">се проявиха в административно-финансовите реформи на страните от Латинска Америка, Юго-Източна Азия и постсоциалистическите страни. Това партньорство най-пълно се проявява на три различни нива: </w:t>
      </w:r>
      <w:r w:rsidR="00B73815" w:rsidRPr="008A7F60">
        <w:rPr>
          <w:rFonts w:ascii="Times New Roman" w:hAnsi="Times New Roman" w:cs="Times New Roman"/>
          <w:i/>
          <w:sz w:val="24"/>
          <w:szCs w:val="28"/>
        </w:rPr>
        <w:t>първо</w:t>
      </w:r>
      <w:r w:rsidR="00B73815" w:rsidRPr="008A7F60">
        <w:rPr>
          <w:rFonts w:ascii="Times New Roman" w:hAnsi="Times New Roman" w:cs="Times New Roman"/>
          <w:sz w:val="24"/>
          <w:szCs w:val="28"/>
        </w:rPr>
        <w:t xml:space="preserve">, в сферата на общинската собственост; </w:t>
      </w:r>
      <w:r w:rsidR="00B73815" w:rsidRPr="008A7F60">
        <w:rPr>
          <w:rFonts w:ascii="Times New Roman" w:hAnsi="Times New Roman" w:cs="Times New Roman"/>
          <w:i/>
          <w:sz w:val="24"/>
          <w:szCs w:val="28"/>
        </w:rPr>
        <w:t>второ</w:t>
      </w:r>
      <w:r w:rsidR="00B73815" w:rsidRPr="008A7F60">
        <w:rPr>
          <w:rFonts w:ascii="Times New Roman" w:hAnsi="Times New Roman" w:cs="Times New Roman"/>
          <w:sz w:val="24"/>
          <w:szCs w:val="28"/>
        </w:rPr>
        <w:t xml:space="preserve">, на държавно ниво (един от субектите е орган на държавата); </w:t>
      </w:r>
      <w:r w:rsidR="00B73815" w:rsidRPr="008A7F60">
        <w:rPr>
          <w:rFonts w:ascii="Times New Roman" w:hAnsi="Times New Roman" w:cs="Times New Roman"/>
          <w:i/>
          <w:sz w:val="24"/>
          <w:szCs w:val="28"/>
        </w:rPr>
        <w:t>трето</w:t>
      </w:r>
      <w:r w:rsidR="00B73815" w:rsidRPr="008A7F60">
        <w:rPr>
          <w:rFonts w:ascii="Times New Roman" w:hAnsi="Times New Roman" w:cs="Times New Roman"/>
          <w:sz w:val="24"/>
          <w:szCs w:val="28"/>
        </w:rPr>
        <w:t>, на междудържавно ниво (например, строителството на Евротунела под Ла Манша).</w:t>
      </w:r>
    </w:p>
    <w:p w:rsidR="00107AF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В световната практика се наложиха две институционални схеми на това партньорство. </w:t>
      </w:r>
    </w:p>
    <w:p w:rsidR="00107AF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i/>
          <w:sz w:val="24"/>
          <w:szCs w:val="28"/>
        </w:rPr>
        <w:t>Първата схема</w:t>
      </w:r>
      <w:r w:rsidRPr="008A7F60">
        <w:rPr>
          <w:rFonts w:ascii="Times New Roman" w:hAnsi="Times New Roman" w:cs="Times New Roman"/>
          <w:sz w:val="24"/>
          <w:szCs w:val="28"/>
        </w:rPr>
        <w:t xml:space="preserve"> засяга формите на партньорство. които започват от нулево ниво и се наблюдават основно в развиващите се страни и страните от Централна и Източна Европа и бившите съветски републики. </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i/>
          <w:sz w:val="24"/>
          <w:szCs w:val="28"/>
        </w:rPr>
        <w:t>Втората схема</w:t>
      </w:r>
      <w:r w:rsidRPr="008A7F60">
        <w:rPr>
          <w:rFonts w:ascii="Times New Roman" w:hAnsi="Times New Roman" w:cs="Times New Roman"/>
          <w:sz w:val="24"/>
          <w:szCs w:val="28"/>
        </w:rPr>
        <w:t xml:space="preserve"> представлява еволюция на вече съществуващи видове стопански отношения, които са характерни за развитите страни и в които от векове се създава и развива пазарната институционална среда в държавната собственост на производствената и социалната инфраструктура. </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lastRenderedPageBreak/>
        <w:t>На практика партньорството се проявява в няколко форми: държавни контракти, аренда на държавно имущество, споразумения за подялба на продукция, съвместни държавно-частни предприятия, концесии.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Държавните контракти за оказване на услуги в сферата на социалната или производствената инфраструктура предполагат получаване от задграничните частни компании като партньори на държавата компенсации във вид на дял от дохода или печалбата. При това компанията, сключила контракта, не носи отговорност за рисковете по финансирането, тъй като разходите по контракта, като правило, се поемат от държавата. Риск може да съществува само по отношение на размера на доходите или печалбата. Характерна особеност за тези контракти е тяхната административна форма и това, че правата върху собствеността се запазват в ръцете на държавата. Тази форма намира широко приложение в света. Така например, в САЩ федералното правителство осигурява от 13 до 15 млн. контракти за всички видове стоки и услуги с военно и гражданско предназначение.</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Арендата на държавна собственост се извършва чрез предаване при определени условия в ръцете на чуждестранни компании на държавно или общинско имущество (земя, оборудване, </w:t>
      </w:r>
      <w:r w:rsidR="00267E56" w:rsidRPr="008A7F60">
        <w:rPr>
          <w:rFonts w:ascii="Times New Roman" w:hAnsi="Times New Roman" w:cs="Times New Roman"/>
          <w:sz w:val="24"/>
          <w:szCs w:val="28"/>
        </w:rPr>
        <w:t>сграден</w:t>
      </w:r>
      <w:r w:rsidRPr="008A7F60">
        <w:rPr>
          <w:rFonts w:ascii="Times New Roman" w:hAnsi="Times New Roman" w:cs="Times New Roman"/>
          <w:sz w:val="24"/>
          <w:szCs w:val="28"/>
        </w:rPr>
        <w:t xml:space="preserve"> фонд и т.н.) за временно ползване срещу определен наем на основата на арендния договор.</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Споразумението за подялба на продукция е близко по същност и форма до традиционната концесия, но с някои особености.. Държавата влиза в договорни отношения с инвеститор и му предоставя на възмездна основа и за определен срок изключителни права за търсене, добив на суровини в определен участък и на дейности свързани с това, при което инвеститорът извършва посочените работи за своя сметка и за свой риск. Произведената продукция подлежи на подялба между държавата и инвеститора в съответствие със споразумението в условията на договора. Колкото е по-малък е делът на чуждестранните инвестиции в сравнение с държавните, толкова по-малка е свободата за самостоятелни решения без намесата на държавата. Рисковете се разпределят пропорционално на дела в капитала.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lastRenderedPageBreak/>
        <w:t>Участието на чуждестранните компании в капитала на държавни предприятия може да става и под формата на акции или съвместни предприятия с дялове на страните. Степента на свободата на частния сектор се определя от неговия дял в акционерния капитал. В същата степен пропорционално се разпределят и рисковете.</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Концесиите са най-развита и институционално най-сложна форма на партньорство между държавата и международния бизнес. Като форма те са система от отношения между държавата и физическо или юридическо лице (концесионер), възникващи в резултат на предоставяне на права за владение, ползване, а при определени условия, и разпореждане с държавна собственост по договор за определен период от време срещу заплащане, а също и на права за осъществяване на видове дейности, които са изключително право на държавата. Концесиите имат значителни предимства в сравнение с другите форми. В тези случаи частният сектор притежава голяма степен на самостоятелност и свобода за приемането на инвестиционни, административно-стопански и други решения. В сравнение с акционерните форми концесиите се предпочитат. От гледна точка на инвестиционния процес, концесиите, предоставяни на частни компании, като правило, предполагат чист прираст на производствен капитал за сметка на ново строителство или модернизация на производството. Освен това при концесиите държавата не се намесва в текущата инвестиционна, производствена и административно-стопанска дейност, а при национализация на концесионното предприятие държавата възмездява концесионера за инвестирания капитал в съответствие с общоприетото в световната практика законодателство, като изплаща и компенсации за пропуснати ползи, възникващи в резултат на прекратяване на контракта.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В процеса на развитието на партньорските отношения концесионната форма позволява на държавата:</w:t>
      </w:r>
    </w:p>
    <w:p w:rsidR="00B73815" w:rsidRPr="008A7F60" w:rsidRDefault="00B73815" w:rsidP="008A7F60">
      <w:pPr>
        <w:pStyle w:val="ListParagraph"/>
        <w:numPr>
          <w:ilvl w:val="0"/>
          <w:numId w:val="75"/>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да преда</w:t>
      </w:r>
      <w:r w:rsidR="003104A3" w:rsidRPr="008A7F60">
        <w:rPr>
          <w:rFonts w:ascii="Times New Roman" w:hAnsi="Times New Roman" w:cs="Times New Roman"/>
          <w:i/>
          <w:sz w:val="24"/>
          <w:szCs w:val="28"/>
        </w:rPr>
        <w:t>ва</w:t>
      </w:r>
      <w:r w:rsidRPr="008A7F60">
        <w:rPr>
          <w:rFonts w:ascii="Times New Roman" w:hAnsi="Times New Roman" w:cs="Times New Roman"/>
          <w:i/>
          <w:sz w:val="24"/>
          <w:szCs w:val="28"/>
        </w:rPr>
        <w:t xml:space="preserve"> на частния сектор</w:t>
      </w:r>
      <w:r w:rsidR="003104A3" w:rsidRPr="008A7F60">
        <w:rPr>
          <w:rFonts w:ascii="Times New Roman" w:hAnsi="Times New Roman" w:cs="Times New Roman"/>
          <w:i/>
          <w:sz w:val="24"/>
          <w:szCs w:val="28"/>
        </w:rPr>
        <w:t xml:space="preserve"> собственост, без да я губи,</w:t>
      </w:r>
      <w:r w:rsidRPr="008A7F60">
        <w:rPr>
          <w:rFonts w:ascii="Times New Roman" w:hAnsi="Times New Roman" w:cs="Times New Roman"/>
          <w:i/>
          <w:sz w:val="24"/>
          <w:szCs w:val="28"/>
        </w:rPr>
        <w:t xml:space="preserve"> при строг контрол от страна на държавата;</w:t>
      </w:r>
    </w:p>
    <w:p w:rsidR="00B73815" w:rsidRPr="008A7F60" w:rsidRDefault="00B73815" w:rsidP="008A7F60">
      <w:pPr>
        <w:pStyle w:val="ListParagraph"/>
        <w:numPr>
          <w:ilvl w:val="0"/>
          <w:numId w:val="75"/>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да прехвърля функциите по строителството, експлоатацията, поддръжката на обекти – държавна собственост, на първо място в сферата на производствената и социалната инфраструктура, върху частния сектор;</w:t>
      </w:r>
    </w:p>
    <w:p w:rsidR="00B73815" w:rsidRPr="008A7F60" w:rsidRDefault="00B73815" w:rsidP="008A7F60">
      <w:pPr>
        <w:pStyle w:val="ListParagraph"/>
        <w:numPr>
          <w:ilvl w:val="0"/>
          <w:numId w:val="75"/>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lastRenderedPageBreak/>
        <w:t>да осигури техническо и технологично развитие на държавни производства, обекти и услуги;</w:t>
      </w:r>
    </w:p>
    <w:p w:rsidR="00B73815" w:rsidRPr="008A7F60" w:rsidRDefault="00B73815" w:rsidP="008A7F60">
      <w:pPr>
        <w:pStyle w:val="ListParagraph"/>
        <w:numPr>
          <w:ilvl w:val="0"/>
          <w:numId w:val="75"/>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да създава условия и предпоставки за ефективно функциониране на държавни производствени обекти, за оптималното им управление, за рационална експлоатация на природните ресурси и опазване на околната среда;</w:t>
      </w:r>
    </w:p>
    <w:p w:rsidR="00B73815" w:rsidRPr="008A7F60" w:rsidRDefault="00B73815" w:rsidP="008A7F60">
      <w:pPr>
        <w:pStyle w:val="ListParagraph"/>
        <w:numPr>
          <w:ilvl w:val="0"/>
          <w:numId w:val="75"/>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да прекратява действията на концесионния договор в случаи на нарушения на неговите условия от страна на концесионера;</w:t>
      </w:r>
    </w:p>
    <w:p w:rsidR="00B73815" w:rsidRPr="008A7F60" w:rsidRDefault="00B73815" w:rsidP="008A7F60">
      <w:pPr>
        <w:pStyle w:val="ListParagraph"/>
        <w:numPr>
          <w:ilvl w:val="0"/>
          <w:numId w:val="75"/>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да формира конкурентни пазари;</w:t>
      </w:r>
    </w:p>
    <w:p w:rsidR="00B73815" w:rsidRPr="008A7F60" w:rsidRDefault="00B73815" w:rsidP="008A7F60">
      <w:pPr>
        <w:pStyle w:val="ListParagraph"/>
        <w:numPr>
          <w:ilvl w:val="0"/>
          <w:numId w:val="75"/>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да получава постъпления в бюджета от концесиите.</w:t>
      </w:r>
    </w:p>
    <w:p w:rsidR="00107AF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Интересът на международния бизнес от концесиите се отнася до:</w:t>
      </w:r>
    </w:p>
    <w:p w:rsidR="00B73815" w:rsidRPr="008A7F60" w:rsidRDefault="00B73815" w:rsidP="008A7F60">
      <w:pPr>
        <w:pStyle w:val="ListParagraph"/>
        <w:numPr>
          <w:ilvl w:val="0"/>
          <w:numId w:val="105"/>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 xml:space="preserve">първо, чуждата компания получава за дългосрочно управление при изгодни за нея условия държавни активи , които не й принадлежат; </w:t>
      </w:r>
    </w:p>
    <w:p w:rsidR="00B73815" w:rsidRPr="008A7F60" w:rsidRDefault="00B73815" w:rsidP="008A7F60">
      <w:pPr>
        <w:pStyle w:val="ListParagraph"/>
        <w:numPr>
          <w:ilvl w:val="0"/>
          <w:numId w:val="105"/>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второ, тъй като държавата като партньор поема определени рискове за осигуряването на минимално ниво на рентабилност, концесионерът, инвестирайки, има достатъчно гаранции за възвръщаемост на инвестициите;</w:t>
      </w:r>
    </w:p>
    <w:p w:rsidR="00B73815" w:rsidRPr="008A7F60" w:rsidRDefault="00B73815" w:rsidP="008A7F60">
      <w:pPr>
        <w:pStyle w:val="ListParagraph"/>
        <w:numPr>
          <w:ilvl w:val="0"/>
          <w:numId w:val="105"/>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трето, концесионерът, получавайки икономическа свобода, може за сметка на повишаване на производителността на труда и нововъведения да повиши и използва рентабилността на своя бизнес за срока на концесията;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Концесията, като форма на стопанска дейност, притежава и някои недостатъци, които не са </w:t>
      </w:r>
      <w:r w:rsidR="00107AF5" w:rsidRPr="008A7F60">
        <w:rPr>
          <w:rFonts w:ascii="Times New Roman" w:hAnsi="Times New Roman" w:cs="Times New Roman"/>
          <w:sz w:val="24"/>
          <w:szCs w:val="28"/>
        </w:rPr>
        <w:t xml:space="preserve">така </w:t>
      </w:r>
      <w:r w:rsidRPr="008A7F60">
        <w:rPr>
          <w:rFonts w:ascii="Times New Roman" w:hAnsi="Times New Roman" w:cs="Times New Roman"/>
          <w:sz w:val="24"/>
          <w:szCs w:val="28"/>
        </w:rPr>
        <w:t xml:space="preserve">характерни за другите форми на партньорство. Тези недостатъци основно са свързани със сроковете на концесията. Например, фиксирането на отношенията между държавата и бизнеса за сравнително дълъг период от време и </w:t>
      </w:r>
      <w:r w:rsidR="006B3B58" w:rsidRPr="008A7F60">
        <w:rPr>
          <w:rFonts w:ascii="Times New Roman" w:hAnsi="Times New Roman" w:cs="Times New Roman"/>
          <w:sz w:val="24"/>
          <w:szCs w:val="28"/>
        </w:rPr>
        <w:t>предопределе</w:t>
      </w:r>
      <w:r w:rsidRPr="008A7F60">
        <w:rPr>
          <w:rFonts w:ascii="Times New Roman" w:hAnsi="Times New Roman" w:cs="Times New Roman"/>
          <w:sz w:val="24"/>
          <w:szCs w:val="28"/>
        </w:rPr>
        <w:t>ността на много от заложените в концесионния договор положения, водят до отсъствие на гъвкавост и динамичност, така характерни за съвременната икономика. Друг недостатък е продължителността на сроковете за възвращаемост на капитала при обектите от производствената инфраструктура. Сложността при финансово-икономическите разчети за продължителните срокове при такъв тип обекти често води до неточности и грешки, което създава допълнителни рискове от неизпълнение на условията.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lastRenderedPageBreak/>
        <w:t xml:space="preserve">В заключение </w:t>
      </w:r>
      <w:r w:rsidR="006B3B58" w:rsidRPr="008A7F60">
        <w:rPr>
          <w:rFonts w:ascii="Times New Roman" w:hAnsi="Times New Roman" w:cs="Times New Roman"/>
          <w:sz w:val="24"/>
          <w:szCs w:val="28"/>
        </w:rPr>
        <w:t>може</w:t>
      </w:r>
      <w:r w:rsidRPr="008A7F60">
        <w:rPr>
          <w:rFonts w:ascii="Times New Roman" w:hAnsi="Times New Roman" w:cs="Times New Roman"/>
          <w:sz w:val="24"/>
          <w:szCs w:val="28"/>
        </w:rPr>
        <w:t xml:space="preserve"> да се </w:t>
      </w:r>
      <w:r w:rsidR="001E3BC2" w:rsidRPr="008A7F60">
        <w:rPr>
          <w:rFonts w:ascii="Times New Roman" w:hAnsi="Times New Roman" w:cs="Times New Roman"/>
          <w:sz w:val="24"/>
          <w:szCs w:val="28"/>
        </w:rPr>
        <w:t>твърди</w:t>
      </w:r>
      <w:r w:rsidRPr="008A7F60">
        <w:rPr>
          <w:rFonts w:ascii="Times New Roman" w:hAnsi="Times New Roman" w:cs="Times New Roman"/>
          <w:sz w:val="24"/>
          <w:szCs w:val="28"/>
        </w:rPr>
        <w:t xml:space="preserve">, че всяка от формите на взаимодействие между държавата и бизнеса има </w:t>
      </w:r>
      <w:r w:rsidR="003104A3" w:rsidRPr="008A7F60">
        <w:rPr>
          <w:rFonts w:ascii="Times New Roman" w:hAnsi="Times New Roman" w:cs="Times New Roman"/>
          <w:sz w:val="24"/>
          <w:szCs w:val="28"/>
        </w:rPr>
        <w:t>както</w:t>
      </w:r>
      <w:r w:rsidRPr="008A7F60">
        <w:rPr>
          <w:rFonts w:ascii="Times New Roman" w:hAnsi="Times New Roman" w:cs="Times New Roman"/>
          <w:sz w:val="24"/>
          <w:szCs w:val="28"/>
        </w:rPr>
        <w:t xml:space="preserve"> предимства</w:t>
      </w:r>
      <w:r w:rsidR="003104A3" w:rsidRPr="008A7F60">
        <w:rPr>
          <w:rFonts w:ascii="Times New Roman" w:hAnsi="Times New Roman" w:cs="Times New Roman"/>
          <w:sz w:val="24"/>
          <w:szCs w:val="28"/>
        </w:rPr>
        <w:t>, така</w:t>
      </w:r>
      <w:r w:rsidR="007C39E6" w:rsidRPr="008A7F60">
        <w:rPr>
          <w:rFonts w:ascii="Times New Roman" w:hAnsi="Times New Roman" w:cs="Times New Roman"/>
          <w:sz w:val="24"/>
          <w:szCs w:val="28"/>
        </w:rPr>
        <w:t xml:space="preserve"> и недостатъци, кое</w:t>
      </w:r>
      <w:r w:rsidR="00107AF5" w:rsidRPr="008A7F60">
        <w:rPr>
          <w:rFonts w:ascii="Times New Roman" w:hAnsi="Times New Roman" w:cs="Times New Roman"/>
          <w:sz w:val="24"/>
          <w:szCs w:val="28"/>
        </w:rPr>
        <w:t xml:space="preserve">то </w:t>
      </w:r>
      <w:r w:rsidR="001E3BC2" w:rsidRPr="008A7F60">
        <w:rPr>
          <w:rFonts w:ascii="Times New Roman" w:hAnsi="Times New Roman" w:cs="Times New Roman"/>
          <w:sz w:val="24"/>
          <w:szCs w:val="28"/>
        </w:rPr>
        <w:t>предпо</w:t>
      </w:r>
      <w:r w:rsidRPr="008A7F60">
        <w:rPr>
          <w:rFonts w:ascii="Times New Roman" w:hAnsi="Times New Roman" w:cs="Times New Roman"/>
          <w:sz w:val="24"/>
          <w:szCs w:val="28"/>
        </w:rPr>
        <w:t>лага да с</w:t>
      </w:r>
      <w:r w:rsidR="007C39E6" w:rsidRPr="008A7F60">
        <w:rPr>
          <w:rFonts w:ascii="Times New Roman" w:hAnsi="Times New Roman" w:cs="Times New Roman"/>
          <w:sz w:val="24"/>
          <w:szCs w:val="28"/>
        </w:rPr>
        <w:t xml:space="preserve">е търсят </w:t>
      </w:r>
      <w:r w:rsidRPr="008A7F60">
        <w:rPr>
          <w:rFonts w:ascii="Times New Roman" w:hAnsi="Times New Roman" w:cs="Times New Roman"/>
          <w:sz w:val="24"/>
          <w:szCs w:val="28"/>
        </w:rPr>
        <w:t xml:space="preserve">областите на тяхното най-целесъобразно </w:t>
      </w:r>
      <w:r w:rsidR="00107AF5" w:rsidRPr="008A7F60">
        <w:rPr>
          <w:rFonts w:ascii="Times New Roman" w:hAnsi="Times New Roman" w:cs="Times New Roman"/>
          <w:sz w:val="24"/>
          <w:szCs w:val="28"/>
        </w:rPr>
        <w:t>съчетаване</w:t>
      </w:r>
      <w:r w:rsidRPr="008A7F60">
        <w:rPr>
          <w:rFonts w:ascii="Times New Roman" w:hAnsi="Times New Roman" w:cs="Times New Roman"/>
          <w:sz w:val="24"/>
          <w:szCs w:val="28"/>
        </w:rPr>
        <w:t>.</w:t>
      </w:r>
    </w:p>
    <w:p w:rsidR="00B73815" w:rsidRPr="00F339DF" w:rsidRDefault="003D180C" w:rsidP="00F339DF">
      <w:pPr>
        <w:pStyle w:val="Heading2"/>
        <w:spacing w:after="200" w:line="360" w:lineRule="auto"/>
        <w:jc w:val="center"/>
        <w:rPr>
          <w:rFonts w:ascii="Times New Roman" w:hAnsi="Times New Roman" w:cs="Times New Roman"/>
          <w:b/>
          <w:sz w:val="28"/>
          <w:szCs w:val="32"/>
          <w:u w:val="single"/>
        </w:rPr>
      </w:pPr>
      <w:bookmarkStart w:id="15" w:name="_Toc455585539"/>
      <w:r w:rsidRPr="00F339DF">
        <w:rPr>
          <w:rFonts w:ascii="Times New Roman" w:hAnsi="Times New Roman" w:cs="Times New Roman"/>
          <w:b/>
          <w:sz w:val="28"/>
          <w:szCs w:val="32"/>
          <w:u w:val="single"/>
        </w:rPr>
        <w:t xml:space="preserve">3.3. </w:t>
      </w:r>
      <w:r w:rsidR="00B73815" w:rsidRPr="00F339DF">
        <w:rPr>
          <w:rFonts w:ascii="Times New Roman" w:hAnsi="Times New Roman" w:cs="Times New Roman"/>
          <w:b/>
          <w:sz w:val="28"/>
          <w:szCs w:val="32"/>
          <w:u w:val="single"/>
        </w:rPr>
        <w:t>Между</w:t>
      </w:r>
      <w:r w:rsidR="00B32199" w:rsidRPr="00F339DF">
        <w:rPr>
          <w:rFonts w:ascii="Times New Roman" w:hAnsi="Times New Roman" w:cs="Times New Roman"/>
          <w:b/>
          <w:sz w:val="28"/>
          <w:szCs w:val="32"/>
          <w:u w:val="single"/>
        </w:rPr>
        <w:t>народ</w:t>
      </w:r>
      <w:r w:rsidR="00B73815" w:rsidRPr="00F339DF">
        <w:rPr>
          <w:rFonts w:ascii="Times New Roman" w:hAnsi="Times New Roman" w:cs="Times New Roman"/>
          <w:b/>
          <w:sz w:val="28"/>
          <w:szCs w:val="32"/>
          <w:u w:val="single"/>
        </w:rPr>
        <w:t>но</w:t>
      </w:r>
      <w:r w:rsidR="008E40F4" w:rsidRPr="00F339DF">
        <w:rPr>
          <w:rFonts w:ascii="Times New Roman" w:hAnsi="Times New Roman" w:cs="Times New Roman"/>
          <w:b/>
          <w:sz w:val="28"/>
          <w:szCs w:val="32"/>
          <w:u w:val="single"/>
        </w:rPr>
        <w:t>то</w:t>
      </w:r>
      <w:r w:rsidR="00B73815" w:rsidRPr="00F339DF">
        <w:rPr>
          <w:rFonts w:ascii="Times New Roman" w:hAnsi="Times New Roman" w:cs="Times New Roman"/>
          <w:b/>
          <w:sz w:val="28"/>
          <w:szCs w:val="32"/>
          <w:u w:val="single"/>
        </w:rPr>
        <w:t xml:space="preserve"> регулиране на бизнеса</w:t>
      </w:r>
      <w:bookmarkEnd w:id="15"/>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В последните десетилетия в по-голямата част от развитите страни се прилага либерален режим за международния бизнес. В страните от ОИСР, включително и за новите членове от Централна и Източна Европа, за основната ч</w:t>
      </w:r>
      <w:r w:rsidR="007C39E6" w:rsidRPr="008A7F60">
        <w:rPr>
          <w:rFonts w:ascii="Times New Roman" w:hAnsi="Times New Roman" w:cs="Times New Roman"/>
          <w:sz w:val="24"/>
          <w:szCs w:val="28"/>
        </w:rPr>
        <w:t>аст от отраслите както за местните</w:t>
      </w:r>
      <w:r w:rsidRPr="008A7F60">
        <w:rPr>
          <w:rFonts w:ascii="Times New Roman" w:hAnsi="Times New Roman" w:cs="Times New Roman"/>
          <w:sz w:val="24"/>
          <w:szCs w:val="28"/>
        </w:rPr>
        <w:t xml:space="preserve">, </w:t>
      </w:r>
      <w:r w:rsidR="007C39E6" w:rsidRPr="008A7F60">
        <w:rPr>
          <w:rFonts w:ascii="Times New Roman" w:hAnsi="Times New Roman" w:cs="Times New Roman"/>
          <w:sz w:val="24"/>
          <w:szCs w:val="28"/>
        </w:rPr>
        <w:t xml:space="preserve">така </w:t>
      </w:r>
      <w:r w:rsidRPr="008A7F60">
        <w:rPr>
          <w:rFonts w:ascii="Times New Roman" w:hAnsi="Times New Roman" w:cs="Times New Roman"/>
          <w:sz w:val="24"/>
          <w:szCs w:val="28"/>
        </w:rPr>
        <w:t>и за чуждестранните фирми са изравнени ограниченията и предоставяните привилегии. При това, значителна част от прякото стимулиране (чрез инвестиционни субсидии и привилегии) и косвената подкрепа (чрез развитие на необходимата инфраструктура) на практика е насочена за подпомагане проектите на ТНК, тъй като много от мерките за държавно стимулиране са привързани към депресивните и изостаналите райони. Това е особено характерно за Германия, Великобритания, Италия, Испания и някои други страни от Европейския съюз. Местните инвеститори не желаят да инвестират в такива райони, често поради действащи стереотипи, а за представителите на международния бизнес тези райони са привлекателни с ниските трудови разходи и незначителната конкуренция.</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В същото време, даже страни с най-либерален режим, обикновено запазват правото си за международния бизнес да издават предварителни разрешения, да изискват декларации и да контролират движението на чуждестранните инвестиции. Отделни сектори на икономиката остават закрити за чуждестранни капиталовложения или за тях процедурите по контрола са особено твърди. Например, във Франция даже за фирми от страни-членки на ЕС съществуват ограничения за преки чуждестранни инвестиции в производството и търговията с оръжие, военно снаряжение и взривни вещества, в банковото дело и застраховането,, в издателския бизнес и сферата на съобщенията, в електронните средства за масово осведомяване, в транспорта, енергетиката и добива на полезни изкопаеми, в сферата на здравеопазването и социалното осигуряване. Подобни бариери съществуват и в другите страни от ЕС, САЩ и останалите промишлено развити държави. </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lastRenderedPageBreak/>
        <w:t>Въпреки това, съществуващите ограничения за международния бизнес в промишлено развитите страни се смятат за незначителни. Преките забрани са незначителни, а бариерите, влошаващи конкурентната среда за ТНК, като правило, се компенсират с по-професионалния мениджмънт на компаниите, провеждащи операции в целия свят. Някои ограничения за международния бизнес в определена степен се приемат за оправдани, тъй като са насочени към подбор сред ТНК на подходящ стратегически инвеститор, което намалява заплахата от дестабилизация на националната икономика, при внезапно оттегляне на глобалните “играчи” под въздействието на неблагоприятна конюнктура.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По-различна е ситуацията в повечето от развиващите се страни. Най-голям ограничителен ефект имат съществуващите забрани или частични ограничения за репатриране на печалбите от ТНК. В значителна част от развиващите се страни на чуждестранните компании е разрешено да създават само съвместни предприятия, а в някои отрасли въобще са забранени инвестиционни проекти на чуждестранни фирми. Всички тези различия в повечето от развиващите се страни по отношение на характера на регулирането на международния бизнес, в сравнение с държавите-членки на ОИСР, са обусловени от стремежа им да защитят местните компании от конкуренция и активно да въздействат върху стопанската структура чрез привличане на чуждестранен капитал в строго определени отрасли.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Особена роля в регулирането на международния бизнес играят свободните (специалните) икономически зони (СИЗ). Според изпълняваните от тях функции могат да бъдат класифицирани на четири основни типа – зони за свободна търговия (свободни митнически зони и свободни складове); промишлено-производствени зони (за заместване на вноса или стимулиране на износа); технико-внедрителски зони (научни паркове и технополиси) и сервизни зони (включително и офшорни).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Първите </w:t>
      </w:r>
      <w:r w:rsidR="007C39E6" w:rsidRPr="008A7F60">
        <w:rPr>
          <w:rFonts w:ascii="Times New Roman" w:hAnsi="Times New Roman" w:cs="Times New Roman"/>
          <w:sz w:val="24"/>
          <w:szCs w:val="28"/>
        </w:rPr>
        <w:t>свободни икономически зони (</w:t>
      </w:r>
      <w:r w:rsidRPr="008A7F60">
        <w:rPr>
          <w:rFonts w:ascii="Times New Roman" w:hAnsi="Times New Roman" w:cs="Times New Roman"/>
          <w:sz w:val="24"/>
          <w:szCs w:val="28"/>
        </w:rPr>
        <w:t>СИЗ</w:t>
      </w:r>
      <w:r w:rsidR="007C39E6" w:rsidRPr="008A7F60">
        <w:rPr>
          <w:rFonts w:ascii="Times New Roman" w:hAnsi="Times New Roman" w:cs="Times New Roman"/>
          <w:sz w:val="24"/>
          <w:szCs w:val="28"/>
        </w:rPr>
        <w:t>)</w:t>
      </w:r>
      <w:r w:rsidRPr="008A7F60">
        <w:rPr>
          <w:rFonts w:ascii="Times New Roman" w:hAnsi="Times New Roman" w:cs="Times New Roman"/>
          <w:sz w:val="24"/>
          <w:szCs w:val="28"/>
        </w:rPr>
        <w:t xml:space="preserve"> се създават в САЩ и Европа, като и досега основната част на технико-внедрителските зони се намира в промишлено развитите страни. Там тези зони са насочени основно към подкрепа на националния бизнес, а в развиващите се страни - обикновено за привличане на значителни капитали от ТНК. Заслужава да се отбележи, че малките държави и зависими територии се превърнаха в </w:t>
      </w:r>
      <w:r w:rsidRPr="008A7F60">
        <w:rPr>
          <w:rFonts w:ascii="Times New Roman" w:hAnsi="Times New Roman" w:cs="Times New Roman"/>
          <w:sz w:val="24"/>
          <w:szCs w:val="28"/>
        </w:rPr>
        <w:lastRenderedPageBreak/>
        <w:t>основни офшорни центрове. Те са най-много в Карибския регион и Океания, но съществуват и в Европа (Андора, Гибралтар), Азия и Африка. Един от най-известните офшорни центрове са Бермудските острови, където обемът на натрупаните преки чуждестранни инвестиции е по-голям от този в Япония.</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Освен това, в по-големите развиващи се страни често се създават свободни икономически зони, в които местното законодателство принципно са различава от това на останалата територия в държавата. В такива зони чуждестранните компании се намират в привилегировано положение. В тях държавно регулиране на международния бизнес понякога почти не съществува, което създава по-либерални условия за ТНК даже в сравнение с развитите страни. </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Като се отчитат различията в икономическия потенциал и нееднаквите икономически възможности на държавната политика, в отделни страни се формират собствени, достатъчно разнообразни системи за регулиране на международния бизнес.</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Наличието на независими системи за държавно регулиране на бизнеса поставя ТНК в сравнително по-неизгодни позиции в сравнение с националните компании. Често на ТНК се налага да плащат едни и същи данъци, за всяка отделна страна, в която действат, да търсят и получават аналогични разрешения, сертификати за качество, лицензи и т.н.. В крайна сметка от това страда всяка страна, търсеща чуждестранен капитал, тъй като е принудена да предоставя други инвестиционни привилегии като компенсация за допълнителните разходи на ТНК, свързани с дублирането на сходните разходи в отделните страни. Ефективното решаване на целия комплекс от подобни проблеми, отнасящи се до подобряването на инвестиционния климат, е свързано с развитието на междудържавното регулиране на икономическите отношения.</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Практически се наблюдават три нива на действие на инструментите за междудържавно регулиране – </w:t>
      </w:r>
      <w:r w:rsidRPr="008A7F60">
        <w:rPr>
          <w:rFonts w:ascii="Times New Roman" w:hAnsi="Times New Roman" w:cs="Times New Roman"/>
          <w:i/>
          <w:sz w:val="24"/>
          <w:szCs w:val="28"/>
        </w:rPr>
        <w:t>глобално, регионално и двустранно</w:t>
      </w:r>
      <w:r w:rsidRPr="008A7F60">
        <w:rPr>
          <w:rFonts w:ascii="Times New Roman" w:hAnsi="Times New Roman" w:cs="Times New Roman"/>
          <w:sz w:val="24"/>
          <w:szCs w:val="28"/>
        </w:rPr>
        <w:t>.</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Глобалното ниво е свързано, преди всичко, с договорите и споразуменията, сключени в рамките на международните икономически организации (МВФ, СТО, ОИСР и др.), и отделните международни конвенции.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lastRenderedPageBreak/>
        <w:t xml:space="preserve">Регионалните инструменти за международно регулиране на бизнеса се прилагат от страните-участници в интеграционните структури. Тези инструменти подобряват икономическите условия за бизнес вътре в интеграционната групировка (в това число и за ТНК, имащи там дъщерни фирми), но обикновено създават допълнителни протекционистки бариери на своите външни граници. Въпреки това, даже и при наличието на такива протекционистки бариери, интеграционните структури облекчават дейността на ТНК, тъй като им се налага да преодоляват тези бариери само веднъж, в някоя от страните от интеграционната групировка, а не във всяка от тях поотделно. </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Най-развитата система от регионални инструменти за регулиране на международния бизнес е създадена в ЕС, макар подобни системи да са разработени и в други интеграционни групировки. С най-позитивно влияние върху международния бизнес се оказват мерките за отстраняване на бариерите пред свободното движение на стоки, услуги и капитали вътре в самата интеграционна групировка, а също така и мерките по сближаването на стандартите, въвеждането на единни правила за патентоване и лицензиране и т.н.</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Като най-важни двустранни инструменти за регулиране на международния бизнес се възприемат споразуменията за ликвидиране на двойното данъчно облагане и инвестиционните споразумения. </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Двойното данъчно облагане най-често се прилага по отношение на печалбата на чуждестранните участници в съвместни предприятия, когато печалбата се репатрира в друга страна, в съответствие и с нейните данъчни закони. То се прилага и при всяка друга данъчно облагаема база, включително и върху доходите на физически лица. Неговата същност се изразява в облагането на един и същи доход с аналогичен данък в различни страни. За преодоляване на тази данъчна “аномалия” редица страни подписват междуправителствени споразумения. Тяхното съдържание се определя от спецификата на данъчните системи в договарящите се страни и резултатите от постигнатите компромиси. Обаче, не всички страни са готови да се откажат от подобни данъчни постъпления в интерес на стимулирането на международните контакти.</w:t>
      </w:r>
    </w:p>
    <w:p w:rsidR="00B73815" w:rsidRPr="008A7F60" w:rsidRDefault="007C39E6" w:rsidP="008A7F60">
      <w:pPr>
        <w:spacing w:line="360" w:lineRule="auto"/>
        <w:ind w:firstLine="708"/>
        <w:jc w:val="both"/>
        <w:rPr>
          <w:rFonts w:ascii="Times New Roman" w:hAnsi="Times New Roman" w:cs="Times New Roman"/>
          <w:sz w:val="24"/>
          <w:szCs w:val="28"/>
          <w:lang w:val="en-US"/>
        </w:rPr>
      </w:pPr>
      <w:r w:rsidRPr="008A7F60">
        <w:rPr>
          <w:rFonts w:ascii="Times New Roman" w:hAnsi="Times New Roman" w:cs="Times New Roman"/>
          <w:sz w:val="24"/>
          <w:szCs w:val="28"/>
        </w:rPr>
        <w:lastRenderedPageBreak/>
        <w:t>Към днешния момент</w:t>
      </w:r>
      <w:r w:rsidR="00B73815" w:rsidRPr="008A7F60">
        <w:rPr>
          <w:rFonts w:ascii="Times New Roman" w:hAnsi="Times New Roman" w:cs="Times New Roman"/>
          <w:sz w:val="24"/>
          <w:szCs w:val="28"/>
        </w:rPr>
        <w:t xml:space="preserve"> приемане</w:t>
      </w:r>
      <w:r w:rsidRPr="008A7F60">
        <w:rPr>
          <w:rFonts w:ascii="Times New Roman" w:hAnsi="Times New Roman" w:cs="Times New Roman"/>
          <w:sz w:val="24"/>
          <w:szCs w:val="28"/>
        </w:rPr>
        <w:t>то</w:t>
      </w:r>
      <w:r w:rsidR="00B73815" w:rsidRPr="008A7F60">
        <w:rPr>
          <w:rFonts w:ascii="Times New Roman" w:hAnsi="Times New Roman" w:cs="Times New Roman"/>
          <w:sz w:val="24"/>
          <w:szCs w:val="28"/>
        </w:rPr>
        <w:t xml:space="preserve"> на многостранни инвестиционни споразумения на глобално ниво все още не е постигнато поради принципните разногласия между най-развитите и най-бедните страни. В замяна на това двустранните инвестиционни споразумения са обхванали практически целия свят. С тях са ангажирани над 170 държави, а броят им към края на 20</w:t>
      </w:r>
      <w:r w:rsidRPr="008A7F60">
        <w:rPr>
          <w:rFonts w:ascii="Times New Roman" w:hAnsi="Times New Roman" w:cs="Times New Roman"/>
          <w:sz w:val="24"/>
          <w:szCs w:val="28"/>
        </w:rPr>
        <w:t>1</w:t>
      </w:r>
      <w:r w:rsidR="00B73815" w:rsidRPr="008A7F60">
        <w:rPr>
          <w:rFonts w:ascii="Times New Roman" w:hAnsi="Times New Roman" w:cs="Times New Roman"/>
          <w:sz w:val="24"/>
          <w:szCs w:val="28"/>
        </w:rPr>
        <w:t>4г надхвърля 2265. Те се различават по характер и съдържание. Общото за тях е, че са предназначени да защитават капиталовложенията на фирми от една страна в друга страна. Споразуменията включват разнообразие от форми, процедури и механизми на тази защита. Завършващ елемент на почти всяко инвестиционно споразумение е описание на процедурите за разрешаване на възникващите конфликтни ситуации както на междуправителствено ниво, така и на ниво частна компания – административни власти.</w:t>
      </w:r>
    </w:p>
    <w:p w:rsidR="00B73815" w:rsidRPr="008A7F60" w:rsidRDefault="003D180C" w:rsidP="00F339DF">
      <w:pPr>
        <w:pStyle w:val="Heading2"/>
        <w:spacing w:after="200" w:line="360" w:lineRule="auto"/>
        <w:jc w:val="center"/>
        <w:rPr>
          <w:rFonts w:ascii="Times New Roman" w:hAnsi="Times New Roman" w:cs="Times New Roman"/>
          <w:b/>
          <w:sz w:val="28"/>
          <w:szCs w:val="32"/>
          <w:u w:val="single"/>
        </w:rPr>
      </w:pPr>
      <w:bookmarkStart w:id="16" w:name="_Toc455585540"/>
      <w:r w:rsidRPr="008A7F60">
        <w:rPr>
          <w:rFonts w:ascii="Times New Roman" w:hAnsi="Times New Roman" w:cs="Times New Roman"/>
          <w:b/>
          <w:sz w:val="28"/>
          <w:szCs w:val="32"/>
          <w:u w:val="single"/>
        </w:rPr>
        <w:t xml:space="preserve">3.4. </w:t>
      </w:r>
      <w:r w:rsidR="00B73815" w:rsidRPr="008A7F60">
        <w:rPr>
          <w:rFonts w:ascii="Times New Roman" w:hAnsi="Times New Roman" w:cs="Times New Roman"/>
          <w:b/>
          <w:sz w:val="28"/>
          <w:szCs w:val="32"/>
          <w:u w:val="single"/>
        </w:rPr>
        <w:t xml:space="preserve">Науката </w:t>
      </w:r>
      <w:r w:rsidR="006B3B58" w:rsidRPr="008A7F60">
        <w:rPr>
          <w:rFonts w:ascii="Times New Roman" w:hAnsi="Times New Roman" w:cs="Times New Roman"/>
          <w:b/>
          <w:sz w:val="28"/>
          <w:szCs w:val="32"/>
          <w:u w:val="single"/>
        </w:rPr>
        <w:t>и</w:t>
      </w:r>
      <w:r w:rsidR="00B73815" w:rsidRPr="008A7F60">
        <w:rPr>
          <w:rFonts w:ascii="Times New Roman" w:hAnsi="Times New Roman" w:cs="Times New Roman"/>
          <w:b/>
          <w:sz w:val="28"/>
          <w:szCs w:val="32"/>
          <w:u w:val="single"/>
        </w:rPr>
        <w:t xml:space="preserve"> бизнес</w:t>
      </w:r>
      <w:r w:rsidR="00B35AE3" w:rsidRPr="008A7F60">
        <w:rPr>
          <w:rFonts w:ascii="Times New Roman" w:hAnsi="Times New Roman" w:cs="Times New Roman"/>
          <w:b/>
          <w:sz w:val="28"/>
          <w:szCs w:val="32"/>
          <w:u w:val="single"/>
        </w:rPr>
        <w:t>ът</w:t>
      </w:r>
      <w:bookmarkEnd w:id="16"/>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Основните тенденции в съвременната глобална конкуренция се проявиха в областта на динамично променящото се преимущество на отделните “играчи”, обусловено, преди всичко, от научно-техническите постижения в съответната област. В основата на тези преимущества намери позиции нивото на развитие на иновационните системи, интегриращи науката, бизнеса, финансите и останалите компоненти на иновационния процес.</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В последното десетиле</w:t>
      </w:r>
      <w:r w:rsidR="007C39E6" w:rsidRPr="008A7F60">
        <w:rPr>
          <w:rFonts w:ascii="Times New Roman" w:hAnsi="Times New Roman" w:cs="Times New Roman"/>
          <w:sz w:val="24"/>
          <w:szCs w:val="28"/>
        </w:rPr>
        <w:t xml:space="preserve">тие на миналия век постепенно </w:t>
      </w:r>
      <w:r w:rsidRPr="008A7F60">
        <w:rPr>
          <w:rFonts w:ascii="Times New Roman" w:hAnsi="Times New Roman" w:cs="Times New Roman"/>
          <w:sz w:val="24"/>
          <w:szCs w:val="28"/>
        </w:rPr>
        <w:t>кристализира разбирането, че науката не е затворена и изолирана система в университетите и научните центрове, а система, която органично се вписва в икономическите процеси, развиващи се в във всяка държава, в стопанските отрасли, в крупните корпорации и дори в отделните малки предприятия. Това доведе до формиране на така наричаните концепции за националните иновационни системи (НИС)</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Националните иновационни системи се развиха като съвкупност от организации на частния и държавния сектор на икономиката, провеждащи научни изследвания и осъществяващи производство и реализация на високотехнологична продукция, а също така и организиращи управлението и финансирането на иновационната дейност. Важна съставна част на НИС стана и институционалната среда, т.е. съвкупността от </w:t>
      </w:r>
      <w:r w:rsidRPr="008A7F60">
        <w:rPr>
          <w:rFonts w:ascii="Times New Roman" w:hAnsi="Times New Roman" w:cs="Times New Roman"/>
          <w:sz w:val="24"/>
          <w:szCs w:val="28"/>
        </w:rPr>
        <w:lastRenderedPageBreak/>
        <w:t>законодателни актове, норми, методи и интензивността на взаимодействие между всички пазарни субекти (заети в иновационната дейност) с другите сегменти на националната икономика. Посочените елементи влизат в най-различни комбинации в зависимост от конкретните цели и задачи. Главното се прояви в това, че те осигуриха постоянно и непрекъснато пораждане и реализиране на радикални нововъведения, които разрушавайки “съзидателно” старите производствени структури, създават условия за устойчив ръст.</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Най-простият модел, демонстриращ взаимодействието между елементите на НИС, разкрива ролята на частния сектор като фактор за създаване на технологии на основата на собствени изследвания и разработки и пазарното им усвояване. Едновременно с това се проявява и  ролята на държавата за развитието на фундаменталните знания и комплекса от технологии със стратегически (по-точно военен) характер, а също така и за създаване на инфраструктура и благоприятен институционален климат за иновационната дейност на частните предприятия.</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В рамките на този общ модел се формираха националните особености на иновационните системи. Те се проявиха чрез по-голямата или по-малката роля на държавата и частния сектор в посочените функции, в относителната роля на крупния и малкия бизнес, в съотношението между фундаменталните и приложните научни изследвания и разработки (НИР), в динамиката на развитието и в отрасловата структура на иновационната дейност.</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Националните иновационни системи изискват не само силна наука и образование, но и ефективно взаимодействие между държавата и частния сектор като основни субекти на иновационното поле. Определянето, от страна на държавата, за приоритети - развитието на образованието, науката и технологиите, създаването на благоприятни институционални условия за увеличаване на разходите за наука и за повишаване наукоемкостта на БВП, се превърнаха в най-важния фактор за балансирано развитие на всички компоненти на НИС. </w:t>
      </w:r>
    </w:p>
    <w:p w:rsidR="00B73815" w:rsidRPr="008A7F60" w:rsidRDefault="00B73815" w:rsidP="008A7F60">
      <w:pPr>
        <w:spacing w:line="360" w:lineRule="auto"/>
        <w:ind w:firstLine="708"/>
        <w:jc w:val="both"/>
        <w:rPr>
          <w:rFonts w:ascii="Times New Roman" w:hAnsi="Times New Roman" w:cs="Times New Roman"/>
          <w:sz w:val="24"/>
          <w:szCs w:val="28"/>
          <w:lang w:val="ru-RU"/>
        </w:rPr>
      </w:pPr>
      <w:r w:rsidRPr="008A7F60">
        <w:rPr>
          <w:rFonts w:ascii="Times New Roman" w:hAnsi="Times New Roman" w:cs="Times New Roman"/>
          <w:sz w:val="24"/>
          <w:szCs w:val="28"/>
        </w:rPr>
        <w:t xml:space="preserve">Реализирането на новите форми на научна и иновационна политика в последното десетилетие на 20-ти век увеличи икономическата мощ на лидерите в световната икономика, като също така позволи на много страни (довчерашни аутсайдери в научно-техническото развитие) да се интегрират в световната икономика, да повишат </w:t>
      </w:r>
      <w:r w:rsidRPr="008A7F60">
        <w:rPr>
          <w:rFonts w:ascii="Times New Roman" w:hAnsi="Times New Roman" w:cs="Times New Roman"/>
          <w:sz w:val="24"/>
          <w:szCs w:val="28"/>
        </w:rPr>
        <w:lastRenderedPageBreak/>
        <w:t xml:space="preserve">конкурентната способност на своите стопанства и жизненото равнище на населението. Най-развитите страни (САЩ, Япония, Германия) демонстрираха високи показатели на наукоемкост и едновременно с това и високо дялово участие на компаниите от частния сектор в националните разходи за изследвания и разработки. </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Икономическата обосновка за необходимостта от висока степен на участие на държавата в регулирането и пряката подкрепа на научните изследвания като основа за иновационния процес, произтичащ от особеностите на </w:t>
      </w:r>
      <w:r w:rsidR="001520EA" w:rsidRPr="008A7F60">
        <w:rPr>
          <w:rFonts w:ascii="Times New Roman" w:hAnsi="Times New Roman" w:cs="Times New Roman"/>
          <w:sz w:val="24"/>
          <w:szCs w:val="28"/>
        </w:rPr>
        <w:t>„</w:t>
      </w:r>
      <w:r w:rsidRPr="008A7F60">
        <w:rPr>
          <w:rFonts w:ascii="Times New Roman" w:hAnsi="Times New Roman" w:cs="Times New Roman"/>
          <w:sz w:val="24"/>
          <w:szCs w:val="28"/>
        </w:rPr>
        <w:t>научното производство” и неговата продукция, съществено отличават тази сфера от останалите видове дейност. Ще отбележим три най-съществени различия.</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i/>
          <w:sz w:val="24"/>
          <w:szCs w:val="28"/>
        </w:rPr>
        <w:t>Първо</w:t>
      </w:r>
      <w:r w:rsidRPr="008A7F60">
        <w:rPr>
          <w:rFonts w:ascii="Times New Roman" w:hAnsi="Times New Roman" w:cs="Times New Roman"/>
          <w:sz w:val="24"/>
          <w:szCs w:val="28"/>
        </w:rPr>
        <w:t xml:space="preserve">, икономическата ценност на научните изследвания е трудно предсказуема, защото икономическият ефект, реализиран от научните открития и изобретения, може да се прояви както много бързо, така и може, което се случва често, да остане дълго време нереализиран. </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i/>
          <w:sz w:val="24"/>
          <w:szCs w:val="28"/>
        </w:rPr>
        <w:t>Второ</w:t>
      </w:r>
      <w:r w:rsidRPr="008A7F60">
        <w:rPr>
          <w:rFonts w:ascii="Times New Roman" w:hAnsi="Times New Roman" w:cs="Times New Roman"/>
          <w:sz w:val="24"/>
          <w:szCs w:val="28"/>
        </w:rPr>
        <w:t>, печалба е възможно да се реализира, даже и от комерсиалните изследвания, но само в такава степен, в която авторските права на научното откритие могат да бъдат юридически защитени и икономически осигурени. Този проблем, решаван най-често с помощта на патенти и авторски права, предоставя на изобретателите ограничени възможности за получаване на съответни доходи. Неопределената и често нереализираната индивидуална печалба от научното откритие в повечето случаи е неизбежно по-малка от обществената и икономическата значимост на самото откритие.</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i/>
          <w:sz w:val="24"/>
          <w:szCs w:val="28"/>
        </w:rPr>
        <w:t>Трето</w:t>
      </w:r>
      <w:r w:rsidRPr="008A7F60">
        <w:rPr>
          <w:rFonts w:ascii="Times New Roman" w:hAnsi="Times New Roman" w:cs="Times New Roman"/>
          <w:sz w:val="24"/>
          <w:szCs w:val="28"/>
        </w:rPr>
        <w:t>, принципна е разликата между индивидуалните и обществените разходи за научните изследвания. Пазарът, при отсъствие на специални стимули, по принцип не е в състояние да гарантира оптимални, икономически и социално приемливи нива на научните разходи. Именно този аргумент е централен за икономическа обосновка на необходимостта от държавно регулиране в сферата на научните изследвания. Цел на държавната политика става разработването и реализирането на мерки за компенсиране на евентуален пазарен неуспех, да намали риска, свързан с НИР и другите фази на иновационния процес.</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lastRenderedPageBreak/>
        <w:t>За преодоляване на евентуален пазарен неуспех се наложиха следните основни схеми:</w:t>
      </w:r>
    </w:p>
    <w:p w:rsidR="001520EA" w:rsidRPr="008A7F60" w:rsidRDefault="00B73815" w:rsidP="008A7F60">
      <w:pPr>
        <w:pStyle w:val="ListParagraph"/>
        <w:numPr>
          <w:ilvl w:val="0"/>
          <w:numId w:val="76"/>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пряко участие на държавата в НИР чрез бюджетно финансиране на държавни научни институции или финансиране на научни центрове в частния сектор;</w:t>
      </w:r>
    </w:p>
    <w:p w:rsidR="001520EA" w:rsidRPr="008A7F60" w:rsidRDefault="00B73815" w:rsidP="008A7F60">
      <w:pPr>
        <w:pStyle w:val="ListParagraph"/>
        <w:numPr>
          <w:ilvl w:val="0"/>
          <w:numId w:val="76"/>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предоставяне на безвъзмездни субсидии за провеждане на фундаментални научни изследвания от учени, намиращи се извън държавните лаборатории – основно в университетите (при отказ от особените права върху получените резултати);</w:t>
      </w:r>
    </w:p>
    <w:p w:rsidR="001520EA" w:rsidRPr="008A7F60" w:rsidRDefault="00B73815" w:rsidP="008A7F60">
      <w:pPr>
        <w:pStyle w:val="ListParagraph"/>
        <w:numPr>
          <w:ilvl w:val="0"/>
          <w:numId w:val="76"/>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осигуряване на благоприятни условия за научни изследвания в частния сектор чрез данъчни привилегии или субсидии.</w:t>
      </w:r>
      <w:r w:rsidR="001520EA" w:rsidRPr="008A7F60">
        <w:rPr>
          <w:rFonts w:ascii="Times New Roman" w:hAnsi="Times New Roman" w:cs="Times New Roman"/>
          <w:i/>
          <w:sz w:val="24"/>
          <w:szCs w:val="28"/>
        </w:rPr>
        <w:t xml:space="preserve"> </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Развитието на науката в първата половина и особено в средата на 20-ти век доведе до значително разширяване на държавния сектор в науката. Тази тенденция най-силно се прояви в САЩ, Великобритания, Франция, Германия. Степента на държавното участие особено се увеличи в периода на Втората световна война и в първите следвоенни години, когато започват да се осъществяват крупни атомни и космически проекти.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Главен финансов инструмент в научно-техническата политика на страните стана ефективното използване на средствата от държавния бюджет. В развитите страни държавата пое от 20% до 50% от националните научни разходи. За фундаменталните изследвания този показател стана значително по-висок – от 50% до 70%. На практика държавният бюджет започна напълно да финансира фундаменталната наука в университетите, изследванията с военно-приложен характер в държавните лаборатории и по договори с частния сектор, а също и изграждането на най-сложните и скъпо струващи експериментални установки на “голямата наука” – ускорители, телескопи, космически станции и т.н.</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Делът на научните разходи в общата сума на държавните разходи на практика не е голям, но в последните 20 години е достатъчно стабилен и съставлява 4-5% в САЩ, Франция, Германия, Великобритания, Италия и 3-3,5% в Япония. Финансирането на военните изследвания и разработки поглъщат по-голямата част от държавните разходи за наука само в САЩ и Великобритания. В Япония основен държавен приоритет е </w:t>
      </w:r>
      <w:r w:rsidRPr="008A7F60">
        <w:rPr>
          <w:rFonts w:ascii="Times New Roman" w:hAnsi="Times New Roman" w:cs="Times New Roman"/>
          <w:sz w:val="24"/>
          <w:szCs w:val="28"/>
        </w:rPr>
        <w:lastRenderedPageBreak/>
        <w:t>енергетиката. В Германия водещо място заемат фундаменталните изследвания в гражданската сфера. Научното осигуряване на здравеопазването е със значителен приоритет сред останалите сфери в САЩ и Великобритания, при което тези разходи са по-големи дори от изследванията на Космоса и енергетиката.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Първите експериментални и научно-изследователски лаборатории се появяват в промишлеността на Германия и САЩ в края на 19-ти и началото на 20-ти век. Към 1920г всички водещи концерни в света в химическата и електротехническата промишленост създават собствени подразделения за научни изследвания и разработки. (</w:t>
      </w:r>
      <w:r w:rsidRPr="008A7F60">
        <w:rPr>
          <w:rFonts w:ascii="Times New Roman" w:hAnsi="Times New Roman" w:cs="Times New Roman"/>
          <w:i/>
          <w:sz w:val="24"/>
          <w:szCs w:val="28"/>
        </w:rPr>
        <w:t>в Германия “</w:t>
      </w:r>
      <w:r w:rsidRPr="008A7F60">
        <w:rPr>
          <w:rFonts w:ascii="Times New Roman" w:hAnsi="Times New Roman" w:cs="Times New Roman"/>
          <w:i/>
          <w:sz w:val="24"/>
          <w:szCs w:val="28"/>
          <w:lang w:val="en-US"/>
        </w:rPr>
        <w:t>BASF</w:t>
      </w:r>
      <w:r w:rsidRPr="008A7F60">
        <w:rPr>
          <w:rFonts w:ascii="Times New Roman" w:hAnsi="Times New Roman" w:cs="Times New Roman"/>
          <w:i/>
          <w:sz w:val="24"/>
          <w:szCs w:val="28"/>
        </w:rPr>
        <w:t>” през 1877г, в САЩ – “Дженеръл електрик през 1900г</w:t>
      </w:r>
      <w:r w:rsidRPr="008A7F60">
        <w:rPr>
          <w:rFonts w:ascii="Times New Roman" w:hAnsi="Times New Roman" w:cs="Times New Roman"/>
          <w:sz w:val="24"/>
          <w:szCs w:val="28"/>
        </w:rPr>
        <w:t>). Нововъведенията стават главен източник за печалби, икономически ръст и структурно развитие. Причината за това е обстоятелството, че в пазарната икономика водеща роля започва да играе конкуренцията, основана на създаването на нови стоки, нови технологии, нови източници на суровини, нов тип организации. Тази конкуренция осигурява решително съкращаване на разходите или подобряване на качеството. Тя започва да плаши съществуващите фирми не с незначително намаляване на тяхното производство и печалбите им, а с пълен банкрут. В този смисъл фундаменталната роля на иновациите в бизнеса за икономическото състояние на всяка фирма става особено важно.</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Едно силно научно-изследователско звено в дадена компания осигурява изпреварващо превръщане на научните резултати от изследванията или изобретенията в нововъведения и по този начин създава предпоставки за дългосрочна конкурентна способност на компанията. Но компаниите трябва да са в състояние да осигурят баланс между техническите и пазарните възможности, тъй като само в този случай реално се достига до успешен резултат.</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В началото на новия век предприемаческият сектор се прояви като основен генератор на иновационната активност, независимо от присъствието на мощни държавни и обществени институции, целенасочено занимаващи се с производство на нови знания и нови технологии. Това обстоятелство произтича от факта, че стимулите за иновационна дейност най-пълно се проявяват чрез възможността с нововъведенията да се максимизира предприемаческият доход.</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lastRenderedPageBreak/>
        <w:t>Глобалният характер на предлаганите стоки и услуги измести основните методи за завоюване на пазарите в плоскостта на динамичната технологична и организационна конкуренция на основата на иновациите, намаляващи всички видове разходи, а също така позволяващи да се икономисват ресурси в процеса на експлоатацията или потреблението. Освен това иновациите позволиха да се създават нови пазари и преди това непознати потребности, за осъществяването на които се появиха и икономически, социални и политически предпоставки.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Най-големите корпорации в света, като правило, са лидери по разходи за научни изследвания. Техните преимущества се свеждат до следното:</w:t>
      </w:r>
    </w:p>
    <w:p w:rsidR="00B73815" w:rsidRPr="008A7F60" w:rsidRDefault="00B73815" w:rsidP="008A7F60">
      <w:pPr>
        <w:pStyle w:val="ListParagraph"/>
        <w:numPr>
          <w:ilvl w:val="0"/>
          <w:numId w:val="81"/>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 xml:space="preserve">първо, по-достъпни мащабни и скъпоструващи проекти; </w:t>
      </w:r>
    </w:p>
    <w:p w:rsidR="00B73815" w:rsidRPr="008A7F60" w:rsidRDefault="00B73815" w:rsidP="008A7F60">
      <w:pPr>
        <w:pStyle w:val="ListParagraph"/>
        <w:numPr>
          <w:ilvl w:val="0"/>
          <w:numId w:val="81"/>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 xml:space="preserve">второ, провеждат многостранни изследвания, обединяващи учени и специалисти от различни области; </w:t>
      </w:r>
    </w:p>
    <w:p w:rsidR="00B73815" w:rsidRPr="008A7F60" w:rsidRDefault="00B73815" w:rsidP="008A7F60">
      <w:pPr>
        <w:pStyle w:val="ListParagraph"/>
        <w:numPr>
          <w:ilvl w:val="0"/>
          <w:numId w:val="81"/>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трето, те са в състояние да финансират паралелната разработка на един или няколко алтернативни проекта, при което успехите на един проект често компенсират евентуални загуби в други.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В същото време</w:t>
      </w:r>
      <w:r w:rsidR="006F3B28" w:rsidRPr="008A7F60">
        <w:rPr>
          <w:rFonts w:ascii="Times New Roman" w:hAnsi="Times New Roman" w:cs="Times New Roman"/>
          <w:sz w:val="24"/>
          <w:szCs w:val="28"/>
        </w:rPr>
        <w:t>,</w:t>
      </w:r>
      <w:r w:rsidRPr="008A7F60">
        <w:rPr>
          <w:rFonts w:ascii="Times New Roman" w:hAnsi="Times New Roman" w:cs="Times New Roman"/>
          <w:sz w:val="24"/>
          <w:szCs w:val="28"/>
        </w:rPr>
        <w:t xml:space="preserve"> много от най-големите корпорации не успяват своевременно да реагират бързо на промените в пазарните условия и на новите технологии. Тяхната привързаност към добре доказаната идея или техника често е толкова силна, че използването на даже родени в корпорацията нововъведения стават понякога непреодолими препятствия. Поради тази причина в иновационната сфера добре се проявиха някои преимущества на дребния бизнес – бърза реакция при промени в пазарните условия, необремененост от стереотипите в научното търсене и склонност към риск, с който винаги е свързана разработката и търговското усвояване на новите технологии. В резултат на това редица от най-новите направления в научно-техническия прогрес се развиват в частния сектор основно за сметка на дребния бизнес – биотехнологиите, програмното осигуряване, научното приборостроене и др. Като цяло обаче крупните компании и дребния бизнес започнаха да формират жизнеспособна симбиоза, в която крупните корпорации, като правило, се проявяват в качеството на възложители и потребители на научната продукция на дребните компании.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lastRenderedPageBreak/>
        <w:t>Иновационната сфера в началото на новото столетие търпи въздействието на глобализацията и е свързана както с разширяването на мащабите на световния пазар на високите технологии, така и с ръста на мащабите на икономическата дейност на ТНК.</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Наукоемките и технически сложни стоки се превърнаха в най-крупния и най-бързо растящия сегмент в световната търговия. Темповете на ръста на производството и износа на такива стоки станаха 2-3 пъти по-високи от съответните показатели за традиционните отрасли. Лидерски позиции в това отношение заеха информационните технологии. Световният износ на изчислителна техника и свързочни системи през 2001г надмина по стойност сумирано световния износ на нефт, газ, метали и други суровини (а през 1990г той е бил 1,5 пъти по-малък).</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Интеграцията в глобалната иновационна сфера изведе на преден план ново направление в развитието на всички сегменти на националните иновационни системи. Остана в миналото технологичното самозадоволяване като главна цел. На нейно място се утвърди нова стратегия – технологичното взаимно допълване. Един от каналите на глобалната интеграция и най-важен сегмент на международното разделение на труда в иновационната сфера стана търговията с технологии.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Създаването и функционирането на нови регионални подразделения на ТНК обективно наложи потребността от научно-техническото им осигуряване – организиране на лаборатории и използване на местни научно-технически кадри. Следващ стадий на този процес стана така наричаната защита на ключовите компетенции на компанията. В последните години все по-често дейността на задграничните подразделения на ТНК се насочва към използването на глобалния научно-изследователски потенциал. Очаква се в бъдеще тази стратегия да се окаже по-важна, отколкото използването на пазарните възможности в глобален мащаб. Разполагането в чужбина на подразделения за НИР става ключово звено в разпространението на собствени технологии и в използването на чужди.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Глобализацията в НИР породи и редица неизбежни институционални проблеми – от потребността за унификация на стандартите в образованието и обучението до необходимостта от изработването на нов подход към феномена на миграцията на специалистите и т.н. Като цяло, участието на ТНК във финансирането на НИР в </w:t>
      </w:r>
      <w:r w:rsidRPr="008A7F60">
        <w:rPr>
          <w:rFonts w:ascii="Times New Roman" w:hAnsi="Times New Roman" w:cs="Times New Roman"/>
          <w:sz w:val="24"/>
          <w:szCs w:val="28"/>
        </w:rPr>
        <w:lastRenderedPageBreak/>
        <w:t xml:space="preserve">приемащата страна усложни процеса на формиране и реализация на научната политика на страната. Глобализацията засилва своето влияние върху системата на националните изследвания и образование, които са една от основите на държавността. Освен това, става неизбежното изтичането на информация и специалисти. Успоредно с това, обаче, университетите и отделни изследователски групи получиха достъп до технологични програми на корпорациите, в това число и до финансовите и материалните им ресурси. </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Прехвърлянето на НИР в чужбина предизвика тревога в базовите страни за ТНК. Опасенията идват от възможността за отслабване на тяхната конкурентна способност в резултат на изтичането на технологии и свиване на националната изследователска база.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В крайна сметка</w:t>
      </w:r>
      <w:r w:rsidR="006F3B28" w:rsidRPr="008A7F60">
        <w:rPr>
          <w:rFonts w:ascii="Times New Roman" w:hAnsi="Times New Roman" w:cs="Times New Roman"/>
          <w:sz w:val="24"/>
          <w:szCs w:val="28"/>
        </w:rPr>
        <w:t>,</w:t>
      </w:r>
      <w:r w:rsidRPr="008A7F60">
        <w:rPr>
          <w:rFonts w:ascii="Times New Roman" w:hAnsi="Times New Roman" w:cs="Times New Roman"/>
          <w:sz w:val="24"/>
          <w:szCs w:val="28"/>
        </w:rPr>
        <w:t xml:space="preserve"> няма пречка всяка страна самостоятелно да определи приемливия баланс на своите интереси и степента на възможното взаимодействие с ТНК в различните отрасли. Но общата тенденция в последното десетилетие показа, че се разширява мащаб</w:t>
      </w:r>
      <w:r w:rsidR="006F3B28" w:rsidRPr="008A7F60">
        <w:rPr>
          <w:rFonts w:ascii="Times New Roman" w:hAnsi="Times New Roman" w:cs="Times New Roman"/>
          <w:sz w:val="24"/>
          <w:szCs w:val="28"/>
        </w:rPr>
        <w:t>ът</w:t>
      </w:r>
      <w:r w:rsidRPr="008A7F60">
        <w:rPr>
          <w:rFonts w:ascii="Times New Roman" w:hAnsi="Times New Roman" w:cs="Times New Roman"/>
          <w:sz w:val="24"/>
          <w:szCs w:val="28"/>
        </w:rPr>
        <w:t xml:space="preserve"> и се увеличава скоростта на това взаимодействие.</w:t>
      </w:r>
    </w:p>
    <w:p w:rsidR="00B73815" w:rsidRPr="00F339DF" w:rsidRDefault="003D180C" w:rsidP="00F339DF">
      <w:pPr>
        <w:pStyle w:val="Heading2"/>
        <w:spacing w:after="200" w:line="360" w:lineRule="auto"/>
        <w:jc w:val="center"/>
        <w:rPr>
          <w:rFonts w:ascii="Times New Roman" w:hAnsi="Times New Roman" w:cs="Times New Roman"/>
          <w:b/>
          <w:sz w:val="32"/>
          <w:szCs w:val="32"/>
          <w:u w:val="single"/>
        </w:rPr>
      </w:pPr>
      <w:bookmarkStart w:id="17" w:name="_Toc455585541"/>
      <w:r w:rsidRPr="00F339DF">
        <w:rPr>
          <w:rFonts w:ascii="Times New Roman" w:hAnsi="Times New Roman" w:cs="Times New Roman"/>
          <w:b/>
          <w:sz w:val="28"/>
          <w:szCs w:val="32"/>
          <w:u w:val="single"/>
        </w:rPr>
        <w:t xml:space="preserve">3.5. </w:t>
      </w:r>
      <w:r w:rsidR="006B3B58" w:rsidRPr="00F339DF">
        <w:rPr>
          <w:rFonts w:ascii="Times New Roman" w:hAnsi="Times New Roman" w:cs="Times New Roman"/>
          <w:b/>
          <w:sz w:val="28"/>
          <w:szCs w:val="32"/>
          <w:u w:val="single"/>
        </w:rPr>
        <w:t>Конкуренцията и</w:t>
      </w:r>
      <w:r w:rsidR="00B73815" w:rsidRPr="00F339DF">
        <w:rPr>
          <w:rFonts w:ascii="Times New Roman" w:hAnsi="Times New Roman" w:cs="Times New Roman"/>
          <w:b/>
          <w:sz w:val="28"/>
          <w:szCs w:val="32"/>
          <w:u w:val="single"/>
        </w:rPr>
        <w:t xml:space="preserve"> международния</w:t>
      </w:r>
      <w:r w:rsidR="00B35AE3" w:rsidRPr="00F339DF">
        <w:rPr>
          <w:rFonts w:ascii="Times New Roman" w:hAnsi="Times New Roman" w:cs="Times New Roman"/>
          <w:b/>
          <w:sz w:val="28"/>
          <w:szCs w:val="32"/>
          <w:u w:val="single"/>
        </w:rPr>
        <w:t>т</w:t>
      </w:r>
      <w:r w:rsidR="00B73815" w:rsidRPr="00F339DF">
        <w:rPr>
          <w:rFonts w:ascii="Times New Roman" w:hAnsi="Times New Roman" w:cs="Times New Roman"/>
          <w:b/>
          <w:sz w:val="28"/>
          <w:szCs w:val="32"/>
          <w:u w:val="single"/>
        </w:rPr>
        <w:t xml:space="preserve"> бизнес</w:t>
      </w:r>
      <w:bookmarkEnd w:id="17"/>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Съвременната световна икономика се разви под влиянието на многостранна конкурентна борба и трансформация на икономическите процеси. Конкуренцията придоби огромни мащаби и обхвана почти всички региони, изостряйки проблема за конкурентната способност на националните производители на стоки и услуги. С нея вече се съобразяват дори такива страни като САЩ и Великобритания. Те за последното десетилетие свиха редица свои отрасли и съкратиха износа на своя продукция в резултат на конкуренцията с най-добрите вносни аналози, предимно от Япония. Но глобализацията и конкуренцията създават не само проблеми, но и възможности за производителите да ускоряват иновациите и темповете за развитие на най-конкурентните отрасли в икономиката.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Международната конкурентна способност в началото на новия век стана нещо качествено ново и достатъчно сложно. Трудно е да се даде общоприето определение за нейното ново съдържание като източник за ускорено развитие. Въпреки това тя остана най-важната комплексна характеристика за съпоставимост между отделните стопански субекти.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Конкурентната способност на фирмите в съвременния международен бизнес се прояви чрез техните потенциални и реални способности да включват в стопански оборот всички собствени или привлечени активи, увеличаващи възможността им да си осигурят конкурентни предимства пред други производители. Когато се говори за конкурентна способност на съвременната национална икономика се отчита обобщения израз на икономическите, научно-техническите, производствените, организационно-управленските и други възможности, реализирани в стоки и услуги, които успешно се противопоставят на задграничните аналози на вътрешния и външния пазар.</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Конкурентните предимства на водещите фирми им осигуряват уникални ценности (на стоките и организациите), които им създават превъзходство над останалите фирми, реализирано на пазара. Особена конкурентна ценност за стоките става тяхната своевременност (по създаване и реализиране на пазара), качество (на производството и обслужването на потребителите) и себестойността (по целия жизнен цикъл), а на стопанските организации – техният интелектуален потенциал и възлови компетенции, осигуряващи им изпреварващо развитие.</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Съвременното световно ниво по конкурентна способност изисква непрекъснато повишаване на качеството, конкурентен мениджмънт и рационална организация на труда. Приносът на производствените ресурси за увеличаване на конкурентните предимства на стокопроизводителите и страните се определят вече не толкова от техните запаси, обеми, стойности, достъпност, колкото от тяхната структура, качества и ефективно използване, време за създаване, усъвършенстване и приспособяване към потребностите на националната и световната икономика.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Ролята на технологиите за икономията на ресурси и осигуряване на международна конкурентна способност се повиши чрез:</w:t>
      </w:r>
    </w:p>
    <w:p w:rsidR="006F3B28" w:rsidRPr="008A7F60" w:rsidRDefault="00B73815" w:rsidP="008A7F60">
      <w:pPr>
        <w:pStyle w:val="ListParagraph"/>
        <w:numPr>
          <w:ilvl w:val="0"/>
          <w:numId w:val="77"/>
        </w:numPr>
        <w:tabs>
          <w:tab w:val="left" w:pos="1080"/>
        </w:tabs>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намаляването на енергоемкостта, капиталоемкостта и материалоемкостта на продукцията в световната икономика;</w:t>
      </w:r>
    </w:p>
    <w:p w:rsidR="006F3B28" w:rsidRPr="008A7F60" w:rsidRDefault="00B73815" w:rsidP="008A7F60">
      <w:pPr>
        <w:pStyle w:val="ListParagraph"/>
        <w:numPr>
          <w:ilvl w:val="0"/>
          <w:numId w:val="77"/>
        </w:numPr>
        <w:tabs>
          <w:tab w:val="left" w:pos="1080"/>
        </w:tabs>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намаляването на запасите от невъзобновяеми природни ресурси;</w:t>
      </w:r>
    </w:p>
    <w:p w:rsidR="006F3B28" w:rsidRPr="008A7F60" w:rsidRDefault="00B73815" w:rsidP="008A7F60">
      <w:pPr>
        <w:pStyle w:val="ListParagraph"/>
        <w:numPr>
          <w:ilvl w:val="0"/>
          <w:numId w:val="77"/>
        </w:numPr>
        <w:tabs>
          <w:tab w:val="left" w:pos="1080"/>
        </w:tabs>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намаляване ефективността на суровинно ориентираните национални икономики и ресурсодобиващите отрасли на развиващите се и развитите страни;</w:t>
      </w:r>
    </w:p>
    <w:p w:rsidR="006F3B28" w:rsidRPr="008A7F60" w:rsidRDefault="00B73815" w:rsidP="008A7F60">
      <w:pPr>
        <w:pStyle w:val="ListParagraph"/>
        <w:numPr>
          <w:ilvl w:val="0"/>
          <w:numId w:val="77"/>
        </w:numPr>
        <w:tabs>
          <w:tab w:val="left" w:pos="1080"/>
        </w:tabs>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увеличаването на загубите (до 30% и повече) при добив и преработка на собствени суровини;</w:t>
      </w:r>
    </w:p>
    <w:p w:rsidR="00B73815" w:rsidRPr="008A7F60" w:rsidRDefault="00B73815" w:rsidP="008A7F60">
      <w:pPr>
        <w:pStyle w:val="ListParagraph"/>
        <w:numPr>
          <w:ilvl w:val="0"/>
          <w:numId w:val="77"/>
        </w:numPr>
        <w:tabs>
          <w:tab w:val="left" w:pos="1080"/>
        </w:tabs>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мащабното морално и физическо остаряване на основните фондове.</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С увеличаването на дефицитността на ресурсите в отделни региони и отрасли (особено на финансовите и фондовите) се изостри и проблемът за икономиите им не само от производителите, но и от потребителите на стоки. Тази задача се превърна в приоритетна в световната икономика, тъй като в началото на новия век разходите на ресурси от страна на потребителите на сложна техника (за срока на нейната експлоатация) надхвърлиха цената й - 5 пъти в развитите страни и 20 пъти в развиващите се страни.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За осигуряване на конкурентна способност в международния бизнес вече не е достатъчно само ефективно да се използват ресурсите. Изостри се необходимостта от постоянен мониторинг и детайлно изучаване опита на най-добрите конкуренти. Лидерите в международния бизнес непрекъснато капитализират достъпните методи и средства за повишаване на международната конкурентна способност, изучавайки причините за успеха на другите фирми, намирайки във външния свят даже идеи за усъвършенстване на системата за сравнение нивото на собствената конкурентната способност.</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В международния бизнес се увеличи ценността на нематериалните ресурси за конкурентната способност, което наложи да се повиши вниманието към проблемите на формирането, структурирането и нарастването на интелектуалния капитал. На световните пазари в периода от 19</w:t>
      </w:r>
      <w:r w:rsidR="006F3B28" w:rsidRPr="008A7F60">
        <w:rPr>
          <w:rFonts w:ascii="Times New Roman" w:hAnsi="Times New Roman" w:cs="Times New Roman"/>
          <w:sz w:val="24"/>
          <w:szCs w:val="28"/>
        </w:rPr>
        <w:t>90</w:t>
      </w:r>
      <w:r w:rsidRPr="008A7F60">
        <w:rPr>
          <w:rFonts w:ascii="Times New Roman" w:hAnsi="Times New Roman" w:cs="Times New Roman"/>
          <w:sz w:val="24"/>
          <w:szCs w:val="28"/>
        </w:rPr>
        <w:t xml:space="preserve"> до 20</w:t>
      </w:r>
      <w:r w:rsidR="006F3B28" w:rsidRPr="008A7F60">
        <w:rPr>
          <w:rFonts w:ascii="Times New Roman" w:hAnsi="Times New Roman" w:cs="Times New Roman"/>
          <w:sz w:val="24"/>
          <w:szCs w:val="28"/>
        </w:rPr>
        <w:t>1</w:t>
      </w:r>
      <w:r w:rsidRPr="008A7F60">
        <w:rPr>
          <w:rFonts w:ascii="Times New Roman" w:hAnsi="Times New Roman" w:cs="Times New Roman"/>
          <w:sz w:val="24"/>
          <w:szCs w:val="28"/>
        </w:rPr>
        <w:t>3г стойността на неоценените в националната икономика нематериални активи многократно превиши стойността на отчитаните в баланса материални активи на най-успешните компании в САЩ и Великобритания. Системното увеличаване и усъвършенстване на интелектуалния капитал стана решаващ източник за конкурентна способност и развитие на всяка организация в новата икономическа среда.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Интелектуалният капитал се оформи като симбиоза на </w:t>
      </w:r>
      <w:r w:rsidRPr="008A7F60">
        <w:rPr>
          <w:rFonts w:ascii="Times New Roman" w:hAnsi="Times New Roman" w:cs="Times New Roman"/>
          <w:i/>
          <w:sz w:val="24"/>
          <w:szCs w:val="28"/>
        </w:rPr>
        <w:t>човешки, структурен и потребителски капитал</w:t>
      </w:r>
      <w:r w:rsidRPr="008A7F60">
        <w:rPr>
          <w:rFonts w:ascii="Times New Roman" w:hAnsi="Times New Roman" w:cs="Times New Roman"/>
          <w:sz w:val="24"/>
          <w:szCs w:val="28"/>
        </w:rPr>
        <w:t xml:space="preserve">. </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i/>
          <w:sz w:val="24"/>
          <w:szCs w:val="28"/>
        </w:rPr>
        <w:t>Човешкия</w:t>
      </w:r>
      <w:r w:rsidR="006F3B28" w:rsidRPr="008A7F60">
        <w:rPr>
          <w:rFonts w:ascii="Times New Roman" w:hAnsi="Times New Roman" w:cs="Times New Roman"/>
          <w:i/>
          <w:sz w:val="24"/>
          <w:szCs w:val="28"/>
        </w:rPr>
        <w:t>т</w:t>
      </w:r>
      <w:r w:rsidRPr="008A7F60">
        <w:rPr>
          <w:rFonts w:ascii="Times New Roman" w:hAnsi="Times New Roman" w:cs="Times New Roman"/>
          <w:i/>
          <w:sz w:val="24"/>
          <w:szCs w:val="28"/>
        </w:rPr>
        <w:t xml:space="preserve"> капитал </w:t>
      </w:r>
      <w:r w:rsidRPr="008A7F60">
        <w:rPr>
          <w:rFonts w:ascii="Times New Roman" w:hAnsi="Times New Roman" w:cs="Times New Roman"/>
          <w:sz w:val="24"/>
          <w:szCs w:val="28"/>
        </w:rPr>
        <w:t>(който не се отразява в активите на компанията, тъй като не е нейна собственост) акумулира всички способности, талант, умения, знания (неотделими от конкретната личност), включително образованието, квалификацията, професионалните наклонности, творческата активност, предприемчивостта и други социално-психологически характеристики на кадрите. Човешкият капитал стана все по-важен фактор за котировката на акциите, тъй като те често падат и при загубата на ценни специалисти.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i/>
          <w:sz w:val="24"/>
          <w:szCs w:val="28"/>
        </w:rPr>
        <w:t>Структурния</w:t>
      </w:r>
      <w:r w:rsidR="006F3B28" w:rsidRPr="008A7F60">
        <w:rPr>
          <w:rFonts w:ascii="Times New Roman" w:hAnsi="Times New Roman" w:cs="Times New Roman"/>
          <w:i/>
          <w:sz w:val="24"/>
          <w:szCs w:val="28"/>
        </w:rPr>
        <w:t>т</w:t>
      </w:r>
      <w:r w:rsidRPr="008A7F60">
        <w:rPr>
          <w:rFonts w:ascii="Times New Roman" w:hAnsi="Times New Roman" w:cs="Times New Roman"/>
          <w:i/>
          <w:sz w:val="24"/>
          <w:szCs w:val="28"/>
        </w:rPr>
        <w:t xml:space="preserve"> капитал</w:t>
      </w:r>
      <w:r w:rsidRPr="008A7F60">
        <w:rPr>
          <w:rFonts w:ascii="Times New Roman" w:hAnsi="Times New Roman" w:cs="Times New Roman"/>
          <w:sz w:val="24"/>
          <w:szCs w:val="28"/>
        </w:rPr>
        <w:t>, отнасящ се до структурата на организацията и управлението, неговия стил и характер, вече следва да бъде достатъчно гъвкав и обновяващ се адекватно на променящата се външноикономическа среда, за да съедини ефективно всички потоци от информация, материални и трудови ресурси и партньори.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Формирането и развитието на </w:t>
      </w:r>
      <w:r w:rsidRPr="008A7F60">
        <w:rPr>
          <w:rFonts w:ascii="Times New Roman" w:hAnsi="Times New Roman" w:cs="Times New Roman"/>
          <w:i/>
          <w:sz w:val="24"/>
          <w:szCs w:val="28"/>
        </w:rPr>
        <w:t>потребителския капитал</w:t>
      </w:r>
      <w:r w:rsidRPr="008A7F60">
        <w:rPr>
          <w:rFonts w:ascii="Times New Roman" w:hAnsi="Times New Roman" w:cs="Times New Roman"/>
          <w:sz w:val="24"/>
          <w:szCs w:val="28"/>
        </w:rPr>
        <w:t>, доскоро пренебрегван в международния бизнес, наложи методичното и системното установяване, разширяване и задълбочаване на множеството преки и обратни връзки с потребителите (особено най-ценните), които</w:t>
      </w:r>
      <w:r w:rsidR="009A2745" w:rsidRPr="008A7F60">
        <w:rPr>
          <w:rFonts w:ascii="Times New Roman" w:hAnsi="Times New Roman" w:cs="Times New Roman"/>
          <w:sz w:val="24"/>
          <w:szCs w:val="28"/>
        </w:rPr>
        <w:t xml:space="preserve"> международният маркетинг все повече</w:t>
      </w:r>
      <w:r w:rsidRPr="008A7F60">
        <w:rPr>
          <w:rFonts w:ascii="Times New Roman" w:hAnsi="Times New Roman" w:cs="Times New Roman"/>
          <w:sz w:val="24"/>
          <w:szCs w:val="28"/>
        </w:rPr>
        <w:t xml:space="preserve"> включва в процеса на проектирането на новата гама продукция и услуги.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Прогресът на фирмата в международния бизнес изисква конкурентната способност да се формира и развива, както в сферата на интелектуалния капитал, така и в ефективността на неговото превръщане във финансов капитал. При комплексното структуриране на инвестициите за разширяване на конкурентните възможности вече се отчита реалния потенциал на финансовия капитал и резервите за увеличаване на интелектуалния капитал.</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Развитието на конкуренцията разшири съперничеството и в сферата на качеството и себестойността на експлоатацията. Традиционната ценова конкуренция посредством намаляване на трудовите разходи все по-често се разглежда като неефективна и даже става обект на държавно регулиране. Водещите корпорации се пренасочиха от предишната формула на ценообразуване </w:t>
      </w:r>
      <w:r w:rsidRPr="008A7F60">
        <w:rPr>
          <w:rFonts w:ascii="Times New Roman" w:hAnsi="Times New Roman" w:cs="Times New Roman"/>
          <w:i/>
          <w:sz w:val="24"/>
          <w:szCs w:val="28"/>
        </w:rPr>
        <w:t>“себестойност плюс”</w:t>
      </w:r>
      <w:r w:rsidRPr="008A7F60">
        <w:rPr>
          <w:rFonts w:ascii="Times New Roman" w:hAnsi="Times New Roman" w:cs="Times New Roman"/>
          <w:sz w:val="24"/>
          <w:szCs w:val="28"/>
        </w:rPr>
        <w:t xml:space="preserve"> (вътрешните разходи плюс печалбата са равни на цената) към по-конкурентната – </w:t>
      </w:r>
      <w:r w:rsidRPr="008A7F60">
        <w:rPr>
          <w:rFonts w:ascii="Times New Roman" w:hAnsi="Times New Roman" w:cs="Times New Roman"/>
          <w:i/>
          <w:sz w:val="24"/>
          <w:szCs w:val="28"/>
        </w:rPr>
        <w:t>“цена минус”</w:t>
      </w:r>
      <w:r w:rsidRPr="008A7F60">
        <w:rPr>
          <w:rFonts w:ascii="Times New Roman" w:hAnsi="Times New Roman" w:cs="Times New Roman"/>
          <w:sz w:val="24"/>
          <w:szCs w:val="28"/>
        </w:rPr>
        <w:t xml:space="preserve"> (пазарната цена на аналозите минус плановата печалба е равна на целевата себестойност) и с използване на водещите методи за непрекъснато намаляване на себестойността и непроизводствените разходи.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Сред съвременните средства за конкурентна борба на преден план излизат методите за съкращаване не само на себестойността, но и на нормата на печалбата, тъй като високата печалба на фирмата или отрасъла</w:t>
      </w:r>
      <w:r w:rsidR="009A2745" w:rsidRPr="008A7F60">
        <w:rPr>
          <w:rFonts w:ascii="Times New Roman" w:hAnsi="Times New Roman" w:cs="Times New Roman"/>
          <w:sz w:val="24"/>
          <w:szCs w:val="28"/>
        </w:rPr>
        <w:t>,</w:t>
      </w:r>
      <w:r w:rsidRPr="008A7F60">
        <w:rPr>
          <w:rFonts w:ascii="Times New Roman" w:hAnsi="Times New Roman" w:cs="Times New Roman"/>
          <w:sz w:val="24"/>
          <w:szCs w:val="28"/>
        </w:rPr>
        <w:t xml:space="preserve"> в повечето случаи</w:t>
      </w:r>
      <w:r w:rsidR="009A2745" w:rsidRPr="008A7F60">
        <w:rPr>
          <w:rFonts w:ascii="Times New Roman" w:hAnsi="Times New Roman" w:cs="Times New Roman"/>
          <w:sz w:val="24"/>
          <w:szCs w:val="28"/>
        </w:rPr>
        <w:t>,</w:t>
      </w:r>
      <w:r w:rsidRPr="008A7F60">
        <w:rPr>
          <w:rFonts w:ascii="Times New Roman" w:hAnsi="Times New Roman" w:cs="Times New Roman"/>
          <w:sz w:val="24"/>
          <w:szCs w:val="28"/>
        </w:rPr>
        <w:t xml:space="preserve"> привлича допълнителни конкуренти и активизира техните атаки.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При решаването на проблема със съвременната международна конкурентна способност и икономическо развитие се увеличи значимостта и ценността на времевия фактор, въз основа на който се уточняват мащабите на загубите от ниското ниво на доходност, натоварването на капитала и скоростта на неговия оборот. Времето, качеството и стойността на разработката на нова продукция стават все по-критични показатели за конкурентната способност на стоките и компаниите в международния бизнес. Ето защо дори една сравнително конкурентна система по отношение на качеството на продукцията и труда, едва ли би приела всякакви загуби на време и ресурси.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Планомерното съкращаване на производствения цикъл и търговския оборот стана мощен, но все още недостатъчно използван източник за конкурентни предимства в световната икономика. Изострянето на международната конкуренция в последното десетилетие застави автомобилостроителните компании в САЩ да търсят възможности за съкращаване на цикъла на разработките поради двойното изоставане от Япония по отношение на неговата продължителност.</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Растящите потребности на потребителите в края на века и натискът на конкуренцията наложиха планомерно и системно да се управлява жизнения цикъл на стоките, осигуряващ съкращаване на разхода на време и ресурси, при значително изпреварване на конкурентите. Времевият фактор вече се анализира в съответствие с постиженията на конкурентите, достъпните технологични възможности и се налага да бъде достатъчно изпреварващ за гарантиране на устойчиво противопоставяне на най-добрите аналози на световния пазар.</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Днес, за ускорено достигане на световно ниво на конкурентната способност се налага основно преустройство на технологичните процеси, радикални промени в съществуващата организация на управлението, на отношението към потребителите и собствените работници. Класифицирането на ключовите фактори и перспективните направления за повишаване на конкурентната способност вече става по следните основни критерии: </w:t>
      </w:r>
      <w:r w:rsidRPr="008A7F60">
        <w:rPr>
          <w:rFonts w:ascii="Times New Roman" w:hAnsi="Times New Roman" w:cs="Times New Roman"/>
          <w:i/>
          <w:sz w:val="24"/>
          <w:szCs w:val="28"/>
        </w:rPr>
        <w:t>първо</w:t>
      </w:r>
      <w:r w:rsidRPr="008A7F60">
        <w:rPr>
          <w:rFonts w:ascii="Times New Roman" w:hAnsi="Times New Roman" w:cs="Times New Roman"/>
          <w:sz w:val="24"/>
          <w:szCs w:val="28"/>
        </w:rPr>
        <w:t xml:space="preserve">, намаляване на зависимостта на конкурентната способност от разходите на материални ресурси и </w:t>
      </w:r>
      <w:r w:rsidRPr="008A7F60">
        <w:rPr>
          <w:rFonts w:ascii="Times New Roman" w:hAnsi="Times New Roman" w:cs="Times New Roman"/>
          <w:i/>
          <w:sz w:val="24"/>
          <w:szCs w:val="28"/>
        </w:rPr>
        <w:t>второ</w:t>
      </w:r>
      <w:r w:rsidRPr="008A7F60">
        <w:rPr>
          <w:rFonts w:ascii="Times New Roman" w:hAnsi="Times New Roman" w:cs="Times New Roman"/>
          <w:sz w:val="24"/>
          <w:szCs w:val="28"/>
        </w:rPr>
        <w:t>, увеличаване ролята на дела на реализираната продукция и нивото на удовлетвореността от нея сред потребителите в световната икономика.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Световният опит на лидерите в международния бизнес акцентират върху следните направления за повишаване на конкурентната способност:</w:t>
      </w:r>
    </w:p>
    <w:p w:rsidR="00B73815" w:rsidRPr="008A7F60" w:rsidRDefault="00B73815" w:rsidP="008A7F60">
      <w:pPr>
        <w:pStyle w:val="ListParagraph"/>
        <w:numPr>
          <w:ilvl w:val="0"/>
          <w:numId w:val="82"/>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първо, скорост на създаване и реализация на потребителските ценности, на техния оборот и реакция на изменението в търсенето;</w:t>
      </w:r>
    </w:p>
    <w:p w:rsidR="00B73815" w:rsidRPr="008A7F60" w:rsidRDefault="00B73815" w:rsidP="008A7F60">
      <w:pPr>
        <w:pStyle w:val="ListParagraph"/>
        <w:numPr>
          <w:ilvl w:val="0"/>
          <w:numId w:val="82"/>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второ, качество на продукцията и управлението на производствения процес;</w:t>
      </w:r>
    </w:p>
    <w:p w:rsidR="00B73815" w:rsidRPr="008A7F60" w:rsidRDefault="00B73815" w:rsidP="008A7F60">
      <w:pPr>
        <w:pStyle w:val="ListParagraph"/>
        <w:numPr>
          <w:ilvl w:val="0"/>
          <w:numId w:val="82"/>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трето, минимизация на разходите на ресурси по създаването (използването) на стоките за поддържане на международната конкурентна способност.</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Приоритетите при разпределението на ресурсите за увеличаване на конкурентната способност по посочените направления ориентировъчно се съпоставя както 3:2:1, което е приблизително адекватно на успешния международен опит на водещите компании.</w:t>
      </w:r>
    </w:p>
    <w:p w:rsidR="00B73815" w:rsidRPr="00F339DF" w:rsidRDefault="00E7216D" w:rsidP="00F339DF">
      <w:pPr>
        <w:pStyle w:val="Heading2"/>
        <w:spacing w:after="200" w:line="360" w:lineRule="auto"/>
        <w:jc w:val="center"/>
        <w:rPr>
          <w:rFonts w:ascii="Times New Roman" w:hAnsi="Times New Roman" w:cs="Times New Roman"/>
          <w:b/>
          <w:sz w:val="28"/>
          <w:szCs w:val="32"/>
          <w:u w:val="single"/>
        </w:rPr>
      </w:pPr>
      <w:bookmarkStart w:id="18" w:name="_Toc455585542"/>
      <w:r w:rsidRPr="00F339DF">
        <w:rPr>
          <w:rFonts w:ascii="Times New Roman" w:hAnsi="Times New Roman" w:cs="Times New Roman"/>
          <w:b/>
          <w:sz w:val="28"/>
          <w:szCs w:val="32"/>
          <w:u w:val="single"/>
        </w:rPr>
        <w:t xml:space="preserve">3.6. </w:t>
      </w:r>
      <w:r w:rsidR="00B73815" w:rsidRPr="00F339DF">
        <w:rPr>
          <w:rFonts w:ascii="Times New Roman" w:hAnsi="Times New Roman" w:cs="Times New Roman"/>
          <w:b/>
          <w:sz w:val="28"/>
          <w:szCs w:val="32"/>
          <w:u w:val="single"/>
        </w:rPr>
        <w:t>Аутсорсингът в международния бизнес</w:t>
      </w:r>
      <w:bookmarkEnd w:id="18"/>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Понятието “аутсорсинг” се свързва с английското словосъчетание </w:t>
      </w:r>
      <w:r w:rsidRPr="008A7F60">
        <w:rPr>
          <w:rFonts w:ascii="Times New Roman" w:hAnsi="Times New Roman" w:cs="Times New Roman"/>
          <w:sz w:val="24"/>
          <w:szCs w:val="28"/>
          <w:lang w:val="en-US"/>
        </w:rPr>
        <w:t>outside</w:t>
      </w:r>
      <w:r w:rsidRPr="008A7F60">
        <w:rPr>
          <w:rFonts w:ascii="Times New Roman" w:hAnsi="Times New Roman" w:cs="Times New Roman"/>
          <w:sz w:val="24"/>
          <w:szCs w:val="28"/>
        </w:rPr>
        <w:t xml:space="preserve"> </w:t>
      </w:r>
      <w:r w:rsidRPr="008A7F60">
        <w:rPr>
          <w:rFonts w:ascii="Times New Roman" w:hAnsi="Times New Roman" w:cs="Times New Roman"/>
          <w:sz w:val="24"/>
          <w:szCs w:val="28"/>
          <w:lang w:val="en-US"/>
        </w:rPr>
        <w:t>resource</w:t>
      </w:r>
      <w:r w:rsidRPr="008A7F60">
        <w:rPr>
          <w:rFonts w:ascii="Times New Roman" w:hAnsi="Times New Roman" w:cs="Times New Roman"/>
          <w:sz w:val="24"/>
          <w:szCs w:val="28"/>
        </w:rPr>
        <w:t xml:space="preserve"> </w:t>
      </w:r>
      <w:r w:rsidRPr="008A7F60">
        <w:rPr>
          <w:rFonts w:ascii="Times New Roman" w:hAnsi="Times New Roman" w:cs="Times New Roman"/>
          <w:sz w:val="24"/>
          <w:szCs w:val="28"/>
          <w:lang w:val="en-US"/>
        </w:rPr>
        <w:t>using</w:t>
      </w:r>
      <w:r w:rsidRPr="008A7F60">
        <w:rPr>
          <w:rFonts w:ascii="Times New Roman" w:hAnsi="Times New Roman" w:cs="Times New Roman"/>
          <w:sz w:val="24"/>
          <w:szCs w:val="28"/>
        </w:rPr>
        <w:t xml:space="preserve"> – използване на външни ресурси. В практиката на международния бизнес под аутсорсинг се разбира изпълняването на отделни бизнес-функции от външни организации, разполагащи с необходимите за това ресурси, на основата на дългосрочно споразумение.</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На съвременния етап аутсорсингът се разглежда като съвременна методология за създаване на високоефективни и конкурентни организации в условията на безкомпромисна конкуренция между трите икономически центъра </w:t>
      </w:r>
      <w:r w:rsidR="006F2FE0" w:rsidRPr="008A7F60">
        <w:rPr>
          <w:rFonts w:ascii="Times New Roman" w:hAnsi="Times New Roman" w:cs="Times New Roman"/>
          <w:sz w:val="24"/>
          <w:szCs w:val="28"/>
        </w:rPr>
        <w:t>– САЩ, Азия</w:t>
      </w:r>
      <w:r w:rsidRPr="008A7F60">
        <w:rPr>
          <w:rFonts w:ascii="Times New Roman" w:hAnsi="Times New Roman" w:cs="Times New Roman"/>
          <w:sz w:val="24"/>
          <w:szCs w:val="28"/>
        </w:rPr>
        <w:t xml:space="preserve"> и Европа.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Аутсорсингът предполага привличане на така наричаната трета страна за решаване на проблеми на организацията във взаимоотношенията й с външна среда. Прилагането на аутсорсинга предполага получаване на услуги.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Целта на прилагането на аутсорсинга е да се използват водещите бизнес-технологии и ноу-хау за завоюване и задържане на конкурентни преимущества във все по-изострящата се конкурентна борба. Икономическата същност на аутсорсинга се състои в построяването на система от отношения между организации, предаващи и приемащи изпълнението на отделни видове дейности на основата на сключване на дългосрочни споразумения.</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Практическият резултат от прилагането на аутсорсинга се състои във възможността да се насочват собствените ресурси на организацията за изпълняване на такива функции, които тя може да изпълнява по-добре от другите, предоставяйки на външни изпълнители тези функции, които те могат да изпълняват по-добре от другите. По този начин организацията може да съсредоточи в свои ръце най-новите постижения в областта на науката, техниката и технологиите, осигурявайки максимално очакванията на потребителите и изискванията на пазара.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Практическият аутсорсинг възниква в периода на противопоставянето в автомобилостроенето на Хенри Форд и Алфред Слоун в 30-те години на 20-ти век, когато става ясно, че нито една фирма не може да се самоосигурява, поради което редица функции е целесъобразно да се предават на специализирани фирми. Това с особена сила се отнася за спомагателното производство – обслужване и ремонт на оборудването, изработка на инструменти и т.н. Използването от Слоун в “Дженеръл мотърс” на метода на коопериране в тясно специализираните производства, както вътре в компанията, така и извън нейните предели, му осигурява за няколко години завоюването на американския пазар на автомобили. Новото в проекта на Слоун става метода на аутсорсинга, приложен 70 години до появата на това понятие в научната терминология през 1990г.</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Целесъобразността от използването на странични организации за отделни функции по обслужване на производството е обусловена от редица фактори:</w:t>
      </w:r>
    </w:p>
    <w:p w:rsidR="00B73815" w:rsidRPr="008A7F60" w:rsidRDefault="00B73815" w:rsidP="008A7F60">
      <w:pPr>
        <w:pStyle w:val="ListParagraph"/>
        <w:numPr>
          <w:ilvl w:val="0"/>
          <w:numId w:val="86"/>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технологичната сложност на производствените процеси;</w:t>
      </w:r>
    </w:p>
    <w:p w:rsidR="00B73815" w:rsidRPr="008A7F60" w:rsidRDefault="00B73815" w:rsidP="008A7F60">
      <w:pPr>
        <w:pStyle w:val="ListParagraph"/>
        <w:numPr>
          <w:ilvl w:val="0"/>
          <w:numId w:val="86"/>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високата стойност на преустройството на производствените линии;</w:t>
      </w:r>
    </w:p>
    <w:p w:rsidR="00B73815" w:rsidRPr="008A7F60" w:rsidRDefault="00B73815" w:rsidP="008A7F60">
      <w:pPr>
        <w:pStyle w:val="ListParagraph"/>
        <w:numPr>
          <w:ilvl w:val="0"/>
          <w:numId w:val="86"/>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нарастващата конкуренция на международния пазар;</w:t>
      </w:r>
    </w:p>
    <w:p w:rsidR="00B73815" w:rsidRPr="008A7F60" w:rsidRDefault="00B73815" w:rsidP="008A7F60">
      <w:pPr>
        <w:pStyle w:val="ListParagraph"/>
        <w:numPr>
          <w:ilvl w:val="0"/>
          <w:numId w:val="86"/>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нарастването на изискванията към качеството на продукцията;</w:t>
      </w:r>
    </w:p>
    <w:p w:rsidR="00B73815" w:rsidRPr="008A7F60" w:rsidRDefault="00B73815" w:rsidP="008A7F60">
      <w:pPr>
        <w:pStyle w:val="ListParagraph"/>
        <w:numPr>
          <w:ilvl w:val="0"/>
          <w:numId w:val="86"/>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процесите на глобализация на икономиката.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Много западни специалисти смятат, че аутсорсингът като методология на бизнеса получава разпространение във връзка с развитието на информационните системи и технологии през 60-те години. Именно по това време се налага практиката да се създават на крупните предприятия специализирани центрове за електронна обработка на информацията, които започват след това да предлагат съответни услуги на други фирми, не разполагащи с необходимите технически възможности.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Създаването на нови технически и програмни средства става прерогатива на специализирани фирми. През 80-те години аутсорсингът на информационните технологии става сфера на дейност на крупните корпорации, станали лидери в областта на електронната обработка на данни. Безусловен лидер в това отношение е “</w:t>
      </w:r>
      <w:r w:rsidRPr="008A7F60">
        <w:rPr>
          <w:rFonts w:ascii="Times New Roman" w:hAnsi="Times New Roman" w:cs="Times New Roman"/>
          <w:sz w:val="24"/>
          <w:szCs w:val="28"/>
          <w:lang w:val="en-US"/>
        </w:rPr>
        <w:t>IBM</w:t>
      </w:r>
      <w:r w:rsidRPr="008A7F60">
        <w:rPr>
          <w:rFonts w:ascii="Times New Roman" w:hAnsi="Times New Roman" w:cs="Times New Roman"/>
          <w:sz w:val="24"/>
          <w:szCs w:val="28"/>
        </w:rPr>
        <w:t xml:space="preserve"> </w:t>
      </w:r>
      <w:r w:rsidRPr="008A7F60">
        <w:rPr>
          <w:rFonts w:ascii="Times New Roman" w:hAnsi="Times New Roman" w:cs="Times New Roman"/>
          <w:sz w:val="24"/>
          <w:szCs w:val="28"/>
          <w:lang w:val="en-US"/>
        </w:rPr>
        <w:t>Global</w:t>
      </w:r>
      <w:r w:rsidRPr="008A7F60">
        <w:rPr>
          <w:rFonts w:ascii="Times New Roman" w:hAnsi="Times New Roman" w:cs="Times New Roman"/>
          <w:sz w:val="24"/>
          <w:szCs w:val="28"/>
        </w:rPr>
        <w:t xml:space="preserve"> </w:t>
      </w:r>
      <w:r w:rsidRPr="008A7F60">
        <w:rPr>
          <w:rFonts w:ascii="Times New Roman" w:hAnsi="Times New Roman" w:cs="Times New Roman"/>
          <w:sz w:val="24"/>
          <w:szCs w:val="28"/>
          <w:lang w:val="en-US"/>
        </w:rPr>
        <w:t>Services</w:t>
      </w:r>
      <w:r w:rsidRPr="008A7F60">
        <w:rPr>
          <w:rFonts w:ascii="Times New Roman" w:hAnsi="Times New Roman" w:cs="Times New Roman"/>
          <w:sz w:val="24"/>
          <w:szCs w:val="28"/>
        </w:rPr>
        <w:t>” на корпорацията “</w:t>
      </w:r>
      <w:r w:rsidRPr="008A7F60">
        <w:rPr>
          <w:rFonts w:ascii="Times New Roman" w:hAnsi="Times New Roman" w:cs="Times New Roman"/>
          <w:sz w:val="24"/>
          <w:szCs w:val="28"/>
          <w:lang w:val="en-US"/>
        </w:rPr>
        <w:t>IBM</w:t>
      </w:r>
      <w:r w:rsidRPr="008A7F60">
        <w:rPr>
          <w:rFonts w:ascii="Times New Roman" w:hAnsi="Times New Roman" w:cs="Times New Roman"/>
          <w:sz w:val="24"/>
          <w:szCs w:val="28"/>
        </w:rPr>
        <w:t>”, притежаваща още през 1997г оборот от 25 млрд. долара и повече от 110 хиляди сътрудници в 160 страни.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През последното десетилетие аутсорсингът завладя почти всички организации. В стремежа си да съкратят размера на фирмите до приемливо ниво, да намалят щатовете в офисите си и да съсредоточат своето внимание върху добавената стойност (печалбата) и основните, характерни за фирмата видове дейности, за да оживеят в конкурентната борба и да се развиват, и държавни, и частни организации прилагат принципа “външно снабдяване” по отношение на много функции и видове дейности. Така например, почистването, приготвянето на храна и охранителната дейност вече много години са предмет на аутсорсинга.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Аналитиците очакват непрекъснато увеличаване стойността на контрактите на логистичните услуги, която да достигне до 50 млрд. долара. Други обекти на аутсорсинга са отделите за пощенски услуги, центровете за ксерокопиране и бюрата за пътешествия.</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Във всяка фирма определени видове дейност е възможно напълно или частично да бъдат изведени извън пределите на фирмата. Например, отделни елементи на информационните технологии могат да бъдат стратегически, други – определящи за фирмата, а някои е по-изгодно да се предадат на трети страни. Определянето на някои функции като потенциален обект за аутсорсинг, и след това разпределянето на тези функции по компоненти, позволяват на мениджърите, приемащи решения, да определят, какви видове дейност са стратегически, или критически, и тях следва да оставят във фирмата, и какви могат да получават отвън, подобно на стоките за широко потребление.</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Ръстът на аутсорсинга в сферата на логистиката се обяснява с премахването на държавния контрол над транспорта, с акцента върху основните видове дейност, намаляването на материалните запаси и разширяване на компютърните програми, управляващи логистичните системи. При по-малки материални запаси грешките в снабдяването са по-малко вероятни, особено ако предприятието функционира в режим “точно в срока”. Компаниите за транспортни услуги, започват да предават на трети страни елементи от логистиката – от внасяне на промени в придвижването на стоки от точка А до точка Б до управлението на всички или част от целия комплекса товаро-разтоварни и транспортни дейности, което позволява съществено да се съкрати персоналът на съответните служби. Логистичните компании имат комплексен компютърен метод да проследяване, който намалява риска при транспортирането и повишава престижа на фирмата, което би било невъзможно, ако тази функция се изпълнява от самата фирма. Логистичните провайдъри (третата страна), използвайки обмена на електронни данни и спътникови системи, набелязват курса на фрахта, за да могат точно да съобщят на клиента местонахождението на техните шофьори и срока на доставката. В режим “точно в срока”, когато прозорецът на доставката може да бъде общо до 30 мин., такава технология става решаваща.</w:t>
      </w:r>
    </w:p>
    <w:p w:rsidR="00364CED" w:rsidRPr="008A7F60" w:rsidRDefault="00B73815" w:rsidP="008A7F60">
      <w:pPr>
        <w:spacing w:line="360" w:lineRule="auto"/>
        <w:ind w:firstLine="708"/>
        <w:jc w:val="both"/>
        <w:rPr>
          <w:rFonts w:ascii="Times New Roman" w:hAnsi="Times New Roman" w:cs="Times New Roman"/>
          <w:sz w:val="24"/>
          <w:szCs w:val="28"/>
          <w:lang w:val="en-US"/>
        </w:rPr>
      </w:pPr>
      <w:r w:rsidRPr="008A7F60">
        <w:rPr>
          <w:rFonts w:ascii="Times New Roman" w:hAnsi="Times New Roman" w:cs="Times New Roman"/>
          <w:sz w:val="24"/>
          <w:szCs w:val="28"/>
        </w:rPr>
        <w:t>Конкуренцията се превръща в основна и главна движеща сила за развитието на аутсорсинга в международния бизнес. В по-голяма част от развитите страни всяко конкурентно предимство се постига благодарение на знанията, уменията и творческите решения. Но тези предимства не са дълговечни, тъй като благодарение на съвременните технологии новите знания и умения достатъчно бързо се разпространяват сред конкурентите.</w:t>
      </w:r>
      <w:r w:rsidR="00364CED" w:rsidRPr="008A7F60">
        <w:rPr>
          <w:rFonts w:ascii="Times New Roman" w:hAnsi="Times New Roman" w:cs="Times New Roman"/>
          <w:sz w:val="24"/>
          <w:szCs w:val="28"/>
        </w:rPr>
        <w:t xml:space="preserve"> </w:t>
      </w:r>
    </w:p>
    <w:p w:rsidR="00B73815" w:rsidRPr="008A7F60" w:rsidRDefault="00364CED" w:rsidP="008A7F60">
      <w:pPr>
        <w:spacing w:line="360" w:lineRule="auto"/>
        <w:ind w:firstLine="708"/>
        <w:jc w:val="both"/>
        <w:rPr>
          <w:rFonts w:ascii="Times New Roman" w:hAnsi="Times New Roman" w:cs="Times New Roman"/>
          <w:sz w:val="24"/>
          <w:szCs w:val="28"/>
          <w:lang w:val="en-US"/>
        </w:rPr>
      </w:pPr>
      <w:r w:rsidRPr="008A7F60">
        <w:rPr>
          <w:rFonts w:ascii="Times New Roman" w:hAnsi="Times New Roman" w:cs="Times New Roman"/>
          <w:sz w:val="24"/>
          <w:szCs w:val="28"/>
          <w:lang w:val="en-US"/>
        </w:rPr>
        <w:t>“</w:t>
      </w:r>
      <w:r w:rsidR="002A38B6" w:rsidRPr="008A7F60">
        <w:rPr>
          <w:rFonts w:ascii="Times New Roman" w:hAnsi="Times New Roman" w:cs="Times New Roman"/>
          <w:sz w:val="24"/>
          <w:szCs w:val="28"/>
        </w:rPr>
        <w:t>Конкурентното превъзходство е относително, то се определя при съпоставяне с водещия конкурент, затова се нарича още позиционно предимство, което се анализира при изследване на конкуренцията на фирмено равнище.</w:t>
      </w:r>
      <w:r w:rsidRPr="008A7F60">
        <w:rPr>
          <w:rFonts w:ascii="Times New Roman" w:hAnsi="Times New Roman" w:cs="Times New Roman"/>
          <w:sz w:val="24"/>
          <w:szCs w:val="28"/>
          <w:lang w:val="en-US"/>
        </w:rPr>
        <w:t>”</w:t>
      </w:r>
      <w:r w:rsidR="002A38B6" w:rsidRPr="008A7F60">
        <w:rPr>
          <w:rStyle w:val="FootnoteReference"/>
          <w:rFonts w:ascii="Times New Roman" w:hAnsi="Times New Roman" w:cs="Times New Roman"/>
          <w:sz w:val="24"/>
          <w:szCs w:val="28"/>
          <w:lang w:val="en-US"/>
        </w:rPr>
        <w:footnoteReference w:id="3"/>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Аутсорсингът е продукт на съвременните тенденции в развитието на световната икономика, които са противоположни на тенденциите на монополизация</w:t>
      </w:r>
      <w:r w:rsidR="008462DC" w:rsidRPr="008A7F60">
        <w:rPr>
          <w:rFonts w:ascii="Times New Roman" w:hAnsi="Times New Roman" w:cs="Times New Roman"/>
          <w:sz w:val="24"/>
          <w:szCs w:val="28"/>
        </w:rPr>
        <w:t>та</w:t>
      </w:r>
      <w:r w:rsidRPr="008A7F60">
        <w:rPr>
          <w:rFonts w:ascii="Times New Roman" w:hAnsi="Times New Roman" w:cs="Times New Roman"/>
          <w:sz w:val="24"/>
          <w:szCs w:val="28"/>
        </w:rPr>
        <w:t>. Това е методология на адаптация на управлението на организациите към условията на пазара, позволяваща бързо да се навлиза в нов бизнес, използвайки всички налични възможности на външната среда, в това число в отделни случаи и на ресурсите на конкурентите.</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Универсалността на методологията на аутсорсинга, осигуряваща привличането на висококвалифицирани специалисти в различни сфери на дейности, при все по-задълбочаващата се специализация на организациите, е очевидна. Тази универсалност разширява областите на приложение на аутсорсинга в съвременния бизнес и води до обсебване от тази технология на управление на все повече сфери на дейности.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В стратегически аспект развитието на съвременните компании без аутсорсинга е практически невъзможно. Ще се налага да бъдат разделяни всички бизнес-процеси на относително самостоятелни елементи и в техните рамки да се сравняват собствените възможности с тези, които притежават конкурентите или други компании на пазара. Такъв сравнителен анализ на конкурентните предимства трябва да се превърне в постоянен елемент на развитието на бизнеса. Всичко, което подлежи на сравнение, трябва да се сравнява и да се правят изводи за вземане на решения.</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Увеличаването на обема на информационните услуги във всички сфери на икономиката и бизнеса и увеличаването на изискванията за тяхното качество, световният пазар на аутсорсинга условно е разделен на два основни сегмента: </w:t>
      </w:r>
      <w:r w:rsidRPr="008A7F60">
        <w:rPr>
          <w:rFonts w:ascii="Times New Roman" w:hAnsi="Times New Roman" w:cs="Times New Roman"/>
          <w:i/>
          <w:sz w:val="24"/>
          <w:szCs w:val="28"/>
        </w:rPr>
        <w:t>първо</w:t>
      </w:r>
      <w:r w:rsidRPr="008A7F60">
        <w:rPr>
          <w:rFonts w:ascii="Times New Roman" w:hAnsi="Times New Roman" w:cs="Times New Roman"/>
          <w:sz w:val="24"/>
          <w:szCs w:val="28"/>
        </w:rPr>
        <w:t xml:space="preserve">, аутсорсинг на информационните технологии (АИТ) и </w:t>
      </w:r>
      <w:r w:rsidRPr="008A7F60">
        <w:rPr>
          <w:rFonts w:ascii="Times New Roman" w:hAnsi="Times New Roman" w:cs="Times New Roman"/>
          <w:i/>
          <w:sz w:val="24"/>
          <w:szCs w:val="28"/>
        </w:rPr>
        <w:t>второ</w:t>
      </w:r>
      <w:r w:rsidRPr="008A7F60">
        <w:rPr>
          <w:rFonts w:ascii="Times New Roman" w:hAnsi="Times New Roman" w:cs="Times New Roman"/>
          <w:sz w:val="24"/>
          <w:szCs w:val="28"/>
        </w:rPr>
        <w:t>, аутсорсинг на бизнес-процесите (АБП).</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i/>
          <w:sz w:val="24"/>
          <w:szCs w:val="28"/>
        </w:rPr>
        <w:t>Аутсорсингът на информационните технологии</w:t>
      </w:r>
      <w:r w:rsidRPr="008A7F60">
        <w:rPr>
          <w:rFonts w:ascii="Times New Roman" w:hAnsi="Times New Roman" w:cs="Times New Roman"/>
          <w:sz w:val="24"/>
          <w:szCs w:val="28"/>
        </w:rPr>
        <w:t xml:space="preserve"> обхваща различни видове услуги, предоставяни на организациите от специализирани фирми:</w:t>
      </w:r>
    </w:p>
    <w:p w:rsidR="00B73815" w:rsidRPr="008A7F60" w:rsidRDefault="00B73815" w:rsidP="008A7F60">
      <w:pPr>
        <w:pStyle w:val="ListParagraph"/>
        <w:numPr>
          <w:ilvl w:val="0"/>
          <w:numId w:val="87"/>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разработка и последващо програмно осигуряване и база данни;</w:t>
      </w:r>
    </w:p>
    <w:p w:rsidR="00B73815" w:rsidRPr="008A7F60" w:rsidRDefault="00B73815" w:rsidP="008A7F60">
      <w:pPr>
        <w:pStyle w:val="ListParagraph"/>
        <w:numPr>
          <w:ilvl w:val="0"/>
          <w:numId w:val="87"/>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планиране и консултиране в сферата на електронния бизнес;</w:t>
      </w:r>
    </w:p>
    <w:p w:rsidR="00B73815" w:rsidRPr="008A7F60" w:rsidRDefault="00B73815" w:rsidP="008A7F60">
      <w:pPr>
        <w:pStyle w:val="ListParagraph"/>
        <w:numPr>
          <w:ilvl w:val="0"/>
          <w:numId w:val="87"/>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обслужване на корпоративните мрежи;</w:t>
      </w:r>
    </w:p>
    <w:p w:rsidR="00B73815" w:rsidRPr="008A7F60" w:rsidRDefault="00B73815" w:rsidP="008A7F60">
      <w:pPr>
        <w:pStyle w:val="ListParagraph"/>
        <w:numPr>
          <w:ilvl w:val="0"/>
          <w:numId w:val="87"/>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интернет-услуги и др.</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Основна причина за налагането на аутсорсинга в информационните технологии е и си остава високата стойност на обработката на данните, от една страна, и от друга стана, все по-усложняващите се процеси на разработка и съпровождане на приложенията.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Огромно поле за дейност на компаниите, специализирани в аутсорсинга, разкриват: единните международни стандарти, повишените изисквания към осигуряване безопасността на информацията, практиката за провеждане на търговски операции с използването на информационни технологии, откриващите се нови възможности за повишаване ефективността и конкурентоспособността.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i/>
          <w:sz w:val="24"/>
          <w:szCs w:val="28"/>
        </w:rPr>
        <w:t>Аутсорсингът на бизнес-процесите</w:t>
      </w:r>
      <w:r w:rsidRPr="008A7F60">
        <w:rPr>
          <w:rFonts w:ascii="Times New Roman" w:hAnsi="Times New Roman" w:cs="Times New Roman"/>
          <w:sz w:val="24"/>
          <w:szCs w:val="28"/>
        </w:rPr>
        <w:t xml:space="preserve"> остава една от основните теми за бъдещето на аутсорсинга, произтичащи от необходимостта да се съсредоточат основните ресурси и усилия за развитието на тези ключови направления, които представляват същността на организацията. Предаването на бизнес-процеси на външни партньори в значителна степен е свързано с отговорност и риск. Затова успешен аутсорсинг е възможен при изграждане на партньорски отношения на основата на дългосрочни контракти, гарантиращи необходимото ниво на доверие, безопасност и отговорност на страните.</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В същото време именно аутсорсинга на бизнес-процесите позволява да се използват най-новите производствени процеси и технологии от най-високо ниво, осигуряващи на фирмите достигане на поставените цели в най-кратки срокове и с минимални разходи. Следва да се отбележи също, че постигането на очакваните резултати от аутсорсинг-проектите се намират в пряка зависимост от това, доколко активно и двете страни са въвлечени в процеса на създаването на добавената стойност. Такива резултати се проявяват, преди всичко, в повишаването на конкурентната способност и осигуряването на перспективи за развитие и на двете страни. Аутсорсингът на бизнес-процесите се отнася към задачите със стратегически характер и е способен принципно да измени бъдещето на фирмата, изграждаща отношенията с партньорите си на дългосрочна основа. Развитието на идеите в сферата на аутсорсинга води до създаването на организации от нов тип – виртуални, а също и до формиране на нов тип производствени отношения, хармонично съчетаващи се с глобализацията на световната икономика.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Решението за използването на аутсорсинга представлява сложна комплексна задача, засягаща стратегически интереси и затова винаги е от компетентността на висшия мениджмънт на фирмата. Фактически това решение означава избор между собствено производство и приемане на странични услуги и е свързано с анализ както на съществуващото състояние на компанията, така и с възможните рискове от аутсорсинг-проектите.</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Изходна точка за вземане на решение за собствено производство или приемане на услуги от странични организации е анализът на собственото управление на производството и реализацията на продукцията на основата на стратегически перспективи. Дилемата “да се произвежда или купува” в производствената сфера е свързана с възможността и необходимостта от разширяване или диверсификация на производството или, обратно, съкращаване, раздробяване, предаване на част от собствените подразделения на трета страна. В непроизводствената сфера всичко това се отнася за услугите.</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Много фирми нямат ясно определена политика по отношение на възможностите на аутсорсинга в една или друга област на своята дейност. Обосноваването на решението “да се произвежда или купува” често се затруднява от недостиг на информация за възможностите на доставчиците-аутсорсори, а също и от неопределеността на външната среда, която не позволява да се извърши детайлен анализ и оценка на стратегическите алтернативи, които следват при такова решение.</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Процесът на вземането на решение за възможността да се предаде даден бизнес-процес или отделни функции на аутсорсор включва няколко основни етапа: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i/>
          <w:sz w:val="24"/>
          <w:szCs w:val="28"/>
        </w:rPr>
        <w:t>Първи</w:t>
      </w:r>
      <w:r w:rsidRPr="008A7F60">
        <w:rPr>
          <w:rFonts w:ascii="Times New Roman" w:hAnsi="Times New Roman" w:cs="Times New Roman"/>
          <w:sz w:val="24"/>
          <w:szCs w:val="28"/>
        </w:rPr>
        <w:t>, отделяне на ключовите стратегически компетенции на организацията, от които зависи нейната жизнеспособност и които не трябва да се преотстъпват на друг.</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i/>
          <w:sz w:val="24"/>
          <w:szCs w:val="28"/>
        </w:rPr>
        <w:t>Втори</w:t>
      </w:r>
      <w:r w:rsidRPr="008A7F60">
        <w:rPr>
          <w:rFonts w:ascii="Times New Roman" w:hAnsi="Times New Roman" w:cs="Times New Roman"/>
          <w:sz w:val="24"/>
          <w:szCs w:val="28"/>
        </w:rPr>
        <w:t>, разделяне на всички бизнес-процеси на основни и вспомагателни, а също определяне необходимостта и последователността на предаването на тези бизнес-процеси на външни изпълнители.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i/>
          <w:sz w:val="24"/>
          <w:szCs w:val="28"/>
        </w:rPr>
        <w:t>Трети</w:t>
      </w:r>
      <w:r w:rsidRPr="008A7F60">
        <w:rPr>
          <w:rFonts w:ascii="Times New Roman" w:hAnsi="Times New Roman" w:cs="Times New Roman"/>
          <w:sz w:val="24"/>
          <w:szCs w:val="28"/>
        </w:rPr>
        <w:t>, избор на партньор-аутсорсор или доставчик на услуги, при ясно определяне на критериите за този избор.</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i/>
          <w:sz w:val="24"/>
          <w:szCs w:val="28"/>
        </w:rPr>
        <w:t>Четвърти</w:t>
      </w:r>
      <w:r w:rsidRPr="008A7F60">
        <w:rPr>
          <w:rFonts w:ascii="Times New Roman" w:hAnsi="Times New Roman" w:cs="Times New Roman"/>
          <w:sz w:val="24"/>
          <w:szCs w:val="28"/>
        </w:rPr>
        <w:t>, разработка на аутсорсинг-проект и договор, включващ определянето на конкретните условия на сътрудничеството и неговата правна основа.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Сключването на договор за аутсорсинг предполага и избор на неговата форма, която се определя от степента на важност на едни или други процеси или компетенции, предоставяни на другата страна. Могат да се разграничат следните форми на аутсорсинг:</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i/>
          <w:sz w:val="24"/>
          <w:szCs w:val="28"/>
        </w:rPr>
        <w:t>Пълен аутсорсинг</w:t>
      </w:r>
      <w:r w:rsidRPr="008A7F60">
        <w:rPr>
          <w:rFonts w:ascii="Times New Roman" w:hAnsi="Times New Roman" w:cs="Times New Roman"/>
          <w:sz w:val="24"/>
          <w:szCs w:val="28"/>
        </w:rPr>
        <w:t xml:space="preserve"> - предаване на бизнес-процеса на аутсорсора изцяло. Преследва се повишаване пазарната стойност на компанията, осигуряване съответствие на качественото ниво на бизнес-процесите с изискванията на пазара. Той намира приложение по отношение, преди всичко, на вспомагателните бизнес-процеси, намиращи се извън специфичните компетенции на компанията. Пример за пълен аутсорсинг са: обучението на персонала, управлението на финансите на компанията, управлението на отделни подразделения, на складирането и транспорта, на редица административни функции и др. Към него се отнася и така наричаният </w:t>
      </w:r>
      <w:r w:rsidRPr="008A7F60">
        <w:rPr>
          <w:rFonts w:ascii="Times New Roman" w:hAnsi="Times New Roman" w:cs="Times New Roman"/>
          <w:i/>
          <w:sz w:val="24"/>
          <w:szCs w:val="28"/>
        </w:rPr>
        <w:t>усъвършенстван аутсорсинг</w:t>
      </w:r>
      <w:r w:rsidRPr="008A7F60">
        <w:rPr>
          <w:rFonts w:ascii="Times New Roman" w:hAnsi="Times New Roman" w:cs="Times New Roman"/>
          <w:sz w:val="24"/>
          <w:szCs w:val="28"/>
        </w:rPr>
        <w:t>, когато компанията напълно прехвърля производствените процеси на един или няколко аутсорсора, оставяйки в свои ръце само функциите по контрола на качеството, разработването на нови продукти, избора на стратегия за развитие и т.н.</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i/>
          <w:sz w:val="24"/>
          <w:szCs w:val="28"/>
        </w:rPr>
        <w:t>Частичен аутсорсинг</w:t>
      </w:r>
      <w:r w:rsidRPr="008A7F60">
        <w:rPr>
          <w:rFonts w:ascii="Times New Roman" w:hAnsi="Times New Roman" w:cs="Times New Roman"/>
          <w:sz w:val="24"/>
          <w:szCs w:val="28"/>
        </w:rPr>
        <w:t xml:space="preserve"> – предаване на определен набор от функции на аутсорсора или отделяне за тази цел на подразделение на компанията в отделно производство, създаване на дъщерна фирма. Той широко се прилага при разработване на нови продукти, внедряване на ноу-хау или скъпо струващи технологии, изискващи значителни инвестиции и продължителни срокове за усвояване. При това за реализирането на бизнес-процесите се въвличат ресурси на няколко организации, всяка от които в дадения случай снижава степента на собствения риск, преразпределяйки разходите между партньорите.</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Определяйки сферата на своите интереси в развитието на бизнеса на базата на методологията на аутсорсинга, компанията оценява дългосрочния ефект от сътрудничеството със своите партньори и придобива широки възможности за усъвършенстване именно тези страни от своята дейност, които в дадения момент играят определяща роля за постигане на конкурентни преимущества.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В рамките на международното коопериране не по-малко важна е и другата форма на сътрудничество в рамките на международното коопериране, противоположна на аутсорсинга – </w:t>
      </w:r>
      <w:r w:rsidRPr="008A7F60">
        <w:rPr>
          <w:rFonts w:ascii="Times New Roman" w:hAnsi="Times New Roman" w:cs="Times New Roman"/>
          <w:i/>
          <w:sz w:val="24"/>
          <w:szCs w:val="28"/>
        </w:rPr>
        <w:t>инсорсинг</w:t>
      </w:r>
      <w:r w:rsidRPr="008A7F60">
        <w:rPr>
          <w:rFonts w:ascii="Times New Roman" w:hAnsi="Times New Roman" w:cs="Times New Roman"/>
          <w:sz w:val="24"/>
          <w:szCs w:val="28"/>
        </w:rPr>
        <w:t xml:space="preserve"> (</w:t>
      </w:r>
      <w:r w:rsidRPr="008A7F60">
        <w:rPr>
          <w:rFonts w:ascii="Times New Roman" w:hAnsi="Times New Roman" w:cs="Times New Roman"/>
          <w:sz w:val="24"/>
          <w:szCs w:val="28"/>
          <w:lang w:val="en-US"/>
        </w:rPr>
        <w:t>insourcing</w:t>
      </w:r>
      <w:r w:rsidRPr="008A7F60">
        <w:rPr>
          <w:rFonts w:ascii="Times New Roman" w:hAnsi="Times New Roman" w:cs="Times New Roman"/>
          <w:sz w:val="24"/>
          <w:szCs w:val="28"/>
        </w:rPr>
        <w:t>). Това става в такива случаи, когато компанията използва собствени компетенции и ресурси за разширяване сферата на своята дейност или включване в структурата на своите бизнес-процеси функции, които преди това са изпълнявани от други фирми.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Всяка компания самостоятелно взема решение за необходимостта и възможността да използва една или друга форма на аутсорсинга или инсорсинга по отношение на отделни процеси и функции. При това се оценява стратегическата важност, нивото на развитие, качествата на собствените компетенции и нивото на развитие на вътрешните ресурси, необходими за изпълнението на едни или други функции. Също се взема под внимание качеството на услугите, оказвано от аутсорсорите.</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За успешната реализация на аутсорсинг-проектите още с първите стъпки съществено значение има изборът на алтернативна основа на доставчика на услуги, когато съществува възможност да се сравняват и оценяват перспективите за развитието на собствената организация в рамките на стратегическото партньорство.</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Успехът на аутсорсинга в значителна степен зависи не само от това, доколко обосновано е решението “да се произвежда или купува” в полза на прилагането на аутсорсинга, но и от текущия контрол за изпълнението на контракта. В редица случаи върху решението влияят отделни фактори, проявили се в процеса на анализа на собствените ресурси или възможностите на доставчика. Всеки от тези фактори е в състояние да изиграе определяща роля за приемане на окончателното решение от висшето управление на компанията. </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Причини за възможен </w:t>
      </w:r>
      <w:r w:rsidRPr="008A7F60">
        <w:rPr>
          <w:rFonts w:ascii="Times New Roman" w:hAnsi="Times New Roman" w:cs="Times New Roman"/>
          <w:i/>
          <w:sz w:val="24"/>
          <w:szCs w:val="28"/>
        </w:rPr>
        <w:t xml:space="preserve">отказ </w:t>
      </w:r>
      <w:r w:rsidRPr="008A7F60">
        <w:rPr>
          <w:rFonts w:ascii="Times New Roman" w:hAnsi="Times New Roman" w:cs="Times New Roman"/>
          <w:sz w:val="24"/>
          <w:szCs w:val="28"/>
        </w:rPr>
        <w:t>от аутсорсинг:</w:t>
      </w:r>
    </w:p>
    <w:p w:rsidR="00B73815" w:rsidRPr="008A7F60" w:rsidRDefault="00B73815" w:rsidP="008A7F60">
      <w:pPr>
        <w:pStyle w:val="ListParagraph"/>
        <w:numPr>
          <w:ilvl w:val="0"/>
          <w:numId w:val="88"/>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прекалено малък обем на продукцията и/или никой не е заинтересован да я продава;</w:t>
      </w:r>
    </w:p>
    <w:p w:rsidR="00B73815" w:rsidRPr="008A7F60" w:rsidRDefault="00B73815" w:rsidP="008A7F60">
      <w:pPr>
        <w:pStyle w:val="ListParagraph"/>
        <w:numPr>
          <w:ilvl w:val="0"/>
          <w:numId w:val="88"/>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изискванията към качеството са дотолкова точни или необичайни, че са необходими особени методи за обработка, с каквито доставчика не разполага;</w:t>
      </w:r>
    </w:p>
    <w:p w:rsidR="00B73815" w:rsidRPr="008A7F60" w:rsidRDefault="00B73815" w:rsidP="008A7F60">
      <w:pPr>
        <w:pStyle w:val="ListParagraph"/>
        <w:numPr>
          <w:ilvl w:val="0"/>
          <w:numId w:val="88"/>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гарантирано снабдяване или баланс между снабдяване и потребности;</w:t>
      </w:r>
    </w:p>
    <w:p w:rsidR="00B73815" w:rsidRPr="008A7F60" w:rsidRDefault="00B73815" w:rsidP="008A7F60">
      <w:pPr>
        <w:pStyle w:val="ListParagraph"/>
        <w:numPr>
          <w:ilvl w:val="0"/>
          <w:numId w:val="88"/>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запазване на технологичните тайни;</w:t>
      </w:r>
    </w:p>
    <w:p w:rsidR="00B73815" w:rsidRPr="008A7F60" w:rsidRDefault="00B73815" w:rsidP="008A7F60">
      <w:pPr>
        <w:pStyle w:val="ListParagraph"/>
        <w:numPr>
          <w:ilvl w:val="0"/>
          <w:numId w:val="88"/>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намаляване на разходите;</w:t>
      </w:r>
    </w:p>
    <w:p w:rsidR="00B73815" w:rsidRPr="008A7F60" w:rsidRDefault="00B73815" w:rsidP="008A7F60">
      <w:pPr>
        <w:pStyle w:val="ListParagraph"/>
        <w:numPr>
          <w:ilvl w:val="0"/>
          <w:numId w:val="88"/>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получаване на предимства и/или отсъствие на престой на оборудването и работниците;</w:t>
      </w:r>
    </w:p>
    <w:p w:rsidR="00B73815" w:rsidRPr="008A7F60" w:rsidRDefault="00B73815" w:rsidP="008A7F60">
      <w:pPr>
        <w:pStyle w:val="ListParagraph"/>
        <w:numPr>
          <w:ilvl w:val="0"/>
          <w:numId w:val="88"/>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осигурено постоянно функциониране на собствените производствени мощности на корпорацията;</w:t>
      </w:r>
    </w:p>
    <w:p w:rsidR="00B73815" w:rsidRPr="008A7F60" w:rsidRDefault="00B73815" w:rsidP="008A7F60">
      <w:pPr>
        <w:pStyle w:val="ListParagraph"/>
        <w:numPr>
          <w:ilvl w:val="0"/>
          <w:numId w:val="88"/>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въпросите на конкурентната способност, политическите, социалните въпроси или въпросите за опазване на околната среда могат да принудят компанията да произвежда, дори и ако предпочита да купува;</w:t>
      </w:r>
    </w:p>
    <w:p w:rsidR="00B73815" w:rsidRPr="008A7F60" w:rsidRDefault="00B73815" w:rsidP="008A7F60">
      <w:pPr>
        <w:pStyle w:val="ListParagraph"/>
        <w:numPr>
          <w:ilvl w:val="0"/>
          <w:numId w:val="88"/>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емоционални причини, когато ръководството се гордее с големите мащаби на компанията.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Основните аргументи </w:t>
      </w:r>
      <w:r w:rsidRPr="008A7F60">
        <w:rPr>
          <w:rFonts w:ascii="Times New Roman" w:hAnsi="Times New Roman" w:cs="Times New Roman"/>
          <w:i/>
          <w:sz w:val="24"/>
          <w:szCs w:val="28"/>
        </w:rPr>
        <w:t>в полза</w:t>
      </w:r>
      <w:r w:rsidRPr="008A7F60">
        <w:rPr>
          <w:rFonts w:ascii="Times New Roman" w:hAnsi="Times New Roman" w:cs="Times New Roman"/>
          <w:sz w:val="24"/>
          <w:szCs w:val="28"/>
        </w:rPr>
        <w:t xml:space="preserve"> на прилагането на аутсорсинга се отнасят до:</w:t>
      </w:r>
    </w:p>
    <w:p w:rsidR="00B73815" w:rsidRPr="008A7F60" w:rsidRDefault="00B73815" w:rsidP="008A7F60">
      <w:pPr>
        <w:pStyle w:val="ListParagraph"/>
        <w:numPr>
          <w:ilvl w:val="0"/>
          <w:numId w:val="89"/>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желание усилията да се съсредоточат върху основните видове дейности;</w:t>
      </w:r>
    </w:p>
    <w:p w:rsidR="00B73815" w:rsidRPr="008A7F60" w:rsidRDefault="00B73815" w:rsidP="008A7F60">
      <w:pPr>
        <w:pStyle w:val="ListParagraph"/>
        <w:numPr>
          <w:ilvl w:val="0"/>
          <w:numId w:val="89"/>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необходимост от повишаване качеството на обслужването;</w:t>
      </w:r>
    </w:p>
    <w:p w:rsidR="00B73815" w:rsidRPr="008A7F60" w:rsidRDefault="00B73815" w:rsidP="008A7F60">
      <w:pPr>
        <w:pStyle w:val="ListParagraph"/>
        <w:numPr>
          <w:ilvl w:val="0"/>
          <w:numId w:val="89"/>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остра потребност от намаляване на разходите;</w:t>
      </w:r>
    </w:p>
    <w:p w:rsidR="00B73815" w:rsidRPr="008A7F60" w:rsidRDefault="00B73815" w:rsidP="008A7F60">
      <w:pPr>
        <w:pStyle w:val="ListParagraph"/>
        <w:numPr>
          <w:ilvl w:val="0"/>
          <w:numId w:val="89"/>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фирмата няма опит за производството на необходимите изделия и услуги;</w:t>
      </w:r>
    </w:p>
    <w:p w:rsidR="00B73815" w:rsidRPr="008A7F60" w:rsidRDefault="00B73815" w:rsidP="008A7F60">
      <w:pPr>
        <w:pStyle w:val="ListParagraph"/>
        <w:numPr>
          <w:ilvl w:val="0"/>
          <w:numId w:val="89"/>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доставчикът притежава отлична репутация.</w:t>
      </w:r>
    </w:p>
    <w:p w:rsidR="00B73815" w:rsidRPr="00F339DF" w:rsidRDefault="00E7216D" w:rsidP="00F339DF">
      <w:pPr>
        <w:pStyle w:val="Heading2"/>
        <w:spacing w:after="200" w:line="360" w:lineRule="auto"/>
        <w:jc w:val="center"/>
        <w:rPr>
          <w:rFonts w:ascii="Times New Roman" w:hAnsi="Times New Roman" w:cs="Times New Roman"/>
          <w:b/>
          <w:sz w:val="28"/>
          <w:szCs w:val="32"/>
          <w:u w:val="single"/>
        </w:rPr>
      </w:pPr>
      <w:bookmarkStart w:id="19" w:name="_Toc455585543"/>
      <w:r w:rsidRPr="00F339DF">
        <w:rPr>
          <w:rFonts w:ascii="Times New Roman" w:hAnsi="Times New Roman" w:cs="Times New Roman"/>
          <w:b/>
          <w:sz w:val="28"/>
          <w:szCs w:val="32"/>
          <w:u w:val="single"/>
        </w:rPr>
        <w:t xml:space="preserve">3.7. </w:t>
      </w:r>
      <w:r w:rsidR="00B73815" w:rsidRPr="00F339DF">
        <w:rPr>
          <w:rFonts w:ascii="Times New Roman" w:hAnsi="Times New Roman" w:cs="Times New Roman"/>
          <w:b/>
          <w:sz w:val="28"/>
          <w:szCs w:val="32"/>
          <w:u w:val="single"/>
        </w:rPr>
        <w:t>Логистиката в международния бизнес</w:t>
      </w:r>
      <w:bookmarkEnd w:id="19"/>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Логистиката в началото на новия век стана важен структурен компонент в международния бизнес. Тя включва планиране, организация, контрол и управление на движението на потоците (материални, финансови, информационни и др.), пресичащи националните граници, от точката на тяхното възникване до крайния потребител в пространството и времето. Логистиката на национално ниво е ограничена, преди всичко, от границите между държавите и особеностите на националното законодателство.</w:t>
      </w:r>
      <w:r w:rsidR="00385C3C" w:rsidRPr="008A7F60">
        <w:rPr>
          <w:rFonts w:ascii="Times New Roman" w:hAnsi="Times New Roman" w:cs="Times New Roman"/>
          <w:sz w:val="24"/>
          <w:szCs w:val="28"/>
        </w:rPr>
        <w:t xml:space="preserve"> </w:t>
      </w:r>
    </w:p>
    <w:p w:rsidR="00385C3C" w:rsidRPr="008A7F60" w:rsidRDefault="00385C3C" w:rsidP="008A7F60">
      <w:pPr>
        <w:spacing w:line="360" w:lineRule="auto"/>
        <w:ind w:firstLine="708"/>
        <w:jc w:val="both"/>
        <w:rPr>
          <w:rFonts w:ascii="Times New Roman" w:hAnsi="Times New Roman" w:cs="Times New Roman"/>
          <w:sz w:val="24"/>
          <w:szCs w:val="28"/>
          <w:lang w:val="en-US"/>
        </w:rPr>
      </w:pPr>
      <w:r w:rsidRPr="008A7F60">
        <w:rPr>
          <w:rFonts w:ascii="Times New Roman" w:hAnsi="Times New Roman" w:cs="Times New Roman"/>
          <w:sz w:val="24"/>
          <w:szCs w:val="28"/>
          <w:lang w:val="en-US"/>
        </w:rPr>
        <w:t>“</w:t>
      </w:r>
      <w:r w:rsidRPr="008A7F60">
        <w:rPr>
          <w:rFonts w:ascii="Times New Roman" w:hAnsi="Times New Roman" w:cs="Times New Roman"/>
          <w:sz w:val="24"/>
          <w:szCs w:val="28"/>
        </w:rPr>
        <w:t>Маркетинг логистиката е втората част на бизнес логистиката. Свързва се с всички операции, които осигуряват придвижването на вече произведения продукт до крайния потребител.</w:t>
      </w:r>
      <w:r w:rsidRPr="008A7F60">
        <w:rPr>
          <w:rFonts w:ascii="Times New Roman" w:hAnsi="Times New Roman" w:cs="Times New Roman"/>
          <w:sz w:val="24"/>
          <w:szCs w:val="28"/>
          <w:lang w:val="en-US"/>
        </w:rPr>
        <w:t>”</w:t>
      </w:r>
      <w:r w:rsidRPr="008A7F60">
        <w:rPr>
          <w:rStyle w:val="FootnoteReference"/>
          <w:rFonts w:ascii="Times New Roman" w:hAnsi="Times New Roman" w:cs="Times New Roman"/>
          <w:sz w:val="24"/>
          <w:szCs w:val="28"/>
          <w:lang w:val="en-US"/>
        </w:rPr>
        <w:footnoteReference w:id="4"/>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Основни субекти в процеса на международната логистика са доставчиците, износителите, посредническите компании, вносителите и крайните потребители. </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Ролята на доставчиците е да осигурят стоката или услугата на износителя. Броят на доставчиците може да бъде неограничен в зависимост от асортимента на стоката и услугата и политиката, провеждана от износителя по отношение на неговите доставчици.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Износителят често привлича посредници. В ролята на посредници се използват превозвачи на стоки и други компании, предоставящи различни услуги. Превозваната продукция се застрахова от специализирани застрахователни компании. Задълженията по организацията на застраховането и превоза на стоката, в зависимост от договора, могат да лежат както на вносителя, така и на износителя.</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Краен потребител може да бъде вносителят или всяко физическо или юридическо лице, нямащо изход на световния пазар за дадена стока или услуга. Изборът на окончателния вариант на външнотърговската логистична верига е задължение на логистичния мениджър.</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От многообразните задачи на логистиката в съвременния международен бизнес </w:t>
      </w:r>
      <w:r w:rsidR="001E3BC2" w:rsidRPr="008A7F60">
        <w:rPr>
          <w:rFonts w:ascii="Times New Roman" w:hAnsi="Times New Roman" w:cs="Times New Roman"/>
          <w:sz w:val="24"/>
          <w:szCs w:val="28"/>
        </w:rPr>
        <w:t xml:space="preserve">като основни </w:t>
      </w:r>
      <w:r w:rsidRPr="008A7F60">
        <w:rPr>
          <w:rFonts w:ascii="Times New Roman" w:hAnsi="Times New Roman" w:cs="Times New Roman"/>
          <w:sz w:val="24"/>
          <w:szCs w:val="28"/>
        </w:rPr>
        <w:t>се отделят следните:</w:t>
      </w:r>
    </w:p>
    <w:p w:rsidR="00B73815" w:rsidRPr="008A7F60" w:rsidRDefault="00B73815" w:rsidP="008A7F60">
      <w:pPr>
        <w:pStyle w:val="ListParagraph"/>
        <w:numPr>
          <w:ilvl w:val="0"/>
          <w:numId w:val="90"/>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оптимизиране на процеса на ценообразуване на закупуваните, произвежданите и предоставяните стоки и услуги;</w:t>
      </w:r>
    </w:p>
    <w:p w:rsidR="00B73815" w:rsidRPr="008A7F60" w:rsidRDefault="00B73815" w:rsidP="008A7F60">
      <w:pPr>
        <w:pStyle w:val="ListParagraph"/>
        <w:numPr>
          <w:ilvl w:val="0"/>
          <w:numId w:val="90"/>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осигуряване на оптимално ниво на качеството на стоките и услугите;</w:t>
      </w:r>
    </w:p>
    <w:p w:rsidR="00B73815" w:rsidRPr="008A7F60" w:rsidRDefault="00B73815" w:rsidP="008A7F60">
      <w:pPr>
        <w:pStyle w:val="ListParagraph"/>
        <w:numPr>
          <w:ilvl w:val="0"/>
          <w:numId w:val="90"/>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определяне на нивото на потребност от дадена стока или услуга на конкретния вътрешен или външен пазар;</w:t>
      </w:r>
    </w:p>
    <w:p w:rsidR="00B73815" w:rsidRPr="008A7F60" w:rsidRDefault="00B73815" w:rsidP="008A7F60">
      <w:pPr>
        <w:pStyle w:val="ListParagraph"/>
        <w:numPr>
          <w:ilvl w:val="0"/>
          <w:numId w:val="90"/>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доставка с използване на промеждутъчно складиране или без такова;</w:t>
      </w:r>
    </w:p>
    <w:p w:rsidR="00B73815" w:rsidRPr="008A7F60" w:rsidRDefault="00B73815" w:rsidP="008A7F60">
      <w:pPr>
        <w:pStyle w:val="ListParagraph"/>
        <w:numPr>
          <w:ilvl w:val="0"/>
          <w:numId w:val="90"/>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определяне на оптимално ниво на логистичен сервиз;</w:t>
      </w:r>
    </w:p>
    <w:p w:rsidR="00B73815" w:rsidRPr="008A7F60" w:rsidRDefault="00B73815" w:rsidP="008A7F60">
      <w:pPr>
        <w:pStyle w:val="ListParagraph"/>
        <w:numPr>
          <w:ilvl w:val="0"/>
          <w:numId w:val="90"/>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оптимизиране работата на задграничните филиали на компанията;</w:t>
      </w:r>
    </w:p>
    <w:p w:rsidR="00B73815" w:rsidRPr="008A7F60" w:rsidRDefault="00B73815" w:rsidP="008A7F60">
      <w:pPr>
        <w:pStyle w:val="ListParagraph"/>
        <w:numPr>
          <w:ilvl w:val="0"/>
          <w:numId w:val="90"/>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анализ на международната конкурентна среда и търсене на конкурентни предимства.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Компаниите, навлизащи в международната логистика, преминават през няколко етапа.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i/>
          <w:sz w:val="24"/>
          <w:szCs w:val="28"/>
        </w:rPr>
        <w:t>Първият етап</w:t>
      </w:r>
      <w:r w:rsidRPr="008A7F60">
        <w:rPr>
          <w:rFonts w:ascii="Times New Roman" w:hAnsi="Times New Roman" w:cs="Times New Roman"/>
          <w:sz w:val="24"/>
          <w:szCs w:val="28"/>
        </w:rPr>
        <w:t xml:space="preserve"> се характеризира с отсъствието на връзки на компанията със световния пазар. В този случай националните компании използват посредници, осъществяващи всички необходими външнотърговски операции. Това се отразява върху печалбите на компанията, защото не предполага възможност за собствена логистична операция на международния пазар.</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На </w:t>
      </w:r>
      <w:r w:rsidRPr="008A7F60">
        <w:rPr>
          <w:rFonts w:ascii="Times New Roman" w:hAnsi="Times New Roman" w:cs="Times New Roman"/>
          <w:i/>
          <w:sz w:val="24"/>
          <w:szCs w:val="28"/>
        </w:rPr>
        <w:t>втория етап</w:t>
      </w:r>
      <w:r w:rsidRPr="008A7F60">
        <w:rPr>
          <w:rFonts w:ascii="Times New Roman" w:hAnsi="Times New Roman" w:cs="Times New Roman"/>
          <w:sz w:val="24"/>
          <w:szCs w:val="28"/>
        </w:rPr>
        <w:t xml:space="preserve"> компанията е в състояние да реализира международни операции, но използва и услуги на посредници. По този начин тя увеличава своите печалби, но не е достатъчно адаптирана към особеностите на пазарите, на които изнася своята продукция.</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i/>
          <w:sz w:val="24"/>
          <w:szCs w:val="28"/>
        </w:rPr>
        <w:t>Третият етап</w:t>
      </w:r>
      <w:r w:rsidRPr="008A7F60">
        <w:rPr>
          <w:rFonts w:ascii="Times New Roman" w:hAnsi="Times New Roman" w:cs="Times New Roman"/>
          <w:sz w:val="24"/>
          <w:szCs w:val="28"/>
        </w:rPr>
        <w:t xml:space="preserve"> се характеризира със самостоятелни операции на компанията на международния пазар, но в повечето случаи се използват форми и методи на работа, характерни за вътрешния пазар, без да се отчитат националните особености в отделните страни.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На </w:t>
      </w:r>
      <w:r w:rsidRPr="008A7F60">
        <w:rPr>
          <w:rFonts w:ascii="Times New Roman" w:hAnsi="Times New Roman" w:cs="Times New Roman"/>
          <w:i/>
          <w:sz w:val="24"/>
          <w:szCs w:val="28"/>
        </w:rPr>
        <w:t>четвъртия етап</w:t>
      </w:r>
      <w:r w:rsidRPr="008A7F60">
        <w:rPr>
          <w:rFonts w:ascii="Times New Roman" w:hAnsi="Times New Roman" w:cs="Times New Roman"/>
          <w:sz w:val="24"/>
          <w:szCs w:val="28"/>
        </w:rPr>
        <w:t xml:space="preserve"> компанията започва да привлича местни мениджъри и започва да използва и местни методи за организация на работата, но преценката за дейността се извършва на основата на критериите определяни от компанията-майка.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За последния – </w:t>
      </w:r>
      <w:r w:rsidRPr="008A7F60">
        <w:rPr>
          <w:rFonts w:ascii="Times New Roman" w:hAnsi="Times New Roman" w:cs="Times New Roman"/>
          <w:i/>
          <w:sz w:val="24"/>
          <w:szCs w:val="28"/>
        </w:rPr>
        <w:t>пети етап</w:t>
      </w:r>
      <w:r w:rsidRPr="008A7F60">
        <w:rPr>
          <w:rFonts w:ascii="Times New Roman" w:hAnsi="Times New Roman" w:cs="Times New Roman"/>
          <w:sz w:val="24"/>
          <w:szCs w:val="28"/>
        </w:rPr>
        <w:t>, е характерно създаването на регионални щаб-квартири в определени географски зони за организиране на дейността и провеждане на самостоятелна логистична политика.</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В последните години в дейността на ТНК широко разпространение получиха форми за международна логистика, при които се заменя износът на стоки от компанията-майка с тяхното производство в дъщерни предприятия в други страни с последваща реализация в тях или в трети страни. Тези процеси са продиктувани от възможността да се използва по-евтина работна сила, по-ниски данъци, стремеж да се </w:t>
      </w:r>
      <w:r w:rsidR="001E3BC2" w:rsidRPr="008A7F60">
        <w:rPr>
          <w:rFonts w:ascii="Times New Roman" w:hAnsi="Times New Roman" w:cs="Times New Roman"/>
          <w:sz w:val="24"/>
          <w:szCs w:val="28"/>
        </w:rPr>
        <w:t>заобикалят</w:t>
      </w:r>
      <w:r w:rsidRPr="008A7F60">
        <w:rPr>
          <w:rFonts w:ascii="Times New Roman" w:hAnsi="Times New Roman" w:cs="Times New Roman"/>
          <w:sz w:val="24"/>
          <w:szCs w:val="28"/>
        </w:rPr>
        <w:t xml:space="preserve"> митнически или други законодателни бариери, възможност за приближаване до крайния потребител и т.н. </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При вноса и износа на стоки в практиката на компаниите се наложиха следните основни организационни форми: </w:t>
      </w:r>
    </w:p>
    <w:p w:rsidR="00B73815" w:rsidRPr="008A7F60" w:rsidRDefault="00B73815" w:rsidP="008A7F60">
      <w:pPr>
        <w:pStyle w:val="ListParagraph"/>
        <w:numPr>
          <w:ilvl w:val="0"/>
          <w:numId w:val="91"/>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покупка на вносни стоки от компания-вносител или предаване на продукция за износ в специализирана външнотърговска компания при условия на подписан договор;</w:t>
      </w:r>
    </w:p>
    <w:p w:rsidR="00B73815" w:rsidRPr="008A7F60" w:rsidRDefault="00B73815" w:rsidP="008A7F60">
      <w:pPr>
        <w:pStyle w:val="ListParagraph"/>
        <w:numPr>
          <w:ilvl w:val="0"/>
          <w:numId w:val="91"/>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вносните и износните операции да се осъществяват от специализирано подразделение;</w:t>
      </w:r>
    </w:p>
    <w:p w:rsidR="00B73815" w:rsidRPr="008A7F60" w:rsidRDefault="00B73815" w:rsidP="008A7F60">
      <w:pPr>
        <w:pStyle w:val="ListParagraph"/>
        <w:numPr>
          <w:ilvl w:val="0"/>
          <w:numId w:val="91"/>
        </w:numPr>
        <w:spacing w:line="360" w:lineRule="auto"/>
        <w:ind w:left="1080"/>
        <w:jc w:val="both"/>
        <w:rPr>
          <w:rFonts w:ascii="Times New Roman" w:hAnsi="Times New Roman" w:cs="Times New Roman"/>
          <w:i/>
          <w:sz w:val="24"/>
          <w:szCs w:val="28"/>
        </w:rPr>
      </w:pPr>
      <w:r w:rsidRPr="008A7F60">
        <w:rPr>
          <w:rFonts w:ascii="Times New Roman" w:hAnsi="Times New Roman" w:cs="Times New Roman"/>
          <w:i/>
          <w:sz w:val="24"/>
          <w:szCs w:val="28"/>
        </w:rPr>
        <w:t>различно съчетаване на по-горните форми.</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Привличането на специализирани външнотърговски компании за логистична дейност доказа своите преимущества като удобство, ефективност и качество, намаляване на разходите и сроковете на доставките и т.н. </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 xml:space="preserve">От своя страна създаването на собствено специализирано подразделение също има своите преимущества – възможност за избор на най-подходящ доставчик или клиент; подобряване на качеството на доставяната или получаваната продукция за сметка на непосредствен контрол; използване на по-ниски цени, поради отсъствие на посредници; по-пълно и надеждно информационно осигуряване на доставките; организиране на по-качествени и оперативни връзки. </w:t>
      </w:r>
    </w:p>
    <w:p w:rsidR="00B73815" w:rsidRPr="008A7F60" w:rsidRDefault="00B73815" w:rsidP="008A7F60">
      <w:pPr>
        <w:spacing w:line="360" w:lineRule="auto"/>
        <w:ind w:firstLine="708"/>
        <w:jc w:val="both"/>
        <w:rPr>
          <w:rFonts w:ascii="Times New Roman" w:hAnsi="Times New Roman" w:cs="Times New Roman"/>
          <w:sz w:val="24"/>
          <w:szCs w:val="28"/>
        </w:rPr>
      </w:pPr>
      <w:r w:rsidRPr="008A7F60">
        <w:rPr>
          <w:rFonts w:ascii="Times New Roman" w:hAnsi="Times New Roman" w:cs="Times New Roman"/>
          <w:sz w:val="24"/>
          <w:szCs w:val="28"/>
        </w:rPr>
        <w:t>Освен тези две основни форми на организация на логистиката, в зависимост от целите, стоящи пред компанията, се използват и варианти на комбинации между тях.</w:t>
      </w:r>
    </w:p>
    <w:p w:rsidR="006F2FE0" w:rsidRPr="00F339DF" w:rsidRDefault="00E7216D" w:rsidP="00F339DF">
      <w:pPr>
        <w:pStyle w:val="Heading2"/>
        <w:spacing w:after="200" w:line="360" w:lineRule="auto"/>
        <w:jc w:val="center"/>
        <w:rPr>
          <w:rFonts w:ascii="Times New Roman" w:hAnsi="Times New Roman" w:cs="Times New Roman"/>
          <w:b/>
          <w:sz w:val="28"/>
          <w:szCs w:val="32"/>
          <w:u w:val="single"/>
        </w:rPr>
      </w:pPr>
      <w:bookmarkStart w:id="20" w:name="_Toc455585544"/>
      <w:r w:rsidRPr="00F339DF">
        <w:rPr>
          <w:rFonts w:ascii="Times New Roman" w:hAnsi="Times New Roman" w:cs="Times New Roman"/>
          <w:b/>
          <w:sz w:val="28"/>
          <w:szCs w:val="32"/>
          <w:u w:val="single"/>
        </w:rPr>
        <w:t xml:space="preserve">3.8. </w:t>
      </w:r>
      <w:r w:rsidR="006F2FE0" w:rsidRPr="00F339DF">
        <w:rPr>
          <w:rFonts w:ascii="Times New Roman" w:hAnsi="Times New Roman" w:cs="Times New Roman"/>
          <w:b/>
          <w:sz w:val="28"/>
          <w:szCs w:val="32"/>
          <w:u w:val="single"/>
        </w:rPr>
        <w:t>Ценообразуването в международния бизнес</w:t>
      </w:r>
      <w:bookmarkEnd w:id="20"/>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Ценообразуването, по принцип, е универсален процес и въпреки това съществуват редица черти, които отличават ценообразуването в международния бизнес от ценообразуването в националната икономика. Те намират отражение в характера на ценообразуването и цените, формиращи се в тази среда. Тези черти произтичат от спецификата на международния бизнес:</w:t>
      </w:r>
    </w:p>
    <w:p w:rsidR="006F2FE0" w:rsidRPr="008A7F60" w:rsidRDefault="006F2FE0" w:rsidP="008A7F60">
      <w:pPr>
        <w:pStyle w:val="ListParagraph"/>
        <w:numPr>
          <w:ilvl w:val="0"/>
          <w:numId w:val="78"/>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по-голям брой на контрагентите от различни страни;</w:t>
      </w:r>
    </w:p>
    <w:p w:rsidR="006F2FE0" w:rsidRPr="008A7F60" w:rsidRDefault="006F2FE0" w:rsidP="008A7F60">
      <w:pPr>
        <w:pStyle w:val="ListParagraph"/>
        <w:numPr>
          <w:ilvl w:val="0"/>
          <w:numId w:val="78"/>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широко разнообразие и голяма динамика на пазарните структури;</w:t>
      </w:r>
    </w:p>
    <w:p w:rsidR="006F2FE0" w:rsidRPr="008A7F60" w:rsidRDefault="006F2FE0" w:rsidP="008A7F60">
      <w:pPr>
        <w:pStyle w:val="ListParagraph"/>
        <w:numPr>
          <w:ilvl w:val="0"/>
          <w:numId w:val="78"/>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различия и чести промени в търговската политика.</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В системата на международното ценообразуване се откроиха три основни особености:</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Първа особеност</w:t>
      </w:r>
      <w:r w:rsidRPr="008A7F60">
        <w:rPr>
          <w:rFonts w:ascii="Times New Roman" w:hAnsi="Times New Roman" w:cs="Times New Roman"/>
          <w:sz w:val="24"/>
          <w:szCs w:val="24"/>
        </w:rPr>
        <w:t xml:space="preserve"> – отсъствие на системен контрол и твърдо регулиране на цените на международния пазар.</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 xml:space="preserve">Формирането на цените в рамките на националното стопанство става в сравнително по-ясно определена икономическа среда и е резултат не само от свободната игра на пазарните сили, но и като съвкупност от различни форми и методи за регулиране на общественото производство. Противоположно на това ценообразуването в международния бизнес се характеризира с фрагментарност. </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Международните сделки, като правило, се извършват на едро, не засягат търговията на дребно и затова цените не се проявяват като част от някаква обща система, формираща се на базата на крайното търсене и предлагане. Тези цени не са обект на регулиране от гледна точка на икономическото и социалното състояние на страната, за които отговаря всяко правителство. Това, обаче, не означава, че цените в международния бизнес изобщо не се регулират. Те могат да се регулират и често даже в по-голяма степен, отколкото на вътрешните пазари на отделните страни. Разликата е в това, че в международната среда няма специални органи, наблюдаващи темповете на инфлацията, съответствието на цените с доходите, динамиката на паричната емисия и други показатели с цел контрол и приемане на мерки в случай на излизането на цените извън рамките на някакъв допустим предел, както това става в националните стопанства. Затова може да се каже, че в международната среда цените се формират без системен контрол и са под влияние главно от страна на крупните монополни компании (основно ТНК), а също и от фирми и страни, като правило, обединени в международни стокови споразумения от картелен тип (например</w:t>
      </w:r>
      <w:r w:rsidR="001E3BC2" w:rsidRPr="008A7F60">
        <w:rPr>
          <w:rFonts w:ascii="Times New Roman" w:hAnsi="Times New Roman" w:cs="Times New Roman"/>
          <w:sz w:val="24"/>
          <w:szCs w:val="24"/>
        </w:rPr>
        <w:t>, организацията на производителите на нефт -</w:t>
      </w:r>
      <w:r w:rsidRPr="008A7F60">
        <w:rPr>
          <w:rFonts w:ascii="Times New Roman" w:hAnsi="Times New Roman" w:cs="Times New Roman"/>
          <w:sz w:val="24"/>
          <w:szCs w:val="24"/>
        </w:rPr>
        <w:t xml:space="preserve"> ОПЕК).</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Втора особеност</w:t>
      </w:r>
      <w:r w:rsidRPr="008A7F60">
        <w:rPr>
          <w:rFonts w:ascii="Times New Roman" w:hAnsi="Times New Roman" w:cs="Times New Roman"/>
          <w:sz w:val="24"/>
          <w:szCs w:val="24"/>
        </w:rPr>
        <w:t xml:space="preserve"> – влиянието на международното разделение на труда върху цените при производството и реализацията на една или друга стока. Например, явява ли се даден продукт резултат от специализирано експортно производство или се изнася на външния пазар като излишък от вътрешното производство свръх националните потребности (пшеница, месо и други селскостопански култури).</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Трета особеност</w:t>
      </w:r>
      <w:r w:rsidRPr="008A7F60">
        <w:rPr>
          <w:rFonts w:ascii="Times New Roman" w:hAnsi="Times New Roman" w:cs="Times New Roman"/>
          <w:sz w:val="24"/>
          <w:szCs w:val="24"/>
        </w:rPr>
        <w:t xml:space="preserve"> – отсъствие на валутен монопол и наличие на разнообразна валутна среда, а следователно и по-голямото значение на валутния фактор при формирането на цените, отколкото това има място в рамките на националните стопански системи, което съществено усложнява работата на фирмите и предприятията.</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Една цена вече се класифицира като световна, ако отговаря на следните основни изисквания:</w:t>
      </w:r>
    </w:p>
    <w:p w:rsidR="006F2FE0" w:rsidRPr="008A7F60" w:rsidRDefault="006F2FE0" w:rsidP="008A7F60">
      <w:pPr>
        <w:pStyle w:val="ListParagraph"/>
        <w:numPr>
          <w:ilvl w:val="0"/>
          <w:numId w:val="83"/>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първо, сделката да бъде “чиста”, т.е. да не бъде обвързана с някакви допълнителни условия, които биха могли да повлияят на нивото на цената;</w:t>
      </w:r>
    </w:p>
    <w:p w:rsidR="006F2FE0" w:rsidRPr="008A7F60" w:rsidRDefault="006F2FE0" w:rsidP="008A7F60">
      <w:pPr>
        <w:pStyle w:val="ListParagraph"/>
        <w:numPr>
          <w:ilvl w:val="0"/>
          <w:numId w:val="83"/>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второ, сделката да бъде мащабна, т.е. цената да се отнася за достатъчно голям стоков оборот;</w:t>
      </w:r>
    </w:p>
    <w:p w:rsidR="006F2FE0" w:rsidRPr="008A7F60" w:rsidRDefault="006F2FE0" w:rsidP="008A7F60">
      <w:pPr>
        <w:pStyle w:val="ListParagraph"/>
        <w:numPr>
          <w:ilvl w:val="0"/>
          <w:numId w:val="83"/>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трето, сделките да носят регулярен характер, т.е. да не са епизодични;</w:t>
      </w:r>
    </w:p>
    <w:p w:rsidR="006F2FE0" w:rsidRPr="008A7F60" w:rsidRDefault="006F2FE0" w:rsidP="008A7F60">
      <w:pPr>
        <w:pStyle w:val="ListParagraph"/>
        <w:numPr>
          <w:ilvl w:val="0"/>
          <w:numId w:val="83"/>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четвърто, сделките да се сключват в крупни международни търговски центрове, където се спазват търговските обичаи и традиции;</w:t>
      </w:r>
    </w:p>
    <w:p w:rsidR="006F2FE0" w:rsidRPr="008A7F60" w:rsidRDefault="006F2FE0" w:rsidP="008A7F60">
      <w:pPr>
        <w:pStyle w:val="ListParagraph"/>
        <w:numPr>
          <w:ilvl w:val="0"/>
          <w:numId w:val="83"/>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пето, цената да е определена в свободно конвертируема валута.</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Посочените изисквания за същността на световните цени в повечето случаи се смятат за идеализирани. В практиката на международния бизнес в качеството на световни цени често се приемат цените на най-големите износители (продавачи) и вносители (купувачи), тъй като основни центрове на международната търговия са тези, които се установяват в процеса на реализирането на крупни и редовни сделки със стоки.</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При формирането на международните цени ясно се разграничават две големи стокови групи с условното им обозначаване като “суровинни стоки” и “готови изделия”. Към първата група се отнасят енергоносителите, минералните и селскостопанските суровини, а също така и някои видове продоволствени стоки, дърводобива и селскостопанските торове. Във втората група попадат практически всички останали стоки., където преобладават изделията на обработващата промишленост.</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Цените на първичните суровини получиха достатъчно ясна специфика, която се прояви в следното:</w:t>
      </w:r>
    </w:p>
    <w:p w:rsidR="006F2FE0" w:rsidRPr="008A7F60" w:rsidRDefault="006F2FE0" w:rsidP="008A7F60">
      <w:pPr>
        <w:pStyle w:val="ListParagraph"/>
        <w:numPr>
          <w:ilvl w:val="0"/>
          <w:numId w:val="79"/>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суровините с техните качествени характеристики и съответстващите ги цени са по-прозрачни за съпоставяне;</w:t>
      </w:r>
    </w:p>
    <w:p w:rsidR="006F2FE0" w:rsidRPr="008A7F60" w:rsidRDefault="006F2FE0" w:rsidP="008A7F60">
      <w:pPr>
        <w:pStyle w:val="ListParagraph"/>
        <w:numPr>
          <w:ilvl w:val="0"/>
          <w:numId w:val="79"/>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по-малки възможности за маневриране с цените, отколкото при търговията с готови изделия, поради което по-малко се използва не ценовата конкуренция;</w:t>
      </w:r>
    </w:p>
    <w:p w:rsidR="006F2FE0" w:rsidRPr="008A7F60" w:rsidRDefault="006F2FE0" w:rsidP="008A7F60">
      <w:pPr>
        <w:pStyle w:val="ListParagraph"/>
        <w:numPr>
          <w:ilvl w:val="0"/>
          <w:numId w:val="79"/>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суровините, като цяло, са по-стандартизирани и по-взаимозаменяеми както при избора на заместители, така и при избора на доставчици.</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В международната търговия за групата на суровините по-широко се използват стоковите борси. В този сектор на пазара търговията и редът за установяване на цените и тяхната регистрация са подчинени на строго установени правила. Като цяло, борсовите котировки притежават безспорни преимущества от гледна точка на удобството при тяхното използване, надеждност и оперативност. По тяхното състояние може да се съди за пазарната конюнктура в краткосрочна перспектива (от 3 до 6 месеца).</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Спецификата на другата голяма група стоки (продукцията на обработващата промишленост) се проявява, преди всичко, в това, че е много сложно да се пресметне нивото на средната статистическа цена за конкретна стока. Затова анализът и ценообразуването за тази група стоки се концентрира основно около индекса на цените. Това произтича, преди всичко, от спецификата на самата продукция в обработващата промишленост:</w:t>
      </w:r>
    </w:p>
    <w:p w:rsidR="006F2FE0" w:rsidRPr="008A7F60" w:rsidRDefault="006F2FE0" w:rsidP="008A7F60">
      <w:pPr>
        <w:pStyle w:val="ListParagraph"/>
        <w:numPr>
          <w:ilvl w:val="0"/>
          <w:numId w:val="80"/>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многообразие на видове, подвидове, типоразмери и други показатели, съществено влияещи върху цените, в резултат на което цената трудно може да бъде ориентир за нивото на цените за даден вид продукция, след като е възможно тя да притежава някакви допълнителни характеристики;</w:t>
      </w:r>
    </w:p>
    <w:p w:rsidR="006F2FE0" w:rsidRPr="008A7F60" w:rsidRDefault="006F2FE0" w:rsidP="008A7F60">
      <w:pPr>
        <w:pStyle w:val="ListParagraph"/>
        <w:numPr>
          <w:ilvl w:val="0"/>
          <w:numId w:val="80"/>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много видове машини и оборудване имат толкова сложни и комплексни качествени характеристики, че сравняването на техните цени е възможно само след детайлен анализ;</w:t>
      </w:r>
    </w:p>
    <w:p w:rsidR="006F2FE0" w:rsidRPr="008A7F60" w:rsidRDefault="006F2FE0" w:rsidP="008A7F60">
      <w:pPr>
        <w:pStyle w:val="ListParagraph"/>
        <w:numPr>
          <w:ilvl w:val="0"/>
          <w:numId w:val="80"/>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продукцията на обработващата промишленост, като правило, притежава висока динамика на качествените характеристики, което произтича от развитието на техниката и технологиите както на производството, така и на потреблението;</w:t>
      </w:r>
    </w:p>
    <w:p w:rsidR="006F2FE0" w:rsidRPr="008A7F60" w:rsidRDefault="006F2FE0" w:rsidP="008A7F60">
      <w:pPr>
        <w:pStyle w:val="ListParagraph"/>
        <w:numPr>
          <w:ilvl w:val="0"/>
          <w:numId w:val="80"/>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мнозинството от стоките в тази група имат сравнително непродължителен жизнен цикъл – години, а понякога месеци и даже недели (продуктите на високите технологии), когато на пазара се появяват нови разновидности на стоките;</w:t>
      </w:r>
    </w:p>
    <w:p w:rsidR="006F2FE0" w:rsidRPr="008A7F60" w:rsidRDefault="006F2FE0" w:rsidP="008A7F60">
      <w:pPr>
        <w:pStyle w:val="ListParagraph"/>
        <w:numPr>
          <w:ilvl w:val="0"/>
          <w:numId w:val="80"/>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сложността на някои видове продукция изисква калкулиране в цената услугите по ремонта и поддържането им в работно състояние;</w:t>
      </w:r>
    </w:p>
    <w:p w:rsidR="006F2FE0" w:rsidRPr="008A7F60" w:rsidRDefault="006F2FE0" w:rsidP="008A7F60">
      <w:pPr>
        <w:pStyle w:val="ListParagraph"/>
        <w:numPr>
          <w:ilvl w:val="0"/>
          <w:numId w:val="80"/>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цените на някои видове техника често са свързани с големи разходи за резервни части и след продажбен сервиз.</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Схематичното описание на особеностите на цените и ценообразуването при световната търговия с продукция на обработващата промишленост дава представа за сложността и условността на показателите, характеризиращи нивата, динамиката и съотношението на цените.</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Наличието на особености при формирането на цените на суровините и на готовите изделия води до това, че на макроикономическо ниво, на ниво на междудържавни отношения възникват проблеми между развитите страни, които експортират преимуществено готови изделия и развиващите се страни, които експортират преимуществено суровини.</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Проблемът за избора на принципите и методите на ценообразуването засяга основно групата на готовите изделия, тъй като за суровините цените се подчиняват на формиращите се на световните борси нива и съотношения на цените или на политиката на водещите компании.</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Като цяло, обаче, принципите на ценообразуването на световния пазар не се различават съществено от националните пазари. Цените се формират по приблизително еднакви схеми, отразяващи едни или други позиции и стратегии в ценообразуването, приети в националните или транснационалните корпорации. Изключение правят цените на вътрешно фирмения оборот на ТНК – трансферентните цени. Тяхната същност е коренно различна от обикновените пазарни цени на стоките, продавани както на националните пазари, така и на световния пазар. Те зависят: първо, от характера на отношенията между отделните подразделения на една или друга ТНК (степента на автономност и независимост) и второ, от провежданата политика на ТНК, която, изхождайки само от своите собствени интереси, може изобщо да не се ориентира според пазара, определяйки особен режим на ценообразуване за всяка категория стоки, произвеждани в нейните предприятия. Често трансферентните цени се определят с цел намаляване на данъчното облагане на стоките, пресичащи националните граници.</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 xml:space="preserve">Въпросът за установяването на една или друга цена на стоките при външнотърговските контракти е извънредно важен, тъй като той в крайна сметка е главния фактор за определяне икономическата ефективност на външнотърговската сделка. </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Голямо значение придобиха валутните условия на контрактите. Неправилният избор на валутата, в която се установяват цените и се водят разплащанията между партньорите, може в крайна сметка да превърне изгодния контракт в губещ. Макар интересите на вносители и износители по принцип да са противоположни, коректността изисква валутният компонент в цената да не се използва за печалба за сметка на която и да е от страните, а да изпълнява функцията на защита интересите и на двете страни на основата на взаимността.</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Глобализацията в световната икономика намери отражение и в сферата на ценообразуването. Тя засегна, преди всичко, световната Интернет-мрежа, в която непрекъснато се акумулират огромни масиви от информация, включително и ценова. Практически по този начин се появи и новата форма на търговия – електронната, която придоби глобален характер.</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Електронната търговия в последното десетилетие съществено променя характера на външната търговия и формиращите се в нея цени:</w:t>
      </w:r>
    </w:p>
    <w:p w:rsidR="006F2FE0" w:rsidRPr="008A7F60" w:rsidRDefault="006F2FE0" w:rsidP="008A7F60">
      <w:pPr>
        <w:pStyle w:val="ListParagraph"/>
        <w:numPr>
          <w:ilvl w:val="0"/>
          <w:numId w:val="84"/>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първо, цените станаха по-достъпни за широк кръг от потребители в целия свят;</w:t>
      </w:r>
    </w:p>
    <w:p w:rsidR="006F2FE0" w:rsidRPr="008A7F60" w:rsidRDefault="006F2FE0" w:rsidP="008A7F60">
      <w:pPr>
        <w:pStyle w:val="ListParagraph"/>
        <w:numPr>
          <w:ilvl w:val="0"/>
          <w:numId w:val="84"/>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второ, за потребителите се появиха по-големи възможности за сравняване на цените, което създаде предпоставки дори за тяхното намаляване;</w:t>
      </w:r>
    </w:p>
    <w:p w:rsidR="006F2FE0" w:rsidRPr="008A7F60" w:rsidRDefault="006F2FE0" w:rsidP="008A7F60">
      <w:pPr>
        <w:pStyle w:val="ListParagraph"/>
        <w:numPr>
          <w:ilvl w:val="0"/>
          <w:numId w:val="84"/>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трето, за продавачите и купувачите се създадоха по-големи възможности за рязко опростяване на преговорния процес по отношение на цените и търсеното качество на стоките.</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В условията, когато се увеличи конкурентното напрежение и се повиши информационната прозрачност постепенно става изместване на баланса в търговията от производителите към потребителите, което стана особено важно. В редица случаи търговията чрез Интернет придобива такъв характер, че цените се диктуват не от продавачите, а от купувачите.</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За да съхранят завоюваните позиции в бизнеса и да запазят нивото на рентабилност, фирмите използват разнообразни ценови стратегии:</w:t>
      </w:r>
    </w:p>
    <w:p w:rsidR="006F2FE0" w:rsidRPr="008A7F60" w:rsidRDefault="006F2FE0" w:rsidP="008A7F60">
      <w:pPr>
        <w:pStyle w:val="ListParagraph"/>
        <w:numPr>
          <w:ilvl w:val="0"/>
          <w:numId w:val="85"/>
        </w:numPr>
        <w:spacing w:line="360" w:lineRule="auto"/>
        <w:ind w:left="1080"/>
        <w:jc w:val="both"/>
        <w:rPr>
          <w:rFonts w:ascii="Times New Roman" w:hAnsi="Times New Roman" w:cs="Times New Roman"/>
          <w:sz w:val="24"/>
          <w:szCs w:val="24"/>
        </w:rPr>
      </w:pPr>
      <w:r w:rsidRPr="008A7F60">
        <w:rPr>
          <w:rFonts w:ascii="Times New Roman" w:hAnsi="Times New Roman" w:cs="Times New Roman"/>
          <w:i/>
          <w:sz w:val="24"/>
          <w:szCs w:val="24"/>
        </w:rPr>
        <w:t>стратегия на продължената сегментация на потребителите</w:t>
      </w:r>
      <w:r w:rsidRPr="008A7F60">
        <w:rPr>
          <w:rFonts w:ascii="Times New Roman" w:hAnsi="Times New Roman" w:cs="Times New Roman"/>
          <w:sz w:val="24"/>
          <w:szCs w:val="24"/>
        </w:rPr>
        <w:t xml:space="preserve"> (например, когато потребителят сам избира конфигурацията на своя компютър на сайта, сред хиляди такива, което съществено затруднява възможността за сравняване на цените);</w:t>
      </w:r>
    </w:p>
    <w:p w:rsidR="006F2FE0" w:rsidRPr="008A7F60" w:rsidRDefault="006F2FE0" w:rsidP="008A7F60">
      <w:pPr>
        <w:pStyle w:val="ListParagraph"/>
        <w:numPr>
          <w:ilvl w:val="0"/>
          <w:numId w:val="85"/>
        </w:numPr>
        <w:spacing w:line="360" w:lineRule="auto"/>
        <w:ind w:left="1080"/>
        <w:jc w:val="both"/>
        <w:rPr>
          <w:rFonts w:ascii="Times New Roman" w:hAnsi="Times New Roman" w:cs="Times New Roman"/>
          <w:sz w:val="24"/>
          <w:szCs w:val="24"/>
        </w:rPr>
      </w:pPr>
      <w:r w:rsidRPr="008A7F60">
        <w:rPr>
          <w:rFonts w:ascii="Times New Roman" w:hAnsi="Times New Roman" w:cs="Times New Roman"/>
          <w:i/>
          <w:sz w:val="24"/>
          <w:szCs w:val="24"/>
        </w:rPr>
        <w:t>стратегия на “продажбите в пакет” или “разкомплектовани пакети”,</w:t>
      </w:r>
      <w:r w:rsidRPr="008A7F60">
        <w:rPr>
          <w:rFonts w:ascii="Times New Roman" w:hAnsi="Times New Roman" w:cs="Times New Roman"/>
          <w:sz w:val="24"/>
          <w:szCs w:val="24"/>
        </w:rPr>
        <w:t>т.е. когато стоката се предлага в пълен или частичен комплект с други стоки или услуги (например, програмното осигуряване се продава с последващи допълнения и обновления);</w:t>
      </w:r>
    </w:p>
    <w:p w:rsidR="006F2FE0" w:rsidRPr="008A7F60" w:rsidRDefault="006F2FE0" w:rsidP="008A7F60">
      <w:pPr>
        <w:pStyle w:val="ListParagraph"/>
        <w:numPr>
          <w:ilvl w:val="0"/>
          <w:numId w:val="85"/>
        </w:numPr>
        <w:spacing w:line="360" w:lineRule="auto"/>
        <w:ind w:left="1080"/>
        <w:jc w:val="both"/>
        <w:rPr>
          <w:rFonts w:ascii="Times New Roman" w:hAnsi="Times New Roman" w:cs="Times New Roman"/>
          <w:sz w:val="24"/>
          <w:szCs w:val="24"/>
        </w:rPr>
      </w:pPr>
      <w:r w:rsidRPr="008A7F60">
        <w:rPr>
          <w:rFonts w:ascii="Times New Roman" w:hAnsi="Times New Roman" w:cs="Times New Roman"/>
          <w:i/>
          <w:sz w:val="24"/>
          <w:szCs w:val="24"/>
        </w:rPr>
        <w:t>стратегия на различни цени за модификации на един и същи продукт</w:t>
      </w:r>
      <w:r w:rsidRPr="008A7F60">
        <w:rPr>
          <w:rFonts w:ascii="Times New Roman" w:hAnsi="Times New Roman" w:cs="Times New Roman"/>
          <w:sz w:val="24"/>
          <w:szCs w:val="24"/>
        </w:rPr>
        <w:t xml:space="preserve"> – добре подхожда за информационни продукти;</w:t>
      </w:r>
    </w:p>
    <w:p w:rsidR="006F2FE0" w:rsidRPr="008A7F60" w:rsidRDefault="006F2FE0" w:rsidP="008A7F60">
      <w:pPr>
        <w:pStyle w:val="ListParagraph"/>
        <w:numPr>
          <w:ilvl w:val="0"/>
          <w:numId w:val="85"/>
        </w:numPr>
        <w:spacing w:line="360" w:lineRule="auto"/>
        <w:ind w:left="1080"/>
        <w:jc w:val="both"/>
        <w:rPr>
          <w:rFonts w:ascii="Times New Roman" w:hAnsi="Times New Roman" w:cs="Times New Roman"/>
          <w:sz w:val="24"/>
          <w:szCs w:val="24"/>
        </w:rPr>
      </w:pPr>
      <w:r w:rsidRPr="008A7F60">
        <w:rPr>
          <w:rFonts w:ascii="Times New Roman" w:hAnsi="Times New Roman" w:cs="Times New Roman"/>
          <w:i/>
          <w:sz w:val="24"/>
          <w:szCs w:val="24"/>
        </w:rPr>
        <w:t xml:space="preserve">стратегия на </w:t>
      </w:r>
      <w:r w:rsidR="00E7216D" w:rsidRPr="008A7F60">
        <w:rPr>
          <w:rFonts w:ascii="Times New Roman" w:hAnsi="Times New Roman" w:cs="Times New Roman"/>
          <w:i/>
          <w:sz w:val="24"/>
          <w:szCs w:val="24"/>
        </w:rPr>
        <w:t>брандинга</w:t>
      </w:r>
      <w:r w:rsidRPr="008A7F60">
        <w:rPr>
          <w:rFonts w:ascii="Times New Roman" w:hAnsi="Times New Roman" w:cs="Times New Roman"/>
          <w:sz w:val="24"/>
          <w:szCs w:val="24"/>
        </w:rPr>
        <w:t xml:space="preserve"> – определяне на по-високи цени на стоки с известна репутация;</w:t>
      </w:r>
    </w:p>
    <w:p w:rsidR="006F2FE0" w:rsidRPr="008A7F60" w:rsidRDefault="006F2FE0" w:rsidP="008A7F60">
      <w:pPr>
        <w:pStyle w:val="ListParagraph"/>
        <w:numPr>
          <w:ilvl w:val="0"/>
          <w:numId w:val="85"/>
        </w:numPr>
        <w:spacing w:line="360" w:lineRule="auto"/>
        <w:ind w:left="1080"/>
        <w:jc w:val="both"/>
        <w:rPr>
          <w:rFonts w:ascii="Times New Roman" w:hAnsi="Times New Roman" w:cs="Times New Roman"/>
          <w:sz w:val="24"/>
          <w:szCs w:val="24"/>
        </w:rPr>
      </w:pPr>
      <w:r w:rsidRPr="008A7F60">
        <w:rPr>
          <w:rFonts w:ascii="Times New Roman" w:hAnsi="Times New Roman" w:cs="Times New Roman"/>
          <w:i/>
          <w:sz w:val="24"/>
          <w:szCs w:val="24"/>
        </w:rPr>
        <w:t>стратегия на динамично ценообразуване</w:t>
      </w:r>
      <w:r w:rsidRPr="008A7F60">
        <w:rPr>
          <w:rFonts w:ascii="Times New Roman" w:hAnsi="Times New Roman" w:cs="Times New Roman"/>
          <w:sz w:val="24"/>
          <w:szCs w:val="24"/>
        </w:rPr>
        <w:t xml:space="preserve"> – интернет-цените се променят автоматично в зависимост от обема на покупките, от сроковете на сделката, от географския район и др.;</w:t>
      </w:r>
    </w:p>
    <w:p w:rsidR="006F2FE0" w:rsidRPr="008A7F60" w:rsidRDefault="006F2FE0"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В мрежата на Интернет цени могат да обявяват не само продавачите, но и купувачите, а също така и различните посредници. Като цяло днес Интернет открива големи възможности в областта на цените и ценообразуването, обслужващо международния бизнес.</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 xml:space="preserve">Цените и ценовата политика </w:t>
      </w:r>
      <w:r w:rsidR="00F350AA" w:rsidRPr="008A7F60">
        <w:rPr>
          <w:rFonts w:ascii="Times New Roman" w:hAnsi="Times New Roman" w:cs="Times New Roman"/>
          <w:sz w:val="24"/>
          <w:szCs w:val="24"/>
        </w:rPr>
        <w:t>се превърнаха в</w:t>
      </w:r>
      <w:r w:rsidRPr="008A7F60">
        <w:rPr>
          <w:rFonts w:ascii="Times New Roman" w:hAnsi="Times New Roman" w:cs="Times New Roman"/>
          <w:sz w:val="24"/>
          <w:szCs w:val="24"/>
        </w:rPr>
        <w:t xml:space="preserve"> един от главните компоненти </w:t>
      </w:r>
      <w:r w:rsidR="006F2FE0" w:rsidRPr="008A7F60">
        <w:rPr>
          <w:rFonts w:ascii="Times New Roman" w:hAnsi="Times New Roman" w:cs="Times New Roman"/>
          <w:sz w:val="24"/>
          <w:szCs w:val="24"/>
        </w:rPr>
        <w:t xml:space="preserve">и </w:t>
      </w:r>
      <w:r w:rsidRPr="008A7F60">
        <w:rPr>
          <w:rFonts w:ascii="Times New Roman" w:hAnsi="Times New Roman" w:cs="Times New Roman"/>
          <w:sz w:val="24"/>
          <w:szCs w:val="24"/>
          <w:lang w:val="ru-RU"/>
        </w:rPr>
        <w:t>в</w:t>
      </w:r>
      <w:r w:rsidRPr="008A7F60">
        <w:rPr>
          <w:rFonts w:ascii="Times New Roman" w:hAnsi="Times New Roman" w:cs="Times New Roman"/>
          <w:sz w:val="24"/>
          <w:szCs w:val="24"/>
        </w:rPr>
        <w:t xml:space="preserve"> международната маркетингова дейност, тъй като основната функция на цената е да осигурява възможно най-голяма печалба от реализацията на продукта. Цените са в тясна взаимовръзка с другите елементи на пазара и с другите инструменти на маркетинговия комплекс на фирмата. Цените често се променят в продължение на жизнения цикъл на продукта. Групи от продукти с различни цени могат да привличат различни пазарни сегменти.</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Сред множеството компоненти, характеризиращи конюнктурата на световния пазар, цената е най-важният акумулиращ показател. Движението на цените отразява промените в обема на производството и предлагането на продуктите на пазара, потребителското търсене и нивото на потребление, промените в запасите от стоки и т.н..</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В миналите десетилетия концентрацията на маркетинговите усилия върху цените се обуславяше от следните причини:</w:t>
      </w:r>
    </w:p>
    <w:p w:rsidR="00B73815" w:rsidRPr="008A7F60" w:rsidRDefault="00B73815" w:rsidP="008A7F60">
      <w:pPr>
        <w:numPr>
          <w:ilvl w:val="0"/>
          <w:numId w:val="6"/>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на пазара на купувачите, в условията на свободна конкуренция, се предлагаха главно еднородни стоки (практически напълно замен</w:t>
      </w:r>
      <w:r w:rsidR="001A51F4" w:rsidRPr="008A7F60">
        <w:rPr>
          <w:rFonts w:ascii="Times New Roman" w:hAnsi="Times New Roman" w:cs="Times New Roman"/>
          <w:i/>
          <w:sz w:val="24"/>
          <w:szCs w:val="24"/>
        </w:rPr>
        <w:t>яе</w:t>
      </w:r>
      <w:r w:rsidRPr="008A7F60">
        <w:rPr>
          <w:rFonts w:ascii="Times New Roman" w:hAnsi="Times New Roman" w:cs="Times New Roman"/>
          <w:i/>
          <w:sz w:val="24"/>
          <w:szCs w:val="24"/>
        </w:rPr>
        <w:t>ми) и при тази ситуация потребителите правеха своя избор основно на базата на цената;</w:t>
      </w:r>
    </w:p>
    <w:p w:rsidR="00B73815" w:rsidRPr="008A7F60" w:rsidRDefault="00B73815" w:rsidP="008A7F60">
      <w:pPr>
        <w:numPr>
          <w:ilvl w:val="0"/>
          <w:numId w:val="6"/>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средният доход на купувачите беше относително нисък, поради което нивото на търсенето, а значи и на реализацията, зависеше основно от цената;</w:t>
      </w:r>
    </w:p>
    <w:p w:rsidR="00B73815" w:rsidRPr="008A7F60" w:rsidRDefault="00B73815" w:rsidP="008A7F60">
      <w:pPr>
        <w:numPr>
          <w:ilvl w:val="0"/>
          <w:numId w:val="6"/>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свободните цени позволяваха да се върви, преди всичко, към изравняване на търсенето и предлагането, т.е. към максимално възможна макроикономическа ефективност.</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В последните години както на вътрешните пазари, така и на световните се наблюдава намаляване значимостта на ценовата конкуренция, което предполага провеждането на определена ценова политика.</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Същността на ценовата политика в маркетинга е в това, да се определят на продукта такива цени и така да се варира с тях в зависимост от конюнктурата на пазара, че да се завоюва определена част от него, да се запази конкурентната способност на продукта, да се осигури планирания обем печалба и да се решат и редица други задачи.</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За външните пазари е изключително важно да се разработи точна и перспективна ценова политика. Това произтича от факта, че в международната търговия определянето на цените на продукцията е достатъчно сложен процес, тъй като факторите, които следва да се отчитат при изучаване на международното ценообразуване, са многообразни и по-съществени от факторите, влияещи върху ценообразуването на вътрешния пазар.</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 xml:space="preserve">В международната търговия определянето на цената на даден продукт е сложен процес, тъй като, по принцип, тя е неустойчива величина. Върху нея оказват влияние: </w:t>
      </w:r>
    </w:p>
    <w:p w:rsidR="00B73815" w:rsidRPr="008A7F60" w:rsidRDefault="00B73815" w:rsidP="008A7F60">
      <w:pPr>
        <w:numPr>
          <w:ilvl w:val="0"/>
          <w:numId w:val="42"/>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 xml:space="preserve">първо, цикълът, в който се намира световната икономика; </w:t>
      </w:r>
    </w:p>
    <w:p w:rsidR="00B73815" w:rsidRPr="008A7F60" w:rsidRDefault="00B73815" w:rsidP="008A7F60">
      <w:pPr>
        <w:numPr>
          <w:ilvl w:val="0"/>
          <w:numId w:val="42"/>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 xml:space="preserve">второ, обществената цена на производството; </w:t>
      </w:r>
    </w:p>
    <w:p w:rsidR="00B73815" w:rsidRPr="008A7F60" w:rsidRDefault="00B73815" w:rsidP="008A7F60">
      <w:pPr>
        <w:numPr>
          <w:ilvl w:val="0"/>
          <w:numId w:val="42"/>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 xml:space="preserve">трето, конюнктурата на пазара; </w:t>
      </w:r>
    </w:p>
    <w:p w:rsidR="00B73815" w:rsidRPr="008A7F60" w:rsidRDefault="00B73815" w:rsidP="008A7F60">
      <w:pPr>
        <w:numPr>
          <w:ilvl w:val="0"/>
          <w:numId w:val="42"/>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 xml:space="preserve">четвърто, конкуренцията; </w:t>
      </w:r>
    </w:p>
    <w:p w:rsidR="00B73815" w:rsidRPr="008A7F60" w:rsidRDefault="00B73815" w:rsidP="008A7F60">
      <w:pPr>
        <w:numPr>
          <w:ilvl w:val="0"/>
          <w:numId w:val="42"/>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 xml:space="preserve">пето, качеството на продукта; </w:t>
      </w:r>
    </w:p>
    <w:p w:rsidR="00B73815" w:rsidRPr="008A7F60" w:rsidRDefault="00B73815" w:rsidP="008A7F60">
      <w:pPr>
        <w:numPr>
          <w:ilvl w:val="0"/>
          <w:numId w:val="42"/>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 xml:space="preserve">шесто, отношенията с купувачи и доставчици; </w:t>
      </w:r>
    </w:p>
    <w:p w:rsidR="00B73815" w:rsidRPr="008A7F60" w:rsidRDefault="00B73815" w:rsidP="008A7F60">
      <w:pPr>
        <w:numPr>
          <w:ilvl w:val="0"/>
          <w:numId w:val="42"/>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 xml:space="preserve">седмо, обемите и базовите условия на доставките; </w:t>
      </w:r>
    </w:p>
    <w:p w:rsidR="00B73815" w:rsidRPr="008A7F60" w:rsidRDefault="00B73815" w:rsidP="008A7F60">
      <w:pPr>
        <w:numPr>
          <w:ilvl w:val="0"/>
          <w:numId w:val="42"/>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 xml:space="preserve">осмо, условията за разплащане; </w:t>
      </w:r>
    </w:p>
    <w:p w:rsidR="00B73815" w:rsidRPr="008A7F60" w:rsidRDefault="00B73815" w:rsidP="008A7F60">
      <w:pPr>
        <w:numPr>
          <w:ilvl w:val="0"/>
          <w:numId w:val="42"/>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 xml:space="preserve">девето, състоянието на финансовата сфера; </w:t>
      </w:r>
    </w:p>
    <w:p w:rsidR="00B73815" w:rsidRPr="008A7F60" w:rsidRDefault="00B73815" w:rsidP="008A7F60">
      <w:pPr>
        <w:numPr>
          <w:ilvl w:val="0"/>
          <w:numId w:val="42"/>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 xml:space="preserve">десето, валутните курсове. </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Всичко това показва, че за успех на външния пазар е необходимо да се разработва адекватна ценова политика. Тя следва постоянно да се проверява за ефективност и променя в зависимост от обстоятелствата.</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 xml:space="preserve">Излизането на нов пазар и завоюването на пазарни позиции изисква привличане вниманието и интереса на потребителите. За тази цел е целесъобразно в началото да се използват по-ниски цени от тези на конкурентите или на цените на вече усвоени пазари. По-нататък, в процеса на завоюване на определен пазарен дял и устойчиви клиенти, фирмата </w:t>
      </w:r>
      <w:r w:rsidR="00C33CEE" w:rsidRPr="008A7F60">
        <w:rPr>
          <w:rFonts w:ascii="Times New Roman" w:hAnsi="Times New Roman" w:cs="Times New Roman"/>
          <w:sz w:val="24"/>
          <w:szCs w:val="24"/>
        </w:rPr>
        <w:t>м</w:t>
      </w:r>
      <w:r w:rsidRPr="008A7F60">
        <w:rPr>
          <w:rFonts w:ascii="Times New Roman" w:hAnsi="Times New Roman" w:cs="Times New Roman"/>
          <w:sz w:val="24"/>
          <w:szCs w:val="24"/>
        </w:rPr>
        <w:t>оже постепенно да повишава цените до нива на останалите пазарни конкуренти. Изключително важно е повишаването на цените да се съпровожда със съответна аргументация - например, с увеличени производствени разходи, с промени в качествените характеристики, с инфлационните процеси и т.н.</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Веднъж завоювани, позициите следва постоянно да се защитават. За целта могат да се използват такива маркетингови инструменти като ценови нива, условия за плащане, гаранции, сервизно обслужване, реклама и т.н.</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Последователното обхождане на пазарните сегменти има „разузнавателен характер”. Неговата същност се състои в използването на цените за търсене и усвояване на най-платежоспособните сегменти. На първия етап се реализира продажба на продукта по увеличени цени. На следващия етап, продажбите на фирмата се ориентират към доставки на продукта на пазарни сегменти с по-голяма еластичност на търсенето, т.е. увеличаване обема на покупките чрез намаляване на цените. Важно условие за такава ситуация е ефективната патентна защита, т.е. невъзможност за конкурентите бързо да се доберат до фирменото „ноу-хау” и да създадат имитация на продукта.</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По този начин ценовата политика в експортния маркетинг се заключава в определянето на такива цени за експортната продукция, които да спомагат за овладяване на определени пазарни позиции, за реализиране на планираната печалба и т.н. За успешното реализиране на посочените по-горе типични пазарни ситуации е необходим избор и практическо използване на определени маркетингови ценови стратегии.</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 xml:space="preserve">На световните пазари се използват следните основни ценови стратегии – </w:t>
      </w:r>
      <w:r w:rsidRPr="008A7F60">
        <w:rPr>
          <w:rFonts w:ascii="Times New Roman" w:hAnsi="Times New Roman" w:cs="Times New Roman"/>
          <w:i/>
          <w:sz w:val="24"/>
          <w:szCs w:val="24"/>
        </w:rPr>
        <w:t>стратегия „обиране на каймака”, стратегия на ниски цени, стратегия на диференцирани цени, стратегия на единни цени, стратегия на ценови лидер, стратегия на „губещия лидер”.</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Стратегията „обиране на каймака”</w:t>
      </w:r>
      <w:r w:rsidRPr="008A7F60">
        <w:rPr>
          <w:rFonts w:ascii="Times New Roman" w:hAnsi="Times New Roman" w:cs="Times New Roman"/>
          <w:sz w:val="24"/>
          <w:szCs w:val="24"/>
        </w:rPr>
        <w:t xml:space="preserve"> предвижда първоначална продажба на продукта по завишени цени, формиращи се от всички разходи плюс средната за отрасъла и допълнителна монополна печалба. Тази стратегия е характерна за нови продукти, които са патентно защитени. Това е достатъчно разпространен вид стратегия, която осигурява бърза възвращаемост на вложените средства, но е ефективна само за продукти и пазари с достатъчно ниско ниво на еластичност на търсенето по отношение на цената. Тази стратегия е особено активна през стадия на внедряване на продукта, когато се наблюдава известно превишаване на търсенето по отношение на предлагането и фирмата е в състояние да заеме монополно положение в производството и реализацията на даден продукт.</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Стратегията на ниски цени (или стратегията на „пробива”)</w:t>
      </w:r>
      <w:r w:rsidRPr="008A7F60">
        <w:rPr>
          <w:rFonts w:ascii="Times New Roman" w:hAnsi="Times New Roman" w:cs="Times New Roman"/>
          <w:sz w:val="24"/>
          <w:szCs w:val="24"/>
        </w:rPr>
        <w:t xml:space="preserve"> предвижда първоначална продажба на стоките по занижени цени с цел да се стимулира търсенето, да се изтласкат конкуриращите стоки и да се завоюва масовия пазар. Тази стратегия също така е приемлива за стоки с ниска еластичност на търсенето. Нейното прилагане в съвременните международни условия е съществено затруднено, тъй като е много трудно след това да се повишават цените и това обстоятелство често е причина за отказ от сключване на сделки. Затова все по-често се използва модифицираната форма на тази стратегия – </w:t>
      </w:r>
      <w:r w:rsidRPr="008A7F60">
        <w:rPr>
          <w:rFonts w:ascii="Times New Roman" w:hAnsi="Times New Roman" w:cs="Times New Roman"/>
          <w:i/>
          <w:sz w:val="24"/>
          <w:szCs w:val="24"/>
        </w:rPr>
        <w:t>стратегията на „пробива”,</w:t>
      </w:r>
      <w:r w:rsidRPr="008A7F60">
        <w:rPr>
          <w:rFonts w:ascii="Times New Roman" w:hAnsi="Times New Roman" w:cs="Times New Roman"/>
          <w:sz w:val="24"/>
          <w:szCs w:val="24"/>
        </w:rPr>
        <w:t xml:space="preserve"> при която</w:t>
      </w:r>
      <w:r w:rsidRPr="008A7F60">
        <w:rPr>
          <w:rFonts w:ascii="Times New Roman" w:hAnsi="Times New Roman" w:cs="Times New Roman"/>
          <w:i/>
          <w:sz w:val="24"/>
          <w:szCs w:val="24"/>
        </w:rPr>
        <w:t xml:space="preserve"> </w:t>
      </w:r>
      <w:r w:rsidRPr="008A7F60">
        <w:rPr>
          <w:rFonts w:ascii="Times New Roman" w:hAnsi="Times New Roman" w:cs="Times New Roman"/>
          <w:sz w:val="24"/>
          <w:szCs w:val="24"/>
        </w:rPr>
        <w:t>ниските цени позволяват на фирмата да „пробие” на пазара, но по-нататък те не се повишават, а се прави всичко възможно тези цени да се поддържат. При това положение печалбата се осигурява за сметка на оборота. За подобни действия е необходимо еластичността на търсенето да е сравнително висока и за дадената стока да съществува възможност за намаляване на производствените и търговските разходи на единица продукция с увеличаването на нейното производство и реализация.</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Стратегията на диференцирани цени</w:t>
      </w:r>
      <w:r w:rsidRPr="008A7F60">
        <w:rPr>
          <w:rFonts w:ascii="Times New Roman" w:hAnsi="Times New Roman" w:cs="Times New Roman"/>
          <w:sz w:val="24"/>
          <w:szCs w:val="24"/>
        </w:rPr>
        <w:t xml:space="preserve"> активно се прилага в търговската практика на фирми, които определят скала за възможни отстъпки и надбавки към средното ниво на цените за различните пазари, сегменти и купувачи. Стратегията на диференцираните цени позволява да се стимулира или сдържа продажбата на отделни стоки на различните пазари. Като нейна разновидност може да се смята </w:t>
      </w:r>
      <w:r w:rsidRPr="008A7F60">
        <w:rPr>
          <w:rFonts w:ascii="Times New Roman" w:hAnsi="Times New Roman" w:cs="Times New Roman"/>
          <w:i/>
          <w:sz w:val="24"/>
          <w:szCs w:val="24"/>
        </w:rPr>
        <w:t>стратегията на привилегированите и стратегията на дискриминационните цени</w:t>
      </w:r>
      <w:r w:rsidRPr="008A7F60">
        <w:rPr>
          <w:rFonts w:ascii="Times New Roman" w:hAnsi="Times New Roman" w:cs="Times New Roman"/>
          <w:sz w:val="24"/>
          <w:szCs w:val="24"/>
        </w:rPr>
        <w:t xml:space="preserve"> </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Стратегията на единни цени</w:t>
      </w:r>
      <w:r w:rsidRPr="008A7F60">
        <w:rPr>
          <w:rFonts w:ascii="Times New Roman" w:hAnsi="Times New Roman" w:cs="Times New Roman"/>
          <w:sz w:val="24"/>
          <w:szCs w:val="24"/>
        </w:rPr>
        <w:t xml:space="preserve"> се използва, като правило, при реализацията на стоки по каталози, образци, чрез каналите на пощенската (колетната) търговия. В дадения случай тя е най-приемлива, удобна и способства за формиране на кръг от постоянни клиенти.</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Стратегията на ценови лидер</w:t>
      </w:r>
      <w:r w:rsidRPr="008A7F60">
        <w:rPr>
          <w:rFonts w:ascii="Times New Roman" w:hAnsi="Times New Roman" w:cs="Times New Roman"/>
          <w:sz w:val="24"/>
          <w:szCs w:val="24"/>
        </w:rPr>
        <w:t xml:space="preserve"> предвижда или „привързване” на собствените цени към движението и характера на цените на призната фирма-лидер на даден пазар за конкретна стока, или сключване на негласно споразумение с лидера на даден пазар, че при промяна на цените от лидера фирмата също да промени цените на своите стоки. Подобна стратегия е привлекателна за фирми, които нямат възможност или не желаят да разработват и провеждат своя собствена стратегия. В същото време този подход е достатъчно рискован, тъй като прекалено много сковава инициативата на фирмата.</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Стратегията на „губещия лидер”</w:t>
      </w:r>
      <w:r w:rsidRPr="008A7F60">
        <w:rPr>
          <w:rFonts w:ascii="Times New Roman" w:hAnsi="Times New Roman" w:cs="Times New Roman"/>
          <w:sz w:val="24"/>
          <w:szCs w:val="24"/>
        </w:rPr>
        <w:t xml:space="preserve"> (или стратегия за стимулиране на комплексните продажби) се състои в това, че стоката-лидер в комплекса се продава по ниски цени, а останалите стоки, влизащи в комплекса, притежаващи новост, се предлагат по цени, включващи монополна печалба. В резултат на това фирмата получава целева печалба. Стратегията на „губещия лидер” достатъчно често се прилага в последния стадий на жизнения цикъл на стоката, когато използването на други стратегии е затруднено или въобще невъзможно.</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В зависимост от различните аспекти на външноикономическата дейност, целите и задачите на фирмата, технически и други причини във външнотърговските операции широко се използват различни видове цени. А цените на стоките на световните пазари се ориентират по световните цени, които като минимум притежават следните три особености:</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Първо</w:t>
      </w:r>
      <w:r w:rsidRPr="008A7F60">
        <w:rPr>
          <w:rFonts w:ascii="Times New Roman" w:hAnsi="Times New Roman" w:cs="Times New Roman"/>
          <w:sz w:val="24"/>
          <w:szCs w:val="24"/>
        </w:rPr>
        <w:t>, световната цена се отклонява от вътрешната. Вътрешната цена се основава на националната стойност и отразява разходите на националните производители. Цените на световния пазар се базират на интернационалната стойност, формираща се от водещите страни-износители. Като правило, световната цена е по-ниска от вътрешната и разликата може да достигне до 30%, при което на готовите стоки тя е по-значителна, отколкото при суровините, което е свързано с по-високото ниво на тарифните и не тарифните бариери при вноса на готова продукция.</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Второ</w:t>
      </w:r>
      <w:r w:rsidRPr="008A7F60">
        <w:rPr>
          <w:rFonts w:ascii="Times New Roman" w:hAnsi="Times New Roman" w:cs="Times New Roman"/>
          <w:sz w:val="24"/>
          <w:szCs w:val="24"/>
        </w:rPr>
        <w:t>, съществува множественост на световните цени, т.е. наличие на няколко порядъка цени на едни и същи стоки. Тази множественост е обусловена, в частност, от различното качества, различните условия и срокове за доставки, опаковки и т.н. Затова при окончателното уточняване на цените е необходимо подробно да се посочват техните качествени характеристики, произхода на стоката, условията за доставка, сроковете за доставка, опаковката.</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Трето</w:t>
      </w:r>
      <w:r w:rsidRPr="008A7F60">
        <w:rPr>
          <w:rFonts w:ascii="Times New Roman" w:hAnsi="Times New Roman" w:cs="Times New Roman"/>
          <w:sz w:val="24"/>
          <w:szCs w:val="24"/>
        </w:rPr>
        <w:t>, бързото „стареене” на световните цени. То отразява промените в конюнктурата на стоковите пазари. Така, на някои подвижни борсови стоки цените само в пределите на денонощието се колебаят в границите на 100% и повече.</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 xml:space="preserve">Световните цени са в основата на външнотърговското ценообразуване, но не трябва да се подценяват </w:t>
      </w:r>
      <w:r w:rsidRPr="008A7F60">
        <w:rPr>
          <w:rFonts w:ascii="Times New Roman" w:hAnsi="Times New Roman" w:cs="Times New Roman"/>
          <w:i/>
          <w:sz w:val="24"/>
          <w:szCs w:val="24"/>
        </w:rPr>
        <w:t>свободните цени, цените на продавача, цените на купувача и други</w:t>
      </w:r>
      <w:r w:rsidRPr="008A7F60">
        <w:rPr>
          <w:rFonts w:ascii="Times New Roman" w:hAnsi="Times New Roman" w:cs="Times New Roman"/>
          <w:sz w:val="24"/>
          <w:szCs w:val="24"/>
        </w:rPr>
        <w:t>.</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Свободните цени</w:t>
      </w:r>
      <w:r w:rsidRPr="008A7F60">
        <w:rPr>
          <w:rFonts w:ascii="Times New Roman" w:hAnsi="Times New Roman" w:cs="Times New Roman"/>
          <w:sz w:val="24"/>
          <w:szCs w:val="24"/>
        </w:rPr>
        <w:t xml:space="preserve"> се установяват от фирмите самостоятелно или на договорна основа в зависимост от търсенето и предлагането на пазара на стоки и услуги.</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Цена на купувача</w:t>
      </w:r>
      <w:r w:rsidRPr="008A7F60">
        <w:rPr>
          <w:rFonts w:ascii="Times New Roman" w:hAnsi="Times New Roman" w:cs="Times New Roman"/>
          <w:sz w:val="24"/>
          <w:szCs w:val="24"/>
        </w:rPr>
        <w:t xml:space="preserve"> е фактическата цена на стоките, по която се осъществява сделката за покупко-продажба в съответствие с условията на пазара на купувачите. Тя е под нивото на пазарната стойност на стоката.</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Цена на продавача</w:t>
      </w:r>
      <w:r w:rsidRPr="008A7F60">
        <w:rPr>
          <w:rFonts w:ascii="Times New Roman" w:hAnsi="Times New Roman" w:cs="Times New Roman"/>
          <w:sz w:val="24"/>
          <w:szCs w:val="24"/>
        </w:rPr>
        <w:t xml:space="preserve"> е фактическата цена на стоката, по която се осъществява сделката за покупко-продажба в съответствие с условията на пазара на продавачите. При тези условия е изгодно да се разширява производството на такива стоки.</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Цената на производството</w:t>
      </w:r>
      <w:r w:rsidRPr="008A7F60">
        <w:rPr>
          <w:rFonts w:ascii="Times New Roman" w:hAnsi="Times New Roman" w:cs="Times New Roman"/>
          <w:sz w:val="24"/>
          <w:szCs w:val="24"/>
        </w:rPr>
        <w:t xml:space="preserve"> </w:t>
      </w:r>
      <w:r w:rsidR="008F0E1B" w:rsidRPr="008A7F60">
        <w:rPr>
          <w:rFonts w:ascii="Times New Roman" w:hAnsi="Times New Roman" w:cs="Times New Roman"/>
          <w:sz w:val="24"/>
          <w:szCs w:val="24"/>
        </w:rPr>
        <w:t>с</w:t>
      </w:r>
      <w:r w:rsidRPr="008A7F60">
        <w:rPr>
          <w:rFonts w:ascii="Times New Roman" w:hAnsi="Times New Roman" w:cs="Times New Roman"/>
          <w:sz w:val="24"/>
          <w:szCs w:val="24"/>
        </w:rPr>
        <w:t xml:space="preserve">е </w:t>
      </w:r>
      <w:r w:rsidR="008F0E1B" w:rsidRPr="008A7F60">
        <w:rPr>
          <w:rFonts w:ascii="Times New Roman" w:hAnsi="Times New Roman" w:cs="Times New Roman"/>
          <w:sz w:val="24"/>
          <w:szCs w:val="24"/>
        </w:rPr>
        <w:t>определя</w:t>
      </w:r>
      <w:r w:rsidRPr="008A7F60">
        <w:rPr>
          <w:rFonts w:ascii="Times New Roman" w:hAnsi="Times New Roman" w:cs="Times New Roman"/>
          <w:sz w:val="24"/>
          <w:szCs w:val="24"/>
        </w:rPr>
        <w:t xml:space="preserve"> </w:t>
      </w:r>
      <w:r w:rsidR="008F0E1B" w:rsidRPr="008A7F60">
        <w:rPr>
          <w:rFonts w:ascii="Times New Roman" w:hAnsi="Times New Roman" w:cs="Times New Roman"/>
          <w:sz w:val="24"/>
          <w:szCs w:val="24"/>
        </w:rPr>
        <w:t>от</w:t>
      </w:r>
      <w:r w:rsidRPr="008A7F60">
        <w:rPr>
          <w:rFonts w:ascii="Times New Roman" w:hAnsi="Times New Roman" w:cs="Times New Roman"/>
          <w:sz w:val="24"/>
          <w:szCs w:val="24"/>
        </w:rPr>
        <w:t xml:space="preserve"> стойността на производствените разходи плюс средната печалба от целия вложен капитал.</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Цена</w:t>
      </w:r>
      <w:r w:rsidR="008F0E1B" w:rsidRPr="008A7F60">
        <w:rPr>
          <w:rFonts w:ascii="Times New Roman" w:hAnsi="Times New Roman" w:cs="Times New Roman"/>
          <w:i/>
          <w:sz w:val="24"/>
          <w:szCs w:val="24"/>
        </w:rPr>
        <w:t>та</w:t>
      </w:r>
      <w:r w:rsidRPr="008A7F60">
        <w:rPr>
          <w:rFonts w:ascii="Times New Roman" w:hAnsi="Times New Roman" w:cs="Times New Roman"/>
          <w:i/>
          <w:sz w:val="24"/>
          <w:szCs w:val="24"/>
        </w:rPr>
        <w:t xml:space="preserve"> на пазара</w:t>
      </w:r>
      <w:r w:rsidRPr="008A7F60">
        <w:rPr>
          <w:rFonts w:ascii="Times New Roman" w:hAnsi="Times New Roman" w:cs="Times New Roman"/>
          <w:sz w:val="24"/>
          <w:szCs w:val="24"/>
        </w:rPr>
        <w:t xml:space="preserve"> е паричното изражение на стойността на стоките, реализирани на пазара, т.е. фактическата цена, по която се осъществява покупко-продажбата.</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Базисна</w:t>
      </w:r>
      <w:r w:rsidR="008F0E1B" w:rsidRPr="008A7F60">
        <w:rPr>
          <w:rFonts w:ascii="Times New Roman" w:hAnsi="Times New Roman" w:cs="Times New Roman"/>
          <w:i/>
          <w:sz w:val="24"/>
          <w:szCs w:val="24"/>
        </w:rPr>
        <w:t>та</w:t>
      </w:r>
      <w:r w:rsidRPr="008A7F60">
        <w:rPr>
          <w:rFonts w:ascii="Times New Roman" w:hAnsi="Times New Roman" w:cs="Times New Roman"/>
          <w:i/>
          <w:sz w:val="24"/>
          <w:szCs w:val="24"/>
        </w:rPr>
        <w:t xml:space="preserve"> цена</w:t>
      </w:r>
      <w:r w:rsidRPr="008A7F60">
        <w:rPr>
          <w:rFonts w:ascii="Times New Roman" w:hAnsi="Times New Roman" w:cs="Times New Roman"/>
          <w:sz w:val="24"/>
          <w:szCs w:val="24"/>
        </w:rPr>
        <w:t xml:space="preserve"> е съгласуваната цена между продавача и купувача на стока с определено качество. Тя е основа за определяне на фактическата (контрактната) цена. Възможни са различни отстъпки и надбавки.</w:t>
      </w:r>
    </w:p>
    <w:p w:rsidR="00F350AA"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Контрактната (фактурната) цена</w:t>
      </w:r>
      <w:r w:rsidRPr="008A7F60">
        <w:rPr>
          <w:rFonts w:ascii="Times New Roman" w:hAnsi="Times New Roman" w:cs="Times New Roman"/>
          <w:sz w:val="24"/>
          <w:szCs w:val="24"/>
        </w:rPr>
        <w:t xml:space="preserve"> </w:t>
      </w:r>
      <w:r w:rsidR="008F0E1B" w:rsidRPr="008A7F60">
        <w:rPr>
          <w:rFonts w:ascii="Times New Roman" w:hAnsi="Times New Roman" w:cs="Times New Roman"/>
          <w:sz w:val="24"/>
          <w:szCs w:val="24"/>
        </w:rPr>
        <w:t>с</w:t>
      </w:r>
      <w:r w:rsidRPr="008A7F60">
        <w:rPr>
          <w:rFonts w:ascii="Times New Roman" w:hAnsi="Times New Roman" w:cs="Times New Roman"/>
          <w:sz w:val="24"/>
          <w:szCs w:val="24"/>
        </w:rPr>
        <w:t>е</w:t>
      </w:r>
      <w:r w:rsidR="008F0E1B" w:rsidRPr="008A7F60">
        <w:rPr>
          <w:rFonts w:ascii="Times New Roman" w:hAnsi="Times New Roman" w:cs="Times New Roman"/>
          <w:sz w:val="24"/>
          <w:szCs w:val="24"/>
        </w:rPr>
        <w:t xml:space="preserve"> определя от</w:t>
      </w:r>
      <w:r w:rsidRPr="008A7F60">
        <w:rPr>
          <w:rFonts w:ascii="Times New Roman" w:hAnsi="Times New Roman" w:cs="Times New Roman"/>
          <w:sz w:val="24"/>
          <w:szCs w:val="24"/>
        </w:rPr>
        <w:t xml:space="preserve"> цената на продажбата, посочена във всички документи в съответствие с договора за покупко-продажба. Обявява се във валутата на износителя, вносителя или трета страна. </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В зависимо от начина на нейното фиксиране се наблюдават следните разновидности на контрактните цени:</w:t>
      </w:r>
    </w:p>
    <w:p w:rsidR="00B73815" w:rsidRPr="008A7F60" w:rsidRDefault="00B73815" w:rsidP="008A7F60">
      <w:pPr>
        <w:numPr>
          <w:ilvl w:val="0"/>
          <w:numId w:val="7"/>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u w:val="single"/>
        </w:rPr>
        <w:t>твърда цена</w:t>
      </w:r>
      <w:r w:rsidRPr="008A7F60">
        <w:rPr>
          <w:rFonts w:ascii="Times New Roman" w:hAnsi="Times New Roman" w:cs="Times New Roman"/>
          <w:i/>
          <w:sz w:val="24"/>
          <w:szCs w:val="24"/>
        </w:rPr>
        <w:t xml:space="preserve"> – установява се окончателно в момента на подписване на договора и не подлежи на промяна в продължение на срока на неговото действие;</w:t>
      </w:r>
    </w:p>
    <w:p w:rsidR="00B73815" w:rsidRPr="008A7F60" w:rsidRDefault="00B73815" w:rsidP="008A7F60">
      <w:pPr>
        <w:numPr>
          <w:ilvl w:val="0"/>
          <w:numId w:val="7"/>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u w:val="single"/>
        </w:rPr>
        <w:t>подвижна цена</w:t>
      </w:r>
      <w:r w:rsidRPr="008A7F60">
        <w:rPr>
          <w:rFonts w:ascii="Times New Roman" w:hAnsi="Times New Roman" w:cs="Times New Roman"/>
          <w:i/>
          <w:sz w:val="24"/>
          <w:szCs w:val="24"/>
        </w:rPr>
        <w:t xml:space="preserve"> – установява се в момента на подписване на договора, но може да бъде преразглеждана в бъдеще, в случай на промяна в пазарната ситуация и предвидените в договора условия;</w:t>
      </w:r>
    </w:p>
    <w:p w:rsidR="00B73815" w:rsidRPr="008A7F60" w:rsidRDefault="00B73815" w:rsidP="008A7F60">
      <w:pPr>
        <w:numPr>
          <w:ilvl w:val="0"/>
          <w:numId w:val="7"/>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u w:val="single"/>
        </w:rPr>
        <w:t>пълзяща цена</w:t>
      </w:r>
      <w:r w:rsidRPr="008A7F60">
        <w:rPr>
          <w:rFonts w:ascii="Times New Roman" w:hAnsi="Times New Roman" w:cs="Times New Roman"/>
          <w:i/>
          <w:sz w:val="24"/>
          <w:szCs w:val="24"/>
        </w:rPr>
        <w:t xml:space="preserve"> – изчислявана в процеса на изпълнение на договора чрез преразглеждане на контрактната, базисната цена при отчитане на настъпили промени в производствените разходи.</w:t>
      </w:r>
    </w:p>
    <w:p w:rsidR="002A744A"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Номинална цена</w:t>
      </w:r>
      <w:r w:rsidRPr="008A7F60">
        <w:rPr>
          <w:rFonts w:ascii="Times New Roman" w:hAnsi="Times New Roman" w:cs="Times New Roman"/>
          <w:sz w:val="24"/>
          <w:szCs w:val="24"/>
        </w:rPr>
        <w:t xml:space="preserve"> е цената</w:t>
      </w:r>
      <w:r w:rsidR="008F0E1B" w:rsidRPr="008A7F60">
        <w:rPr>
          <w:rFonts w:ascii="Times New Roman" w:hAnsi="Times New Roman" w:cs="Times New Roman"/>
          <w:sz w:val="24"/>
          <w:szCs w:val="24"/>
        </w:rPr>
        <w:t>, която се</w:t>
      </w:r>
      <w:r w:rsidRPr="008A7F60">
        <w:rPr>
          <w:rFonts w:ascii="Times New Roman" w:hAnsi="Times New Roman" w:cs="Times New Roman"/>
          <w:sz w:val="24"/>
          <w:szCs w:val="24"/>
        </w:rPr>
        <w:t xml:space="preserve"> публикува в ценоразписи и справочници.</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Относителна цена</w:t>
      </w:r>
      <w:r w:rsidRPr="008A7F60">
        <w:rPr>
          <w:rFonts w:ascii="Times New Roman" w:hAnsi="Times New Roman" w:cs="Times New Roman"/>
          <w:sz w:val="24"/>
          <w:szCs w:val="24"/>
        </w:rPr>
        <w:t xml:space="preserve"> </w:t>
      </w:r>
      <w:r w:rsidR="008F0E1B" w:rsidRPr="008A7F60">
        <w:rPr>
          <w:rFonts w:ascii="Times New Roman" w:hAnsi="Times New Roman" w:cs="Times New Roman"/>
          <w:sz w:val="24"/>
          <w:szCs w:val="24"/>
        </w:rPr>
        <w:t>с</w:t>
      </w:r>
      <w:r w:rsidRPr="008A7F60">
        <w:rPr>
          <w:rFonts w:ascii="Times New Roman" w:hAnsi="Times New Roman" w:cs="Times New Roman"/>
          <w:sz w:val="24"/>
          <w:szCs w:val="24"/>
        </w:rPr>
        <w:t xml:space="preserve">е </w:t>
      </w:r>
      <w:r w:rsidR="008F0E1B" w:rsidRPr="008A7F60">
        <w:rPr>
          <w:rFonts w:ascii="Times New Roman" w:hAnsi="Times New Roman" w:cs="Times New Roman"/>
          <w:sz w:val="24"/>
          <w:szCs w:val="24"/>
        </w:rPr>
        <w:t xml:space="preserve">разглежда като </w:t>
      </w:r>
      <w:r w:rsidRPr="008A7F60">
        <w:rPr>
          <w:rFonts w:ascii="Times New Roman" w:hAnsi="Times New Roman" w:cs="Times New Roman"/>
          <w:sz w:val="24"/>
          <w:szCs w:val="24"/>
        </w:rPr>
        <w:t>средна цена на стокова единица или на единица потребителна стойност, която е статистически показател за движението на цените в международната търговия. Управлението за статистика при ООН всяка година публикува 33 редици от експортни относителни цени.</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Справочна цена</w:t>
      </w:r>
      <w:r w:rsidRPr="008A7F60">
        <w:rPr>
          <w:rFonts w:ascii="Times New Roman" w:hAnsi="Times New Roman" w:cs="Times New Roman"/>
          <w:sz w:val="24"/>
          <w:szCs w:val="24"/>
        </w:rPr>
        <w:t xml:space="preserve"> </w:t>
      </w:r>
      <w:r w:rsidR="008F0E1B" w:rsidRPr="008A7F60">
        <w:rPr>
          <w:rFonts w:ascii="Times New Roman" w:hAnsi="Times New Roman" w:cs="Times New Roman"/>
          <w:sz w:val="24"/>
          <w:szCs w:val="24"/>
        </w:rPr>
        <w:t>включва</w:t>
      </w:r>
      <w:r w:rsidRPr="008A7F60">
        <w:rPr>
          <w:rFonts w:ascii="Times New Roman" w:hAnsi="Times New Roman" w:cs="Times New Roman"/>
          <w:sz w:val="24"/>
          <w:szCs w:val="24"/>
        </w:rPr>
        <w:t xml:space="preserve"> вид</w:t>
      </w:r>
      <w:r w:rsidR="008F0E1B" w:rsidRPr="008A7F60">
        <w:rPr>
          <w:rFonts w:ascii="Times New Roman" w:hAnsi="Times New Roman" w:cs="Times New Roman"/>
          <w:sz w:val="24"/>
          <w:szCs w:val="24"/>
        </w:rPr>
        <w:t>а</w:t>
      </w:r>
      <w:r w:rsidRPr="008A7F60">
        <w:rPr>
          <w:rFonts w:ascii="Times New Roman" w:hAnsi="Times New Roman" w:cs="Times New Roman"/>
          <w:sz w:val="24"/>
          <w:szCs w:val="24"/>
        </w:rPr>
        <w:t xml:space="preserve"> цена на едро, която отразява нивото на фактически сключените сделки за определен период. Справочните цени се използват в преговорите за определяне на базисните цени.</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Заслужава да се подчертае, че резултатът от договарянето на цените в голяма степен зависи от квалификацията на експертите, техните знания за конюнктурата на пазара и практическия опит, тъй като размерът на отстъпките и надбавките обикновено се определя индивидуално.</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Особени фактори</w:t>
      </w:r>
      <w:r w:rsidRPr="008A7F60">
        <w:rPr>
          <w:rFonts w:ascii="Times New Roman" w:hAnsi="Times New Roman" w:cs="Times New Roman"/>
          <w:sz w:val="24"/>
          <w:szCs w:val="24"/>
        </w:rPr>
        <w:t xml:space="preserve">, които определят нивото на цените на външния пазар, са </w:t>
      </w:r>
      <w:r w:rsidRPr="008A7F60">
        <w:rPr>
          <w:rFonts w:ascii="Times New Roman" w:hAnsi="Times New Roman" w:cs="Times New Roman"/>
          <w:i/>
          <w:sz w:val="24"/>
          <w:szCs w:val="24"/>
        </w:rPr>
        <w:t>условията на плащанията</w:t>
      </w:r>
      <w:r w:rsidRPr="008A7F60">
        <w:rPr>
          <w:rFonts w:ascii="Times New Roman" w:hAnsi="Times New Roman" w:cs="Times New Roman"/>
          <w:sz w:val="24"/>
          <w:szCs w:val="24"/>
        </w:rPr>
        <w:t xml:space="preserve"> и </w:t>
      </w:r>
      <w:r w:rsidRPr="008A7F60">
        <w:rPr>
          <w:rFonts w:ascii="Times New Roman" w:hAnsi="Times New Roman" w:cs="Times New Roman"/>
          <w:i/>
          <w:sz w:val="24"/>
          <w:szCs w:val="24"/>
        </w:rPr>
        <w:t>условията за доставка</w:t>
      </w:r>
      <w:r w:rsidRPr="008A7F60">
        <w:rPr>
          <w:rFonts w:ascii="Times New Roman" w:hAnsi="Times New Roman" w:cs="Times New Roman"/>
          <w:sz w:val="24"/>
          <w:szCs w:val="24"/>
        </w:rPr>
        <w:t xml:space="preserve"> в международните сделки по покупко-продажба на стоките, а също и спецификата на отделните </w:t>
      </w:r>
      <w:r w:rsidRPr="008A7F60">
        <w:rPr>
          <w:rFonts w:ascii="Times New Roman" w:hAnsi="Times New Roman" w:cs="Times New Roman"/>
          <w:i/>
          <w:sz w:val="24"/>
          <w:szCs w:val="24"/>
        </w:rPr>
        <w:t>форми на външна търговия</w:t>
      </w:r>
      <w:r w:rsidRPr="008A7F60">
        <w:rPr>
          <w:rFonts w:ascii="Times New Roman" w:hAnsi="Times New Roman" w:cs="Times New Roman"/>
          <w:sz w:val="24"/>
          <w:szCs w:val="24"/>
        </w:rPr>
        <w:t xml:space="preserve"> (насрещна търговия, компенсационни сделки и т.н.).</w:t>
      </w:r>
    </w:p>
    <w:p w:rsidR="00B73815" w:rsidRPr="008A7F60" w:rsidRDefault="00B73815" w:rsidP="00F339DF">
      <w:pPr>
        <w:spacing w:line="360" w:lineRule="auto"/>
        <w:ind w:firstLine="720"/>
        <w:jc w:val="both"/>
        <w:rPr>
          <w:rFonts w:ascii="Times New Roman" w:hAnsi="Times New Roman" w:cs="Times New Roman"/>
          <w:sz w:val="24"/>
          <w:szCs w:val="24"/>
          <w:lang w:val="ru-RU"/>
        </w:rPr>
      </w:pPr>
      <w:r w:rsidRPr="008A7F60">
        <w:rPr>
          <w:rFonts w:ascii="Times New Roman" w:hAnsi="Times New Roman" w:cs="Times New Roman"/>
          <w:sz w:val="24"/>
          <w:szCs w:val="24"/>
        </w:rPr>
        <w:t xml:space="preserve">Важна предпоставка за коректно уреждане на комплекса от икономически отношения между държавите и отделните контрагенти е добре оформеният </w:t>
      </w:r>
      <w:r w:rsidRPr="008A7F60">
        <w:rPr>
          <w:rFonts w:ascii="Times New Roman" w:hAnsi="Times New Roman" w:cs="Times New Roman"/>
          <w:i/>
          <w:sz w:val="24"/>
          <w:szCs w:val="24"/>
        </w:rPr>
        <w:t>външнотърговски договор</w:t>
      </w:r>
      <w:r w:rsidRPr="008A7F60">
        <w:rPr>
          <w:rFonts w:ascii="Times New Roman" w:hAnsi="Times New Roman" w:cs="Times New Roman"/>
          <w:sz w:val="24"/>
          <w:szCs w:val="24"/>
        </w:rPr>
        <w:t>. Той осигурява защитата на интересите и на двете страни и ограничава загубите при настъпване на рискови събития.</w:t>
      </w:r>
    </w:p>
    <w:p w:rsidR="00B73815" w:rsidRPr="008A7F60" w:rsidRDefault="00B73815" w:rsidP="00F339DF">
      <w:pPr>
        <w:spacing w:line="360" w:lineRule="auto"/>
        <w:ind w:firstLine="720"/>
        <w:jc w:val="both"/>
        <w:rPr>
          <w:rFonts w:ascii="Times New Roman" w:hAnsi="Times New Roman" w:cs="Times New Roman"/>
          <w:sz w:val="24"/>
          <w:szCs w:val="24"/>
          <w:lang w:val="ru-RU"/>
        </w:rPr>
      </w:pPr>
      <w:r w:rsidRPr="008A7F60">
        <w:rPr>
          <w:rFonts w:ascii="Times New Roman" w:hAnsi="Times New Roman" w:cs="Times New Roman"/>
          <w:sz w:val="24"/>
          <w:szCs w:val="24"/>
        </w:rPr>
        <w:t xml:space="preserve">Първите бизнес-контакти изискват да се осигури пълна идентификация на контрагентите – наименование на фирмата, юридически статус на фирмата, адрес и длъжност на лицето или лицата, които могат да представляват фирмата и да подписват договори. Възможно е да се посочат банковите сметки и банките, чрез които се предвижда да бъдат извършени плащанията. </w:t>
      </w:r>
    </w:p>
    <w:p w:rsidR="00B73815" w:rsidRPr="008A7F60" w:rsidRDefault="00B73815" w:rsidP="00F339DF">
      <w:pPr>
        <w:spacing w:line="360" w:lineRule="auto"/>
        <w:ind w:firstLine="720"/>
        <w:jc w:val="both"/>
        <w:rPr>
          <w:rFonts w:ascii="Times New Roman" w:hAnsi="Times New Roman" w:cs="Times New Roman"/>
          <w:sz w:val="24"/>
          <w:szCs w:val="24"/>
          <w:lang w:val="ru-RU"/>
        </w:rPr>
      </w:pPr>
      <w:r w:rsidRPr="008A7F60">
        <w:rPr>
          <w:rFonts w:ascii="Times New Roman" w:hAnsi="Times New Roman" w:cs="Times New Roman"/>
          <w:sz w:val="24"/>
          <w:szCs w:val="24"/>
        </w:rPr>
        <w:t>Основните задължения на контрагентите се определят от предмета на договора. В него трябва да се определи точно количеството на стоката, която продавачът е длъжен да достави. Това изисква да бъде съгласувана и  определена мерната единица и да бъде посочено теглото на опаковката. Когато е невъзможно или нецелесъобразно да се определи точно теглото на стоката, поради  възможност за разпиляване, изтичане, изсушаване и други непредвидими обстоятелства, в условието за количеството се препоръчва да се включва уговорка за толеранс на теглото в определен процент, например плюс-минус 5%. При това положение продавачът не носи отговорност за отклонения в рамките на толеранса и купувачът е длъжен да приеме стоката, но да плати за реално доставеното количество. Обикновено толерансът се остойностява по цената на стоката, определена в договора, или се компенсира в стокова форма. Целесъобразно е всичко това да се конкретизира още в договора.</w:t>
      </w:r>
    </w:p>
    <w:p w:rsidR="00B73815" w:rsidRPr="008A7F60" w:rsidRDefault="00B73815" w:rsidP="00F339DF">
      <w:pPr>
        <w:spacing w:line="360" w:lineRule="auto"/>
        <w:ind w:firstLine="720"/>
        <w:jc w:val="both"/>
        <w:rPr>
          <w:rFonts w:ascii="Times New Roman" w:hAnsi="Times New Roman" w:cs="Times New Roman"/>
          <w:sz w:val="24"/>
          <w:szCs w:val="24"/>
          <w:lang w:val="ru-RU"/>
        </w:rPr>
      </w:pPr>
      <w:r w:rsidRPr="008A7F60">
        <w:rPr>
          <w:rFonts w:ascii="Times New Roman" w:hAnsi="Times New Roman" w:cs="Times New Roman"/>
          <w:i/>
          <w:sz w:val="24"/>
          <w:szCs w:val="24"/>
        </w:rPr>
        <w:t>Теглото</w:t>
      </w:r>
      <w:r w:rsidRPr="008A7F60">
        <w:rPr>
          <w:rFonts w:ascii="Times New Roman" w:hAnsi="Times New Roman" w:cs="Times New Roman"/>
          <w:sz w:val="24"/>
          <w:szCs w:val="24"/>
        </w:rPr>
        <w:t xml:space="preserve"> </w:t>
      </w:r>
      <w:r w:rsidRPr="008A7F60">
        <w:rPr>
          <w:rFonts w:ascii="Times New Roman" w:hAnsi="Times New Roman" w:cs="Times New Roman"/>
          <w:i/>
          <w:sz w:val="24"/>
          <w:szCs w:val="24"/>
        </w:rPr>
        <w:t>и вида на опаковката</w:t>
      </w:r>
      <w:r w:rsidRPr="008A7F60">
        <w:rPr>
          <w:rFonts w:ascii="Times New Roman" w:hAnsi="Times New Roman" w:cs="Times New Roman"/>
          <w:sz w:val="24"/>
          <w:szCs w:val="24"/>
        </w:rPr>
        <w:t xml:space="preserve"> са от голямо значение в международната търговия и затова на тях се отделя голямо внимание. В практиката теглото на стоката се определя като </w:t>
      </w:r>
      <w:r w:rsidRPr="008A7F60">
        <w:rPr>
          <w:rFonts w:ascii="Times New Roman" w:hAnsi="Times New Roman" w:cs="Times New Roman"/>
          <w:i/>
          <w:sz w:val="24"/>
          <w:szCs w:val="24"/>
        </w:rPr>
        <w:t>нето</w:t>
      </w:r>
      <w:r w:rsidRPr="008A7F60">
        <w:rPr>
          <w:rFonts w:ascii="Times New Roman" w:hAnsi="Times New Roman" w:cs="Times New Roman"/>
          <w:sz w:val="24"/>
          <w:szCs w:val="24"/>
        </w:rPr>
        <w:t xml:space="preserve"> (тегло без опаковката), </w:t>
      </w:r>
      <w:r w:rsidRPr="008A7F60">
        <w:rPr>
          <w:rFonts w:ascii="Times New Roman" w:hAnsi="Times New Roman" w:cs="Times New Roman"/>
          <w:i/>
          <w:sz w:val="24"/>
          <w:szCs w:val="24"/>
        </w:rPr>
        <w:t>полунето</w:t>
      </w:r>
      <w:r w:rsidRPr="008A7F60">
        <w:rPr>
          <w:rFonts w:ascii="Times New Roman" w:hAnsi="Times New Roman" w:cs="Times New Roman"/>
          <w:sz w:val="24"/>
          <w:szCs w:val="24"/>
        </w:rPr>
        <w:t xml:space="preserve"> (тегло с най-вътрешната опаковка), </w:t>
      </w:r>
      <w:r w:rsidRPr="008A7F60">
        <w:rPr>
          <w:rFonts w:ascii="Times New Roman" w:hAnsi="Times New Roman" w:cs="Times New Roman"/>
          <w:i/>
          <w:sz w:val="24"/>
          <w:szCs w:val="24"/>
        </w:rPr>
        <w:t>полубруто</w:t>
      </w:r>
      <w:r w:rsidRPr="008A7F60">
        <w:rPr>
          <w:rFonts w:ascii="Times New Roman" w:hAnsi="Times New Roman" w:cs="Times New Roman"/>
          <w:sz w:val="24"/>
          <w:szCs w:val="24"/>
        </w:rPr>
        <w:t xml:space="preserve"> (теглото без най-външната опаковка) и </w:t>
      </w:r>
      <w:r w:rsidRPr="008A7F60">
        <w:rPr>
          <w:rFonts w:ascii="Times New Roman" w:hAnsi="Times New Roman" w:cs="Times New Roman"/>
          <w:i/>
          <w:sz w:val="24"/>
          <w:szCs w:val="24"/>
        </w:rPr>
        <w:t>бруто</w:t>
      </w:r>
      <w:r w:rsidRPr="008A7F60">
        <w:rPr>
          <w:rFonts w:ascii="Times New Roman" w:hAnsi="Times New Roman" w:cs="Times New Roman"/>
          <w:sz w:val="24"/>
          <w:szCs w:val="24"/>
        </w:rPr>
        <w:t xml:space="preserve"> (теглото с всички опаковки). Най-често в договорите се посочва тегло бруто и нето. Специфична форма за отчитане на теглото е “</w:t>
      </w:r>
      <w:r w:rsidRPr="008A7F60">
        <w:rPr>
          <w:rFonts w:ascii="Times New Roman" w:hAnsi="Times New Roman" w:cs="Times New Roman"/>
          <w:i/>
          <w:sz w:val="24"/>
          <w:szCs w:val="24"/>
        </w:rPr>
        <w:t>бруто за нето</w:t>
      </w:r>
      <w:r w:rsidRPr="008A7F60">
        <w:rPr>
          <w:rFonts w:ascii="Times New Roman" w:hAnsi="Times New Roman" w:cs="Times New Roman"/>
          <w:sz w:val="24"/>
          <w:szCs w:val="24"/>
        </w:rPr>
        <w:t>”, което означава, че стоката се претегля бруто и опаковката се продава по цената на стоката. Това се извършва, когато теглото на опаковката е пренебрежимо малко в сравнение с теглото на стоката, или когато стойността на опаковката е съизмерима със стойността на стоката.</w:t>
      </w:r>
    </w:p>
    <w:p w:rsidR="00B73815" w:rsidRPr="008A7F60" w:rsidRDefault="00B73815" w:rsidP="00F339DF">
      <w:pPr>
        <w:spacing w:line="360" w:lineRule="auto"/>
        <w:ind w:firstLine="720"/>
        <w:jc w:val="both"/>
        <w:rPr>
          <w:rFonts w:ascii="Times New Roman" w:hAnsi="Times New Roman" w:cs="Times New Roman"/>
          <w:sz w:val="24"/>
          <w:szCs w:val="24"/>
          <w:lang w:val="ru-RU"/>
        </w:rPr>
      </w:pPr>
      <w:r w:rsidRPr="008A7F60">
        <w:rPr>
          <w:rFonts w:ascii="Times New Roman" w:hAnsi="Times New Roman" w:cs="Times New Roman"/>
          <w:sz w:val="24"/>
          <w:szCs w:val="24"/>
        </w:rPr>
        <w:t xml:space="preserve">В международната търговия </w:t>
      </w:r>
      <w:r w:rsidRPr="008A7F60">
        <w:rPr>
          <w:rFonts w:ascii="Times New Roman" w:hAnsi="Times New Roman" w:cs="Times New Roman"/>
          <w:i/>
          <w:sz w:val="24"/>
          <w:szCs w:val="24"/>
        </w:rPr>
        <w:t>качеството на стоката</w:t>
      </w:r>
      <w:r w:rsidRPr="008A7F60">
        <w:rPr>
          <w:rFonts w:ascii="Times New Roman" w:hAnsi="Times New Roman" w:cs="Times New Roman"/>
          <w:sz w:val="24"/>
          <w:szCs w:val="24"/>
        </w:rPr>
        <w:t xml:space="preserve"> е важен компонент и затова в търговската практика са приети някои основни форми за неговото определяне:</w:t>
      </w:r>
    </w:p>
    <w:p w:rsidR="00B73815" w:rsidRPr="008A7F60" w:rsidRDefault="00B73815" w:rsidP="008A7F60">
      <w:pPr>
        <w:numPr>
          <w:ilvl w:val="0"/>
          <w:numId w:val="9"/>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по стандарт – всички качествени параметри подробно се описват в съответния стандарт /за предпочитане са международните стандарти/;</w:t>
      </w:r>
    </w:p>
    <w:p w:rsidR="00B73815" w:rsidRPr="008A7F60" w:rsidRDefault="00B73815" w:rsidP="008A7F60">
      <w:pPr>
        <w:numPr>
          <w:ilvl w:val="0"/>
          <w:numId w:val="9"/>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по техническо описание – прилага се при отсъствие на стандарти за дадена стока или при специфични изисквания на клиента;</w:t>
      </w:r>
    </w:p>
    <w:p w:rsidR="00B73815" w:rsidRPr="008A7F60" w:rsidRDefault="00B73815" w:rsidP="008A7F60">
      <w:pPr>
        <w:numPr>
          <w:ilvl w:val="0"/>
          <w:numId w:val="9"/>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по мостри – купувачът се запознава с мострата и я одобрява;</w:t>
      </w:r>
    </w:p>
    <w:p w:rsidR="00B73815" w:rsidRPr="008A7F60" w:rsidRDefault="00B73815" w:rsidP="008A7F60">
      <w:pPr>
        <w:numPr>
          <w:ilvl w:val="0"/>
          <w:numId w:val="9"/>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“прегледано-одобрено” – когато условията позволяват продавачът да  предостави възможност на купувача да прегледа и одобри стоката;</w:t>
      </w:r>
    </w:p>
    <w:p w:rsidR="00B73815" w:rsidRPr="008A7F60" w:rsidRDefault="00B73815" w:rsidP="008A7F60">
      <w:pPr>
        <w:numPr>
          <w:ilvl w:val="0"/>
          <w:numId w:val="9"/>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“такава каквато е” – като форма се практикува обикновено при търговията със селскостопански и промишлени суровини и е най-благоприятна за продавача, но за сметка на това цената й е по-ниска;</w:t>
      </w:r>
    </w:p>
    <w:p w:rsidR="00B73815" w:rsidRPr="008A7F60" w:rsidRDefault="00B73815" w:rsidP="008A7F60">
      <w:pPr>
        <w:numPr>
          <w:ilvl w:val="0"/>
          <w:numId w:val="9"/>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по процент на полезни /вредни/ вещества и по рандеман – определя се минимално процентно съдържание на полезни вещества, максимално процентно съдържание на вредни вещества и процента на готовия продукт, който се получава от единица количество суровина;</w:t>
      </w:r>
    </w:p>
    <w:p w:rsidR="00B73815" w:rsidRPr="008A7F60" w:rsidRDefault="00B73815" w:rsidP="008A7F60">
      <w:pPr>
        <w:numPr>
          <w:ilvl w:val="0"/>
          <w:numId w:val="9"/>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по средно базово качество – това условие е типично за борсовата търговия, при която всяка борса има определено средно качество за базов сорт, записано в стандартните борсови контракти.</w:t>
      </w:r>
    </w:p>
    <w:p w:rsidR="00B73815" w:rsidRPr="008A7F60" w:rsidRDefault="00B73815" w:rsidP="008A7F60">
      <w:pPr>
        <w:spacing w:line="360" w:lineRule="auto"/>
        <w:ind w:firstLine="708"/>
        <w:jc w:val="both"/>
        <w:rPr>
          <w:rFonts w:ascii="Times New Roman" w:hAnsi="Times New Roman" w:cs="Times New Roman"/>
          <w:sz w:val="24"/>
          <w:szCs w:val="24"/>
          <w:lang w:val="ru-RU"/>
        </w:rPr>
      </w:pPr>
      <w:r w:rsidRPr="008A7F60">
        <w:rPr>
          <w:rFonts w:ascii="Times New Roman" w:hAnsi="Times New Roman" w:cs="Times New Roman"/>
          <w:sz w:val="24"/>
          <w:szCs w:val="24"/>
        </w:rPr>
        <w:t>В международните договори условието за качество трябва да отговаря на две основни изисквания – да е описано много точно желаното качество и да съществува възможност за бърза и точна проверка на качеството.</w:t>
      </w:r>
    </w:p>
    <w:p w:rsidR="00B73815" w:rsidRPr="008A7F60" w:rsidRDefault="00B73815" w:rsidP="008A7F60">
      <w:pPr>
        <w:spacing w:line="360" w:lineRule="auto"/>
        <w:ind w:firstLine="708"/>
        <w:jc w:val="both"/>
        <w:rPr>
          <w:rFonts w:ascii="Times New Roman" w:hAnsi="Times New Roman" w:cs="Times New Roman"/>
          <w:sz w:val="24"/>
          <w:szCs w:val="24"/>
          <w:lang w:val="ru-RU"/>
        </w:rPr>
      </w:pPr>
      <w:r w:rsidRPr="008A7F60">
        <w:rPr>
          <w:rFonts w:ascii="Times New Roman" w:hAnsi="Times New Roman" w:cs="Times New Roman"/>
          <w:sz w:val="24"/>
          <w:szCs w:val="24"/>
        </w:rPr>
        <w:t xml:space="preserve">При формулиране на условието за </w:t>
      </w:r>
      <w:r w:rsidRPr="008A7F60">
        <w:rPr>
          <w:rFonts w:ascii="Times New Roman" w:hAnsi="Times New Roman" w:cs="Times New Roman"/>
          <w:i/>
          <w:sz w:val="24"/>
          <w:szCs w:val="24"/>
        </w:rPr>
        <w:t>цената</w:t>
      </w:r>
      <w:r w:rsidRPr="008A7F60">
        <w:rPr>
          <w:rFonts w:ascii="Times New Roman" w:hAnsi="Times New Roman" w:cs="Times New Roman"/>
          <w:sz w:val="24"/>
          <w:szCs w:val="24"/>
        </w:rPr>
        <w:t xml:space="preserve"> от съществено значение е как тя да бъде записана (като определена или определима) и дали и за какъв период тя ще бъде </w:t>
      </w:r>
      <w:r w:rsidRPr="008A7F60">
        <w:rPr>
          <w:rFonts w:ascii="Times New Roman" w:hAnsi="Times New Roman" w:cs="Times New Roman"/>
          <w:i/>
          <w:sz w:val="24"/>
          <w:szCs w:val="24"/>
        </w:rPr>
        <w:t>твърда</w:t>
      </w:r>
      <w:r w:rsidRPr="008A7F60">
        <w:rPr>
          <w:rFonts w:ascii="Times New Roman" w:hAnsi="Times New Roman" w:cs="Times New Roman"/>
          <w:sz w:val="24"/>
          <w:szCs w:val="24"/>
        </w:rPr>
        <w:t xml:space="preserve"> или ще бъде </w:t>
      </w:r>
      <w:r w:rsidRPr="008A7F60">
        <w:rPr>
          <w:rFonts w:ascii="Times New Roman" w:hAnsi="Times New Roman" w:cs="Times New Roman"/>
          <w:i/>
          <w:sz w:val="24"/>
          <w:szCs w:val="24"/>
        </w:rPr>
        <w:t>променлива</w:t>
      </w:r>
      <w:r w:rsidRPr="008A7F60">
        <w:rPr>
          <w:rFonts w:ascii="Times New Roman" w:hAnsi="Times New Roman" w:cs="Times New Roman"/>
          <w:sz w:val="24"/>
          <w:szCs w:val="24"/>
        </w:rPr>
        <w:t>. Обикновено купувачът държи да уговори твърда цена, а продавачът държи да се запази възможността за коригиране на цената. При договаряне на променлива цена задължително се посочват основанията за нейната промяна. За намаляване на риска от промяната на валутния курс желателно е да се използва така наричаната “валутна клауза”, която предвижда привързване на валутата по сделката към друга по-стабилна валута или валутна кошница. Друга възможност за намаляване на валутния риск е борсовото хеджиране чрез валутни фючърси или опции. Неговото предимство е в това, че не зависи от волята на насрещния контрагент.</w:t>
      </w:r>
    </w:p>
    <w:p w:rsidR="008F0E1B" w:rsidRPr="008A7F60" w:rsidRDefault="00B73815" w:rsidP="00F339DF">
      <w:pPr>
        <w:spacing w:line="360" w:lineRule="auto"/>
        <w:ind w:firstLine="720"/>
        <w:jc w:val="both"/>
        <w:rPr>
          <w:rFonts w:ascii="Times New Roman" w:hAnsi="Times New Roman" w:cs="Times New Roman"/>
          <w:sz w:val="24"/>
          <w:szCs w:val="24"/>
        </w:rPr>
      </w:pPr>
      <w:r w:rsidRPr="008A7F60">
        <w:rPr>
          <w:rFonts w:ascii="Times New Roman" w:hAnsi="Times New Roman" w:cs="Times New Roman"/>
          <w:sz w:val="24"/>
          <w:szCs w:val="24"/>
        </w:rPr>
        <w:t xml:space="preserve">По отношение на цената в договора се уточняват следните компоненти: </w:t>
      </w:r>
    </w:p>
    <w:p w:rsidR="008F0E1B" w:rsidRPr="008A7F60" w:rsidRDefault="00B73815" w:rsidP="008A7F60">
      <w:pPr>
        <w:pStyle w:val="ListParagraph"/>
        <w:numPr>
          <w:ilvl w:val="0"/>
          <w:numId w:val="110"/>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 xml:space="preserve">първо, валутата по сделката; </w:t>
      </w:r>
    </w:p>
    <w:p w:rsidR="008F0E1B" w:rsidRPr="008A7F60" w:rsidRDefault="00B73815" w:rsidP="008A7F60">
      <w:pPr>
        <w:pStyle w:val="ListParagraph"/>
        <w:numPr>
          <w:ilvl w:val="0"/>
          <w:numId w:val="110"/>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 xml:space="preserve">второ, общата стойност и единична цена за възприетата мерна единица; </w:t>
      </w:r>
    </w:p>
    <w:p w:rsidR="008F0E1B" w:rsidRPr="008A7F60" w:rsidRDefault="00B73815" w:rsidP="008A7F60">
      <w:pPr>
        <w:pStyle w:val="ListParagraph"/>
        <w:numPr>
          <w:ilvl w:val="0"/>
          <w:numId w:val="110"/>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трето, ценова база (цена CIF</w:t>
      </w:r>
      <w:r w:rsidRPr="008A7F60">
        <w:rPr>
          <w:rFonts w:ascii="Times New Roman" w:hAnsi="Times New Roman" w:cs="Times New Roman"/>
          <w:i/>
          <w:sz w:val="24"/>
          <w:szCs w:val="24"/>
          <w:lang w:val="ru-RU"/>
        </w:rPr>
        <w:t xml:space="preserve">, </w:t>
      </w:r>
      <w:r w:rsidRPr="008A7F60">
        <w:rPr>
          <w:rFonts w:ascii="Times New Roman" w:hAnsi="Times New Roman" w:cs="Times New Roman"/>
          <w:i/>
          <w:sz w:val="24"/>
          <w:szCs w:val="24"/>
        </w:rPr>
        <w:t xml:space="preserve">FOB и т.н.); </w:t>
      </w:r>
    </w:p>
    <w:p w:rsidR="00B73815" w:rsidRPr="008A7F60" w:rsidRDefault="00B73815" w:rsidP="008A7F60">
      <w:pPr>
        <w:pStyle w:val="ListParagraph"/>
        <w:numPr>
          <w:ilvl w:val="0"/>
          <w:numId w:val="110"/>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 xml:space="preserve">четвърто, цена на опаковката и др. </w:t>
      </w:r>
    </w:p>
    <w:p w:rsidR="00B73815" w:rsidRPr="008A7F60" w:rsidRDefault="00B73815" w:rsidP="00F339DF">
      <w:pPr>
        <w:spacing w:line="360" w:lineRule="auto"/>
        <w:ind w:firstLine="720"/>
        <w:jc w:val="both"/>
        <w:rPr>
          <w:rFonts w:ascii="Times New Roman" w:hAnsi="Times New Roman" w:cs="Times New Roman"/>
          <w:sz w:val="24"/>
          <w:szCs w:val="24"/>
          <w:lang w:val="ru-RU"/>
        </w:rPr>
      </w:pPr>
      <w:r w:rsidRPr="008A7F60">
        <w:rPr>
          <w:rFonts w:ascii="Times New Roman" w:hAnsi="Times New Roman" w:cs="Times New Roman"/>
          <w:sz w:val="24"/>
          <w:szCs w:val="24"/>
        </w:rPr>
        <w:t xml:space="preserve">При определянето на цената продавачите често предлагат </w:t>
      </w:r>
      <w:r w:rsidRPr="008A7F60">
        <w:rPr>
          <w:rFonts w:ascii="Times New Roman" w:hAnsi="Times New Roman" w:cs="Times New Roman"/>
          <w:i/>
          <w:sz w:val="24"/>
          <w:szCs w:val="24"/>
        </w:rPr>
        <w:t>ценови отстъпки</w:t>
      </w:r>
      <w:r w:rsidRPr="008A7F60">
        <w:rPr>
          <w:rFonts w:ascii="Times New Roman" w:hAnsi="Times New Roman" w:cs="Times New Roman"/>
          <w:sz w:val="24"/>
          <w:szCs w:val="24"/>
        </w:rPr>
        <w:t xml:space="preserve"> – за големи количества, за редовни клиенти, за по-ниско качество, за извън сезонна покупка, за плащане в брой, за покупка от “втора ръка”, за повишен политически или друг риск и т.н. Добрите търговци предпочитат да предлагат по-ниски цени чрез отстъпки, а не да сключват сделки на по-ниски цени, защото в такива случаи не могат да бъдат обвинявани в нарушаване на търговската етика, продавайки една и съща стока на различни цени.</w:t>
      </w:r>
    </w:p>
    <w:p w:rsidR="00B73815" w:rsidRPr="008A7F60" w:rsidRDefault="00B73815" w:rsidP="00F339DF">
      <w:pPr>
        <w:spacing w:line="360" w:lineRule="auto"/>
        <w:ind w:firstLine="720"/>
        <w:jc w:val="both"/>
        <w:rPr>
          <w:rFonts w:ascii="Times New Roman" w:hAnsi="Times New Roman" w:cs="Times New Roman"/>
          <w:sz w:val="24"/>
          <w:szCs w:val="24"/>
        </w:rPr>
      </w:pPr>
      <w:r w:rsidRPr="008A7F60">
        <w:rPr>
          <w:rFonts w:ascii="Times New Roman" w:hAnsi="Times New Roman" w:cs="Times New Roman"/>
          <w:sz w:val="24"/>
          <w:szCs w:val="24"/>
        </w:rPr>
        <w:t xml:space="preserve">Съществен етап във всяка външнотърговска сделка, което я отличава от вътрешните сделки, е </w:t>
      </w:r>
      <w:r w:rsidRPr="008A7F60">
        <w:rPr>
          <w:rFonts w:ascii="Times New Roman" w:hAnsi="Times New Roman" w:cs="Times New Roman"/>
          <w:i/>
          <w:sz w:val="24"/>
          <w:szCs w:val="24"/>
        </w:rPr>
        <w:t>франкировката</w:t>
      </w:r>
      <w:r w:rsidRPr="008A7F60">
        <w:rPr>
          <w:rFonts w:ascii="Times New Roman" w:hAnsi="Times New Roman" w:cs="Times New Roman"/>
          <w:sz w:val="24"/>
          <w:szCs w:val="24"/>
        </w:rPr>
        <w:t xml:space="preserve">. Тя е тясно свързана с начина на физическото придвижване на стоките и със структурата на цената. Чрез франкировката се урежда кога и къде се прехвърля собствеността на стоките от продавача на купувача и как се разпределят разходите по придвижването на стоките между продавача и купувача. </w:t>
      </w:r>
    </w:p>
    <w:p w:rsidR="00B73815" w:rsidRPr="008A7F60" w:rsidRDefault="00B73815" w:rsidP="00F339DF">
      <w:pPr>
        <w:spacing w:line="360" w:lineRule="auto"/>
        <w:ind w:firstLine="720"/>
        <w:jc w:val="both"/>
        <w:rPr>
          <w:rFonts w:ascii="Times New Roman" w:hAnsi="Times New Roman" w:cs="Times New Roman"/>
          <w:sz w:val="24"/>
          <w:szCs w:val="24"/>
        </w:rPr>
      </w:pPr>
      <w:r w:rsidRPr="008A7F60">
        <w:rPr>
          <w:rFonts w:ascii="Times New Roman" w:hAnsi="Times New Roman" w:cs="Times New Roman"/>
          <w:sz w:val="24"/>
          <w:szCs w:val="24"/>
        </w:rPr>
        <w:t>Включването на транспортните разходи в състава на себестойността, а следователно, и в цената на продукцията, е икономически необходимо. Изхождайки от това, базовата формула на цената може да се представи в следния вид:</w:t>
      </w:r>
    </w:p>
    <w:p w:rsidR="00B73815" w:rsidRPr="008A7F60" w:rsidRDefault="00B73815" w:rsidP="008A7F60">
      <w:pPr>
        <w:spacing w:after="0" w:line="360" w:lineRule="auto"/>
        <w:ind w:firstLine="720"/>
        <w:jc w:val="center"/>
        <w:rPr>
          <w:rFonts w:ascii="Times New Roman" w:hAnsi="Times New Roman" w:cs="Times New Roman"/>
          <w:sz w:val="24"/>
          <w:szCs w:val="24"/>
        </w:rPr>
      </w:pPr>
      <w:r w:rsidRPr="008A7F60">
        <w:rPr>
          <w:rFonts w:ascii="Times New Roman" w:hAnsi="Times New Roman" w:cs="Times New Roman"/>
          <w:sz w:val="24"/>
          <w:szCs w:val="24"/>
        </w:rPr>
        <w:t>Ц = С + Т + П, където</w:t>
      </w:r>
    </w:p>
    <w:p w:rsidR="00B73815" w:rsidRPr="008A7F60" w:rsidRDefault="00B73815" w:rsidP="008A7F60">
      <w:pPr>
        <w:spacing w:after="0" w:line="240" w:lineRule="auto"/>
        <w:ind w:firstLine="720"/>
        <w:jc w:val="both"/>
        <w:rPr>
          <w:rFonts w:ascii="Times New Roman" w:hAnsi="Times New Roman" w:cs="Times New Roman"/>
          <w:sz w:val="24"/>
          <w:szCs w:val="24"/>
        </w:rPr>
      </w:pPr>
      <w:r w:rsidRPr="008A7F60">
        <w:rPr>
          <w:rFonts w:ascii="Times New Roman" w:hAnsi="Times New Roman" w:cs="Times New Roman"/>
          <w:sz w:val="24"/>
          <w:szCs w:val="24"/>
        </w:rPr>
        <w:t>Ц – цената</w:t>
      </w:r>
    </w:p>
    <w:p w:rsidR="00B73815" w:rsidRPr="008A7F60" w:rsidRDefault="00B73815" w:rsidP="008A7F60">
      <w:pPr>
        <w:spacing w:after="0" w:line="240" w:lineRule="auto"/>
        <w:ind w:firstLine="720"/>
        <w:jc w:val="both"/>
        <w:rPr>
          <w:rFonts w:ascii="Times New Roman" w:hAnsi="Times New Roman" w:cs="Times New Roman"/>
          <w:sz w:val="24"/>
          <w:szCs w:val="24"/>
        </w:rPr>
      </w:pPr>
      <w:r w:rsidRPr="008A7F60">
        <w:rPr>
          <w:rFonts w:ascii="Times New Roman" w:hAnsi="Times New Roman" w:cs="Times New Roman"/>
          <w:sz w:val="24"/>
          <w:szCs w:val="24"/>
        </w:rPr>
        <w:t>С – себестойността без транспортните разходи</w:t>
      </w:r>
    </w:p>
    <w:p w:rsidR="00B73815" w:rsidRPr="008A7F60" w:rsidRDefault="00B73815" w:rsidP="008A7F60">
      <w:pPr>
        <w:spacing w:after="0" w:line="240" w:lineRule="auto"/>
        <w:ind w:firstLine="720"/>
        <w:jc w:val="both"/>
        <w:rPr>
          <w:rFonts w:ascii="Times New Roman" w:hAnsi="Times New Roman" w:cs="Times New Roman"/>
          <w:sz w:val="24"/>
          <w:szCs w:val="24"/>
        </w:rPr>
      </w:pPr>
      <w:r w:rsidRPr="008A7F60">
        <w:rPr>
          <w:rFonts w:ascii="Times New Roman" w:hAnsi="Times New Roman" w:cs="Times New Roman"/>
          <w:sz w:val="24"/>
          <w:szCs w:val="24"/>
        </w:rPr>
        <w:t>Т – делът на транспортните разходи</w:t>
      </w:r>
    </w:p>
    <w:p w:rsidR="00B73815" w:rsidRPr="008A7F60" w:rsidRDefault="00B73815" w:rsidP="008A7F60">
      <w:pPr>
        <w:spacing w:after="0" w:line="240" w:lineRule="auto"/>
        <w:ind w:firstLine="720"/>
        <w:jc w:val="both"/>
        <w:rPr>
          <w:rFonts w:ascii="Times New Roman" w:hAnsi="Times New Roman" w:cs="Times New Roman"/>
          <w:sz w:val="24"/>
          <w:szCs w:val="24"/>
        </w:rPr>
      </w:pPr>
      <w:r w:rsidRPr="008A7F60">
        <w:rPr>
          <w:rFonts w:ascii="Times New Roman" w:hAnsi="Times New Roman" w:cs="Times New Roman"/>
          <w:sz w:val="24"/>
          <w:szCs w:val="24"/>
        </w:rPr>
        <w:t>П – печалбата</w:t>
      </w:r>
    </w:p>
    <w:p w:rsidR="00B73815" w:rsidRPr="008A7F60" w:rsidRDefault="00B73815" w:rsidP="00F339DF">
      <w:pPr>
        <w:spacing w:line="360" w:lineRule="auto"/>
        <w:ind w:firstLine="720"/>
        <w:jc w:val="both"/>
        <w:rPr>
          <w:rFonts w:ascii="Times New Roman" w:hAnsi="Times New Roman" w:cs="Times New Roman"/>
          <w:sz w:val="24"/>
          <w:szCs w:val="24"/>
        </w:rPr>
      </w:pPr>
      <w:r w:rsidRPr="008A7F60">
        <w:rPr>
          <w:rFonts w:ascii="Times New Roman" w:hAnsi="Times New Roman" w:cs="Times New Roman"/>
          <w:sz w:val="24"/>
          <w:szCs w:val="24"/>
        </w:rPr>
        <w:t>В международния маркетинг и световната търговска практика въпросът за относителния дял на транспортните разходи на доставчиците и купувачите има много голямо значение. При сключването на сделките той също така тясно се обвързва със застраховането, с рисковете и с правата на собственост.</w:t>
      </w:r>
    </w:p>
    <w:p w:rsidR="00B73815" w:rsidRPr="008A7F60" w:rsidRDefault="00B73815" w:rsidP="00F339DF">
      <w:pPr>
        <w:spacing w:line="360" w:lineRule="auto"/>
        <w:ind w:firstLine="720"/>
        <w:jc w:val="both"/>
        <w:rPr>
          <w:rFonts w:ascii="Times New Roman" w:hAnsi="Times New Roman" w:cs="Times New Roman"/>
          <w:sz w:val="24"/>
          <w:szCs w:val="24"/>
          <w:lang w:val="ru-RU"/>
        </w:rPr>
      </w:pPr>
      <w:r w:rsidRPr="008A7F60">
        <w:rPr>
          <w:rFonts w:ascii="Times New Roman" w:hAnsi="Times New Roman" w:cs="Times New Roman"/>
          <w:sz w:val="24"/>
          <w:szCs w:val="24"/>
        </w:rPr>
        <w:t>За улеснение и предотвратяване на различията при тълкуване на условията за доставка Международната търговска камара е разработила и приела международни правила за тълкуване на търговските термини - Инкотермс. Според тези правила условията за франкировка се записват в договорите, фактурите и транспортните документи със стандартизирани формули, обединени в четири групи – E</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F</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C</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 xml:space="preserve">и D. </w:t>
      </w:r>
    </w:p>
    <w:p w:rsidR="00B73815" w:rsidRPr="008A7F60" w:rsidRDefault="00B73815" w:rsidP="00F339DF">
      <w:pPr>
        <w:spacing w:line="360" w:lineRule="auto"/>
        <w:ind w:firstLine="720"/>
        <w:jc w:val="both"/>
        <w:rPr>
          <w:rFonts w:ascii="Times New Roman" w:hAnsi="Times New Roman" w:cs="Times New Roman"/>
          <w:i/>
          <w:sz w:val="24"/>
          <w:szCs w:val="24"/>
          <w:lang w:val="ru-RU"/>
        </w:rPr>
      </w:pPr>
      <w:r w:rsidRPr="008A7F60">
        <w:rPr>
          <w:rFonts w:ascii="Times New Roman" w:hAnsi="Times New Roman" w:cs="Times New Roman"/>
          <w:i/>
          <w:sz w:val="24"/>
          <w:szCs w:val="24"/>
        </w:rPr>
        <w:t>Първа група – E</w:t>
      </w:r>
    </w:p>
    <w:p w:rsidR="00B73815" w:rsidRPr="008A7F60" w:rsidRDefault="00B73815" w:rsidP="00F339DF">
      <w:pPr>
        <w:spacing w:line="360" w:lineRule="auto"/>
        <w:jc w:val="both"/>
        <w:rPr>
          <w:rFonts w:ascii="Times New Roman" w:hAnsi="Times New Roman" w:cs="Times New Roman"/>
          <w:sz w:val="24"/>
          <w:szCs w:val="24"/>
          <w:lang w:val="ru-RU"/>
        </w:rPr>
      </w:pPr>
      <w:r w:rsidRPr="008A7F60">
        <w:rPr>
          <w:rFonts w:ascii="Times New Roman" w:hAnsi="Times New Roman" w:cs="Times New Roman"/>
          <w:sz w:val="24"/>
          <w:szCs w:val="24"/>
        </w:rPr>
        <w:t>EXW - Ex</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Works</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Ex</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Warehouse (от завода, от склада). При тази клауза собствеността се прехвърля при натоварването на стоката от посочения склад или завод. Цената е най-ниска, тъй като е освободена от разходите по доставката. Тя е най-близо до стойността на стоката. При това условие договорът за превоз се сключва от купувача.</w:t>
      </w:r>
    </w:p>
    <w:p w:rsidR="00B73815" w:rsidRPr="008A7F60" w:rsidRDefault="00B73815" w:rsidP="00F339DF">
      <w:pPr>
        <w:spacing w:line="360" w:lineRule="auto"/>
        <w:ind w:firstLine="720"/>
        <w:jc w:val="both"/>
        <w:rPr>
          <w:rFonts w:ascii="Times New Roman" w:hAnsi="Times New Roman" w:cs="Times New Roman"/>
          <w:i/>
          <w:sz w:val="24"/>
          <w:szCs w:val="24"/>
          <w:lang w:val="ru-RU"/>
        </w:rPr>
      </w:pPr>
      <w:r w:rsidRPr="008A7F60">
        <w:rPr>
          <w:rFonts w:ascii="Times New Roman" w:hAnsi="Times New Roman" w:cs="Times New Roman"/>
          <w:i/>
          <w:sz w:val="24"/>
          <w:szCs w:val="24"/>
        </w:rPr>
        <w:t>Втора група – F</w:t>
      </w:r>
    </w:p>
    <w:p w:rsidR="00B73815" w:rsidRPr="008A7F60" w:rsidRDefault="00B73815" w:rsidP="00F339DF">
      <w:pPr>
        <w:spacing w:line="360" w:lineRule="auto"/>
        <w:jc w:val="both"/>
        <w:rPr>
          <w:rFonts w:ascii="Times New Roman" w:hAnsi="Times New Roman" w:cs="Times New Roman"/>
          <w:sz w:val="24"/>
          <w:szCs w:val="24"/>
          <w:lang w:val="ru-RU"/>
        </w:rPr>
      </w:pPr>
      <w:r w:rsidRPr="008A7F60">
        <w:rPr>
          <w:rFonts w:ascii="Times New Roman" w:hAnsi="Times New Roman" w:cs="Times New Roman"/>
          <w:sz w:val="24"/>
          <w:szCs w:val="24"/>
        </w:rPr>
        <w:t>FCA</w:t>
      </w:r>
      <w:r w:rsidRPr="008A7F60">
        <w:rPr>
          <w:rFonts w:ascii="Times New Roman" w:hAnsi="Times New Roman" w:cs="Times New Roman"/>
          <w:sz w:val="24"/>
          <w:szCs w:val="24"/>
          <w:lang w:val="ru-RU"/>
        </w:rPr>
        <w:t xml:space="preserve"> – </w:t>
      </w:r>
      <w:r w:rsidRPr="008A7F60">
        <w:rPr>
          <w:rFonts w:ascii="Times New Roman" w:hAnsi="Times New Roman" w:cs="Times New Roman"/>
          <w:sz w:val="24"/>
          <w:szCs w:val="24"/>
        </w:rPr>
        <w:t>Free</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Carrier</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(до първия превозвач). Собствеността се прехвърля при предаването на стоката на първия превозвач по време и място, посочено от купувача. Цената включва и разходите за нейното транспортиране до мястото на предаване на стоката. Договорът за превоз се сключва от купувача.</w:t>
      </w:r>
    </w:p>
    <w:p w:rsidR="00B73815" w:rsidRPr="008A7F60" w:rsidRDefault="00B73815" w:rsidP="00F339DF">
      <w:pPr>
        <w:spacing w:line="360" w:lineRule="auto"/>
        <w:jc w:val="both"/>
        <w:rPr>
          <w:rFonts w:ascii="Times New Roman" w:hAnsi="Times New Roman" w:cs="Times New Roman"/>
          <w:sz w:val="24"/>
          <w:szCs w:val="24"/>
          <w:lang w:val="ru-RU"/>
        </w:rPr>
      </w:pPr>
      <w:r w:rsidRPr="008A7F60">
        <w:rPr>
          <w:rFonts w:ascii="Times New Roman" w:hAnsi="Times New Roman" w:cs="Times New Roman"/>
          <w:sz w:val="24"/>
          <w:szCs w:val="24"/>
        </w:rPr>
        <w:t>FAS</w:t>
      </w:r>
      <w:r w:rsidRPr="008A7F60">
        <w:rPr>
          <w:rFonts w:ascii="Times New Roman" w:hAnsi="Times New Roman" w:cs="Times New Roman"/>
          <w:sz w:val="24"/>
          <w:szCs w:val="24"/>
          <w:lang w:val="ru-RU"/>
        </w:rPr>
        <w:t xml:space="preserve"> – </w:t>
      </w:r>
      <w:r w:rsidRPr="008A7F60">
        <w:rPr>
          <w:rFonts w:ascii="Times New Roman" w:hAnsi="Times New Roman" w:cs="Times New Roman"/>
          <w:sz w:val="24"/>
          <w:szCs w:val="24"/>
        </w:rPr>
        <w:t>Free</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Alongside</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Ship</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свободно по продължение на борда на кораба). Собствеността се прехвърля след подреждането на стоката на кея на договореното пристанище за натоварване по продължение на борда на кораба. Договорът за превоза и митническите формалности за износ се уреждат от купувача.</w:t>
      </w:r>
    </w:p>
    <w:p w:rsidR="00B73815" w:rsidRPr="008A7F60" w:rsidRDefault="00B73815" w:rsidP="00F339DF">
      <w:pPr>
        <w:spacing w:line="360" w:lineRule="auto"/>
        <w:jc w:val="both"/>
        <w:rPr>
          <w:rFonts w:ascii="Times New Roman" w:hAnsi="Times New Roman" w:cs="Times New Roman"/>
          <w:sz w:val="24"/>
          <w:szCs w:val="24"/>
          <w:lang w:val="ru-RU"/>
        </w:rPr>
      </w:pPr>
      <w:r w:rsidRPr="008A7F60">
        <w:rPr>
          <w:rFonts w:ascii="Times New Roman" w:hAnsi="Times New Roman" w:cs="Times New Roman"/>
          <w:sz w:val="24"/>
          <w:szCs w:val="24"/>
        </w:rPr>
        <w:t>FOB</w:t>
      </w:r>
      <w:r w:rsidRPr="008A7F60">
        <w:rPr>
          <w:rFonts w:ascii="Times New Roman" w:hAnsi="Times New Roman" w:cs="Times New Roman"/>
          <w:sz w:val="24"/>
          <w:szCs w:val="24"/>
          <w:lang w:val="ru-RU"/>
        </w:rPr>
        <w:t xml:space="preserve"> – </w:t>
      </w:r>
      <w:r w:rsidRPr="008A7F60">
        <w:rPr>
          <w:rFonts w:ascii="Times New Roman" w:hAnsi="Times New Roman" w:cs="Times New Roman"/>
          <w:sz w:val="24"/>
          <w:szCs w:val="24"/>
        </w:rPr>
        <w:t>Free</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on</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Board (свободно на борда на кораба). Собствеността се прехвърля с натоварването на стоката на борда на кораба. Договорът за превоз се сключва от купувача. Това условие е едно от най-често използваните.</w:t>
      </w:r>
    </w:p>
    <w:p w:rsidR="00B73815" w:rsidRPr="008A7F60" w:rsidRDefault="00B73815" w:rsidP="00F339DF">
      <w:pPr>
        <w:spacing w:line="360" w:lineRule="auto"/>
        <w:ind w:firstLine="720"/>
        <w:jc w:val="both"/>
        <w:rPr>
          <w:rFonts w:ascii="Times New Roman" w:hAnsi="Times New Roman" w:cs="Times New Roman"/>
          <w:i/>
          <w:sz w:val="24"/>
          <w:szCs w:val="24"/>
          <w:lang w:val="ru-RU"/>
        </w:rPr>
      </w:pPr>
      <w:r w:rsidRPr="008A7F60">
        <w:rPr>
          <w:rFonts w:ascii="Times New Roman" w:hAnsi="Times New Roman" w:cs="Times New Roman"/>
          <w:i/>
          <w:sz w:val="24"/>
          <w:szCs w:val="24"/>
        </w:rPr>
        <w:t>Трета група – C</w:t>
      </w:r>
    </w:p>
    <w:p w:rsidR="00B73815" w:rsidRPr="008A7F60" w:rsidRDefault="00B73815" w:rsidP="00F339DF">
      <w:pPr>
        <w:spacing w:line="360" w:lineRule="auto"/>
        <w:jc w:val="both"/>
        <w:rPr>
          <w:rFonts w:ascii="Times New Roman" w:hAnsi="Times New Roman" w:cs="Times New Roman"/>
          <w:sz w:val="24"/>
          <w:szCs w:val="24"/>
          <w:lang w:val="ru-RU"/>
        </w:rPr>
      </w:pPr>
      <w:r w:rsidRPr="008A7F60">
        <w:rPr>
          <w:rFonts w:ascii="Times New Roman" w:hAnsi="Times New Roman" w:cs="Times New Roman"/>
          <w:sz w:val="24"/>
          <w:szCs w:val="24"/>
        </w:rPr>
        <w:t>CFR</w:t>
      </w:r>
      <w:r w:rsidRPr="008A7F60">
        <w:rPr>
          <w:rFonts w:ascii="Times New Roman" w:hAnsi="Times New Roman" w:cs="Times New Roman"/>
          <w:sz w:val="24"/>
          <w:szCs w:val="24"/>
          <w:lang w:val="ru-RU"/>
        </w:rPr>
        <w:t xml:space="preserve"> – </w:t>
      </w:r>
      <w:r w:rsidRPr="008A7F60">
        <w:rPr>
          <w:rFonts w:ascii="Times New Roman" w:hAnsi="Times New Roman" w:cs="Times New Roman"/>
          <w:sz w:val="24"/>
          <w:szCs w:val="24"/>
        </w:rPr>
        <w:t>Cost</w:t>
      </w:r>
      <w:r w:rsidRPr="008A7F60">
        <w:rPr>
          <w:rFonts w:ascii="Times New Roman" w:hAnsi="Times New Roman" w:cs="Times New Roman"/>
          <w:sz w:val="24"/>
          <w:szCs w:val="24"/>
          <w:lang w:val="ru-RU"/>
        </w:rPr>
        <w:t xml:space="preserve"> &amp; </w:t>
      </w:r>
      <w:r w:rsidRPr="008A7F60">
        <w:rPr>
          <w:rFonts w:ascii="Times New Roman" w:hAnsi="Times New Roman" w:cs="Times New Roman"/>
          <w:sz w:val="24"/>
          <w:szCs w:val="24"/>
        </w:rPr>
        <w:t>Freight (стойност и фрахт). Собствеността се прехвърля при натоварване на стоката на борда на кораба. Цената покрива стойността на стоката, транспортните, спедиторските и други административни разходи до получаващото пристанище. Договорът за превоз се сключва от продавача.</w:t>
      </w:r>
    </w:p>
    <w:p w:rsidR="00B73815" w:rsidRPr="008A7F60" w:rsidRDefault="00B73815" w:rsidP="00F339DF">
      <w:pPr>
        <w:spacing w:line="360" w:lineRule="auto"/>
        <w:jc w:val="both"/>
        <w:rPr>
          <w:rFonts w:ascii="Times New Roman" w:hAnsi="Times New Roman" w:cs="Times New Roman"/>
          <w:sz w:val="24"/>
          <w:szCs w:val="24"/>
          <w:lang w:val="ru-RU"/>
        </w:rPr>
      </w:pPr>
      <w:r w:rsidRPr="008A7F60">
        <w:rPr>
          <w:rFonts w:ascii="Times New Roman" w:hAnsi="Times New Roman" w:cs="Times New Roman"/>
          <w:sz w:val="24"/>
          <w:szCs w:val="24"/>
        </w:rPr>
        <w:t>CIF</w:t>
      </w:r>
      <w:r w:rsidRPr="008A7F60">
        <w:rPr>
          <w:rFonts w:ascii="Times New Roman" w:hAnsi="Times New Roman" w:cs="Times New Roman"/>
          <w:sz w:val="24"/>
          <w:szCs w:val="24"/>
          <w:lang w:val="ru-RU"/>
        </w:rPr>
        <w:t xml:space="preserve"> – </w:t>
      </w:r>
      <w:r w:rsidRPr="008A7F60">
        <w:rPr>
          <w:rFonts w:ascii="Times New Roman" w:hAnsi="Times New Roman" w:cs="Times New Roman"/>
          <w:sz w:val="24"/>
          <w:szCs w:val="24"/>
        </w:rPr>
        <w:t>Cost</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Insurance</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and</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Frei</w:t>
      </w:r>
      <w:r w:rsidRPr="008A7F60">
        <w:rPr>
          <w:rFonts w:ascii="Times New Roman" w:hAnsi="Times New Roman" w:cs="Times New Roman"/>
          <w:sz w:val="24"/>
          <w:szCs w:val="24"/>
          <w:lang w:val="en-US"/>
        </w:rPr>
        <w:t>g</w:t>
      </w:r>
      <w:r w:rsidRPr="008A7F60">
        <w:rPr>
          <w:rFonts w:ascii="Times New Roman" w:hAnsi="Times New Roman" w:cs="Times New Roman"/>
          <w:sz w:val="24"/>
          <w:szCs w:val="24"/>
        </w:rPr>
        <w:t>ht (стойност, застраховка и фрахт). Собствеността се прехвърля при натоварване на стоката на кораба. Цената покрива стойността на стоката, транспортните, спедиторските и други административни разходи и стойността на застраховката до получаващото пристанище. Продавачът е длъжен да застрахова стоката в полза на купувача. Ако не е уговорено друго, застраховката е 10% над фактурната стойност на стоката.</w:t>
      </w:r>
    </w:p>
    <w:p w:rsidR="00B73815" w:rsidRPr="008A7F60" w:rsidRDefault="00B73815" w:rsidP="00F339DF">
      <w:pPr>
        <w:spacing w:line="360" w:lineRule="auto"/>
        <w:ind w:firstLine="720"/>
        <w:jc w:val="both"/>
        <w:rPr>
          <w:rFonts w:ascii="Times New Roman" w:hAnsi="Times New Roman" w:cs="Times New Roman"/>
          <w:i/>
          <w:sz w:val="24"/>
          <w:szCs w:val="24"/>
          <w:lang w:val="ru-RU"/>
        </w:rPr>
      </w:pPr>
      <w:r w:rsidRPr="008A7F60">
        <w:rPr>
          <w:rFonts w:ascii="Times New Roman" w:hAnsi="Times New Roman" w:cs="Times New Roman"/>
          <w:i/>
          <w:sz w:val="24"/>
          <w:szCs w:val="24"/>
        </w:rPr>
        <w:t>Четвърта група – D</w:t>
      </w:r>
    </w:p>
    <w:p w:rsidR="00B73815" w:rsidRPr="008A7F60" w:rsidRDefault="00B73815" w:rsidP="00F339DF">
      <w:pPr>
        <w:spacing w:line="360" w:lineRule="auto"/>
        <w:jc w:val="both"/>
        <w:rPr>
          <w:rFonts w:ascii="Times New Roman" w:hAnsi="Times New Roman" w:cs="Times New Roman"/>
          <w:sz w:val="24"/>
          <w:szCs w:val="24"/>
          <w:lang w:val="ru-RU"/>
        </w:rPr>
      </w:pPr>
      <w:r w:rsidRPr="008A7F60">
        <w:rPr>
          <w:rFonts w:ascii="Times New Roman" w:hAnsi="Times New Roman" w:cs="Times New Roman"/>
          <w:sz w:val="24"/>
          <w:szCs w:val="24"/>
          <w:lang w:val="nb-NO"/>
        </w:rPr>
        <w:t>DAF – Delivered at Frontier (</w:t>
      </w:r>
      <w:r w:rsidRPr="008A7F60">
        <w:rPr>
          <w:rFonts w:ascii="Times New Roman" w:hAnsi="Times New Roman" w:cs="Times New Roman"/>
          <w:sz w:val="24"/>
          <w:szCs w:val="24"/>
        </w:rPr>
        <w:t>доставка до границата). Собствеността се прехвърля при преминаване на стоката през посочения граничен пункт в момента след обработването й от едната митническа и гранична администрация и преди приемането й от другата. Цената покрива стойността и разходите до посочения граничен пункт, за което се задължава продавача.</w:t>
      </w:r>
    </w:p>
    <w:p w:rsidR="00B73815" w:rsidRPr="008A7F60" w:rsidRDefault="00B73815" w:rsidP="00F339DF">
      <w:pPr>
        <w:spacing w:line="360" w:lineRule="auto"/>
        <w:jc w:val="both"/>
        <w:rPr>
          <w:rFonts w:ascii="Times New Roman" w:hAnsi="Times New Roman" w:cs="Times New Roman"/>
          <w:sz w:val="24"/>
          <w:szCs w:val="24"/>
          <w:lang w:val="ru-RU"/>
        </w:rPr>
      </w:pPr>
      <w:r w:rsidRPr="008A7F60">
        <w:rPr>
          <w:rFonts w:ascii="Times New Roman" w:hAnsi="Times New Roman" w:cs="Times New Roman"/>
          <w:sz w:val="24"/>
          <w:szCs w:val="24"/>
        </w:rPr>
        <w:t>DES</w:t>
      </w:r>
      <w:r w:rsidRPr="008A7F60">
        <w:rPr>
          <w:rFonts w:ascii="Times New Roman" w:hAnsi="Times New Roman" w:cs="Times New Roman"/>
          <w:sz w:val="24"/>
          <w:szCs w:val="24"/>
          <w:lang w:val="en-US"/>
        </w:rPr>
        <w:t xml:space="preserve"> – </w:t>
      </w:r>
      <w:r w:rsidRPr="008A7F60">
        <w:rPr>
          <w:rFonts w:ascii="Times New Roman" w:hAnsi="Times New Roman" w:cs="Times New Roman"/>
          <w:sz w:val="24"/>
          <w:szCs w:val="24"/>
        </w:rPr>
        <w:t>Delivered</w:t>
      </w:r>
      <w:r w:rsidRPr="008A7F60">
        <w:rPr>
          <w:rFonts w:ascii="Times New Roman" w:hAnsi="Times New Roman" w:cs="Times New Roman"/>
          <w:sz w:val="24"/>
          <w:szCs w:val="24"/>
          <w:lang w:val="en-US"/>
        </w:rPr>
        <w:t xml:space="preserve"> </w:t>
      </w:r>
      <w:r w:rsidRPr="008A7F60">
        <w:rPr>
          <w:rFonts w:ascii="Times New Roman" w:hAnsi="Times New Roman" w:cs="Times New Roman"/>
          <w:sz w:val="24"/>
          <w:szCs w:val="24"/>
        </w:rPr>
        <w:t>Duty</w:t>
      </w:r>
      <w:r w:rsidRPr="008A7F60">
        <w:rPr>
          <w:rFonts w:ascii="Times New Roman" w:hAnsi="Times New Roman" w:cs="Times New Roman"/>
          <w:sz w:val="24"/>
          <w:szCs w:val="24"/>
          <w:lang w:val="en-US"/>
        </w:rPr>
        <w:t xml:space="preserve"> </w:t>
      </w:r>
      <w:r w:rsidRPr="008A7F60">
        <w:rPr>
          <w:rFonts w:ascii="Times New Roman" w:hAnsi="Times New Roman" w:cs="Times New Roman"/>
          <w:sz w:val="24"/>
          <w:szCs w:val="24"/>
        </w:rPr>
        <w:t>Unpaid</w:t>
      </w:r>
      <w:r w:rsidRPr="008A7F60">
        <w:rPr>
          <w:rFonts w:ascii="Times New Roman" w:hAnsi="Times New Roman" w:cs="Times New Roman"/>
          <w:sz w:val="24"/>
          <w:szCs w:val="24"/>
          <w:lang w:val="en-US"/>
        </w:rPr>
        <w:t xml:space="preserve"> </w:t>
      </w:r>
      <w:r w:rsidRPr="008A7F60">
        <w:rPr>
          <w:rFonts w:ascii="Times New Roman" w:hAnsi="Times New Roman" w:cs="Times New Roman"/>
          <w:sz w:val="24"/>
          <w:szCs w:val="24"/>
        </w:rPr>
        <w:t>to</w:t>
      </w:r>
      <w:r w:rsidRPr="008A7F60">
        <w:rPr>
          <w:rFonts w:ascii="Times New Roman" w:hAnsi="Times New Roman" w:cs="Times New Roman"/>
          <w:sz w:val="24"/>
          <w:szCs w:val="24"/>
          <w:lang w:val="en-US"/>
        </w:rPr>
        <w:t>…</w:t>
      </w:r>
      <w:r w:rsidRPr="008A7F60">
        <w:rPr>
          <w:rFonts w:ascii="Times New Roman" w:hAnsi="Times New Roman" w:cs="Times New Roman"/>
          <w:sz w:val="24"/>
          <w:szCs w:val="24"/>
        </w:rPr>
        <w:t xml:space="preserve"> (доставено без платено мито до…). Собствеността се прехвърля при предаване на стоката на посоченото място за доставка. Цената включва и всички разходи без вносното мито. Договорът за превоз се сключва от продавача.</w:t>
      </w:r>
    </w:p>
    <w:p w:rsidR="00B73815" w:rsidRPr="008A7F60" w:rsidRDefault="00B73815" w:rsidP="00F339DF">
      <w:pPr>
        <w:spacing w:line="360" w:lineRule="auto"/>
        <w:jc w:val="both"/>
        <w:rPr>
          <w:rFonts w:ascii="Times New Roman" w:hAnsi="Times New Roman" w:cs="Times New Roman"/>
          <w:sz w:val="24"/>
          <w:szCs w:val="24"/>
          <w:lang w:val="ru-RU"/>
        </w:rPr>
      </w:pPr>
      <w:r w:rsidRPr="008A7F60">
        <w:rPr>
          <w:rFonts w:ascii="Times New Roman" w:hAnsi="Times New Roman" w:cs="Times New Roman"/>
          <w:sz w:val="24"/>
          <w:szCs w:val="24"/>
        </w:rPr>
        <w:t>DEQ</w:t>
      </w:r>
      <w:r w:rsidRPr="008A7F60">
        <w:rPr>
          <w:rFonts w:ascii="Times New Roman" w:hAnsi="Times New Roman" w:cs="Times New Roman"/>
          <w:sz w:val="24"/>
          <w:szCs w:val="24"/>
          <w:lang w:val="ru-RU"/>
        </w:rPr>
        <w:t xml:space="preserve"> – </w:t>
      </w:r>
      <w:r w:rsidRPr="008A7F60">
        <w:rPr>
          <w:rFonts w:ascii="Times New Roman" w:hAnsi="Times New Roman" w:cs="Times New Roman"/>
          <w:sz w:val="24"/>
          <w:szCs w:val="24"/>
        </w:rPr>
        <w:t>Delivered</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ex</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Quay</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duty</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paid</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(от кея…митото платено). Собствеността се прехвърля след разтоварване и подреждане на стоката на кея по продължение на борда на кораба. Цената включва и транспортните, спедиторските, административните разходи до разтоварването.</w:t>
      </w:r>
    </w:p>
    <w:p w:rsidR="00B73815" w:rsidRPr="008A7F60" w:rsidRDefault="00B73815" w:rsidP="00F339DF">
      <w:pPr>
        <w:spacing w:line="360" w:lineRule="auto"/>
        <w:jc w:val="both"/>
        <w:rPr>
          <w:rFonts w:ascii="Times New Roman" w:hAnsi="Times New Roman" w:cs="Times New Roman"/>
          <w:sz w:val="24"/>
          <w:szCs w:val="24"/>
          <w:lang w:val="ru-RU"/>
        </w:rPr>
      </w:pPr>
      <w:r w:rsidRPr="008A7F60">
        <w:rPr>
          <w:rFonts w:ascii="Times New Roman" w:hAnsi="Times New Roman" w:cs="Times New Roman"/>
          <w:sz w:val="24"/>
          <w:szCs w:val="24"/>
        </w:rPr>
        <w:t>DDP</w:t>
      </w:r>
      <w:r w:rsidRPr="008A7F60">
        <w:rPr>
          <w:rFonts w:ascii="Times New Roman" w:hAnsi="Times New Roman" w:cs="Times New Roman"/>
          <w:sz w:val="24"/>
          <w:szCs w:val="24"/>
          <w:lang w:val="ru-RU"/>
        </w:rPr>
        <w:t xml:space="preserve"> – </w:t>
      </w:r>
      <w:r w:rsidRPr="008A7F60">
        <w:rPr>
          <w:rFonts w:ascii="Times New Roman" w:hAnsi="Times New Roman" w:cs="Times New Roman"/>
          <w:sz w:val="24"/>
          <w:szCs w:val="24"/>
        </w:rPr>
        <w:t>Delivered</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Duty</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Paid</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tu</w:t>
      </w:r>
      <w:r w:rsidRPr="008A7F60">
        <w:rPr>
          <w:rFonts w:ascii="Times New Roman" w:hAnsi="Times New Roman" w:cs="Times New Roman"/>
          <w:sz w:val="24"/>
          <w:szCs w:val="24"/>
          <w:lang w:val="ru-RU"/>
        </w:rPr>
        <w:t>…(</w:t>
      </w:r>
      <w:r w:rsidRPr="008A7F60">
        <w:rPr>
          <w:rFonts w:ascii="Times New Roman" w:hAnsi="Times New Roman" w:cs="Times New Roman"/>
          <w:sz w:val="24"/>
          <w:szCs w:val="24"/>
        </w:rPr>
        <w:t>доставено, митото платено до…). Собствеността и риска се прехвърлят върху купувача при предаване на стоката на посоченото място за доставка. Цената включва стойността, транспортните, спедиторските и административните разходи до мястото за доставката и вносното мито. Тя е най-висока, защото включва всички разходи по доставката. Договорът за превоз се сключва от продавача.</w:t>
      </w:r>
    </w:p>
    <w:p w:rsidR="00B73815" w:rsidRPr="008A7F60" w:rsidRDefault="00B73815" w:rsidP="00F339DF">
      <w:pPr>
        <w:spacing w:line="360" w:lineRule="auto"/>
        <w:ind w:firstLine="720"/>
        <w:jc w:val="both"/>
        <w:rPr>
          <w:rFonts w:ascii="Times New Roman" w:hAnsi="Times New Roman" w:cs="Times New Roman"/>
          <w:sz w:val="24"/>
          <w:szCs w:val="24"/>
          <w:lang w:val="ru-RU"/>
        </w:rPr>
      </w:pPr>
      <w:r w:rsidRPr="008A7F60">
        <w:rPr>
          <w:rFonts w:ascii="Times New Roman" w:hAnsi="Times New Roman" w:cs="Times New Roman"/>
          <w:sz w:val="24"/>
          <w:szCs w:val="24"/>
        </w:rPr>
        <w:t>Посочените международни търговски правила се прилагат в отношенията между контрагентите, само ако са записани в договора за сделката.</w:t>
      </w:r>
    </w:p>
    <w:p w:rsidR="00B73815" w:rsidRPr="008A7F60" w:rsidRDefault="00B73815" w:rsidP="00F339DF">
      <w:pPr>
        <w:spacing w:line="360" w:lineRule="auto"/>
        <w:ind w:firstLine="720"/>
        <w:jc w:val="both"/>
        <w:rPr>
          <w:rFonts w:ascii="Times New Roman" w:hAnsi="Times New Roman" w:cs="Times New Roman"/>
          <w:sz w:val="24"/>
          <w:szCs w:val="24"/>
          <w:lang w:val="ru-RU"/>
        </w:rPr>
      </w:pPr>
      <w:r w:rsidRPr="008A7F60">
        <w:rPr>
          <w:rFonts w:ascii="Times New Roman" w:hAnsi="Times New Roman" w:cs="Times New Roman"/>
          <w:sz w:val="24"/>
          <w:szCs w:val="24"/>
        </w:rPr>
        <w:t xml:space="preserve">Изключително важни в международните сделки са начинът и </w:t>
      </w:r>
      <w:r w:rsidRPr="008A7F60">
        <w:rPr>
          <w:rFonts w:ascii="Times New Roman" w:hAnsi="Times New Roman" w:cs="Times New Roman"/>
          <w:i/>
          <w:sz w:val="24"/>
          <w:szCs w:val="24"/>
        </w:rPr>
        <w:t>формата на разплащане</w:t>
      </w:r>
      <w:r w:rsidRPr="008A7F60">
        <w:rPr>
          <w:rFonts w:ascii="Times New Roman" w:hAnsi="Times New Roman" w:cs="Times New Roman"/>
          <w:sz w:val="24"/>
          <w:szCs w:val="24"/>
        </w:rPr>
        <w:t xml:space="preserve"> между контрагентите. Не са редки случаите, когато неизясняването им става повод за сериозни конфликти. В основата на отношенията по разплащането винаги стоят схемата, средствата,  формите и валутата на плащане.</w:t>
      </w:r>
    </w:p>
    <w:p w:rsidR="00B73815" w:rsidRPr="008A7F60" w:rsidRDefault="00B73815" w:rsidP="00F339DF">
      <w:pPr>
        <w:spacing w:line="360" w:lineRule="auto"/>
        <w:ind w:firstLine="720"/>
        <w:jc w:val="both"/>
        <w:rPr>
          <w:rFonts w:ascii="Times New Roman" w:hAnsi="Times New Roman" w:cs="Times New Roman"/>
          <w:sz w:val="24"/>
          <w:szCs w:val="24"/>
          <w:lang w:val="ru-RU"/>
        </w:rPr>
      </w:pPr>
      <w:r w:rsidRPr="008A7F60">
        <w:rPr>
          <w:rFonts w:ascii="Times New Roman" w:hAnsi="Times New Roman" w:cs="Times New Roman"/>
          <w:sz w:val="24"/>
          <w:szCs w:val="24"/>
        </w:rPr>
        <w:t>Основните схеми на плащане включват:</w:t>
      </w:r>
    </w:p>
    <w:p w:rsidR="00B73815" w:rsidRPr="008A7F60" w:rsidRDefault="00B73815" w:rsidP="008A7F60">
      <w:pPr>
        <w:numPr>
          <w:ilvl w:val="0"/>
          <w:numId w:val="10"/>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u w:val="single"/>
        </w:rPr>
        <w:t>авансово плащане</w:t>
      </w:r>
      <w:r w:rsidRPr="008A7F60">
        <w:rPr>
          <w:rFonts w:ascii="Times New Roman" w:hAnsi="Times New Roman" w:cs="Times New Roman"/>
          <w:i/>
          <w:sz w:val="24"/>
          <w:szCs w:val="24"/>
        </w:rPr>
        <w:t xml:space="preserve"> – цялата доставка се плаща предварително. Тя е най-изгодна за продавача, но се прилага сравнително рядко.Използва се при съмнителна платежоспособност на купувача или когато купувачът е заинтересован да кредитира продавача;</w:t>
      </w:r>
    </w:p>
    <w:p w:rsidR="00B73815" w:rsidRPr="008A7F60" w:rsidRDefault="00B73815" w:rsidP="008A7F60">
      <w:pPr>
        <w:numPr>
          <w:ilvl w:val="0"/>
          <w:numId w:val="10"/>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u w:val="single"/>
        </w:rPr>
        <w:t>плащане след получаване на доставката</w:t>
      </w:r>
      <w:r w:rsidRPr="008A7F60">
        <w:rPr>
          <w:rFonts w:ascii="Times New Roman" w:hAnsi="Times New Roman" w:cs="Times New Roman"/>
          <w:i/>
          <w:sz w:val="24"/>
          <w:szCs w:val="24"/>
        </w:rPr>
        <w:t xml:space="preserve"> – практикува се при висока степен на доверие между контрагентите;</w:t>
      </w:r>
    </w:p>
    <w:p w:rsidR="00B73815" w:rsidRPr="008A7F60" w:rsidRDefault="00B73815" w:rsidP="008A7F60">
      <w:pPr>
        <w:numPr>
          <w:ilvl w:val="0"/>
          <w:numId w:val="10"/>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u w:val="single"/>
        </w:rPr>
        <w:t>плащане на части</w:t>
      </w:r>
      <w:r w:rsidRPr="008A7F60">
        <w:rPr>
          <w:rFonts w:ascii="Times New Roman" w:hAnsi="Times New Roman" w:cs="Times New Roman"/>
          <w:i/>
          <w:sz w:val="24"/>
          <w:szCs w:val="24"/>
        </w:rPr>
        <w:t xml:space="preserve"> (авансово и окончателно) - използва се при доставка на скъпо струващи стоки;</w:t>
      </w:r>
    </w:p>
    <w:p w:rsidR="00B73815" w:rsidRPr="008A7F60" w:rsidRDefault="00B73815" w:rsidP="008A7F60">
      <w:pPr>
        <w:numPr>
          <w:ilvl w:val="0"/>
          <w:numId w:val="10"/>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u w:val="single"/>
        </w:rPr>
        <w:t>плащане в определен срок след доставката</w:t>
      </w:r>
      <w:r w:rsidRPr="008A7F60">
        <w:rPr>
          <w:rFonts w:ascii="Times New Roman" w:hAnsi="Times New Roman" w:cs="Times New Roman"/>
          <w:i/>
          <w:sz w:val="24"/>
          <w:szCs w:val="24"/>
        </w:rPr>
        <w:t xml:space="preserve"> – прилага се при крайно неблагоприятна конюнктура за продавача.</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 xml:space="preserve">При международните плащания се използват основно две средства – </w:t>
      </w:r>
      <w:r w:rsidRPr="008A7F60">
        <w:rPr>
          <w:rFonts w:ascii="Times New Roman" w:hAnsi="Times New Roman" w:cs="Times New Roman"/>
          <w:i/>
          <w:sz w:val="24"/>
          <w:szCs w:val="24"/>
        </w:rPr>
        <w:t>полици</w:t>
      </w:r>
      <w:r w:rsidRPr="008A7F60">
        <w:rPr>
          <w:rFonts w:ascii="Times New Roman" w:hAnsi="Times New Roman" w:cs="Times New Roman"/>
          <w:sz w:val="24"/>
          <w:szCs w:val="24"/>
        </w:rPr>
        <w:t xml:space="preserve"> (запис на заповед и менителница) или </w:t>
      </w:r>
      <w:r w:rsidRPr="008A7F60">
        <w:rPr>
          <w:rFonts w:ascii="Times New Roman" w:hAnsi="Times New Roman" w:cs="Times New Roman"/>
          <w:i/>
          <w:sz w:val="24"/>
          <w:szCs w:val="24"/>
        </w:rPr>
        <w:t>чек</w:t>
      </w:r>
      <w:r w:rsidRPr="008A7F60">
        <w:rPr>
          <w:rFonts w:ascii="Times New Roman" w:hAnsi="Times New Roman" w:cs="Times New Roman"/>
          <w:sz w:val="24"/>
          <w:szCs w:val="24"/>
        </w:rPr>
        <w:t xml:space="preserve">. </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Записът на заповед</w:t>
      </w:r>
      <w:r w:rsidRPr="008A7F60">
        <w:rPr>
          <w:rFonts w:ascii="Times New Roman" w:hAnsi="Times New Roman" w:cs="Times New Roman"/>
          <w:sz w:val="24"/>
          <w:szCs w:val="24"/>
        </w:rPr>
        <w:t xml:space="preserve"> изразява едностранно безусловно поето задължение, облечено в законова писмена форма, по силата на която издателят се ангажира да заплати на падежа на друго лице или на негова заповед определена парична сума. При </w:t>
      </w:r>
      <w:r w:rsidRPr="008A7F60">
        <w:rPr>
          <w:rFonts w:ascii="Times New Roman" w:hAnsi="Times New Roman" w:cs="Times New Roman"/>
          <w:i/>
          <w:sz w:val="24"/>
          <w:szCs w:val="24"/>
        </w:rPr>
        <w:t>менителницата</w:t>
      </w:r>
      <w:r w:rsidRPr="008A7F60">
        <w:rPr>
          <w:rFonts w:ascii="Times New Roman" w:hAnsi="Times New Roman" w:cs="Times New Roman"/>
          <w:sz w:val="24"/>
          <w:szCs w:val="24"/>
        </w:rPr>
        <w:t xml:space="preserve"> се фиксира едностранно безусловно нареждане, по силата на което едно лице поръчва на друго лице да заплати определена сума в определен срок на трето лице или на негова заповед. </w:t>
      </w:r>
    </w:p>
    <w:p w:rsidR="00B73815" w:rsidRPr="008A7F60" w:rsidRDefault="00B73815" w:rsidP="008A7F60">
      <w:pPr>
        <w:spacing w:line="360" w:lineRule="auto"/>
        <w:ind w:firstLine="708"/>
        <w:jc w:val="both"/>
        <w:rPr>
          <w:rFonts w:ascii="Times New Roman" w:hAnsi="Times New Roman" w:cs="Times New Roman"/>
          <w:sz w:val="24"/>
          <w:szCs w:val="24"/>
          <w:lang w:val="ru-RU"/>
        </w:rPr>
      </w:pPr>
      <w:r w:rsidRPr="008A7F60">
        <w:rPr>
          <w:rFonts w:ascii="Times New Roman" w:hAnsi="Times New Roman" w:cs="Times New Roman"/>
          <w:i/>
          <w:sz w:val="24"/>
          <w:szCs w:val="24"/>
        </w:rPr>
        <w:t>Чекът</w:t>
      </w:r>
      <w:r w:rsidRPr="008A7F60">
        <w:rPr>
          <w:rFonts w:ascii="Times New Roman" w:hAnsi="Times New Roman" w:cs="Times New Roman"/>
          <w:sz w:val="24"/>
          <w:szCs w:val="24"/>
        </w:rPr>
        <w:t xml:space="preserve"> е писмен документ, с който едно лице нарежда на друго лице (обикновено банка или друг кредитен институт), при което има текуща сметка или открит кредит, да плати определена сума на определено лице или на приносителя на чека.</w:t>
      </w:r>
    </w:p>
    <w:p w:rsidR="00B73815" w:rsidRPr="008A7F60" w:rsidRDefault="00B73815" w:rsidP="008A7F60">
      <w:pPr>
        <w:spacing w:line="360" w:lineRule="auto"/>
        <w:ind w:firstLine="708"/>
        <w:jc w:val="both"/>
        <w:rPr>
          <w:rFonts w:ascii="Times New Roman" w:hAnsi="Times New Roman" w:cs="Times New Roman"/>
          <w:sz w:val="24"/>
          <w:szCs w:val="24"/>
          <w:lang w:val="ru-RU"/>
        </w:rPr>
      </w:pPr>
      <w:r w:rsidRPr="008A7F60">
        <w:rPr>
          <w:rFonts w:ascii="Times New Roman" w:hAnsi="Times New Roman" w:cs="Times New Roman"/>
          <w:sz w:val="24"/>
          <w:szCs w:val="24"/>
        </w:rPr>
        <w:t xml:space="preserve">Формите на плащане при международните сделки се предопределят от редица обстоятелства като бързина, степен на риска, сложност на процедурите и др. В тази връзка </w:t>
      </w:r>
      <w:r w:rsidRPr="008A7F60">
        <w:rPr>
          <w:rFonts w:ascii="Times New Roman" w:hAnsi="Times New Roman" w:cs="Times New Roman"/>
          <w:i/>
          <w:sz w:val="24"/>
          <w:szCs w:val="24"/>
        </w:rPr>
        <w:t>най-широко приложение намират преводът, документарният акредитив и документарното инкасо.</w:t>
      </w:r>
    </w:p>
    <w:p w:rsidR="00B73815" w:rsidRPr="008A7F60" w:rsidRDefault="00B73815" w:rsidP="008A7F60">
      <w:pPr>
        <w:spacing w:line="360" w:lineRule="auto"/>
        <w:ind w:firstLine="708"/>
        <w:jc w:val="both"/>
        <w:rPr>
          <w:rFonts w:ascii="Times New Roman" w:hAnsi="Times New Roman" w:cs="Times New Roman"/>
          <w:sz w:val="24"/>
          <w:szCs w:val="24"/>
          <w:lang w:val="ru-RU"/>
        </w:rPr>
      </w:pPr>
      <w:r w:rsidRPr="008A7F60">
        <w:rPr>
          <w:rFonts w:ascii="Times New Roman" w:hAnsi="Times New Roman" w:cs="Times New Roman"/>
          <w:sz w:val="24"/>
          <w:szCs w:val="24"/>
        </w:rPr>
        <w:t xml:space="preserve">При сделки с относително ниска стойност и трайни делови връзки се използва плащането чрез </w:t>
      </w:r>
      <w:r w:rsidRPr="008A7F60">
        <w:rPr>
          <w:rFonts w:ascii="Times New Roman" w:hAnsi="Times New Roman" w:cs="Times New Roman"/>
          <w:i/>
          <w:sz w:val="24"/>
          <w:szCs w:val="24"/>
        </w:rPr>
        <w:t>превод</w:t>
      </w:r>
      <w:r w:rsidRPr="008A7F60">
        <w:rPr>
          <w:rFonts w:ascii="Times New Roman" w:hAnsi="Times New Roman" w:cs="Times New Roman"/>
          <w:sz w:val="24"/>
          <w:szCs w:val="24"/>
        </w:rPr>
        <w:t>. Това става с платежно нареждане. Предимството на тази форма е в бързината и отсъствието на сложни банкови формалности.</w:t>
      </w:r>
    </w:p>
    <w:p w:rsidR="00B73815" w:rsidRPr="008A7F60" w:rsidRDefault="00B73815" w:rsidP="008A7F60">
      <w:pPr>
        <w:spacing w:line="360" w:lineRule="auto"/>
        <w:ind w:firstLine="708"/>
        <w:jc w:val="both"/>
        <w:rPr>
          <w:rFonts w:ascii="Times New Roman" w:hAnsi="Times New Roman" w:cs="Times New Roman"/>
          <w:sz w:val="24"/>
          <w:szCs w:val="24"/>
          <w:lang w:val="ru-RU"/>
        </w:rPr>
      </w:pPr>
      <w:r w:rsidRPr="008A7F60">
        <w:rPr>
          <w:rFonts w:ascii="Times New Roman" w:hAnsi="Times New Roman" w:cs="Times New Roman"/>
          <w:i/>
          <w:sz w:val="24"/>
          <w:szCs w:val="24"/>
        </w:rPr>
        <w:t>Документарният акредитив</w:t>
      </w:r>
      <w:r w:rsidRPr="008A7F60">
        <w:rPr>
          <w:rFonts w:ascii="Times New Roman" w:hAnsi="Times New Roman" w:cs="Times New Roman"/>
          <w:sz w:val="24"/>
          <w:szCs w:val="24"/>
        </w:rPr>
        <w:t xml:space="preserve"> обвързва най-тясно плащането с изпълнението на сделката и най-справедливо разпределя и гарантира потенциалните рискове. В нареждането за откриване на акредитив се включват условията, при които банката плаща на продавача (бенефициента) сумата по акредитива. Акредитивът гарантира на купувача, че продавачът ще получи договорената сума по доставката, само ако я изпълни в строго съответствие с акредитивните условия. Недостатък на акредитива е сложният документооборот и необходимостта за него да се плащат допълнителни такси.</w:t>
      </w:r>
    </w:p>
    <w:p w:rsidR="00B73815" w:rsidRPr="008A7F60" w:rsidRDefault="00B73815" w:rsidP="008A7F60">
      <w:pPr>
        <w:spacing w:line="360" w:lineRule="auto"/>
        <w:ind w:firstLine="708"/>
        <w:jc w:val="both"/>
        <w:rPr>
          <w:rFonts w:ascii="Times New Roman" w:hAnsi="Times New Roman" w:cs="Times New Roman"/>
          <w:sz w:val="24"/>
          <w:szCs w:val="24"/>
          <w:lang w:val="ru-RU"/>
        </w:rPr>
      </w:pPr>
      <w:r w:rsidRPr="008A7F60">
        <w:rPr>
          <w:rFonts w:ascii="Times New Roman" w:hAnsi="Times New Roman" w:cs="Times New Roman"/>
          <w:i/>
          <w:sz w:val="24"/>
          <w:szCs w:val="24"/>
        </w:rPr>
        <w:t>Документарното инкасо</w:t>
      </w:r>
      <w:r w:rsidRPr="008A7F60">
        <w:rPr>
          <w:rFonts w:ascii="Times New Roman" w:hAnsi="Times New Roman" w:cs="Times New Roman"/>
          <w:sz w:val="24"/>
          <w:szCs w:val="24"/>
        </w:rPr>
        <w:t xml:space="preserve"> е свързано с нареждане от страна на износителя до неговата банка, след експедиране на стоката, да инкасира /получи/ чрез друга банка сумата по доставената стока срещу предаване документите по сделката на вносителя. При тази форма съществува риск купувачът да откаже стоката, по различни причини, след като тя е експедирана или е пристигнала на неговия адрес. Тя е много изгодна за купувача, защото той е предпазен от риска да плати за стока, която още не е получил.</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Основно правило при международните сделки е условията по сделката да се формулират точно, ясно и изчерпателно, за да се избягват двусмислията  в процеса на изпълнението им. Всички тези условия трябва да присъстват освен в договора и като анекс в банковите документи, тъй като банките извършват плащанията само въз основа на тях. Икономическите интереси на продавачите при международните сделки са свързани главно с цената и условията на плащането, а на купувачите – със сроковете, количеството и качеството на стоката.</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 xml:space="preserve">Маркетинговите служби на различните фирми, участващи в международния стокообмен, достатъчно често са принудени да се занимават със сериозните проблеми, предизвиквани от прилагането на </w:t>
      </w:r>
      <w:r w:rsidRPr="008A7F60">
        <w:rPr>
          <w:rFonts w:ascii="Times New Roman" w:hAnsi="Times New Roman" w:cs="Times New Roman"/>
          <w:i/>
          <w:sz w:val="24"/>
          <w:szCs w:val="24"/>
        </w:rPr>
        <w:t>дъмпинг</w:t>
      </w:r>
      <w:r w:rsidRPr="008A7F60">
        <w:rPr>
          <w:rFonts w:ascii="Times New Roman" w:hAnsi="Times New Roman" w:cs="Times New Roman"/>
          <w:sz w:val="24"/>
          <w:szCs w:val="24"/>
        </w:rPr>
        <w:t>.</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Дъмпингът, по своята същност, е продажба на стоки на външния пазар по преднамерено намалени цени с цел да се отстранят конкурентите и да се завоюва определен външен пазар. Дъмпинговите цени се установяват не само по-ниско от цената на дадената продукция на вътрешния пазар на страната-износител, но даже и по-ниско от производствената цена, а понякога и под себестойността.</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Дъмпингът е известен отдавна като остра форма на конкурентна борба, практикувана за овладяване на външни пазари. В търговската практика на всички промишлено развити страни е призната необходимостта за борба с дъмпинга, който излишно изостря конкуренцията и оказва негативно влияние върху стокопроизводителите в страните-вносители. От друга страна, е опасна и прекалено засилената антидъмпингова политика, тъй като тя изкуствено сдържа вноса, подкопава стабилността на деловите връзки и т.н. В тази връзка за регламентиране на антидъмпинговите действия е разработен специален антидъмпингов кодекс от ГАТТ, който след създаването на Световната търговска организация (СТО) се използва във вид на Споразумение по антидъмпинговите мерки на СТО.</w:t>
      </w:r>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В антидъмпинговото законодателство под дъмпинг се разбира ситуация, когато експортната цена на стоката, предназначена за пазара, е по-ниска от „нормалната стойност” на аналогична стока, намираща се на пазара. „Нормалната стойност” може да се определя по няколко начина, но преди всичко, тя е сравнима с обикновени условия на търговия, установявана на аналогична стока, предназначена за продажба в страната-износител. Ако по някаква причина отсъства аналогична стока в страната-износител, за сравнение се избира „представителна цена” на пазара на трета страна. Основен критерий за дъмпинга е сравняването на фактическите експортни цени с вътрешните цени на стоките в страната-износител.</w:t>
      </w:r>
    </w:p>
    <w:p w:rsidR="00E7216D" w:rsidRPr="00F339DF" w:rsidRDefault="00E7216D" w:rsidP="00F339DF">
      <w:pPr>
        <w:pStyle w:val="Heading2"/>
        <w:spacing w:after="200" w:line="360" w:lineRule="auto"/>
        <w:jc w:val="center"/>
        <w:rPr>
          <w:rFonts w:ascii="Times New Roman" w:hAnsi="Times New Roman" w:cs="Times New Roman"/>
          <w:b/>
          <w:sz w:val="28"/>
          <w:szCs w:val="32"/>
          <w:u w:val="single"/>
        </w:rPr>
      </w:pPr>
      <w:bookmarkStart w:id="21" w:name="_Toc455585545"/>
      <w:r w:rsidRPr="00F339DF">
        <w:rPr>
          <w:rFonts w:ascii="Times New Roman" w:hAnsi="Times New Roman" w:cs="Times New Roman"/>
          <w:b/>
          <w:sz w:val="28"/>
          <w:szCs w:val="32"/>
          <w:u w:val="single"/>
        </w:rPr>
        <w:t>3.9. Форми</w:t>
      </w:r>
      <w:r w:rsidR="00DE237F" w:rsidRPr="00F339DF">
        <w:rPr>
          <w:rFonts w:ascii="Times New Roman" w:hAnsi="Times New Roman" w:cs="Times New Roman"/>
          <w:b/>
          <w:sz w:val="28"/>
          <w:szCs w:val="32"/>
          <w:u w:val="single"/>
        </w:rPr>
        <w:t xml:space="preserve">те </w:t>
      </w:r>
      <w:r w:rsidRPr="00F339DF">
        <w:rPr>
          <w:rFonts w:ascii="Times New Roman" w:hAnsi="Times New Roman" w:cs="Times New Roman"/>
          <w:b/>
          <w:sz w:val="28"/>
          <w:szCs w:val="32"/>
          <w:u w:val="single"/>
        </w:rPr>
        <w:t>и методи</w:t>
      </w:r>
      <w:r w:rsidR="00DE237F" w:rsidRPr="00F339DF">
        <w:rPr>
          <w:rFonts w:ascii="Times New Roman" w:hAnsi="Times New Roman" w:cs="Times New Roman"/>
          <w:b/>
          <w:sz w:val="28"/>
          <w:szCs w:val="32"/>
          <w:u w:val="single"/>
        </w:rPr>
        <w:t>те</w:t>
      </w:r>
      <w:r w:rsidRPr="00F339DF">
        <w:rPr>
          <w:rFonts w:ascii="Times New Roman" w:hAnsi="Times New Roman" w:cs="Times New Roman"/>
          <w:b/>
          <w:sz w:val="28"/>
          <w:szCs w:val="32"/>
          <w:u w:val="single"/>
        </w:rPr>
        <w:t xml:space="preserve"> на външната търговия</w:t>
      </w:r>
      <w:bookmarkEnd w:id="21"/>
    </w:p>
    <w:p w:rsidR="00B73815" w:rsidRPr="008A7F60" w:rsidRDefault="00B73815" w:rsidP="00F339DF">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От маркетингова гледна точка е целесъобразно да се разглеждат и оценяват основните форми и методи на външната търговия.</w:t>
      </w:r>
    </w:p>
    <w:p w:rsidR="00B73815" w:rsidRPr="008A7F60" w:rsidRDefault="00B73815" w:rsidP="00F339DF">
      <w:pPr>
        <w:spacing w:line="360" w:lineRule="auto"/>
        <w:ind w:firstLine="720"/>
        <w:jc w:val="both"/>
        <w:rPr>
          <w:rFonts w:ascii="Times New Roman" w:hAnsi="Times New Roman" w:cs="Times New Roman"/>
          <w:sz w:val="24"/>
          <w:szCs w:val="24"/>
          <w:lang w:val="ru-RU"/>
        </w:rPr>
      </w:pPr>
      <w:r w:rsidRPr="008A7F60">
        <w:rPr>
          <w:rFonts w:ascii="Times New Roman" w:hAnsi="Times New Roman" w:cs="Times New Roman"/>
          <w:sz w:val="24"/>
          <w:szCs w:val="24"/>
        </w:rPr>
        <w:t xml:space="preserve">Съвременните фирми и държавите като цяло разполагат с разнообразни възможности за ефективна експанзия на международните пазари в условията на остра борба с множество конкуренти. Традиционно се използват класическите външнотърговски операции като продажби, посредничество, реекспортни сделки, лизинг и др. Но задълбочаващите се интеграционни процеси, без да ги подценяват изведоха на преден план </w:t>
      </w:r>
      <w:r w:rsidRPr="008A7F60">
        <w:rPr>
          <w:rFonts w:ascii="Times New Roman" w:hAnsi="Times New Roman" w:cs="Times New Roman"/>
          <w:i/>
          <w:sz w:val="24"/>
          <w:szCs w:val="24"/>
        </w:rPr>
        <w:t>комплексните външноикономически операции</w:t>
      </w:r>
      <w:r w:rsidRPr="008A7F60">
        <w:rPr>
          <w:rFonts w:ascii="Times New Roman" w:hAnsi="Times New Roman" w:cs="Times New Roman"/>
          <w:sz w:val="24"/>
          <w:szCs w:val="24"/>
        </w:rPr>
        <w:t>. За разлика от традиционните операции, те създават предпоставки за трайни и високоефективни инвестиционни, производствени, научно-технически и търговски връзки между партньорите, което обуславя висок взаимен интерес и солидарност при поемането на неизбежния стопански риск.</w:t>
      </w:r>
    </w:p>
    <w:p w:rsidR="00B73815" w:rsidRPr="008A7F60" w:rsidRDefault="00B73815" w:rsidP="00F339DF">
      <w:pPr>
        <w:spacing w:line="360" w:lineRule="auto"/>
        <w:ind w:firstLine="720"/>
        <w:jc w:val="both"/>
        <w:rPr>
          <w:rFonts w:ascii="Times New Roman" w:hAnsi="Times New Roman" w:cs="Times New Roman"/>
          <w:sz w:val="24"/>
          <w:szCs w:val="24"/>
          <w:lang w:val="ru-RU"/>
        </w:rPr>
      </w:pPr>
      <w:r w:rsidRPr="008A7F60">
        <w:rPr>
          <w:rFonts w:ascii="Times New Roman" w:hAnsi="Times New Roman" w:cs="Times New Roman"/>
          <w:sz w:val="24"/>
          <w:szCs w:val="24"/>
        </w:rPr>
        <w:t>В схемите на международния бизнес и в исторически, и в логически аспект водещо място заемат международните продажби. Същността, принципите и методите за осъществяване на всяка сделка, в условията на международния пазар, формират общата конструкция, по подобие на която се изграждат и развиват всички останали видове операции в международния бизнес, т.е. формите на реализация.</w:t>
      </w:r>
    </w:p>
    <w:p w:rsidR="000C75B7" w:rsidRPr="008A7F60" w:rsidRDefault="00B73815" w:rsidP="00F339DF">
      <w:pPr>
        <w:spacing w:line="360" w:lineRule="auto"/>
        <w:ind w:firstLine="720"/>
        <w:jc w:val="both"/>
        <w:rPr>
          <w:rFonts w:ascii="Times New Roman" w:hAnsi="Times New Roman" w:cs="Times New Roman"/>
          <w:sz w:val="24"/>
          <w:szCs w:val="24"/>
        </w:rPr>
      </w:pPr>
      <w:r w:rsidRPr="008A7F60">
        <w:rPr>
          <w:rFonts w:ascii="Times New Roman" w:hAnsi="Times New Roman" w:cs="Times New Roman"/>
          <w:sz w:val="24"/>
          <w:szCs w:val="24"/>
        </w:rPr>
        <w:t xml:space="preserve">Международните търговски отношения се характеризират с изключителна пъстрота на видовете външноикономически операции. За нуждите на маркетинговия анализ тяхната </w:t>
      </w:r>
      <w:r w:rsidRPr="008A7F60">
        <w:rPr>
          <w:rFonts w:ascii="Times New Roman" w:hAnsi="Times New Roman" w:cs="Times New Roman"/>
          <w:i/>
          <w:sz w:val="24"/>
          <w:szCs w:val="24"/>
        </w:rPr>
        <w:t>класификация</w:t>
      </w:r>
      <w:r w:rsidRPr="008A7F60">
        <w:rPr>
          <w:rFonts w:ascii="Times New Roman" w:hAnsi="Times New Roman" w:cs="Times New Roman"/>
          <w:sz w:val="24"/>
          <w:szCs w:val="24"/>
        </w:rPr>
        <w:t xml:space="preserve"> може да изхождат от различни </w:t>
      </w:r>
      <w:r w:rsidRPr="008A7F60">
        <w:rPr>
          <w:rFonts w:ascii="Times New Roman" w:hAnsi="Times New Roman" w:cs="Times New Roman"/>
          <w:i/>
          <w:sz w:val="24"/>
          <w:szCs w:val="24"/>
        </w:rPr>
        <w:t>критерии</w:t>
      </w:r>
      <w:r w:rsidRPr="008A7F60">
        <w:rPr>
          <w:rFonts w:ascii="Times New Roman" w:hAnsi="Times New Roman" w:cs="Times New Roman"/>
          <w:sz w:val="24"/>
          <w:szCs w:val="24"/>
        </w:rPr>
        <w:t xml:space="preserve">: </w:t>
      </w:r>
    </w:p>
    <w:p w:rsidR="000C75B7" w:rsidRPr="008A7F60" w:rsidRDefault="000C75B7" w:rsidP="008A7F60">
      <w:pPr>
        <w:pStyle w:val="ListParagraph"/>
        <w:numPr>
          <w:ilvl w:val="0"/>
          <w:numId w:val="111"/>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от правото на собственост;</w:t>
      </w:r>
    </w:p>
    <w:p w:rsidR="000C75B7" w:rsidRPr="008A7F60" w:rsidRDefault="000C75B7" w:rsidP="008A7F60">
      <w:pPr>
        <w:pStyle w:val="ListParagraph"/>
        <w:numPr>
          <w:ilvl w:val="0"/>
          <w:numId w:val="111"/>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 xml:space="preserve"> от юридическата им същност;</w:t>
      </w:r>
    </w:p>
    <w:p w:rsidR="000C75B7" w:rsidRPr="008A7F60" w:rsidRDefault="000C75B7" w:rsidP="008A7F60">
      <w:pPr>
        <w:pStyle w:val="ListParagraph"/>
        <w:numPr>
          <w:ilvl w:val="0"/>
          <w:numId w:val="111"/>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 xml:space="preserve"> от характера на доставката;</w:t>
      </w:r>
    </w:p>
    <w:p w:rsidR="000C75B7" w:rsidRPr="008A7F60" w:rsidRDefault="000C75B7" w:rsidP="008A7F60">
      <w:pPr>
        <w:pStyle w:val="ListParagraph"/>
        <w:numPr>
          <w:ilvl w:val="0"/>
          <w:numId w:val="111"/>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 xml:space="preserve"> от  формата на плащане;</w:t>
      </w:r>
    </w:p>
    <w:p w:rsidR="00B73815" w:rsidRPr="008A7F60" w:rsidRDefault="00B73815" w:rsidP="008A7F60">
      <w:pPr>
        <w:pStyle w:val="ListParagraph"/>
        <w:numPr>
          <w:ilvl w:val="0"/>
          <w:numId w:val="111"/>
        </w:numPr>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 xml:space="preserve"> от характера на връзките между контрагентите и т.н.</w:t>
      </w:r>
    </w:p>
    <w:p w:rsidR="00B73815" w:rsidRPr="008A7F60" w:rsidRDefault="00B73815" w:rsidP="00F339DF">
      <w:pPr>
        <w:spacing w:line="360" w:lineRule="auto"/>
        <w:ind w:firstLine="720"/>
        <w:jc w:val="both"/>
        <w:rPr>
          <w:rFonts w:ascii="Times New Roman" w:hAnsi="Times New Roman" w:cs="Times New Roman"/>
          <w:sz w:val="24"/>
          <w:szCs w:val="24"/>
          <w:lang w:val="ru-RU"/>
        </w:rPr>
      </w:pPr>
      <w:r w:rsidRPr="008A7F60">
        <w:rPr>
          <w:rFonts w:ascii="Times New Roman" w:hAnsi="Times New Roman" w:cs="Times New Roman"/>
          <w:sz w:val="24"/>
          <w:szCs w:val="24"/>
        </w:rPr>
        <w:t xml:space="preserve">От гледна точка на </w:t>
      </w:r>
      <w:r w:rsidRPr="008A7F60">
        <w:rPr>
          <w:rFonts w:ascii="Times New Roman" w:hAnsi="Times New Roman" w:cs="Times New Roman"/>
          <w:i/>
          <w:sz w:val="24"/>
          <w:szCs w:val="24"/>
        </w:rPr>
        <w:t>правото на собственост върху стоката</w:t>
      </w:r>
      <w:r w:rsidRPr="008A7F60">
        <w:rPr>
          <w:rFonts w:ascii="Times New Roman" w:hAnsi="Times New Roman" w:cs="Times New Roman"/>
          <w:sz w:val="24"/>
          <w:szCs w:val="24"/>
        </w:rPr>
        <w:t xml:space="preserve"> външноикономическите операции се подразделят на два основни вида: </w:t>
      </w:r>
      <w:r w:rsidRPr="008A7F60">
        <w:rPr>
          <w:rFonts w:ascii="Times New Roman" w:hAnsi="Times New Roman" w:cs="Times New Roman"/>
          <w:i/>
          <w:sz w:val="24"/>
          <w:szCs w:val="24"/>
        </w:rPr>
        <w:t>първо</w:t>
      </w:r>
      <w:r w:rsidRPr="008A7F60">
        <w:rPr>
          <w:rFonts w:ascii="Times New Roman" w:hAnsi="Times New Roman" w:cs="Times New Roman"/>
          <w:sz w:val="24"/>
          <w:szCs w:val="24"/>
        </w:rPr>
        <w:t xml:space="preserve">, когато правото на собственост преминава от продавача върху купувача и </w:t>
      </w:r>
      <w:r w:rsidRPr="008A7F60">
        <w:rPr>
          <w:rFonts w:ascii="Times New Roman" w:hAnsi="Times New Roman" w:cs="Times New Roman"/>
          <w:i/>
          <w:sz w:val="24"/>
          <w:szCs w:val="24"/>
        </w:rPr>
        <w:t>второ</w:t>
      </w:r>
      <w:r w:rsidRPr="008A7F60">
        <w:rPr>
          <w:rFonts w:ascii="Times New Roman" w:hAnsi="Times New Roman" w:cs="Times New Roman"/>
          <w:sz w:val="24"/>
          <w:szCs w:val="24"/>
        </w:rPr>
        <w:t>, когато се прехвърля правото на ползване на стоката или на интелектуален продукт от един на друг контрагент. В първия случай това става под формата на продажби, реекспорт, компенсационни операции, борсови сделки, тръжни операции и др. Във втория случай – под формата на лизингови операции, лицензионни споразумения, ноу–хау сделки, франчайзинг и др.</w:t>
      </w:r>
    </w:p>
    <w:p w:rsidR="00B73815" w:rsidRPr="008A7F60" w:rsidRDefault="00B73815" w:rsidP="00F339DF">
      <w:pPr>
        <w:spacing w:line="360" w:lineRule="auto"/>
        <w:ind w:firstLine="720"/>
        <w:jc w:val="both"/>
        <w:rPr>
          <w:rFonts w:ascii="Times New Roman" w:hAnsi="Times New Roman" w:cs="Times New Roman"/>
          <w:sz w:val="24"/>
          <w:szCs w:val="24"/>
          <w:lang w:val="ru-RU"/>
        </w:rPr>
      </w:pPr>
      <w:r w:rsidRPr="008A7F60">
        <w:rPr>
          <w:rFonts w:ascii="Times New Roman" w:hAnsi="Times New Roman" w:cs="Times New Roman"/>
          <w:sz w:val="24"/>
          <w:szCs w:val="24"/>
        </w:rPr>
        <w:t xml:space="preserve">От гледна точка на </w:t>
      </w:r>
      <w:r w:rsidRPr="008A7F60">
        <w:rPr>
          <w:rFonts w:ascii="Times New Roman" w:hAnsi="Times New Roman" w:cs="Times New Roman"/>
          <w:i/>
          <w:sz w:val="24"/>
          <w:szCs w:val="24"/>
        </w:rPr>
        <w:t>юридическата им характеристика</w:t>
      </w:r>
      <w:r w:rsidRPr="008A7F60">
        <w:rPr>
          <w:rFonts w:ascii="Times New Roman" w:hAnsi="Times New Roman" w:cs="Times New Roman"/>
          <w:sz w:val="24"/>
          <w:szCs w:val="24"/>
        </w:rPr>
        <w:t xml:space="preserve"> външноикономическите операции се оформят като договори за прехвърляне на собственост, за извършване на определени дейности, за интелектуална собственост, за предоставяне на права за ползване, за правни услуги, за консултантска дейност, за съвместна дейности др.</w:t>
      </w:r>
    </w:p>
    <w:p w:rsidR="00B73815" w:rsidRPr="008A7F60" w:rsidRDefault="00B73815" w:rsidP="00F339DF">
      <w:pPr>
        <w:spacing w:line="360" w:lineRule="auto"/>
        <w:ind w:firstLine="720"/>
        <w:jc w:val="both"/>
        <w:rPr>
          <w:rFonts w:ascii="Times New Roman" w:hAnsi="Times New Roman" w:cs="Times New Roman"/>
          <w:sz w:val="24"/>
          <w:szCs w:val="24"/>
        </w:rPr>
      </w:pPr>
      <w:r w:rsidRPr="008A7F60">
        <w:rPr>
          <w:rFonts w:ascii="Times New Roman" w:hAnsi="Times New Roman" w:cs="Times New Roman"/>
          <w:sz w:val="24"/>
          <w:szCs w:val="24"/>
        </w:rPr>
        <w:t xml:space="preserve">От гледна точка на </w:t>
      </w:r>
      <w:r w:rsidRPr="008A7F60">
        <w:rPr>
          <w:rFonts w:ascii="Times New Roman" w:hAnsi="Times New Roman" w:cs="Times New Roman"/>
          <w:i/>
          <w:sz w:val="24"/>
          <w:szCs w:val="24"/>
        </w:rPr>
        <w:t>начина на осъществяване на доставката във времето</w:t>
      </w:r>
      <w:r w:rsidRPr="008A7F60">
        <w:rPr>
          <w:rFonts w:ascii="Times New Roman" w:hAnsi="Times New Roman" w:cs="Times New Roman"/>
          <w:sz w:val="24"/>
          <w:szCs w:val="24"/>
        </w:rPr>
        <w:t xml:space="preserve"> външноикономическите операции могат да бъдат реализирани като еднократна доставка и като периодични доставки.</w:t>
      </w:r>
    </w:p>
    <w:p w:rsidR="00B73815" w:rsidRPr="008A7F60" w:rsidRDefault="00B73815" w:rsidP="00F339DF">
      <w:pPr>
        <w:spacing w:line="360" w:lineRule="auto"/>
        <w:ind w:firstLine="720"/>
        <w:jc w:val="both"/>
        <w:rPr>
          <w:rFonts w:ascii="Times New Roman" w:hAnsi="Times New Roman" w:cs="Times New Roman"/>
          <w:sz w:val="24"/>
          <w:szCs w:val="24"/>
          <w:lang w:val="ru-RU"/>
        </w:rPr>
      </w:pPr>
      <w:r w:rsidRPr="008A7F60">
        <w:rPr>
          <w:rFonts w:ascii="Times New Roman" w:hAnsi="Times New Roman" w:cs="Times New Roman"/>
          <w:sz w:val="24"/>
          <w:szCs w:val="24"/>
        </w:rPr>
        <w:t xml:space="preserve">От гледна точка на </w:t>
      </w:r>
      <w:r w:rsidRPr="008A7F60">
        <w:rPr>
          <w:rFonts w:ascii="Times New Roman" w:hAnsi="Times New Roman" w:cs="Times New Roman"/>
          <w:i/>
          <w:sz w:val="24"/>
          <w:szCs w:val="24"/>
        </w:rPr>
        <w:t>начина и формата на плащане</w:t>
      </w:r>
      <w:r w:rsidRPr="008A7F60">
        <w:rPr>
          <w:rFonts w:ascii="Times New Roman" w:hAnsi="Times New Roman" w:cs="Times New Roman"/>
          <w:sz w:val="24"/>
          <w:szCs w:val="24"/>
        </w:rPr>
        <w:t xml:space="preserve"> външноикономическите операции се характеризират като </w:t>
      </w:r>
      <w:r w:rsidRPr="008A7F60">
        <w:rPr>
          <w:rFonts w:ascii="Times New Roman" w:hAnsi="Times New Roman" w:cs="Times New Roman"/>
          <w:i/>
          <w:sz w:val="24"/>
          <w:szCs w:val="24"/>
        </w:rPr>
        <w:t>кеш-операции (плащане в брой), кредитни операции, клирингови операции, компенсационни сделки и периодични плащания</w:t>
      </w:r>
      <w:r w:rsidRPr="008A7F60">
        <w:rPr>
          <w:rFonts w:ascii="Times New Roman" w:hAnsi="Times New Roman" w:cs="Times New Roman"/>
          <w:sz w:val="24"/>
          <w:szCs w:val="24"/>
        </w:rPr>
        <w:t>. Компенсационните сделки се извършват под формата на бартер (100% компенсация със стоки и/или услуги), комбинирана компенсация със стоки, услуги и пари като платежно средство, компенсации с насрещна покупка и компенсации на основата на резултантна продукция (”купи обратно”). Периодичните плащания са под формата на периодични вноски /при лизинг и аренда/ и под формата на отчисления (при лиценз, концесия и др.).</w:t>
      </w:r>
    </w:p>
    <w:p w:rsidR="00B73815" w:rsidRPr="008A7F60" w:rsidRDefault="00B73815" w:rsidP="00F339DF">
      <w:pPr>
        <w:spacing w:line="360" w:lineRule="auto"/>
        <w:ind w:firstLine="720"/>
        <w:jc w:val="both"/>
        <w:rPr>
          <w:rFonts w:ascii="Times New Roman" w:hAnsi="Times New Roman" w:cs="Times New Roman"/>
          <w:sz w:val="24"/>
          <w:szCs w:val="24"/>
        </w:rPr>
      </w:pPr>
      <w:r w:rsidRPr="008A7F60">
        <w:rPr>
          <w:rFonts w:ascii="Times New Roman" w:hAnsi="Times New Roman" w:cs="Times New Roman"/>
          <w:sz w:val="24"/>
          <w:szCs w:val="24"/>
        </w:rPr>
        <w:t xml:space="preserve">В зависимост от </w:t>
      </w:r>
      <w:r w:rsidRPr="008A7F60">
        <w:rPr>
          <w:rFonts w:ascii="Times New Roman" w:hAnsi="Times New Roman" w:cs="Times New Roman"/>
          <w:i/>
          <w:sz w:val="24"/>
          <w:szCs w:val="24"/>
        </w:rPr>
        <w:t>характера на връзките между контрагентите</w:t>
      </w:r>
      <w:r w:rsidRPr="008A7F60">
        <w:rPr>
          <w:rFonts w:ascii="Times New Roman" w:hAnsi="Times New Roman" w:cs="Times New Roman"/>
          <w:sz w:val="24"/>
          <w:szCs w:val="24"/>
        </w:rPr>
        <w:t xml:space="preserve"> външноикономическите операции се характеризират като </w:t>
      </w:r>
      <w:r w:rsidRPr="008A7F60">
        <w:rPr>
          <w:rFonts w:ascii="Times New Roman" w:hAnsi="Times New Roman" w:cs="Times New Roman"/>
          <w:i/>
          <w:sz w:val="24"/>
          <w:szCs w:val="24"/>
        </w:rPr>
        <w:t>традиционни</w:t>
      </w:r>
      <w:r w:rsidRPr="008A7F60">
        <w:rPr>
          <w:rFonts w:ascii="Times New Roman" w:hAnsi="Times New Roman" w:cs="Times New Roman"/>
          <w:sz w:val="24"/>
          <w:szCs w:val="24"/>
        </w:rPr>
        <w:t xml:space="preserve"> (продажби, посредничество, реекспорт, борсови операции и др.) и </w:t>
      </w:r>
      <w:r w:rsidRPr="008A7F60">
        <w:rPr>
          <w:rFonts w:ascii="Times New Roman" w:hAnsi="Times New Roman" w:cs="Times New Roman"/>
          <w:i/>
          <w:sz w:val="24"/>
          <w:szCs w:val="24"/>
        </w:rPr>
        <w:t>комплексни</w:t>
      </w:r>
      <w:r w:rsidRPr="008A7F60">
        <w:rPr>
          <w:rFonts w:ascii="Times New Roman" w:hAnsi="Times New Roman" w:cs="Times New Roman"/>
          <w:sz w:val="24"/>
          <w:szCs w:val="24"/>
        </w:rPr>
        <w:t>.</w:t>
      </w:r>
    </w:p>
    <w:p w:rsidR="00B73815" w:rsidRPr="008A7F60" w:rsidRDefault="00B73815" w:rsidP="00F339DF">
      <w:pPr>
        <w:spacing w:line="360" w:lineRule="auto"/>
        <w:ind w:firstLine="720"/>
        <w:jc w:val="both"/>
        <w:rPr>
          <w:rFonts w:ascii="Times New Roman" w:hAnsi="Times New Roman" w:cs="Times New Roman"/>
          <w:sz w:val="24"/>
          <w:szCs w:val="24"/>
        </w:rPr>
      </w:pPr>
      <w:r w:rsidRPr="008A7F60">
        <w:rPr>
          <w:rFonts w:ascii="Times New Roman" w:hAnsi="Times New Roman" w:cs="Times New Roman"/>
          <w:i/>
          <w:sz w:val="24"/>
          <w:szCs w:val="24"/>
        </w:rPr>
        <w:t>Комплексните външноикономическите операции</w:t>
      </w:r>
      <w:r w:rsidRPr="008A7F60">
        <w:rPr>
          <w:rFonts w:ascii="Times New Roman" w:hAnsi="Times New Roman" w:cs="Times New Roman"/>
          <w:sz w:val="24"/>
          <w:szCs w:val="24"/>
        </w:rPr>
        <w:t xml:space="preserve"> получават все по-голям относителен дял в богатия спектър от възможности за международно икономическо сътрудничество. Предимствата им се дължат на следните обстоятелства:</w:t>
      </w:r>
    </w:p>
    <w:p w:rsidR="00B73815" w:rsidRPr="008A7F60" w:rsidRDefault="00B73815" w:rsidP="008A7F60">
      <w:pPr>
        <w:numPr>
          <w:ilvl w:val="0"/>
          <w:numId w:val="11"/>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създават и развиват разнородни по своя характер връзки;</w:t>
      </w:r>
    </w:p>
    <w:p w:rsidR="00B73815" w:rsidRPr="008A7F60" w:rsidRDefault="00B73815" w:rsidP="008A7F60">
      <w:pPr>
        <w:numPr>
          <w:ilvl w:val="0"/>
          <w:numId w:val="11"/>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осигуряват висок взаимен интерес по сделката;</w:t>
      </w:r>
    </w:p>
    <w:p w:rsidR="00B73815" w:rsidRPr="008A7F60" w:rsidRDefault="00B73815" w:rsidP="008A7F60">
      <w:pPr>
        <w:numPr>
          <w:ilvl w:val="0"/>
          <w:numId w:val="11"/>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гарантират дългосрочност на връзките между участниците в операцията;</w:t>
      </w:r>
    </w:p>
    <w:p w:rsidR="00B73815" w:rsidRPr="008A7F60" w:rsidRDefault="00B73815" w:rsidP="008A7F60">
      <w:pPr>
        <w:numPr>
          <w:ilvl w:val="0"/>
          <w:numId w:val="11"/>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имат високи средни стойности на сключваните договори;</w:t>
      </w:r>
    </w:p>
    <w:p w:rsidR="00B73815" w:rsidRPr="008A7F60" w:rsidRDefault="00B73815" w:rsidP="008A7F60">
      <w:pPr>
        <w:numPr>
          <w:ilvl w:val="0"/>
          <w:numId w:val="11"/>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позволяват по-висока степен на сложност и риск;</w:t>
      </w:r>
    </w:p>
    <w:p w:rsidR="00B73815" w:rsidRPr="008A7F60" w:rsidRDefault="00B73815" w:rsidP="008A7F60">
      <w:pPr>
        <w:numPr>
          <w:ilvl w:val="0"/>
          <w:numId w:val="11"/>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създават по-сложна и наукоемка система за организация и управление на икономическите операции;</w:t>
      </w:r>
    </w:p>
    <w:p w:rsidR="00B73815" w:rsidRPr="008A7F60" w:rsidRDefault="00B73815" w:rsidP="008A7F60">
      <w:pPr>
        <w:numPr>
          <w:ilvl w:val="0"/>
          <w:numId w:val="11"/>
        </w:numPr>
        <w:tabs>
          <w:tab w:val="clear" w:pos="720"/>
          <w:tab w:val="num" w:pos="1080"/>
        </w:tabs>
        <w:spacing w:line="360" w:lineRule="auto"/>
        <w:ind w:left="1080"/>
        <w:jc w:val="both"/>
        <w:rPr>
          <w:rFonts w:ascii="Times New Roman" w:hAnsi="Times New Roman" w:cs="Times New Roman"/>
          <w:sz w:val="24"/>
          <w:szCs w:val="24"/>
        </w:rPr>
      </w:pPr>
      <w:r w:rsidRPr="008A7F60">
        <w:rPr>
          <w:rFonts w:ascii="Times New Roman" w:hAnsi="Times New Roman" w:cs="Times New Roman"/>
          <w:i/>
          <w:sz w:val="24"/>
          <w:szCs w:val="24"/>
        </w:rPr>
        <w:t>осигуряват по-добри условия и предпоставки за ефективно навлизане и</w:t>
      </w:r>
      <w:r w:rsidRPr="008A7F60">
        <w:rPr>
          <w:rFonts w:ascii="Times New Roman" w:hAnsi="Times New Roman" w:cs="Times New Roman"/>
          <w:sz w:val="24"/>
          <w:szCs w:val="24"/>
        </w:rPr>
        <w:t xml:space="preserve"> завоюване на задгранични пазарни позиции.</w:t>
      </w:r>
    </w:p>
    <w:p w:rsidR="000C75B7" w:rsidRPr="008A7F60" w:rsidRDefault="00B73815" w:rsidP="00F339DF">
      <w:pPr>
        <w:spacing w:line="360" w:lineRule="auto"/>
        <w:ind w:firstLine="360"/>
        <w:jc w:val="both"/>
        <w:rPr>
          <w:rFonts w:ascii="Times New Roman" w:hAnsi="Times New Roman" w:cs="Times New Roman"/>
          <w:sz w:val="24"/>
          <w:szCs w:val="24"/>
        </w:rPr>
      </w:pPr>
      <w:r w:rsidRPr="008A7F60">
        <w:rPr>
          <w:rFonts w:ascii="Times New Roman" w:hAnsi="Times New Roman" w:cs="Times New Roman"/>
          <w:sz w:val="24"/>
          <w:szCs w:val="24"/>
        </w:rPr>
        <w:t xml:space="preserve">Комплексните външноикономическите операции </w:t>
      </w:r>
      <w:r w:rsidRPr="008A7F60">
        <w:rPr>
          <w:rFonts w:ascii="Times New Roman" w:hAnsi="Times New Roman" w:cs="Times New Roman"/>
          <w:i/>
          <w:sz w:val="24"/>
          <w:szCs w:val="24"/>
        </w:rPr>
        <w:t>по форми на реализация</w:t>
      </w:r>
      <w:r w:rsidRPr="008A7F60">
        <w:rPr>
          <w:rFonts w:ascii="Times New Roman" w:hAnsi="Times New Roman" w:cs="Times New Roman"/>
          <w:sz w:val="24"/>
          <w:szCs w:val="24"/>
        </w:rPr>
        <w:t xml:space="preserve"> могат да бъдат подразделени на три основни групи: </w:t>
      </w:r>
    </w:p>
    <w:p w:rsidR="000C75B7" w:rsidRPr="008A7F60" w:rsidRDefault="000C75B7" w:rsidP="008A7F60">
      <w:pPr>
        <w:pStyle w:val="ListParagraph"/>
        <w:numPr>
          <w:ilvl w:val="0"/>
          <w:numId w:val="112"/>
        </w:numPr>
        <w:spacing w:line="360" w:lineRule="auto"/>
        <w:ind w:left="1080"/>
        <w:jc w:val="both"/>
        <w:rPr>
          <w:rFonts w:ascii="Times New Roman" w:hAnsi="Times New Roman" w:cs="Times New Roman"/>
          <w:i/>
          <w:sz w:val="24"/>
          <w:szCs w:val="24"/>
          <w:lang w:val="ru-RU"/>
        </w:rPr>
      </w:pPr>
      <w:r w:rsidRPr="008A7F60">
        <w:rPr>
          <w:rFonts w:ascii="Times New Roman" w:hAnsi="Times New Roman" w:cs="Times New Roman"/>
          <w:i/>
          <w:sz w:val="24"/>
          <w:szCs w:val="24"/>
        </w:rPr>
        <w:t>производствено коопериране;</w:t>
      </w:r>
    </w:p>
    <w:p w:rsidR="000C75B7" w:rsidRPr="008A7F60" w:rsidRDefault="00B73815" w:rsidP="008A7F60">
      <w:pPr>
        <w:pStyle w:val="ListParagraph"/>
        <w:numPr>
          <w:ilvl w:val="0"/>
          <w:numId w:val="112"/>
        </w:numPr>
        <w:spacing w:line="360" w:lineRule="auto"/>
        <w:ind w:left="1080"/>
        <w:jc w:val="both"/>
        <w:rPr>
          <w:rFonts w:ascii="Times New Roman" w:hAnsi="Times New Roman" w:cs="Times New Roman"/>
          <w:i/>
          <w:sz w:val="24"/>
          <w:szCs w:val="24"/>
          <w:lang w:val="ru-RU"/>
        </w:rPr>
      </w:pPr>
      <w:r w:rsidRPr="008A7F60">
        <w:rPr>
          <w:rFonts w:ascii="Times New Roman" w:hAnsi="Times New Roman" w:cs="Times New Roman"/>
          <w:i/>
          <w:sz w:val="24"/>
          <w:szCs w:val="24"/>
        </w:rPr>
        <w:t xml:space="preserve"> международен инженеринг</w:t>
      </w:r>
      <w:r w:rsidR="000C75B7" w:rsidRPr="008A7F60">
        <w:rPr>
          <w:rFonts w:ascii="Times New Roman" w:hAnsi="Times New Roman" w:cs="Times New Roman"/>
          <w:i/>
          <w:sz w:val="24"/>
          <w:szCs w:val="24"/>
        </w:rPr>
        <w:t>;</w:t>
      </w:r>
    </w:p>
    <w:p w:rsidR="00B73815" w:rsidRPr="008A7F60" w:rsidRDefault="00B73815" w:rsidP="008A7F60">
      <w:pPr>
        <w:pStyle w:val="ListParagraph"/>
        <w:numPr>
          <w:ilvl w:val="0"/>
          <w:numId w:val="112"/>
        </w:numPr>
        <w:spacing w:line="360" w:lineRule="auto"/>
        <w:ind w:left="1080"/>
        <w:jc w:val="both"/>
        <w:rPr>
          <w:rFonts w:ascii="Times New Roman" w:hAnsi="Times New Roman" w:cs="Times New Roman"/>
          <w:i/>
          <w:sz w:val="24"/>
          <w:szCs w:val="24"/>
          <w:lang w:val="ru-RU"/>
        </w:rPr>
      </w:pPr>
      <w:r w:rsidRPr="008A7F60">
        <w:rPr>
          <w:rFonts w:ascii="Times New Roman" w:hAnsi="Times New Roman" w:cs="Times New Roman"/>
          <w:i/>
          <w:sz w:val="24"/>
          <w:szCs w:val="24"/>
        </w:rPr>
        <w:t xml:space="preserve"> сделки от научно-технически характер.</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Производственото коопериране</w:t>
      </w:r>
      <w:r w:rsidRPr="008A7F60">
        <w:rPr>
          <w:rFonts w:ascii="Times New Roman" w:hAnsi="Times New Roman" w:cs="Times New Roman"/>
          <w:sz w:val="24"/>
          <w:szCs w:val="24"/>
        </w:rPr>
        <w:t xml:space="preserve"> се прилага все по-широко в международните икономически отношения. На практика съдържанието на тази дейност надхвърля рамките на използваното понятие. Причината за изоставането на това наименование от богатството на неговото реално съдържание, според редица експерти е в това, че най-ясно установени форми на коопериране в международния бизнес се наблюдават в сферата на производството и дори по-конкретно в сферата на промишленото производство. Сътрудничеството в производствената сфера неизбежно е свързано в по-малка или в по-голяма степен и с развитието на тесни инвестиционни, научно-технически, маркетингови и други връзки между контрагентите.</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Международното производствено коопериране се извършва основно под формата на договори за съвместна дейност и коопериране в рамките на създадени за целта нови стопански единици (смесени предприятия и консорциуми). Кооперирането на договорна основа най-често се извършва в следните основни форми – съвместно производство, преработка на чужди ресурси, двуфазно производство, субконтракт.</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Договорите за съвместно производство обикновено уреждат взаимоотношенията между партньорите в случаи, когато единият доставя части, възли, агрегати, а другият ги използва за производство на краен продукт. При това коопериране страните запазват пълната си производствена, търговска, финансова и юридическа самостоятелност. Негова разновидност са случаите, когато се организира съвместно производство на територията на единия от контрагентите. Това става чрез обособяване на самостоятелна производствена единица със съвместни органи за управление, без да се регистрира като юридическо лице. Продукцията не е съвместна собственост, а всеки от партньорите реализира самостоятелно от свое име част от продукцията. Този тип отношения често са начален етап на задълбочаване на кооперативните връзки.</w:t>
      </w:r>
    </w:p>
    <w:p w:rsidR="00B73815" w:rsidRPr="008A7F60" w:rsidRDefault="00B73815" w:rsidP="008A7F60">
      <w:pPr>
        <w:spacing w:line="360" w:lineRule="auto"/>
        <w:ind w:firstLine="708"/>
        <w:jc w:val="both"/>
        <w:rPr>
          <w:rFonts w:ascii="Times New Roman" w:hAnsi="Times New Roman" w:cs="Times New Roman"/>
          <w:sz w:val="24"/>
          <w:szCs w:val="24"/>
          <w:lang w:val="ru-RU"/>
        </w:rPr>
      </w:pPr>
      <w:r w:rsidRPr="008A7F60">
        <w:rPr>
          <w:rFonts w:ascii="Times New Roman" w:hAnsi="Times New Roman" w:cs="Times New Roman"/>
          <w:sz w:val="24"/>
          <w:szCs w:val="24"/>
        </w:rPr>
        <w:t>Същността на сделките за преработка на чужди ресурси (на ишлеме), като вид коопериране, се изразява в доставката на материални ресурси за преработката им в страната на клиента в готова или полуготова продукция срещу заплащане на вложения труд. Когато преработващата страна участва в осигуряването на част от необходимите ресурси, операцията се характеризира като полуишлеме. Например, редица български фирми осъществяват преработка на чужди ресурси в сферата на леката промишленост. Този вид сделки са изключително перспективни за по-нататъшно задълбочаване на кооперативните връзки, тъй като много често се придружават  или са последвани от лицензионно споразумение и други по-дълбоки кооперативни форми.</w:t>
      </w:r>
    </w:p>
    <w:p w:rsidR="00B73815" w:rsidRPr="008A7F60" w:rsidRDefault="00B73815" w:rsidP="008A7F60">
      <w:pPr>
        <w:spacing w:line="360" w:lineRule="auto"/>
        <w:ind w:firstLine="708"/>
        <w:jc w:val="both"/>
        <w:rPr>
          <w:rFonts w:ascii="Times New Roman" w:hAnsi="Times New Roman" w:cs="Times New Roman"/>
          <w:sz w:val="24"/>
          <w:szCs w:val="24"/>
          <w:lang w:val="ru-RU"/>
        </w:rPr>
      </w:pPr>
      <w:r w:rsidRPr="008A7F60">
        <w:rPr>
          <w:rFonts w:ascii="Times New Roman" w:hAnsi="Times New Roman" w:cs="Times New Roman"/>
          <w:sz w:val="24"/>
          <w:szCs w:val="24"/>
        </w:rPr>
        <w:t>Двуфазното производствено коопериране се характеризира със специализация на партньорите в производството на отделни комплектуващи възли и детайли за дадено изделие. В резултат на взаимен обмен крайният продукт се произвежда на териториите на всеки от партньорите. И при тази форма се запазва юридическата и икономическата самостоятелност на страните по договора, но е налице сериозно технологично обвързване.</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Същността на субконтракта (подизпълнение) е в обединяване на усилията или взаимодействие между две или повече фирми на основата на договор за под доставка или под изпълнение. Водещата фирма – контракторът възлага на друга фирма – субконтрактор (подизпълнител) производството на определени изделия или изпълнението на определени дейности в съответствие със зададени спецификации и изисквания. По този начин една комплексна дейност се разпределя между отделни изпълнители, но юридическата, икономическата и финансовата отговорност за крайния резултат остава за фирмата – контрактор. Затова спецификата на тази форма на коопериране, за разлика от класическото търговско договаряне, се изразява в съществуването на отношения на “подчиненост”. Основните предимства на субконтрактната форма са в рационалното разделение на труда, във възможността да се ускорява изпълнението на поставената задача и оптимално да се използва потенциала на контрактора. Интересите на контрактора за използването на тази форма са продиктувани от следните обстоятелства: увеличаване на инвестиционните и производствените му възможности; реализиране на икономии чрез прехвърляне на задачи на изпълнители, чиито производствени разходи в дадена област са по-ниски; използване на високоспециализирани знания и умения, които той не притежава, а те са от съществено значение за поемане и изпълнение на заданието; намаляване на рисовете при рационално и компетентно разпределение на задачите. Субконтракторите също извличат своите ползи, защото по този начин се разширяват техните производствени възможности, повишава се равнището им на специализация, осигурява си  достъп до специализирана научно-техническа и производствена информация, а също така се възползват от маркетинговите позиции на контрактора.</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Посочените разновидности на производственото коопериране намират широко приложение в международното сътрудничество благодарение на възможностите, които те предоставят за гъвкавост и маневреност на участващите в тях компании.</w:t>
      </w:r>
      <w:r w:rsidRPr="008A7F60">
        <w:rPr>
          <w:rFonts w:ascii="Times New Roman" w:hAnsi="Times New Roman" w:cs="Times New Roman"/>
          <w:sz w:val="24"/>
          <w:szCs w:val="24"/>
        </w:rPr>
        <w:tab/>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 xml:space="preserve">Международното производствено коопериране под формата на нови стопански единици се осъществява чрез създаване на </w:t>
      </w:r>
      <w:r w:rsidRPr="008A7F60">
        <w:rPr>
          <w:rFonts w:ascii="Times New Roman" w:hAnsi="Times New Roman" w:cs="Times New Roman"/>
          <w:i/>
          <w:sz w:val="24"/>
          <w:szCs w:val="24"/>
        </w:rPr>
        <w:t>смесени фирми</w:t>
      </w:r>
      <w:r w:rsidRPr="008A7F60">
        <w:rPr>
          <w:rFonts w:ascii="Times New Roman" w:hAnsi="Times New Roman" w:cs="Times New Roman"/>
          <w:sz w:val="24"/>
          <w:szCs w:val="24"/>
        </w:rPr>
        <w:t xml:space="preserve"> и </w:t>
      </w:r>
      <w:r w:rsidRPr="008A7F60">
        <w:rPr>
          <w:rFonts w:ascii="Times New Roman" w:hAnsi="Times New Roman" w:cs="Times New Roman"/>
          <w:i/>
          <w:sz w:val="24"/>
          <w:szCs w:val="24"/>
        </w:rPr>
        <w:t>консорциуми</w:t>
      </w:r>
      <w:r w:rsidRPr="008A7F60">
        <w:rPr>
          <w:rFonts w:ascii="Times New Roman" w:hAnsi="Times New Roman" w:cs="Times New Roman"/>
          <w:sz w:val="24"/>
          <w:szCs w:val="24"/>
        </w:rPr>
        <w:t>.</w:t>
      </w:r>
    </w:p>
    <w:p w:rsidR="00B73815" w:rsidRPr="008A7F60" w:rsidRDefault="00B73815" w:rsidP="008A7F60">
      <w:pPr>
        <w:spacing w:line="360" w:lineRule="auto"/>
        <w:ind w:firstLine="708"/>
        <w:jc w:val="both"/>
        <w:rPr>
          <w:rFonts w:ascii="Times New Roman" w:hAnsi="Times New Roman" w:cs="Times New Roman"/>
          <w:sz w:val="24"/>
          <w:szCs w:val="24"/>
          <w:lang w:val="ru-RU"/>
        </w:rPr>
      </w:pPr>
      <w:r w:rsidRPr="008A7F60">
        <w:rPr>
          <w:rFonts w:ascii="Times New Roman" w:hAnsi="Times New Roman" w:cs="Times New Roman"/>
          <w:i/>
          <w:sz w:val="24"/>
          <w:szCs w:val="24"/>
        </w:rPr>
        <w:t>Смесените фирми</w:t>
      </w:r>
      <w:r w:rsidRPr="008A7F60">
        <w:rPr>
          <w:rFonts w:ascii="Times New Roman" w:hAnsi="Times New Roman" w:cs="Times New Roman"/>
          <w:sz w:val="24"/>
          <w:szCs w:val="24"/>
        </w:rPr>
        <w:t xml:space="preserve"> се наложиха като традиционна и ефективна форма за коопериране на предприятия от различни страни с цел разнообразна съвместна дейност. Те притежават голямо разнообразие от видове, диференцирани на основата на различни критерии – по характера на тяхната дейност като производствени, търговски, лизингови, комплексни и др.; по съотношението на капиталовото участие като паритетни и дялови; по правния статут като акционерни дружества, дружества с ограничена отговорност и др.; по отрасловата им насоченост – в добиващата, обработващата промишленост и др. Мотивите за създаване на смесени фирми са различни. И без да  изчерпват всички реални мотиви и съображения за всеки конкретен случай, ще посочим някои от тях, които имат принципен и общовалиден характер, като : съвместно решаване на технологични задачи с цел повишаване на конкурентната способност на партньорите; интегриране на капитали за реализиране на определени проекти; разширяване на гамата на произвежданите продукти; завоюване на нови или разширяване на съществуващите пазарни сегменти; преодоляване на бариерите, поставяни от икономически, митнически и други съюзи; достъп до високоспециализирана информация, ноу-хау, управленски и маркетингов опит и знания.</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Смесените фирми притежават редица предимства:</w:t>
      </w:r>
    </w:p>
    <w:p w:rsidR="00B73815" w:rsidRPr="008A7F60" w:rsidRDefault="00B73815" w:rsidP="008A7F60">
      <w:pPr>
        <w:numPr>
          <w:ilvl w:val="0"/>
          <w:numId w:val="43"/>
        </w:numPr>
        <w:tabs>
          <w:tab w:val="clear" w:pos="791"/>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първо, това е по-добрата възможност за достъп до суровини, евтина работна сила и други производствени ресурси, което при пълна самостоятелност на чуждата фирма би било трудно и несигурно, особено в условия на политическа и икономическа нестабилност;</w:t>
      </w:r>
    </w:p>
    <w:p w:rsidR="00B73815" w:rsidRPr="008A7F60" w:rsidRDefault="00B73815" w:rsidP="008A7F60">
      <w:pPr>
        <w:numPr>
          <w:ilvl w:val="0"/>
          <w:numId w:val="43"/>
        </w:numPr>
        <w:tabs>
          <w:tab w:val="clear" w:pos="791"/>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второ, те създават предпоставки за дългосрочност и устойчивост на деловите връзки, продиктувани от съвместното вземане на стратегически решения и поемане на ангажименти;</w:t>
      </w:r>
    </w:p>
    <w:p w:rsidR="00B73815" w:rsidRPr="008A7F60" w:rsidRDefault="00B73815" w:rsidP="008A7F60">
      <w:pPr>
        <w:numPr>
          <w:ilvl w:val="0"/>
          <w:numId w:val="43"/>
        </w:numPr>
        <w:tabs>
          <w:tab w:val="clear" w:pos="791"/>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трето, смесените фирми осигуряват пряк достъп до чуждия пазар при по-висока степен на маневреност и гъвкавост в сравнение с другите методи и форми на международния маркетинг.</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Консорциумът</w:t>
      </w:r>
      <w:r w:rsidRPr="008A7F60">
        <w:rPr>
          <w:rFonts w:ascii="Times New Roman" w:hAnsi="Times New Roman" w:cs="Times New Roman"/>
          <w:sz w:val="24"/>
          <w:szCs w:val="24"/>
        </w:rPr>
        <w:t xml:space="preserve"> като договорно обединение на юридически и икономически независими фирми се изгражда на основата на разделението на труда с цел осъществяване на съвместно производство, строителство и пласмент в по-големи мащаби. Функционирането му предполага много добре разпределени права и задължения между участниците, строга технологична, производствена, и финансова дисциплина, защото всяка фирма е интегрална част от едно цяло, т.е. от преследвания резултат. Затова консорциумът, като кооперативна форма, преодолява множествеността на договорите при субконтрактната форма и поставя участващите в него в относително равностойни позиции и по отношение на  отговорността и по отношение на крайния резултат. </w:t>
      </w:r>
    </w:p>
    <w:p w:rsidR="00B73815" w:rsidRPr="008A7F60" w:rsidRDefault="00B73815" w:rsidP="008A7F60">
      <w:pPr>
        <w:spacing w:line="360" w:lineRule="auto"/>
        <w:ind w:firstLine="708"/>
        <w:jc w:val="both"/>
        <w:rPr>
          <w:rFonts w:ascii="Times New Roman" w:hAnsi="Times New Roman" w:cs="Times New Roman"/>
          <w:sz w:val="24"/>
          <w:szCs w:val="24"/>
          <w:lang w:val="ru-RU"/>
        </w:rPr>
      </w:pPr>
      <w:r w:rsidRPr="008A7F60">
        <w:rPr>
          <w:rFonts w:ascii="Times New Roman" w:hAnsi="Times New Roman" w:cs="Times New Roman"/>
          <w:sz w:val="24"/>
          <w:szCs w:val="24"/>
        </w:rPr>
        <w:t>Основните предимства на консорциума са в неговите възможности да концентрира производствените, финансовите, информационните, управленските и други ресурси на участниците за постигане на оптимално равнище на специализация и висока конкурентна способност. Като правило, консорциумите винаги предлагат по-ефективни финансови решения и са с по-висока конкурентна способност в сравнение с отделни фирми при участие в търгове или при пряко договаряне. От друга страна погледнато, финансово-кредитните институции (национални и международни) винаги са по-благосклонни към консорциумите, в сравнение с другите стопански субекти, при кредитиране или други форми на финансиране, гарантиране и застраховане на предлагани проекти или стопански начинания.</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Международният инженеринг</w:t>
      </w:r>
      <w:r w:rsidRPr="008A7F60">
        <w:rPr>
          <w:rFonts w:ascii="Times New Roman" w:hAnsi="Times New Roman" w:cs="Times New Roman"/>
          <w:sz w:val="24"/>
          <w:szCs w:val="24"/>
        </w:rPr>
        <w:t xml:space="preserve"> като комплексна външноикономическа операция представлява интелектуална и производствена дейност в сферата на стоковите продукти и услугите с цел създаване или подобряване на една производствена  или непроизводствена система. Той се подразделя на две основни групи – </w:t>
      </w:r>
      <w:r w:rsidRPr="008A7F60">
        <w:rPr>
          <w:rFonts w:ascii="Times New Roman" w:hAnsi="Times New Roman" w:cs="Times New Roman"/>
          <w:i/>
          <w:sz w:val="24"/>
          <w:szCs w:val="24"/>
        </w:rPr>
        <w:t>интелектуален</w:t>
      </w:r>
      <w:r w:rsidRPr="008A7F60">
        <w:rPr>
          <w:rFonts w:ascii="Times New Roman" w:hAnsi="Times New Roman" w:cs="Times New Roman"/>
          <w:sz w:val="24"/>
          <w:szCs w:val="24"/>
        </w:rPr>
        <w:t xml:space="preserve"> (чист инженеринг) и </w:t>
      </w:r>
      <w:r w:rsidRPr="008A7F60">
        <w:rPr>
          <w:rFonts w:ascii="Times New Roman" w:hAnsi="Times New Roman" w:cs="Times New Roman"/>
          <w:i/>
          <w:sz w:val="24"/>
          <w:szCs w:val="24"/>
        </w:rPr>
        <w:t>технически</w:t>
      </w:r>
      <w:r w:rsidRPr="008A7F60">
        <w:rPr>
          <w:rFonts w:ascii="Times New Roman" w:hAnsi="Times New Roman" w:cs="Times New Roman"/>
          <w:sz w:val="24"/>
          <w:szCs w:val="24"/>
        </w:rPr>
        <w:t xml:space="preserve"> (основен инженеринг).</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 xml:space="preserve">Интелектуалният инженеринг е свързан с различните видове проучвания, с предаването на технологии, знания, опит и умения, с организация и управление на стопански дейности, с обучение на персонал и др. </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Техническият инженеринг включва доставки, монтаж и пускане в действие на комплексно оборудване, отделни машини или поточни линии, строителство на обекти и др.</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 xml:space="preserve">Подготовката и реализацията на инженеринговите контракти следва общата схема на всяка международна сделка. Но високата степен на сложност, продължителността на сроковете на изпълнение и по-голямата степен на риска внасят специфични нюанси в тази обща схема. Началото на една такава международна сделка винаги поставя въпроса за избора на подхода за установяване на деловите контакти и провеждането на преговорите с потенциалните изпълнители. Този избор се движи между две основни алтернативи – </w:t>
      </w:r>
      <w:r w:rsidRPr="008A7F60">
        <w:rPr>
          <w:rFonts w:ascii="Times New Roman" w:hAnsi="Times New Roman" w:cs="Times New Roman"/>
          <w:i/>
          <w:sz w:val="24"/>
          <w:szCs w:val="24"/>
        </w:rPr>
        <w:t>пряко договаряне или тръжна процедура.</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 xml:space="preserve">Ефективността на резултатите от провеждане на преки преговори за договаряне е функция от действието на редица фактори. Такива като: добра предварителна подготовка, съгласуване на интересите между договарящите се страни, правилно формулиране на целите, избор на подходяща тактика и стратегия на преговори, </w:t>
      </w:r>
      <w:r w:rsidR="000E4DFF" w:rsidRPr="008A7F60">
        <w:rPr>
          <w:rFonts w:ascii="Times New Roman" w:hAnsi="Times New Roman" w:cs="Times New Roman"/>
          <w:sz w:val="24"/>
          <w:szCs w:val="24"/>
        </w:rPr>
        <w:t>комплектуването</w:t>
      </w:r>
      <w:r w:rsidRPr="008A7F60">
        <w:rPr>
          <w:rFonts w:ascii="Times New Roman" w:hAnsi="Times New Roman" w:cs="Times New Roman"/>
          <w:sz w:val="24"/>
          <w:szCs w:val="24"/>
        </w:rPr>
        <w:t xml:space="preserve"> на екипа за водене на преговорите.</w:t>
      </w:r>
    </w:p>
    <w:p w:rsidR="00B73815" w:rsidRPr="008A7F60" w:rsidRDefault="00B73815" w:rsidP="008A7F60">
      <w:pPr>
        <w:spacing w:line="360" w:lineRule="auto"/>
        <w:ind w:firstLine="708"/>
        <w:jc w:val="both"/>
        <w:rPr>
          <w:rFonts w:ascii="Times New Roman" w:hAnsi="Times New Roman" w:cs="Times New Roman"/>
          <w:sz w:val="24"/>
          <w:szCs w:val="24"/>
          <w:lang w:val="ru-RU"/>
        </w:rPr>
      </w:pPr>
      <w:r w:rsidRPr="008A7F60">
        <w:rPr>
          <w:rFonts w:ascii="Times New Roman" w:hAnsi="Times New Roman" w:cs="Times New Roman"/>
          <w:sz w:val="24"/>
          <w:szCs w:val="24"/>
        </w:rPr>
        <w:t>В повечето държави, обаче, действат правни разпоредби, задължаващи държавните и местните органи и организации да възлагат поръчките си над определена стойност на търг. В този случай въпросът се свежда до вида на тръжната процедура – открита, закрита, едностепенна, двустепенна, вътрешна, международна и т.н., ако няма някаква конкретна правна регламентация.</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Предпочитанията в полза на търга</w:t>
      </w:r>
      <w:r w:rsidRPr="008A7F60">
        <w:rPr>
          <w:rFonts w:ascii="Times New Roman" w:hAnsi="Times New Roman" w:cs="Times New Roman"/>
          <w:sz w:val="24"/>
          <w:szCs w:val="24"/>
        </w:rPr>
        <w:t xml:space="preserve"> често са продиктувани от сложен комплекс от причини и съображения от обективен и субективен характер. Към тях се отнасят:</w:t>
      </w:r>
    </w:p>
    <w:p w:rsidR="00B73815" w:rsidRPr="008A7F60" w:rsidRDefault="00B73815" w:rsidP="008A7F60">
      <w:pPr>
        <w:numPr>
          <w:ilvl w:val="0"/>
          <w:numId w:val="44"/>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характеристиката на инженеринговата дейност (степента на сложност и риск, продължителност на срока за изпълнение и високите стойности);</w:t>
      </w:r>
    </w:p>
    <w:p w:rsidR="00B73815" w:rsidRPr="008A7F60" w:rsidRDefault="00B73815" w:rsidP="008A7F60">
      <w:pPr>
        <w:numPr>
          <w:ilvl w:val="0"/>
          <w:numId w:val="1"/>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по-добрите възможности за контрол на бюджетните и кредитните средства;</w:t>
      </w:r>
    </w:p>
    <w:p w:rsidR="00B73815" w:rsidRPr="008A7F60" w:rsidRDefault="00B73815" w:rsidP="008A7F60">
      <w:pPr>
        <w:numPr>
          <w:ilvl w:val="0"/>
          <w:numId w:val="1"/>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възможностите за намаляване на риска, произтичащ от прякото излизане на международния пазар в условия на недостатъчна компетентност и конкурентна способност;</w:t>
      </w:r>
    </w:p>
    <w:p w:rsidR="00B73815" w:rsidRPr="008A7F60" w:rsidRDefault="00B73815" w:rsidP="008A7F60">
      <w:pPr>
        <w:numPr>
          <w:ilvl w:val="0"/>
          <w:numId w:val="1"/>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 xml:space="preserve">сравнително по-добрите възможности при открития търг за борба с корупцията и други негативни явления, съпътстващи крупния бизнес; </w:t>
      </w:r>
    </w:p>
    <w:p w:rsidR="00B73815" w:rsidRPr="008A7F60" w:rsidRDefault="00B73815" w:rsidP="008A7F60">
      <w:pPr>
        <w:numPr>
          <w:ilvl w:val="0"/>
          <w:numId w:val="1"/>
        </w:numPr>
        <w:tabs>
          <w:tab w:val="clear" w:pos="720"/>
          <w:tab w:val="num" w:pos="1080"/>
        </w:tabs>
        <w:spacing w:line="360" w:lineRule="auto"/>
        <w:ind w:left="1080"/>
        <w:jc w:val="both"/>
        <w:rPr>
          <w:rFonts w:ascii="Times New Roman" w:hAnsi="Times New Roman" w:cs="Times New Roman"/>
          <w:sz w:val="24"/>
          <w:szCs w:val="24"/>
        </w:rPr>
      </w:pPr>
      <w:r w:rsidRPr="008A7F60">
        <w:rPr>
          <w:rFonts w:ascii="Times New Roman" w:hAnsi="Times New Roman" w:cs="Times New Roman"/>
          <w:i/>
          <w:sz w:val="24"/>
          <w:szCs w:val="24"/>
        </w:rPr>
        <w:t>гаранцията за запазване интересите на клиента при международния</w:t>
      </w:r>
      <w:r w:rsidRPr="008A7F60">
        <w:rPr>
          <w:rFonts w:ascii="Times New Roman" w:hAnsi="Times New Roman" w:cs="Times New Roman"/>
          <w:sz w:val="24"/>
          <w:szCs w:val="24"/>
        </w:rPr>
        <w:t xml:space="preserve"> търг.</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Тръжните процедури освен положителните страни имат и някои негативни аспекти, които следва да се отчитат при установяването на делови контакти и провеждане на преговорите. Те се отнасят главно до високите разходи за подготовката им, до продължителността на сроковете, сложността на тръжната процедура и други.</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 xml:space="preserve">Добре развита форма на международен трансфер на научни, технически и технологични знания и опит е </w:t>
      </w:r>
      <w:r w:rsidRPr="008A7F60">
        <w:rPr>
          <w:rFonts w:ascii="Times New Roman" w:hAnsi="Times New Roman" w:cs="Times New Roman"/>
          <w:i/>
          <w:sz w:val="24"/>
          <w:szCs w:val="24"/>
        </w:rPr>
        <w:t>лицензионното споразумение</w:t>
      </w:r>
      <w:r w:rsidRPr="008A7F60">
        <w:rPr>
          <w:rFonts w:ascii="Times New Roman" w:hAnsi="Times New Roman" w:cs="Times New Roman"/>
          <w:sz w:val="24"/>
          <w:szCs w:val="24"/>
        </w:rPr>
        <w:t>. Стабилното му присъствие в международната практика е резултат на възможностите за съществени икономически изгоди както за лицензодателя, така и за лицензополучателя. Единият навлиза бързо и се установява трайно на чужди пазари, заобикаляйки различните форми на протекционизъм, а другият си осигурява достъп до най-добрите постижения на съвременния научно-технически прогрес.</w:t>
      </w:r>
    </w:p>
    <w:p w:rsidR="002A744A"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Международното лицензионно споразумение възниква като класическа външнотърговска сделка за трансфер на патентовани научни, технически и технологични знания между фирми от различни националности. Неговата същност се свежда до наличието на определени права</w:t>
      </w:r>
      <w:r w:rsidR="002A744A" w:rsidRPr="008A7F60">
        <w:rPr>
          <w:rFonts w:ascii="Times New Roman" w:hAnsi="Times New Roman" w:cs="Times New Roman"/>
          <w:sz w:val="24"/>
          <w:szCs w:val="24"/>
        </w:rPr>
        <w:t>:</w:t>
      </w:r>
    </w:p>
    <w:p w:rsidR="002A744A" w:rsidRPr="008A7F60" w:rsidRDefault="00B73815" w:rsidP="008A7F60">
      <w:pPr>
        <w:pStyle w:val="ListParagraph"/>
        <w:numPr>
          <w:ilvl w:val="0"/>
          <w:numId w:val="44"/>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 xml:space="preserve">първо, правото на ползване на патентно защитени форми на интелектуална или технологична собственост; </w:t>
      </w:r>
    </w:p>
    <w:p w:rsidR="002A744A" w:rsidRPr="008A7F60" w:rsidRDefault="00B73815" w:rsidP="008A7F60">
      <w:pPr>
        <w:pStyle w:val="ListParagraph"/>
        <w:numPr>
          <w:ilvl w:val="0"/>
          <w:numId w:val="44"/>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 xml:space="preserve">второ, правото на притежателя на патента да го предоставя за ползване на неограничен брой контрагенти, защото сделката не е свързана с прехвърляне на собствеността; </w:t>
      </w:r>
    </w:p>
    <w:p w:rsidR="00B73815" w:rsidRPr="008A7F60" w:rsidRDefault="00B73815" w:rsidP="008A7F60">
      <w:pPr>
        <w:pStyle w:val="ListParagraph"/>
        <w:numPr>
          <w:ilvl w:val="0"/>
          <w:numId w:val="44"/>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 xml:space="preserve">трето, правото на ползване на лиценза е ограничено във времето и пространството. </w:t>
      </w:r>
    </w:p>
    <w:p w:rsidR="000C75B7"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В тази връзка класифицирането на лицензионните споразумения се извършва главно по три основни критерия</w:t>
      </w:r>
      <w:r w:rsidR="000C75B7" w:rsidRPr="008A7F60">
        <w:rPr>
          <w:rFonts w:ascii="Times New Roman" w:hAnsi="Times New Roman" w:cs="Times New Roman"/>
          <w:sz w:val="24"/>
          <w:szCs w:val="24"/>
        </w:rPr>
        <w:t>:</w:t>
      </w:r>
    </w:p>
    <w:p w:rsidR="000C75B7" w:rsidRPr="008A7F60" w:rsidRDefault="00B73815" w:rsidP="008A7F60">
      <w:pPr>
        <w:pStyle w:val="ListParagraph"/>
        <w:numPr>
          <w:ilvl w:val="0"/>
          <w:numId w:val="113"/>
        </w:numPr>
        <w:spacing w:line="360" w:lineRule="auto"/>
        <w:ind w:left="1080"/>
        <w:jc w:val="both"/>
        <w:rPr>
          <w:rFonts w:ascii="Times New Roman" w:hAnsi="Times New Roman" w:cs="Times New Roman"/>
          <w:sz w:val="24"/>
          <w:szCs w:val="24"/>
        </w:rPr>
      </w:pPr>
      <w:r w:rsidRPr="008A7F60">
        <w:rPr>
          <w:rFonts w:ascii="Times New Roman" w:hAnsi="Times New Roman" w:cs="Times New Roman"/>
          <w:i/>
          <w:sz w:val="24"/>
          <w:szCs w:val="24"/>
        </w:rPr>
        <w:t>по обема на предоставените права</w:t>
      </w:r>
      <w:r w:rsidRPr="008A7F60">
        <w:rPr>
          <w:rFonts w:ascii="Times New Roman" w:hAnsi="Times New Roman" w:cs="Times New Roman"/>
          <w:sz w:val="24"/>
          <w:szCs w:val="24"/>
        </w:rPr>
        <w:t xml:space="preserve">; </w:t>
      </w:r>
    </w:p>
    <w:p w:rsidR="000C75B7" w:rsidRPr="008A7F60" w:rsidRDefault="00B73815" w:rsidP="008A7F60">
      <w:pPr>
        <w:pStyle w:val="ListParagraph"/>
        <w:numPr>
          <w:ilvl w:val="0"/>
          <w:numId w:val="113"/>
        </w:numPr>
        <w:spacing w:line="360" w:lineRule="auto"/>
        <w:ind w:left="1080"/>
        <w:jc w:val="both"/>
        <w:rPr>
          <w:rFonts w:ascii="Times New Roman" w:hAnsi="Times New Roman" w:cs="Times New Roman"/>
          <w:sz w:val="24"/>
          <w:szCs w:val="24"/>
        </w:rPr>
      </w:pPr>
      <w:r w:rsidRPr="008A7F60">
        <w:rPr>
          <w:rFonts w:ascii="Times New Roman" w:hAnsi="Times New Roman" w:cs="Times New Roman"/>
          <w:i/>
          <w:sz w:val="24"/>
          <w:szCs w:val="24"/>
        </w:rPr>
        <w:t>по вида и степента на защит</w:t>
      </w:r>
      <w:r w:rsidR="002A744A" w:rsidRPr="008A7F60">
        <w:rPr>
          <w:rFonts w:ascii="Times New Roman" w:hAnsi="Times New Roman" w:cs="Times New Roman"/>
          <w:i/>
          <w:sz w:val="24"/>
          <w:szCs w:val="24"/>
        </w:rPr>
        <w:t>а</w:t>
      </w:r>
      <w:r w:rsidRPr="008A7F60">
        <w:rPr>
          <w:rFonts w:ascii="Times New Roman" w:hAnsi="Times New Roman" w:cs="Times New Roman"/>
          <w:i/>
          <w:sz w:val="24"/>
          <w:szCs w:val="24"/>
        </w:rPr>
        <w:t xml:space="preserve"> на правата на собственост</w:t>
      </w:r>
      <w:r w:rsidR="000C75B7" w:rsidRPr="008A7F60">
        <w:rPr>
          <w:rFonts w:ascii="Times New Roman" w:hAnsi="Times New Roman" w:cs="Times New Roman"/>
          <w:sz w:val="24"/>
          <w:szCs w:val="24"/>
        </w:rPr>
        <w:t>;</w:t>
      </w:r>
    </w:p>
    <w:p w:rsidR="00B73815" w:rsidRPr="008A7F60" w:rsidRDefault="00B73815" w:rsidP="008A7F60">
      <w:pPr>
        <w:pStyle w:val="ListParagraph"/>
        <w:numPr>
          <w:ilvl w:val="0"/>
          <w:numId w:val="113"/>
        </w:numPr>
        <w:spacing w:line="360" w:lineRule="auto"/>
        <w:ind w:left="1080"/>
        <w:jc w:val="both"/>
        <w:rPr>
          <w:rFonts w:ascii="Times New Roman" w:hAnsi="Times New Roman" w:cs="Times New Roman"/>
          <w:sz w:val="24"/>
          <w:szCs w:val="24"/>
        </w:rPr>
      </w:pPr>
      <w:r w:rsidRPr="008A7F60">
        <w:rPr>
          <w:rFonts w:ascii="Times New Roman" w:hAnsi="Times New Roman" w:cs="Times New Roman"/>
          <w:i/>
          <w:sz w:val="24"/>
          <w:szCs w:val="24"/>
        </w:rPr>
        <w:t>по начина на компенсиране цената на лиценза</w:t>
      </w:r>
      <w:r w:rsidRPr="008A7F60">
        <w:rPr>
          <w:rFonts w:ascii="Times New Roman" w:hAnsi="Times New Roman" w:cs="Times New Roman"/>
          <w:sz w:val="24"/>
          <w:szCs w:val="24"/>
        </w:rPr>
        <w:t>.</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По обема на предоставените права</w:t>
      </w:r>
      <w:r w:rsidRPr="008A7F60">
        <w:rPr>
          <w:rFonts w:ascii="Times New Roman" w:hAnsi="Times New Roman" w:cs="Times New Roman"/>
          <w:sz w:val="24"/>
          <w:szCs w:val="24"/>
        </w:rPr>
        <w:t xml:space="preserve"> за използване лицензите се реализират като прост лиценз, изключителен лиценз и пълен лиценз.</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При</w:t>
      </w:r>
      <w:r w:rsidRPr="008A7F60">
        <w:rPr>
          <w:rFonts w:ascii="Times New Roman" w:hAnsi="Times New Roman" w:cs="Times New Roman"/>
          <w:i/>
          <w:sz w:val="24"/>
          <w:szCs w:val="24"/>
        </w:rPr>
        <w:t xml:space="preserve"> простия лиценз</w:t>
      </w:r>
      <w:r w:rsidRPr="008A7F60">
        <w:rPr>
          <w:rFonts w:ascii="Times New Roman" w:hAnsi="Times New Roman" w:cs="Times New Roman"/>
          <w:sz w:val="24"/>
          <w:szCs w:val="24"/>
        </w:rPr>
        <w:t xml:space="preserve"> лицензодателят запазва правото си да произвежда и/или да продава на територията на лицензополучателя сам или да предоставя лиценза си и на други контрагенти. </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Изключителният лиценз</w:t>
      </w:r>
      <w:r w:rsidRPr="008A7F60">
        <w:rPr>
          <w:rFonts w:ascii="Times New Roman" w:hAnsi="Times New Roman" w:cs="Times New Roman"/>
          <w:sz w:val="24"/>
          <w:szCs w:val="24"/>
        </w:rPr>
        <w:t xml:space="preserve"> предоставя изключителни права за ползване на лиценза на определена територия за определено време. </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При</w:t>
      </w:r>
      <w:r w:rsidRPr="008A7F60">
        <w:rPr>
          <w:rFonts w:ascii="Times New Roman" w:hAnsi="Times New Roman" w:cs="Times New Roman"/>
          <w:i/>
          <w:sz w:val="24"/>
          <w:szCs w:val="24"/>
        </w:rPr>
        <w:t xml:space="preserve"> пълния лиценз</w:t>
      </w:r>
      <w:r w:rsidRPr="008A7F60">
        <w:rPr>
          <w:rFonts w:ascii="Times New Roman" w:hAnsi="Times New Roman" w:cs="Times New Roman"/>
          <w:sz w:val="24"/>
          <w:szCs w:val="24"/>
        </w:rPr>
        <w:t xml:space="preserve"> лицензодателят</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прехвърля на лицензополучателя всички права, защитени от патента през целия срок на неговата валидност, без  правото на собственост и произтичащата от това възможност за прекратяване на лицензионния договор при определени обстоятелства. От своя страна лицензополучателя на пълния лиценз има правото да прехвърля предоставените му права на трети лица – сублицензиати чрез договор за сублиценз.</w:t>
      </w:r>
    </w:p>
    <w:p w:rsidR="002A744A" w:rsidRPr="008A7F60" w:rsidRDefault="002A744A"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Видът и степента на защита</w:t>
      </w:r>
      <w:r w:rsidR="00B73815" w:rsidRPr="008A7F60">
        <w:rPr>
          <w:rFonts w:ascii="Times New Roman" w:hAnsi="Times New Roman" w:cs="Times New Roman"/>
          <w:i/>
          <w:sz w:val="24"/>
          <w:szCs w:val="24"/>
        </w:rPr>
        <w:t xml:space="preserve"> на правата на собственост</w:t>
      </w:r>
      <w:r w:rsidR="00B73815" w:rsidRPr="008A7F60">
        <w:rPr>
          <w:rFonts w:ascii="Times New Roman" w:hAnsi="Times New Roman" w:cs="Times New Roman"/>
          <w:sz w:val="24"/>
          <w:szCs w:val="24"/>
        </w:rPr>
        <w:t xml:space="preserve"> характеризират лицензионните споразумения като: </w:t>
      </w:r>
    </w:p>
    <w:p w:rsidR="002A744A" w:rsidRPr="008A7F60" w:rsidRDefault="00B73815" w:rsidP="008A7F60">
      <w:pPr>
        <w:pStyle w:val="ListParagraph"/>
        <w:numPr>
          <w:ilvl w:val="0"/>
          <w:numId w:val="106"/>
        </w:numPr>
        <w:spacing w:line="360" w:lineRule="auto"/>
        <w:ind w:left="1080"/>
        <w:jc w:val="both"/>
        <w:rPr>
          <w:rFonts w:ascii="Times New Roman" w:hAnsi="Times New Roman" w:cs="Times New Roman"/>
          <w:i/>
          <w:sz w:val="24"/>
          <w:szCs w:val="24"/>
          <w:lang w:val="ru-RU"/>
        </w:rPr>
      </w:pPr>
      <w:r w:rsidRPr="008A7F60">
        <w:rPr>
          <w:rFonts w:ascii="Times New Roman" w:hAnsi="Times New Roman" w:cs="Times New Roman"/>
          <w:i/>
          <w:sz w:val="24"/>
          <w:szCs w:val="24"/>
        </w:rPr>
        <w:t xml:space="preserve">първо, класически, чрез които се прехвърлят права за ползване на патентно защитени открития; </w:t>
      </w:r>
    </w:p>
    <w:p w:rsidR="002A744A" w:rsidRPr="008A7F60" w:rsidRDefault="00B73815" w:rsidP="008A7F60">
      <w:pPr>
        <w:pStyle w:val="ListParagraph"/>
        <w:numPr>
          <w:ilvl w:val="0"/>
          <w:numId w:val="106"/>
        </w:numPr>
        <w:spacing w:line="360" w:lineRule="auto"/>
        <w:ind w:left="1080"/>
        <w:jc w:val="both"/>
        <w:rPr>
          <w:rFonts w:ascii="Times New Roman" w:hAnsi="Times New Roman" w:cs="Times New Roman"/>
          <w:i/>
          <w:sz w:val="24"/>
          <w:szCs w:val="24"/>
          <w:lang w:val="ru-RU"/>
        </w:rPr>
      </w:pPr>
      <w:r w:rsidRPr="008A7F60">
        <w:rPr>
          <w:rFonts w:ascii="Times New Roman" w:hAnsi="Times New Roman" w:cs="Times New Roman"/>
          <w:i/>
          <w:sz w:val="24"/>
          <w:szCs w:val="24"/>
        </w:rPr>
        <w:t xml:space="preserve">второ, ноу-хау, които не могат да бъдат обект на патентоване; </w:t>
      </w:r>
    </w:p>
    <w:p w:rsidR="002A744A" w:rsidRPr="008A7F60" w:rsidRDefault="00B73815" w:rsidP="008A7F60">
      <w:pPr>
        <w:pStyle w:val="ListParagraph"/>
        <w:numPr>
          <w:ilvl w:val="0"/>
          <w:numId w:val="106"/>
        </w:numPr>
        <w:spacing w:line="360" w:lineRule="auto"/>
        <w:ind w:left="1080"/>
        <w:jc w:val="both"/>
        <w:rPr>
          <w:rFonts w:ascii="Times New Roman" w:hAnsi="Times New Roman" w:cs="Times New Roman"/>
          <w:i/>
          <w:sz w:val="24"/>
          <w:szCs w:val="24"/>
          <w:lang w:val="ru-RU"/>
        </w:rPr>
      </w:pPr>
      <w:r w:rsidRPr="008A7F60">
        <w:rPr>
          <w:rFonts w:ascii="Times New Roman" w:hAnsi="Times New Roman" w:cs="Times New Roman"/>
          <w:i/>
          <w:sz w:val="24"/>
          <w:szCs w:val="24"/>
        </w:rPr>
        <w:t xml:space="preserve">трето, за ползване на търговска марка; </w:t>
      </w:r>
    </w:p>
    <w:p w:rsidR="00B73815" w:rsidRPr="008A7F60" w:rsidRDefault="00B73815" w:rsidP="008A7F60">
      <w:pPr>
        <w:pStyle w:val="ListParagraph"/>
        <w:numPr>
          <w:ilvl w:val="0"/>
          <w:numId w:val="106"/>
        </w:numPr>
        <w:spacing w:line="360" w:lineRule="auto"/>
        <w:ind w:left="1080"/>
        <w:jc w:val="both"/>
        <w:rPr>
          <w:rFonts w:ascii="Times New Roman" w:hAnsi="Times New Roman" w:cs="Times New Roman"/>
          <w:i/>
          <w:sz w:val="24"/>
          <w:szCs w:val="24"/>
          <w:lang w:val="ru-RU"/>
        </w:rPr>
      </w:pPr>
      <w:r w:rsidRPr="008A7F60">
        <w:rPr>
          <w:rFonts w:ascii="Times New Roman" w:hAnsi="Times New Roman" w:cs="Times New Roman"/>
          <w:i/>
          <w:sz w:val="24"/>
          <w:szCs w:val="24"/>
        </w:rPr>
        <w:t>четвърто, смесен тип, обединяващо трите варианта или два от тях.</w:t>
      </w:r>
    </w:p>
    <w:p w:rsidR="002A744A"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Цената на лиценза практически се компенсира</w:t>
      </w:r>
      <w:r w:rsidRPr="008A7F60">
        <w:rPr>
          <w:rFonts w:ascii="Times New Roman" w:hAnsi="Times New Roman" w:cs="Times New Roman"/>
          <w:sz w:val="24"/>
          <w:szCs w:val="24"/>
        </w:rPr>
        <w:t xml:space="preserve"> чрез три основни форми:</w:t>
      </w:r>
    </w:p>
    <w:p w:rsidR="002A744A" w:rsidRPr="008A7F60" w:rsidRDefault="00B73815" w:rsidP="008A7F60">
      <w:pPr>
        <w:pStyle w:val="ListParagraph"/>
        <w:numPr>
          <w:ilvl w:val="0"/>
          <w:numId w:val="107"/>
        </w:numPr>
        <w:spacing w:line="360" w:lineRule="auto"/>
        <w:ind w:left="1080"/>
        <w:jc w:val="both"/>
        <w:rPr>
          <w:rFonts w:ascii="Times New Roman" w:hAnsi="Times New Roman" w:cs="Times New Roman"/>
          <w:sz w:val="24"/>
          <w:szCs w:val="24"/>
          <w:lang w:val="ru-RU"/>
        </w:rPr>
      </w:pPr>
      <w:r w:rsidRPr="008A7F60">
        <w:rPr>
          <w:rFonts w:ascii="Times New Roman" w:hAnsi="Times New Roman" w:cs="Times New Roman"/>
          <w:sz w:val="24"/>
          <w:szCs w:val="24"/>
        </w:rPr>
        <w:t xml:space="preserve">първо, чрез заплащане в договорена валута; </w:t>
      </w:r>
    </w:p>
    <w:p w:rsidR="002A744A" w:rsidRPr="008A7F60" w:rsidRDefault="00B73815" w:rsidP="008A7F60">
      <w:pPr>
        <w:pStyle w:val="ListParagraph"/>
        <w:numPr>
          <w:ilvl w:val="0"/>
          <w:numId w:val="107"/>
        </w:numPr>
        <w:spacing w:line="360" w:lineRule="auto"/>
        <w:ind w:left="1080"/>
        <w:jc w:val="both"/>
        <w:rPr>
          <w:rFonts w:ascii="Times New Roman" w:hAnsi="Times New Roman" w:cs="Times New Roman"/>
          <w:sz w:val="24"/>
          <w:szCs w:val="24"/>
          <w:lang w:val="ru-RU"/>
        </w:rPr>
      </w:pPr>
      <w:r w:rsidRPr="008A7F60">
        <w:rPr>
          <w:rFonts w:ascii="Times New Roman" w:hAnsi="Times New Roman" w:cs="Times New Roman"/>
          <w:sz w:val="24"/>
          <w:szCs w:val="24"/>
        </w:rPr>
        <w:t xml:space="preserve">второ, чрез резултантна продукция от използването на лиценза; </w:t>
      </w:r>
    </w:p>
    <w:p w:rsidR="00B73815" w:rsidRPr="008A7F60" w:rsidRDefault="00B73815" w:rsidP="008A7F60">
      <w:pPr>
        <w:pStyle w:val="ListParagraph"/>
        <w:numPr>
          <w:ilvl w:val="0"/>
          <w:numId w:val="107"/>
        </w:numPr>
        <w:spacing w:line="360" w:lineRule="auto"/>
        <w:ind w:left="1080"/>
        <w:jc w:val="both"/>
        <w:rPr>
          <w:rFonts w:ascii="Times New Roman" w:hAnsi="Times New Roman" w:cs="Times New Roman"/>
          <w:sz w:val="24"/>
          <w:szCs w:val="24"/>
          <w:lang w:val="ru-RU"/>
        </w:rPr>
      </w:pPr>
      <w:r w:rsidRPr="008A7F60">
        <w:rPr>
          <w:rFonts w:ascii="Times New Roman" w:hAnsi="Times New Roman" w:cs="Times New Roman"/>
          <w:sz w:val="24"/>
          <w:szCs w:val="24"/>
        </w:rPr>
        <w:t>трето, чрез насрещен лиценз (кръстосано лицензиране).</w:t>
      </w:r>
    </w:p>
    <w:p w:rsidR="00B73815" w:rsidRPr="008A7F60" w:rsidRDefault="00B73815" w:rsidP="008A7F60">
      <w:pPr>
        <w:spacing w:line="360" w:lineRule="auto"/>
        <w:ind w:firstLine="708"/>
        <w:jc w:val="both"/>
        <w:rPr>
          <w:rFonts w:ascii="Times New Roman" w:hAnsi="Times New Roman" w:cs="Times New Roman"/>
          <w:sz w:val="24"/>
          <w:szCs w:val="24"/>
          <w:lang w:val="ru-RU"/>
        </w:rPr>
      </w:pPr>
      <w:r w:rsidRPr="008A7F60">
        <w:rPr>
          <w:rFonts w:ascii="Times New Roman" w:hAnsi="Times New Roman" w:cs="Times New Roman"/>
          <w:sz w:val="24"/>
          <w:szCs w:val="24"/>
        </w:rPr>
        <w:t>Лицензионното споразумение е утвърдена форма за развитие на международния бизнес. Неговото значение нараства при съвместно производство, субконтрактни договори, преработка на чужди суровини, инженерингови договори, компенсационни споразумения, франчайзинг и др.</w:t>
      </w:r>
    </w:p>
    <w:p w:rsidR="00B73815" w:rsidRPr="008A7F60" w:rsidRDefault="00B73815" w:rsidP="008A7F60">
      <w:pPr>
        <w:spacing w:line="360" w:lineRule="auto"/>
        <w:ind w:firstLine="708"/>
        <w:jc w:val="both"/>
        <w:rPr>
          <w:rFonts w:ascii="Times New Roman" w:hAnsi="Times New Roman" w:cs="Times New Roman"/>
          <w:sz w:val="24"/>
          <w:szCs w:val="24"/>
          <w:lang w:val="ru-RU"/>
        </w:rPr>
      </w:pPr>
      <w:r w:rsidRPr="008A7F60">
        <w:rPr>
          <w:rFonts w:ascii="Times New Roman" w:hAnsi="Times New Roman" w:cs="Times New Roman"/>
          <w:i/>
          <w:sz w:val="24"/>
          <w:szCs w:val="24"/>
        </w:rPr>
        <w:t>Международният франчайзинг</w:t>
      </w:r>
      <w:r w:rsidRPr="008A7F60">
        <w:rPr>
          <w:rFonts w:ascii="Times New Roman" w:hAnsi="Times New Roman" w:cs="Times New Roman"/>
          <w:sz w:val="24"/>
          <w:szCs w:val="24"/>
        </w:rPr>
        <w:t xml:space="preserve"> като форма за излизане на международния пазар комбинира елементи на класическото международно споразумение и операцията по препродажба чрез използването на дистрибутор. Идеята за франчайзинга идва от миналото, когато в средновековна Европа се предоставят права за събиране на данъците на определена територия срещу обсебването на част от тях. Английската дума “franchise”</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 xml:space="preserve">е с френски произход и означава “привилегия, дадена от суверен на човек или група хора”. Съвременната практика утвърждава франчайзинга като печеливша концепция за изграждане на междуфирмени отношения за бърза експанзия на международните пазари. </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 xml:space="preserve">Международният франчайзинг по своята същност е споразумение между юридически и икономически независими фирми от различна национална принадлежност, при което едната предоставя на другата правото да упражнява нейния бизнес на определена територия, за определен срок, при определени условия и срещу определена компенсация. </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В международния маркетинг франчайзингът се разглежда като метод за навлизане на международния пазар след класическото лицензионно споразумение и преди изграждането на смесени фирми. Той е печеливша алтернатива на износа на стоки и услуги, съчетаваща по-малкия риск, присъщ на дистрибуторските, комисионните и агентските операции, и прецизния контрол, осигуряван при участие в смесени фирми или изграждане на собствени филиали. Международният франчайзинг е добра основа за изграждане на стратегически съюзи и е широко използван метод за експанзия на глобалния пазар на услуги чрез налагане на стандартизиран продукт. Той е еднакво изгоден както за франчайзора, така и за франчайзиата. За франчайзора ползите се състоят в бързото му навлизане и трайното настаняване на чужди пазари при оптимално съчетаване на възможностите за контрол на международните операции и нивото на поемания риск.</w:t>
      </w:r>
      <w:r w:rsidRPr="008A7F60">
        <w:rPr>
          <w:rFonts w:ascii="Times New Roman" w:hAnsi="Times New Roman" w:cs="Times New Roman"/>
          <w:sz w:val="24"/>
          <w:szCs w:val="24"/>
          <w:lang w:val="ru-RU"/>
        </w:rPr>
        <w:t xml:space="preserve"> </w:t>
      </w:r>
      <w:r w:rsidRPr="008A7F60">
        <w:rPr>
          <w:rFonts w:ascii="Times New Roman" w:hAnsi="Times New Roman" w:cs="Times New Roman"/>
          <w:sz w:val="24"/>
          <w:szCs w:val="24"/>
        </w:rPr>
        <w:t>За франчайзиата. изгодата е във възможността оптимално да използва наличните си капиталови, кадрови и други ресурси в условия на ограничен стопански опит чрез възпроизводството на отработена бизнес-концепция и доказан пазарен потенциал.</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 xml:space="preserve">Франчайзингът изключително ефективно се използва в следните приоритетни области: </w:t>
      </w:r>
    </w:p>
    <w:p w:rsidR="00B73815" w:rsidRPr="008A7F60" w:rsidRDefault="00B73815" w:rsidP="00F339DF">
      <w:pPr>
        <w:numPr>
          <w:ilvl w:val="0"/>
          <w:numId w:val="5"/>
        </w:numPr>
        <w:spacing w:line="360" w:lineRule="auto"/>
        <w:jc w:val="both"/>
        <w:rPr>
          <w:rFonts w:ascii="Times New Roman" w:hAnsi="Times New Roman" w:cs="Times New Roman"/>
          <w:i/>
          <w:sz w:val="24"/>
          <w:szCs w:val="24"/>
        </w:rPr>
      </w:pPr>
      <w:r w:rsidRPr="008A7F60">
        <w:rPr>
          <w:rFonts w:ascii="Times New Roman" w:hAnsi="Times New Roman" w:cs="Times New Roman"/>
          <w:i/>
          <w:sz w:val="24"/>
          <w:szCs w:val="24"/>
        </w:rPr>
        <w:t xml:space="preserve">общественото хранене; </w:t>
      </w:r>
    </w:p>
    <w:p w:rsidR="00B73815" w:rsidRPr="008A7F60" w:rsidRDefault="00B73815" w:rsidP="00F339DF">
      <w:pPr>
        <w:numPr>
          <w:ilvl w:val="0"/>
          <w:numId w:val="5"/>
        </w:numPr>
        <w:spacing w:line="360" w:lineRule="auto"/>
        <w:jc w:val="both"/>
        <w:rPr>
          <w:rFonts w:ascii="Times New Roman" w:hAnsi="Times New Roman" w:cs="Times New Roman"/>
          <w:i/>
          <w:sz w:val="24"/>
          <w:szCs w:val="24"/>
        </w:rPr>
      </w:pPr>
      <w:r w:rsidRPr="008A7F60">
        <w:rPr>
          <w:rFonts w:ascii="Times New Roman" w:hAnsi="Times New Roman" w:cs="Times New Roman"/>
          <w:i/>
          <w:sz w:val="24"/>
          <w:szCs w:val="24"/>
        </w:rPr>
        <w:t>производството и търговията с безалкохолни напитки;</w:t>
      </w:r>
    </w:p>
    <w:p w:rsidR="00B73815" w:rsidRPr="008A7F60" w:rsidRDefault="00B73815" w:rsidP="00F339DF">
      <w:pPr>
        <w:numPr>
          <w:ilvl w:val="0"/>
          <w:numId w:val="5"/>
        </w:numPr>
        <w:spacing w:line="360" w:lineRule="auto"/>
        <w:jc w:val="both"/>
        <w:rPr>
          <w:rFonts w:ascii="Times New Roman" w:hAnsi="Times New Roman" w:cs="Times New Roman"/>
          <w:i/>
          <w:sz w:val="24"/>
          <w:szCs w:val="24"/>
        </w:rPr>
      </w:pPr>
      <w:r w:rsidRPr="008A7F60">
        <w:rPr>
          <w:rFonts w:ascii="Times New Roman" w:hAnsi="Times New Roman" w:cs="Times New Roman"/>
          <w:i/>
          <w:sz w:val="24"/>
          <w:szCs w:val="24"/>
        </w:rPr>
        <w:t xml:space="preserve">автомобилните услуги; комунално-битовите услуги; </w:t>
      </w:r>
    </w:p>
    <w:p w:rsidR="00B73815" w:rsidRPr="008A7F60" w:rsidRDefault="00B73815" w:rsidP="00F339DF">
      <w:pPr>
        <w:numPr>
          <w:ilvl w:val="0"/>
          <w:numId w:val="5"/>
        </w:numPr>
        <w:spacing w:line="360" w:lineRule="auto"/>
        <w:jc w:val="both"/>
        <w:rPr>
          <w:rFonts w:ascii="Times New Roman" w:hAnsi="Times New Roman" w:cs="Times New Roman"/>
          <w:i/>
          <w:sz w:val="24"/>
          <w:szCs w:val="24"/>
        </w:rPr>
      </w:pPr>
      <w:r w:rsidRPr="008A7F60">
        <w:rPr>
          <w:rFonts w:ascii="Times New Roman" w:hAnsi="Times New Roman" w:cs="Times New Roman"/>
          <w:i/>
          <w:sz w:val="24"/>
          <w:szCs w:val="24"/>
        </w:rPr>
        <w:t xml:space="preserve">социалните услуги; бизнес-услугите и др. </w:t>
      </w:r>
    </w:p>
    <w:p w:rsidR="00B73815" w:rsidRPr="008A7F60" w:rsidRDefault="00B73815" w:rsidP="008A7F60">
      <w:pPr>
        <w:spacing w:line="360" w:lineRule="auto"/>
        <w:ind w:firstLine="708"/>
        <w:jc w:val="both"/>
        <w:rPr>
          <w:rFonts w:ascii="Times New Roman" w:hAnsi="Times New Roman" w:cs="Times New Roman"/>
          <w:sz w:val="24"/>
          <w:szCs w:val="24"/>
          <w:lang w:val="ru-RU"/>
        </w:rPr>
      </w:pPr>
      <w:r w:rsidRPr="008A7F60">
        <w:rPr>
          <w:rFonts w:ascii="Times New Roman" w:hAnsi="Times New Roman" w:cs="Times New Roman"/>
          <w:sz w:val="24"/>
          <w:szCs w:val="24"/>
        </w:rPr>
        <w:t>През последните десетилетия еволюцията на франчайзинга се прояви в посока на неговата интернационализация. Днес практически няма страна в света, в която да не се предлагат услугите на поне една от водещите глобални компании като Кока-Кола, Пепси-Кола, Мак Доналдс, Кентъки Фрайд Чикен, Шератон, Пица Хът и др. Само за няколко години тези компании изградиха франчайзингова мрежа и на българския пазар.</w:t>
      </w:r>
    </w:p>
    <w:p w:rsidR="00B73815" w:rsidRPr="008A7F60" w:rsidRDefault="00B73815" w:rsidP="008A7F60">
      <w:pPr>
        <w:spacing w:line="360" w:lineRule="auto"/>
        <w:ind w:firstLine="708"/>
        <w:jc w:val="both"/>
        <w:rPr>
          <w:rFonts w:ascii="Times New Roman" w:hAnsi="Times New Roman" w:cs="Times New Roman"/>
          <w:sz w:val="24"/>
          <w:szCs w:val="24"/>
          <w:u w:val="single"/>
        </w:rPr>
      </w:pPr>
      <w:r w:rsidRPr="008A7F60">
        <w:rPr>
          <w:rFonts w:ascii="Times New Roman" w:hAnsi="Times New Roman" w:cs="Times New Roman"/>
          <w:i/>
          <w:sz w:val="24"/>
          <w:szCs w:val="24"/>
        </w:rPr>
        <w:t>Първият етап</w:t>
      </w:r>
      <w:r w:rsidRPr="008A7F60">
        <w:rPr>
          <w:rFonts w:ascii="Times New Roman" w:hAnsi="Times New Roman" w:cs="Times New Roman"/>
          <w:sz w:val="24"/>
          <w:szCs w:val="24"/>
        </w:rPr>
        <w:t xml:space="preserve"> на изграждането на франчайзингови отношения е свързан с предоставяне правото за ползване на фирмено наименование и търговска марка и изключителното право за дистрибуция на стоки и услуги на определен пазар. Тези отношения са носител на най-малка обвързаност и приемат формите на продуктов франчайзинг (производство и продажба на определен продукт), дистрибуторски франчайзинг (права за продажба продукти на франчайзора, носещи неговото име и търговска марка),  франчайзинг на услуги (права за извършване на услуги с търговската марка на франчайзора).</w:t>
      </w:r>
    </w:p>
    <w:p w:rsidR="00B73815" w:rsidRPr="008A7F60" w:rsidRDefault="00B73815" w:rsidP="008A7F60">
      <w:pPr>
        <w:spacing w:line="360" w:lineRule="auto"/>
        <w:ind w:firstLine="708"/>
        <w:jc w:val="both"/>
        <w:rPr>
          <w:rFonts w:ascii="Times New Roman" w:hAnsi="Times New Roman" w:cs="Times New Roman"/>
          <w:sz w:val="24"/>
          <w:szCs w:val="24"/>
          <w:lang w:val="ru-RU"/>
        </w:rPr>
      </w:pPr>
      <w:r w:rsidRPr="008A7F60">
        <w:rPr>
          <w:rFonts w:ascii="Times New Roman" w:hAnsi="Times New Roman" w:cs="Times New Roman"/>
          <w:i/>
          <w:sz w:val="24"/>
          <w:szCs w:val="24"/>
        </w:rPr>
        <w:t>Вторият етап</w:t>
      </w:r>
      <w:r w:rsidRPr="008A7F60">
        <w:rPr>
          <w:rFonts w:ascii="Times New Roman" w:hAnsi="Times New Roman" w:cs="Times New Roman"/>
          <w:sz w:val="24"/>
          <w:szCs w:val="24"/>
        </w:rPr>
        <w:t xml:space="preserve"> се характеризира с изграждането на по-тесни отношения на икономическо сътрудничество. Субординацията, характерна за първия етап, отстъпва мястото на отношенията на координация в действията на контрагентите. Запазената юридическа самостоятелност започва успешно да се съчетава с двустранна икономическа зависимост. Франчайзиатът, възпроизвеждайки бизнеса на франчайзора, си осигурява чрез това право по-висока конкурентна способност, а франчайзорът, от своя страна, получава възможността да разширява своя бизнес, използвайки ресурсите на франчайзиата. </w:t>
      </w:r>
    </w:p>
    <w:p w:rsidR="00B73815" w:rsidRPr="008A7F60" w:rsidRDefault="00B73815" w:rsidP="008A7F60">
      <w:pPr>
        <w:spacing w:line="360" w:lineRule="auto"/>
        <w:ind w:firstLine="708"/>
        <w:jc w:val="both"/>
        <w:rPr>
          <w:rFonts w:ascii="Times New Roman" w:hAnsi="Times New Roman" w:cs="Times New Roman"/>
          <w:sz w:val="24"/>
          <w:szCs w:val="24"/>
          <w:lang w:val="ru-RU"/>
        </w:rPr>
      </w:pPr>
      <w:r w:rsidRPr="008A7F60">
        <w:rPr>
          <w:rFonts w:ascii="Times New Roman" w:hAnsi="Times New Roman" w:cs="Times New Roman"/>
          <w:sz w:val="24"/>
          <w:szCs w:val="24"/>
        </w:rPr>
        <w:t xml:space="preserve">Най-новата форма на франчайзинга, определена условно като </w:t>
      </w:r>
      <w:r w:rsidRPr="008A7F60">
        <w:rPr>
          <w:rFonts w:ascii="Times New Roman" w:hAnsi="Times New Roman" w:cs="Times New Roman"/>
          <w:i/>
          <w:sz w:val="24"/>
          <w:szCs w:val="24"/>
        </w:rPr>
        <w:t>трети етап</w:t>
      </w:r>
      <w:r w:rsidRPr="008A7F60">
        <w:rPr>
          <w:rFonts w:ascii="Times New Roman" w:hAnsi="Times New Roman" w:cs="Times New Roman"/>
          <w:sz w:val="24"/>
          <w:szCs w:val="24"/>
        </w:rPr>
        <w:t>, е свързана с появата на елементи на коопериране между контрагентите. Променят се целите, т.е</w:t>
      </w:r>
      <w:r w:rsidR="006035FC" w:rsidRPr="008A7F60">
        <w:rPr>
          <w:rFonts w:ascii="Times New Roman" w:hAnsi="Times New Roman" w:cs="Times New Roman"/>
          <w:sz w:val="24"/>
          <w:szCs w:val="24"/>
        </w:rPr>
        <w:t>.</w:t>
      </w:r>
      <w:r w:rsidRPr="008A7F60">
        <w:rPr>
          <w:rFonts w:ascii="Times New Roman" w:hAnsi="Times New Roman" w:cs="Times New Roman"/>
          <w:sz w:val="24"/>
          <w:szCs w:val="24"/>
        </w:rPr>
        <w:t xml:space="preserve"> не само да се възпроизвежда бизнеса на франчайзора, но и да се прилага цялостно неговата бизнес-концепция, наричана в практиката бизнес-формат. Всяка от страните предоставя на другите своите конкурентни предимства, а в изградената франчайзингова система франчайзиатите получават повече права за участие в управлението.</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i/>
          <w:sz w:val="24"/>
          <w:szCs w:val="24"/>
        </w:rPr>
        <w:t>Основните предимства</w:t>
      </w:r>
      <w:r w:rsidRPr="008A7F60">
        <w:rPr>
          <w:rFonts w:ascii="Times New Roman" w:hAnsi="Times New Roman" w:cs="Times New Roman"/>
          <w:sz w:val="24"/>
          <w:szCs w:val="24"/>
        </w:rPr>
        <w:t xml:space="preserve"> на франчайзинговата система се свеждат до следното:</w:t>
      </w:r>
    </w:p>
    <w:p w:rsidR="00B73815" w:rsidRPr="008A7F60" w:rsidRDefault="00B73815" w:rsidP="008A7F60">
      <w:pPr>
        <w:spacing w:line="360" w:lineRule="auto"/>
        <w:ind w:firstLine="708"/>
        <w:jc w:val="both"/>
        <w:rPr>
          <w:rFonts w:ascii="Times New Roman" w:hAnsi="Times New Roman" w:cs="Times New Roman"/>
          <w:sz w:val="24"/>
          <w:szCs w:val="24"/>
          <w:u w:val="single"/>
          <w:lang w:val="en-US"/>
        </w:rPr>
      </w:pPr>
      <w:r w:rsidRPr="008A7F60">
        <w:rPr>
          <w:rFonts w:ascii="Times New Roman" w:hAnsi="Times New Roman" w:cs="Times New Roman"/>
          <w:i/>
          <w:sz w:val="24"/>
          <w:szCs w:val="24"/>
          <w:u w:val="single"/>
        </w:rPr>
        <w:t>За франчайзора</w:t>
      </w:r>
      <w:r w:rsidRPr="008A7F60">
        <w:rPr>
          <w:rFonts w:ascii="Times New Roman" w:hAnsi="Times New Roman" w:cs="Times New Roman"/>
          <w:sz w:val="24"/>
          <w:szCs w:val="24"/>
          <w:u w:val="single"/>
        </w:rPr>
        <w:t>:</w:t>
      </w:r>
    </w:p>
    <w:p w:rsidR="00B73815" w:rsidRPr="008A7F60" w:rsidRDefault="00B73815" w:rsidP="008A7F60">
      <w:pPr>
        <w:numPr>
          <w:ilvl w:val="0"/>
          <w:numId w:val="2"/>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бързо навлизане и излизане от даден пазар /процедурата е свързана единствено с предоставяне или отнемане на права/;</w:t>
      </w:r>
    </w:p>
    <w:p w:rsidR="00B73815" w:rsidRPr="008A7F60" w:rsidRDefault="00B73815" w:rsidP="008A7F60">
      <w:pPr>
        <w:numPr>
          <w:ilvl w:val="0"/>
          <w:numId w:val="2"/>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възможности за пълен контрол върху оперативната работа (тези права съществуват независимо от юридическата самостоятелност на фирмата);</w:t>
      </w:r>
    </w:p>
    <w:p w:rsidR="00B73815" w:rsidRPr="008A7F60" w:rsidRDefault="00B73815" w:rsidP="008A7F60">
      <w:pPr>
        <w:numPr>
          <w:ilvl w:val="0"/>
          <w:numId w:val="2"/>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ограничен обем на инвестиране и намален инвестиционен риск;</w:t>
      </w:r>
    </w:p>
    <w:p w:rsidR="00B73815" w:rsidRPr="008A7F60" w:rsidRDefault="00B73815" w:rsidP="008A7F60">
      <w:pPr>
        <w:numPr>
          <w:ilvl w:val="0"/>
          <w:numId w:val="2"/>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по-добри възможности за преодоляване на редица митнически и нетарифни ограничения и използване на данъчни преференции;</w:t>
      </w:r>
    </w:p>
    <w:p w:rsidR="00B73815" w:rsidRPr="008A7F60" w:rsidRDefault="00B73815" w:rsidP="008A7F60">
      <w:pPr>
        <w:numPr>
          <w:ilvl w:val="0"/>
          <w:numId w:val="2"/>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достъп до пазар на стоки и работна сила при по-изгодни условия.</w:t>
      </w:r>
    </w:p>
    <w:p w:rsidR="00B73815" w:rsidRPr="008A7F60" w:rsidRDefault="00B73815" w:rsidP="008A7F60">
      <w:pPr>
        <w:spacing w:line="360" w:lineRule="auto"/>
        <w:ind w:firstLine="708"/>
        <w:jc w:val="both"/>
        <w:rPr>
          <w:rFonts w:ascii="Times New Roman" w:hAnsi="Times New Roman" w:cs="Times New Roman"/>
          <w:sz w:val="24"/>
          <w:szCs w:val="24"/>
          <w:u w:val="single"/>
          <w:lang w:val="en-US"/>
        </w:rPr>
      </w:pPr>
      <w:r w:rsidRPr="008A7F60">
        <w:rPr>
          <w:rFonts w:ascii="Times New Roman" w:hAnsi="Times New Roman" w:cs="Times New Roman"/>
          <w:i/>
          <w:sz w:val="24"/>
          <w:szCs w:val="24"/>
          <w:u w:val="single"/>
        </w:rPr>
        <w:t>За франчайзиата</w:t>
      </w:r>
      <w:r w:rsidRPr="008A7F60">
        <w:rPr>
          <w:rFonts w:ascii="Times New Roman" w:hAnsi="Times New Roman" w:cs="Times New Roman"/>
          <w:sz w:val="24"/>
          <w:szCs w:val="24"/>
          <w:u w:val="single"/>
        </w:rPr>
        <w:t>.</w:t>
      </w:r>
    </w:p>
    <w:p w:rsidR="00B73815" w:rsidRPr="008A7F60" w:rsidRDefault="00B73815" w:rsidP="008A7F60">
      <w:pPr>
        <w:numPr>
          <w:ilvl w:val="0"/>
          <w:numId w:val="3"/>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възможност за възпроизвеждане на утвърден бизнес;</w:t>
      </w:r>
    </w:p>
    <w:p w:rsidR="00B73815" w:rsidRPr="008A7F60" w:rsidRDefault="00B73815" w:rsidP="008A7F60">
      <w:pPr>
        <w:numPr>
          <w:ilvl w:val="0"/>
          <w:numId w:val="3"/>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реална маркетингова, финансова и технологична помощ при стартиране и осъществяване на стопанската дейност;</w:t>
      </w:r>
    </w:p>
    <w:p w:rsidR="00B73815" w:rsidRPr="008A7F60" w:rsidRDefault="00B73815" w:rsidP="008A7F60">
      <w:pPr>
        <w:numPr>
          <w:ilvl w:val="0"/>
          <w:numId w:val="3"/>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много по-голяма устойчивост на икономическата позиция (практиката показва, че количеството на фалитите е много по-малко при франчайзиатите, отколкото при други аналогични фирми);</w:t>
      </w:r>
    </w:p>
    <w:p w:rsidR="00B73815" w:rsidRPr="008A7F60" w:rsidRDefault="00B73815" w:rsidP="008A7F60">
      <w:pPr>
        <w:numPr>
          <w:ilvl w:val="0"/>
          <w:numId w:val="3"/>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създават се предпоставки за реализиране на по-голяма печалба, в сравнение с други фирми, в резултат на намаляване на постоянните разходи на фирмата;</w:t>
      </w:r>
    </w:p>
    <w:p w:rsidR="00B73815" w:rsidRPr="008A7F60" w:rsidRDefault="00B73815" w:rsidP="008A7F60">
      <w:pPr>
        <w:numPr>
          <w:ilvl w:val="0"/>
          <w:numId w:val="3"/>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възможност за осъществяване на конкурентоспособен самостоятелен бизнес.</w:t>
      </w:r>
    </w:p>
    <w:p w:rsidR="00B73815" w:rsidRPr="008A7F60" w:rsidRDefault="00B73815" w:rsidP="008A7F60">
      <w:pPr>
        <w:spacing w:line="360" w:lineRule="auto"/>
        <w:ind w:firstLine="708"/>
        <w:jc w:val="both"/>
        <w:rPr>
          <w:rFonts w:ascii="Times New Roman" w:hAnsi="Times New Roman" w:cs="Times New Roman"/>
          <w:sz w:val="24"/>
          <w:szCs w:val="24"/>
          <w:u w:val="single"/>
          <w:lang w:val="en-US"/>
        </w:rPr>
      </w:pPr>
      <w:r w:rsidRPr="008A7F60">
        <w:rPr>
          <w:rFonts w:ascii="Times New Roman" w:hAnsi="Times New Roman" w:cs="Times New Roman"/>
          <w:i/>
          <w:sz w:val="24"/>
          <w:szCs w:val="24"/>
          <w:u w:val="single"/>
        </w:rPr>
        <w:t>За потребителите</w:t>
      </w:r>
      <w:r w:rsidRPr="008A7F60">
        <w:rPr>
          <w:rFonts w:ascii="Times New Roman" w:hAnsi="Times New Roman" w:cs="Times New Roman"/>
          <w:sz w:val="24"/>
          <w:szCs w:val="24"/>
          <w:u w:val="single"/>
        </w:rPr>
        <w:t>:</w:t>
      </w:r>
    </w:p>
    <w:p w:rsidR="00B73815" w:rsidRPr="008A7F60" w:rsidRDefault="00B73815" w:rsidP="008A7F60">
      <w:pPr>
        <w:numPr>
          <w:ilvl w:val="0"/>
          <w:numId w:val="4"/>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осигурява се потребление на висококачествени стандартизирани продукти;</w:t>
      </w:r>
    </w:p>
    <w:p w:rsidR="00B73815" w:rsidRPr="008A7F60" w:rsidRDefault="00B73815" w:rsidP="008A7F60">
      <w:pPr>
        <w:numPr>
          <w:ilvl w:val="0"/>
          <w:numId w:val="4"/>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пренасят се стандартите на международната потребителска култура;</w:t>
      </w:r>
    </w:p>
    <w:p w:rsidR="00B73815" w:rsidRPr="008A7F60" w:rsidRDefault="00B73815" w:rsidP="008A7F60">
      <w:pPr>
        <w:numPr>
          <w:ilvl w:val="0"/>
          <w:numId w:val="4"/>
        </w:numPr>
        <w:tabs>
          <w:tab w:val="clear" w:pos="720"/>
          <w:tab w:val="num" w:pos="1080"/>
        </w:tabs>
        <w:spacing w:line="360" w:lineRule="auto"/>
        <w:ind w:left="1080"/>
        <w:jc w:val="both"/>
        <w:rPr>
          <w:rFonts w:ascii="Times New Roman" w:hAnsi="Times New Roman" w:cs="Times New Roman"/>
          <w:i/>
          <w:sz w:val="24"/>
          <w:szCs w:val="24"/>
        </w:rPr>
      </w:pPr>
      <w:r w:rsidRPr="008A7F60">
        <w:rPr>
          <w:rFonts w:ascii="Times New Roman" w:hAnsi="Times New Roman" w:cs="Times New Roman"/>
          <w:i/>
          <w:sz w:val="24"/>
          <w:szCs w:val="24"/>
        </w:rPr>
        <w:t>гарантира се по-голяма стабилност на цените на предлаганите продукти или услуги.</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 xml:space="preserve">Изпълнението на франчайзинговите операции също е съпроводено с традиционните трудности и рискове, но те са относително много по-малки в сравнение с перспективите за успешен бизнес. </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 xml:space="preserve">Франчайзорът често е изправен пред заплахата от потенциална икономическа нестабилност в страната, неблагоприятен бизнес-климат и негативна обществена нагласа към неговия продукт. </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 xml:space="preserve">Франчайзиатът, от своя страна, може да претърпи загуби от нереалистични изисквания и претенции на франчайзора към реализацията на продукта. </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 xml:space="preserve">“Заплахата” за потребителите най-често е свързана със загуба на националната идентичност на произвежданите продукти. </w:t>
      </w:r>
    </w:p>
    <w:p w:rsidR="00B73815" w:rsidRPr="008A7F60" w:rsidRDefault="00B73815" w:rsidP="008A7F60">
      <w:pPr>
        <w:spacing w:line="360" w:lineRule="auto"/>
        <w:ind w:firstLine="708"/>
        <w:jc w:val="both"/>
        <w:rPr>
          <w:rFonts w:ascii="Times New Roman" w:hAnsi="Times New Roman" w:cs="Times New Roman"/>
          <w:sz w:val="24"/>
          <w:szCs w:val="24"/>
        </w:rPr>
      </w:pPr>
      <w:r w:rsidRPr="008A7F60">
        <w:rPr>
          <w:rFonts w:ascii="Times New Roman" w:hAnsi="Times New Roman" w:cs="Times New Roman"/>
          <w:sz w:val="24"/>
          <w:szCs w:val="24"/>
        </w:rPr>
        <w:t xml:space="preserve">Независимо от всичко това франчайзинговите операции получават все по-голямо разпространение. </w:t>
      </w:r>
    </w:p>
    <w:p w:rsidR="00B8003A" w:rsidRPr="00F339DF" w:rsidRDefault="00B8003A" w:rsidP="00F339DF">
      <w:pPr>
        <w:pStyle w:val="Heading2"/>
        <w:spacing w:after="200" w:line="360" w:lineRule="auto"/>
        <w:jc w:val="center"/>
        <w:rPr>
          <w:rFonts w:ascii="Times New Roman" w:hAnsi="Times New Roman" w:cs="Times New Roman"/>
          <w:b/>
          <w:sz w:val="28"/>
          <w:u w:val="single"/>
        </w:rPr>
      </w:pPr>
      <w:bookmarkStart w:id="22" w:name="_Toc455585546"/>
      <w:r w:rsidRPr="00F339DF">
        <w:rPr>
          <w:rFonts w:ascii="Times New Roman" w:hAnsi="Times New Roman" w:cs="Times New Roman"/>
          <w:b/>
          <w:sz w:val="28"/>
          <w:u w:val="single"/>
        </w:rPr>
        <w:t>Резюме</w:t>
      </w:r>
      <w:bookmarkEnd w:id="22"/>
    </w:p>
    <w:p w:rsidR="00B8003A" w:rsidRPr="00F339DF" w:rsidRDefault="00B8003A" w:rsidP="00B353C0">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От началото на новото столетие се наблюдава формирането на нов модел на световната икономика и международните икономически отношения. Материална основа в развитието на системата на световното стопанство продължава да бъде международното разделение на труда.</w:t>
      </w:r>
    </w:p>
    <w:p w:rsidR="00B8003A" w:rsidRPr="00F339DF" w:rsidRDefault="00B8003A" w:rsidP="00B353C0">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Ключов ресурс в развитието стават знанието, науката, човешкият (интелектуалният) капитал. Едновременно с тези процеси в развитите страни се наблюдава и преход към социално ориентиран тип на развитие.</w:t>
      </w:r>
    </w:p>
    <w:p w:rsidR="00B8003A" w:rsidRPr="00F339DF" w:rsidRDefault="00B8003A" w:rsidP="00B353C0">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Всички тези условия съществено усложниха институционалната структура на световното стопанство. Отличителна черта стана многообразието на нейните съставни икономически субекти.</w:t>
      </w:r>
    </w:p>
    <w:p w:rsidR="00B8003A" w:rsidRPr="00F339DF" w:rsidRDefault="00B8003A" w:rsidP="00B353C0">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Настъпиха съществени промени и в основната единица на икономиката - фирмата. Появи се понятието “нова фирма”, качествено различна от традиционната ирма.</w:t>
      </w:r>
    </w:p>
    <w:p w:rsidR="00B8003A" w:rsidRPr="00F339DF" w:rsidRDefault="00B8003A" w:rsidP="00B353C0">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 xml:space="preserve">Особено място в съвременни свят заемат и процесите на </w:t>
      </w:r>
      <w:r w:rsidR="006035FC" w:rsidRPr="00F339DF">
        <w:rPr>
          <w:rFonts w:ascii="Times New Roman" w:hAnsi="Times New Roman" w:cs="Times New Roman"/>
          <w:i/>
          <w:sz w:val="24"/>
          <w:szCs w:val="24"/>
        </w:rPr>
        <w:t>транснационализацията</w:t>
      </w:r>
      <w:r w:rsidRPr="00F339DF">
        <w:rPr>
          <w:rFonts w:ascii="Times New Roman" w:hAnsi="Times New Roman" w:cs="Times New Roman"/>
          <w:i/>
          <w:sz w:val="24"/>
          <w:szCs w:val="24"/>
        </w:rPr>
        <w:t xml:space="preserve"> на икономиката. Нейни носители станаха ТНК и ТНБ. Те пренасят през границите не само стоки, но и самия процес на приложение на капитала, съединявайки го със задграничната работна сила в рамките на международното производство.</w:t>
      </w:r>
    </w:p>
    <w:p w:rsidR="00B8003A" w:rsidRPr="00F339DF" w:rsidRDefault="00B8003A" w:rsidP="00B353C0">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Една от главните тенденции в съвременното развитие на световната икономика стана активизирането на отношенията между държавата и международния бизнес в посока на проникване на капитала в сферата на държавната собственост.</w:t>
      </w:r>
    </w:p>
    <w:p w:rsidR="006016D7" w:rsidRPr="00F339DF" w:rsidRDefault="006016D7" w:rsidP="00B353C0">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Постепенно кристализира разбирането, че науката не е затворена и изолирана система в университетите и научните центрове, а система, която органично се вписва в икономическите процеси, развиващи се в във всяка държава.</w:t>
      </w:r>
    </w:p>
    <w:p w:rsidR="006016D7" w:rsidRPr="00F339DF" w:rsidRDefault="006016D7" w:rsidP="00B353C0">
      <w:pPr>
        <w:spacing w:line="360" w:lineRule="auto"/>
        <w:ind w:firstLine="567"/>
        <w:jc w:val="both"/>
        <w:rPr>
          <w:rFonts w:ascii="Times New Roman" w:hAnsi="Times New Roman" w:cs="Times New Roman"/>
          <w:i/>
          <w:sz w:val="24"/>
          <w:szCs w:val="24"/>
        </w:rPr>
      </w:pPr>
      <w:r w:rsidRPr="00F339DF">
        <w:rPr>
          <w:rFonts w:ascii="Times New Roman" w:hAnsi="Times New Roman" w:cs="Times New Roman"/>
          <w:i/>
          <w:sz w:val="24"/>
          <w:szCs w:val="24"/>
        </w:rPr>
        <w:t>Конкуренцията придоби огромни мащаби и обхвана почти всички региони, изостряйки проблема за конкурентната способност на националните производители на стоки и услуги. Ролята на технологиите за икономията на ресурси и осигуряване на международна конкурентна способност се повиши.</w:t>
      </w:r>
    </w:p>
    <w:p w:rsidR="006016D7" w:rsidRPr="00F339DF" w:rsidRDefault="006016D7" w:rsidP="00B353C0">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Аутсорсингът се появи като съвременна методология за създаване на високоефективни и конкурентни организации в условията на безкомпромисна конкуренция между трите икономически центъра – САЩ, Азия и Европа.</w:t>
      </w:r>
    </w:p>
    <w:p w:rsidR="006016D7" w:rsidRPr="00F339DF" w:rsidRDefault="00D55824" w:rsidP="00B353C0">
      <w:pPr>
        <w:spacing w:line="360" w:lineRule="auto"/>
        <w:ind w:firstLine="567"/>
        <w:jc w:val="both"/>
        <w:rPr>
          <w:rFonts w:ascii="Times New Roman" w:hAnsi="Times New Roman" w:cs="Times New Roman"/>
          <w:i/>
          <w:sz w:val="24"/>
          <w:szCs w:val="24"/>
        </w:rPr>
      </w:pPr>
      <w:r w:rsidRPr="00F339DF">
        <w:rPr>
          <w:rFonts w:ascii="Times New Roman" w:hAnsi="Times New Roman" w:cs="Times New Roman"/>
          <w:i/>
          <w:sz w:val="24"/>
          <w:szCs w:val="24"/>
        </w:rPr>
        <w:t>Логистиката стана важен структурен компонент в международния бизнес чрез планиране, организация, контрол и управление на движението на потоците (материални, финансови, информационни и др.), пресичащи националните граници, от точката на тяхното възникване до крайния потребител в пространството и времето.</w:t>
      </w:r>
    </w:p>
    <w:p w:rsidR="00D55824" w:rsidRPr="00F339DF" w:rsidRDefault="00D55824" w:rsidP="00B353C0">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В системата на международното ценообразуване се откроиха три основни особености: отсъствие на системен контрол и твърдо регулиране на цените на международния пазар; влиянието на международното разделение на труда върху цените при производството и реализацията на една или друга стока; отсъствие на валутен монопол и наличие на разнообразна валутна среда, а следователно и по-голямото значение на валутния фактор при формирането на цените.</w:t>
      </w:r>
    </w:p>
    <w:p w:rsidR="00D55824" w:rsidRPr="00F339DF" w:rsidRDefault="00DC47CB" w:rsidP="00B353C0">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Ф</w:t>
      </w:r>
      <w:r w:rsidR="00D55824" w:rsidRPr="00F339DF">
        <w:rPr>
          <w:rFonts w:ascii="Times New Roman" w:hAnsi="Times New Roman" w:cs="Times New Roman"/>
          <w:i/>
          <w:sz w:val="24"/>
          <w:szCs w:val="24"/>
        </w:rPr>
        <w:t>ирми</w:t>
      </w:r>
      <w:r w:rsidRPr="00F339DF">
        <w:rPr>
          <w:rFonts w:ascii="Times New Roman" w:hAnsi="Times New Roman" w:cs="Times New Roman"/>
          <w:i/>
          <w:sz w:val="24"/>
          <w:szCs w:val="24"/>
        </w:rPr>
        <w:t>те</w:t>
      </w:r>
      <w:r w:rsidR="00D55824" w:rsidRPr="00F339DF">
        <w:rPr>
          <w:rFonts w:ascii="Times New Roman" w:hAnsi="Times New Roman" w:cs="Times New Roman"/>
          <w:i/>
          <w:sz w:val="24"/>
          <w:szCs w:val="24"/>
        </w:rPr>
        <w:t xml:space="preserve"> и държавите</w:t>
      </w:r>
      <w:r w:rsidRPr="00F339DF">
        <w:rPr>
          <w:rFonts w:ascii="Times New Roman" w:hAnsi="Times New Roman" w:cs="Times New Roman"/>
          <w:i/>
          <w:sz w:val="24"/>
          <w:szCs w:val="24"/>
        </w:rPr>
        <w:t>,</w:t>
      </w:r>
      <w:r w:rsidR="00D55824" w:rsidRPr="00F339DF">
        <w:rPr>
          <w:rFonts w:ascii="Times New Roman" w:hAnsi="Times New Roman" w:cs="Times New Roman"/>
          <w:i/>
          <w:sz w:val="24"/>
          <w:szCs w:val="24"/>
        </w:rPr>
        <w:t xml:space="preserve"> като цяло</w:t>
      </w:r>
      <w:r w:rsidRPr="00F339DF">
        <w:rPr>
          <w:rFonts w:ascii="Times New Roman" w:hAnsi="Times New Roman" w:cs="Times New Roman"/>
          <w:i/>
          <w:sz w:val="24"/>
          <w:szCs w:val="24"/>
        </w:rPr>
        <w:t>,</w:t>
      </w:r>
      <w:r w:rsidR="00D55824" w:rsidRPr="00F339DF">
        <w:rPr>
          <w:rFonts w:ascii="Times New Roman" w:hAnsi="Times New Roman" w:cs="Times New Roman"/>
          <w:i/>
          <w:sz w:val="24"/>
          <w:szCs w:val="24"/>
        </w:rPr>
        <w:t xml:space="preserve"> традиционно използват класическите външнотърговски операции като продажби, посредничество, реекспортни сделки, лизинг и др., но задълбочаващите се интеграционни процеси, без да ги подценяват изведоха на преден план комплексните външноикономически операции.</w:t>
      </w:r>
    </w:p>
    <w:p w:rsidR="00DC47CB" w:rsidRPr="00F339DF" w:rsidRDefault="00DC47CB" w:rsidP="00B353C0">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Съвременната практика утвърждава франчайзинга като печеливша концепция за изграждане на междуфирмени отношения за бърза експанзия на международните пазари.</w:t>
      </w:r>
    </w:p>
    <w:p w:rsidR="004A0308" w:rsidRPr="00B353C0" w:rsidRDefault="00FA4499" w:rsidP="00B353C0">
      <w:pPr>
        <w:rPr>
          <w:rFonts w:ascii="Times New Roman" w:hAnsi="Times New Roman" w:cs="Times New Roman"/>
          <w:b/>
          <w:sz w:val="28"/>
        </w:rPr>
      </w:pPr>
      <w:r w:rsidRPr="00B353C0">
        <w:rPr>
          <w:rFonts w:ascii="Times New Roman" w:hAnsi="Times New Roman" w:cs="Times New Roman"/>
          <w:b/>
          <w:sz w:val="28"/>
        </w:rPr>
        <w:t>Ключови думи:</w:t>
      </w:r>
    </w:p>
    <w:tbl>
      <w:tblPr>
        <w:tblStyle w:val="TableGrid"/>
        <w:tblW w:w="0" w:type="auto"/>
        <w:tblLook w:val="04A0"/>
      </w:tblPr>
      <w:tblGrid>
        <w:gridCol w:w="9546"/>
      </w:tblGrid>
      <w:tr w:rsidR="00FA4499" w:rsidRPr="00F339DF" w:rsidTr="00FA4499">
        <w:tc>
          <w:tcPr>
            <w:tcW w:w="9546" w:type="dxa"/>
          </w:tcPr>
          <w:p w:rsidR="00FA4499" w:rsidRPr="00F339DF" w:rsidRDefault="00FA4499" w:rsidP="00F339DF">
            <w:pPr>
              <w:spacing w:line="360" w:lineRule="auto"/>
              <w:jc w:val="both"/>
              <w:rPr>
                <w:sz w:val="24"/>
                <w:szCs w:val="24"/>
              </w:rPr>
            </w:pPr>
            <w:r w:rsidRPr="00F339DF">
              <w:rPr>
                <w:sz w:val="24"/>
                <w:szCs w:val="24"/>
              </w:rPr>
              <w:t>транснационални корпорации (ТНК)                                                           себестойност плюс</w:t>
            </w:r>
          </w:p>
        </w:tc>
      </w:tr>
      <w:tr w:rsidR="00FA4499" w:rsidRPr="00F339DF" w:rsidTr="00FA4499">
        <w:tc>
          <w:tcPr>
            <w:tcW w:w="9546" w:type="dxa"/>
          </w:tcPr>
          <w:p w:rsidR="00FA4499" w:rsidRPr="00F339DF" w:rsidRDefault="00FA4499" w:rsidP="00F339DF">
            <w:pPr>
              <w:spacing w:line="360" w:lineRule="auto"/>
              <w:jc w:val="both"/>
              <w:rPr>
                <w:sz w:val="24"/>
                <w:szCs w:val="24"/>
              </w:rPr>
            </w:pPr>
            <w:r w:rsidRPr="00F339DF">
              <w:rPr>
                <w:sz w:val="24"/>
                <w:szCs w:val="24"/>
              </w:rPr>
              <w:t>аутсорсинг                                                                                                                    цена  минус</w:t>
            </w:r>
          </w:p>
        </w:tc>
      </w:tr>
      <w:tr w:rsidR="00FA4499" w:rsidRPr="00F339DF" w:rsidTr="00FA4499">
        <w:tc>
          <w:tcPr>
            <w:tcW w:w="9546" w:type="dxa"/>
          </w:tcPr>
          <w:p w:rsidR="00FA4499" w:rsidRPr="00F339DF" w:rsidRDefault="00FA4499" w:rsidP="00F339DF">
            <w:pPr>
              <w:spacing w:line="360" w:lineRule="auto"/>
              <w:jc w:val="both"/>
              <w:rPr>
                <w:sz w:val="24"/>
                <w:szCs w:val="24"/>
              </w:rPr>
            </w:pPr>
            <w:r w:rsidRPr="00F339DF">
              <w:rPr>
                <w:sz w:val="24"/>
                <w:szCs w:val="24"/>
              </w:rPr>
              <w:t>финансова революция                                                                  субконтракт (подизпълнение)</w:t>
            </w:r>
          </w:p>
        </w:tc>
      </w:tr>
      <w:tr w:rsidR="00FA4499" w:rsidRPr="00F339DF" w:rsidTr="00FA4499">
        <w:tc>
          <w:tcPr>
            <w:tcW w:w="9546" w:type="dxa"/>
          </w:tcPr>
          <w:p w:rsidR="00FA4499" w:rsidRPr="00F339DF" w:rsidRDefault="00FA4499" w:rsidP="00F339DF">
            <w:pPr>
              <w:spacing w:line="360" w:lineRule="auto"/>
              <w:jc w:val="both"/>
              <w:rPr>
                <w:sz w:val="24"/>
                <w:szCs w:val="24"/>
              </w:rPr>
            </w:pPr>
            <w:r w:rsidRPr="00F339DF">
              <w:rPr>
                <w:sz w:val="24"/>
                <w:szCs w:val="24"/>
              </w:rPr>
              <w:t>регионализация                                                                                                           консорциум</w:t>
            </w:r>
          </w:p>
        </w:tc>
      </w:tr>
      <w:tr w:rsidR="00FA4499" w:rsidRPr="00F339DF" w:rsidTr="00FA4499">
        <w:tc>
          <w:tcPr>
            <w:tcW w:w="9546" w:type="dxa"/>
          </w:tcPr>
          <w:p w:rsidR="00FA4499" w:rsidRPr="00F339DF" w:rsidRDefault="00FA4499" w:rsidP="00F339DF">
            <w:pPr>
              <w:spacing w:line="360" w:lineRule="auto"/>
              <w:jc w:val="both"/>
              <w:rPr>
                <w:sz w:val="24"/>
                <w:szCs w:val="24"/>
              </w:rPr>
            </w:pPr>
            <w:r w:rsidRPr="00F339DF">
              <w:rPr>
                <w:sz w:val="24"/>
                <w:szCs w:val="24"/>
              </w:rPr>
              <w:t>приватизация                                                                                                              франчайзинг</w:t>
            </w:r>
          </w:p>
        </w:tc>
      </w:tr>
      <w:tr w:rsidR="00FA4499" w:rsidRPr="00F339DF" w:rsidTr="00FA4499">
        <w:tc>
          <w:tcPr>
            <w:tcW w:w="9546" w:type="dxa"/>
          </w:tcPr>
          <w:p w:rsidR="00FA4499" w:rsidRPr="00F339DF" w:rsidRDefault="00FA4499" w:rsidP="00F339DF">
            <w:pPr>
              <w:spacing w:line="360" w:lineRule="auto"/>
              <w:jc w:val="both"/>
              <w:rPr>
                <w:sz w:val="24"/>
                <w:szCs w:val="24"/>
              </w:rPr>
            </w:pPr>
            <w:r w:rsidRPr="00F339DF">
              <w:rPr>
                <w:sz w:val="24"/>
                <w:szCs w:val="24"/>
              </w:rPr>
              <w:t>конкурентна среда                                                             свободни икономически зони (СИЗ)</w:t>
            </w:r>
          </w:p>
        </w:tc>
      </w:tr>
    </w:tbl>
    <w:p w:rsidR="006035FC" w:rsidRPr="00B353C0" w:rsidRDefault="006035FC" w:rsidP="00B353C0">
      <w:pPr>
        <w:spacing w:before="240"/>
        <w:rPr>
          <w:rFonts w:ascii="Times New Roman" w:hAnsi="Times New Roman" w:cs="Times New Roman"/>
          <w:b/>
          <w:sz w:val="28"/>
        </w:rPr>
      </w:pPr>
      <w:r w:rsidRPr="00B353C0">
        <w:rPr>
          <w:rFonts w:ascii="Times New Roman" w:hAnsi="Times New Roman" w:cs="Times New Roman"/>
          <w:b/>
          <w:sz w:val="28"/>
        </w:rPr>
        <w:t>Контролни въпроси:</w:t>
      </w:r>
    </w:p>
    <w:p w:rsidR="006035FC" w:rsidRPr="00F339DF" w:rsidRDefault="006035FC" w:rsidP="00B353C0">
      <w:pPr>
        <w:pStyle w:val="ListParagraph"/>
        <w:numPr>
          <w:ilvl w:val="0"/>
          <w:numId w:val="157"/>
        </w:numPr>
        <w:spacing w:before="240" w:line="360" w:lineRule="auto"/>
        <w:ind w:left="1080"/>
        <w:jc w:val="both"/>
        <w:rPr>
          <w:rFonts w:ascii="Times New Roman" w:hAnsi="Times New Roman" w:cs="Times New Roman"/>
          <w:i/>
          <w:sz w:val="24"/>
          <w:szCs w:val="24"/>
        </w:rPr>
      </w:pPr>
      <w:r w:rsidRPr="00F339DF">
        <w:rPr>
          <w:rFonts w:ascii="Times New Roman" w:hAnsi="Times New Roman" w:cs="Times New Roman"/>
          <w:i/>
          <w:sz w:val="24"/>
          <w:szCs w:val="24"/>
        </w:rPr>
        <w:t>Коя е материалната основа за развитието на системата на световното стопанство?</w:t>
      </w:r>
    </w:p>
    <w:p w:rsidR="006035FC" w:rsidRPr="00F339DF" w:rsidRDefault="006035FC" w:rsidP="00B353C0">
      <w:pPr>
        <w:pStyle w:val="ListParagraph"/>
        <w:numPr>
          <w:ilvl w:val="0"/>
          <w:numId w:val="157"/>
        </w:numPr>
        <w:spacing w:line="360" w:lineRule="auto"/>
        <w:ind w:left="1080"/>
        <w:jc w:val="both"/>
        <w:rPr>
          <w:rFonts w:ascii="Times New Roman" w:hAnsi="Times New Roman" w:cs="Times New Roman"/>
          <w:i/>
          <w:sz w:val="24"/>
          <w:szCs w:val="24"/>
        </w:rPr>
      </w:pPr>
      <w:r w:rsidRPr="00F339DF">
        <w:rPr>
          <w:rFonts w:ascii="Times New Roman" w:hAnsi="Times New Roman" w:cs="Times New Roman"/>
          <w:i/>
          <w:sz w:val="24"/>
          <w:szCs w:val="24"/>
        </w:rPr>
        <w:t xml:space="preserve">Кой тип на развитие е характерен за напредналите страни? </w:t>
      </w:r>
    </w:p>
    <w:p w:rsidR="006035FC" w:rsidRPr="00F339DF" w:rsidRDefault="006035FC" w:rsidP="00B353C0">
      <w:pPr>
        <w:pStyle w:val="ListParagraph"/>
        <w:numPr>
          <w:ilvl w:val="0"/>
          <w:numId w:val="157"/>
        </w:numPr>
        <w:spacing w:line="360" w:lineRule="auto"/>
        <w:ind w:left="1080"/>
        <w:jc w:val="both"/>
        <w:rPr>
          <w:rFonts w:ascii="Times New Roman" w:hAnsi="Times New Roman" w:cs="Times New Roman"/>
          <w:i/>
          <w:sz w:val="24"/>
          <w:szCs w:val="24"/>
        </w:rPr>
      </w:pPr>
      <w:r w:rsidRPr="00F339DF">
        <w:rPr>
          <w:rFonts w:ascii="Times New Roman" w:hAnsi="Times New Roman" w:cs="Times New Roman"/>
          <w:i/>
          <w:sz w:val="24"/>
          <w:szCs w:val="24"/>
        </w:rPr>
        <w:t xml:space="preserve">Коя е главната тенденция в съвременното развитие на световната икономика? </w:t>
      </w:r>
    </w:p>
    <w:p w:rsidR="006035FC" w:rsidRPr="00F339DF" w:rsidRDefault="006035FC" w:rsidP="00B353C0">
      <w:pPr>
        <w:pStyle w:val="ListParagraph"/>
        <w:numPr>
          <w:ilvl w:val="0"/>
          <w:numId w:val="157"/>
        </w:numPr>
        <w:spacing w:line="360" w:lineRule="auto"/>
        <w:ind w:left="1080"/>
        <w:jc w:val="both"/>
        <w:rPr>
          <w:rFonts w:ascii="Times New Roman" w:hAnsi="Times New Roman" w:cs="Times New Roman"/>
          <w:i/>
          <w:sz w:val="24"/>
          <w:szCs w:val="24"/>
        </w:rPr>
      </w:pPr>
      <w:r w:rsidRPr="00F339DF">
        <w:rPr>
          <w:rFonts w:ascii="Times New Roman" w:hAnsi="Times New Roman" w:cs="Times New Roman"/>
          <w:i/>
          <w:sz w:val="24"/>
          <w:szCs w:val="24"/>
        </w:rPr>
        <w:t>В какво се изразява съвременната методология за създаване на високоефективни и конкурентни организации?</w:t>
      </w:r>
    </w:p>
    <w:p w:rsidR="006035FC" w:rsidRPr="00F339DF" w:rsidRDefault="006035FC" w:rsidP="00B353C0">
      <w:pPr>
        <w:pStyle w:val="ListParagraph"/>
        <w:numPr>
          <w:ilvl w:val="0"/>
          <w:numId w:val="157"/>
        </w:numPr>
        <w:spacing w:line="360" w:lineRule="auto"/>
        <w:ind w:left="1080"/>
        <w:jc w:val="both"/>
        <w:rPr>
          <w:rFonts w:ascii="Times New Roman" w:hAnsi="Times New Roman" w:cs="Times New Roman"/>
          <w:i/>
          <w:sz w:val="24"/>
          <w:szCs w:val="24"/>
        </w:rPr>
      </w:pPr>
      <w:r w:rsidRPr="00F339DF">
        <w:rPr>
          <w:rFonts w:ascii="Times New Roman" w:hAnsi="Times New Roman" w:cs="Times New Roman"/>
          <w:i/>
          <w:sz w:val="24"/>
          <w:szCs w:val="24"/>
        </w:rPr>
        <w:t>В какво се изразяват основните особености на системата на международното ценообразуване?</w:t>
      </w:r>
    </w:p>
    <w:p w:rsidR="009475EB" w:rsidRPr="00F339DF" w:rsidRDefault="009475EB" w:rsidP="00B353C0">
      <w:pPr>
        <w:pStyle w:val="ListParagraph"/>
        <w:numPr>
          <w:ilvl w:val="0"/>
          <w:numId w:val="157"/>
        </w:numPr>
        <w:spacing w:line="360" w:lineRule="auto"/>
        <w:ind w:left="1080"/>
        <w:jc w:val="both"/>
        <w:rPr>
          <w:rFonts w:ascii="Times New Roman" w:hAnsi="Times New Roman" w:cs="Times New Roman"/>
          <w:i/>
          <w:sz w:val="24"/>
          <w:szCs w:val="24"/>
        </w:rPr>
      </w:pPr>
      <w:r w:rsidRPr="00F339DF">
        <w:rPr>
          <w:rFonts w:ascii="Times New Roman" w:hAnsi="Times New Roman" w:cs="Times New Roman"/>
          <w:i/>
          <w:sz w:val="24"/>
          <w:szCs w:val="24"/>
        </w:rPr>
        <w:t>Коя концепция на междуфирмените отношения се определя като печеливша за бърза експанзия на международните пазари?</w:t>
      </w:r>
    </w:p>
    <w:p w:rsidR="008466A4" w:rsidRPr="00F339DF" w:rsidRDefault="00B73815" w:rsidP="00F339DF">
      <w:pPr>
        <w:pStyle w:val="Heading1"/>
        <w:spacing w:before="0" w:after="200" w:line="360" w:lineRule="auto"/>
        <w:jc w:val="center"/>
        <w:rPr>
          <w:rFonts w:ascii="Times New Roman" w:hAnsi="Times New Roman" w:cs="Times New Roman"/>
          <w:color w:val="auto"/>
          <w:sz w:val="32"/>
        </w:rPr>
      </w:pPr>
      <w:r w:rsidRPr="00F339DF">
        <w:rPr>
          <w:rFonts w:ascii="Times New Roman" w:hAnsi="Times New Roman" w:cs="Times New Roman"/>
        </w:rPr>
        <w:br w:type="page"/>
      </w:r>
      <w:bookmarkStart w:id="23" w:name="_Toc455585547"/>
      <w:r w:rsidR="00B81B2C" w:rsidRPr="00F339DF">
        <w:rPr>
          <w:rFonts w:ascii="Times New Roman" w:hAnsi="Times New Roman" w:cs="Times New Roman"/>
          <w:color w:val="auto"/>
          <w:sz w:val="32"/>
        </w:rPr>
        <w:t>4.</w:t>
      </w:r>
      <w:r w:rsidR="00B353C0">
        <w:rPr>
          <w:rFonts w:ascii="Times New Roman" w:hAnsi="Times New Roman" w:cs="Times New Roman"/>
          <w:color w:val="auto"/>
          <w:sz w:val="32"/>
          <w:lang w:val="en-US"/>
        </w:rPr>
        <w:t xml:space="preserve"> </w:t>
      </w:r>
      <w:r w:rsidR="008466A4" w:rsidRPr="00F339DF">
        <w:rPr>
          <w:rFonts w:ascii="Times New Roman" w:hAnsi="Times New Roman" w:cs="Times New Roman"/>
          <w:color w:val="auto"/>
          <w:sz w:val="32"/>
        </w:rPr>
        <w:t>Същност</w:t>
      </w:r>
      <w:r w:rsidR="0072747F" w:rsidRPr="00F339DF">
        <w:rPr>
          <w:rFonts w:ascii="Times New Roman" w:hAnsi="Times New Roman" w:cs="Times New Roman"/>
          <w:color w:val="auto"/>
          <w:sz w:val="32"/>
          <w:lang w:val="ru-RU"/>
        </w:rPr>
        <w:t xml:space="preserve"> и </w:t>
      </w:r>
      <w:r w:rsidR="0072747F" w:rsidRPr="00F339DF">
        <w:rPr>
          <w:rFonts w:ascii="Times New Roman" w:hAnsi="Times New Roman" w:cs="Times New Roman"/>
          <w:color w:val="auto"/>
          <w:sz w:val="32"/>
        </w:rPr>
        <w:t xml:space="preserve">структурни </w:t>
      </w:r>
      <w:r w:rsidR="0072747F" w:rsidRPr="00F339DF">
        <w:rPr>
          <w:rFonts w:ascii="Times New Roman" w:hAnsi="Times New Roman" w:cs="Times New Roman"/>
          <w:color w:val="auto"/>
          <w:sz w:val="32"/>
          <w:lang w:val="ru-RU"/>
        </w:rPr>
        <w:t>нива</w:t>
      </w:r>
      <w:r w:rsidR="0072747F" w:rsidRPr="00F339DF">
        <w:rPr>
          <w:rFonts w:ascii="Times New Roman" w:hAnsi="Times New Roman" w:cs="Times New Roman"/>
          <w:color w:val="auto"/>
          <w:sz w:val="32"/>
        </w:rPr>
        <w:t xml:space="preserve"> </w:t>
      </w:r>
      <w:r w:rsidR="008466A4" w:rsidRPr="00F339DF">
        <w:rPr>
          <w:rFonts w:ascii="Times New Roman" w:hAnsi="Times New Roman" w:cs="Times New Roman"/>
          <w:color w:val="auto"/>
          <w:sz w:val="32"/>
        </w:rPr>
        <w:t>на международния маркетинг</w:t>
      </w:r>
      <w:bookmarkEnd w:id="23"/>
    </w:p>
    <w:p w:rsidR="00FA4499" w:rsidRPr="00F339DF" w:rsidRDefault="00FA4499" w:rsidP="00B353C0">
      <w:pPr>
        <w:spacing w:after="0" w:line="360" w:lineRule="auto"/>
        <w:rPr>
          <w:rFonts w:ascii="Times New Roman" w:hAnsi="Times New Roman" w:cs="Times New Roman"/>
          <w:i/>
          <w:sz w:val="28"/>
          <w:szCs w:val="32"/>
        </w:rPr>
      </w:pPr>
      <w:r w:rsidRPr="00F339DF">
        <w:rPr>
          <w:rFonts w:ascii="Times New Roman" w:hAnsi="Times New Roman" w:cs="Times New Roman"/>
          <w:i/>
          <w:sz w:val="28"/>
          <w:szCs w:val="32"/>
        </w:rPr>
        <w:t>4.1.</w:t>
      </w:r>
      <w:r w:rsidR="00B353C0">
        <w:rPr>
          <w:rFonts w:ascii="Times New Roman" w:hAnsi="Times New Roman" w:cs="Times New Roman"/>
          <w:i/>
          <w:sz w:val="28"/>
          <w:szCs w:val="32"/>
          <w:lang w:val="en-US"/>
        </w:rPr>
        <w:t xml:space="preserve"> </w:t>
      </w:r>
      <w:r w:rsidRPr="00F339DF">
        <w:rPr>
          <w:rFonts w:ascii="Times New Roman" w:hAnsi="Times New Roman" w:cs="Times New Roman"/>
          <w:i/>
          <w:sz w:val="28"/>
          <w:szCs w:val="32"/>
        </w:rPr>
        <w:t>Същност, цели и особености на международния маркетинг</w:t>
      </w:r>
    </w:p>
    <w:p w:rsidR="00FA4499" w:rsidRPr="00F339DF" w:rsidRDefault="004224EC" w:rsidP="00F339DF">
      <w:pPr>
        <w:spacing w:line="360" w:lineRule="auto"/>
        <w:rPr>
          <w:rFonts w:ascii="Times New Roman" w:hAnsi="Times New Roman" w:cs="Times New Roman"/>
          <w:i/>
          <w:sz w:val="28"/>
          <w:szCs w:val="32"/>
        </w:rPr>
      </w:pPr>
      <w:r w:rsidRPr="004224EC">
        <w:rPr>
          <w:rFonts w:ascii="Times New Roman" w:hAnsi="Times New Roman" w:cs="Times New Roman"/>
          <w:noProof/>
          <w:sz w:val="28"/>
          <w:szCs w:val="28"/>
          <w:lang w:eastAsia="bg-BG"/>
        </w:rPr>
        <w:pict>
          <v:roundrect id="Rounded Rectangle 4" o:spid="_x0000_s1029" style="position:absolute;margin-left:1.15pt;margin-top:31.7pt;width:465.75pt;height:229.4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" fillcolor="white [3201]" strokecolor="#f79646 [3209]" strokeweight="2pt">
            <v:textbox style="mso-next-textbox:#Rounded Rectangle 4">
              <w:txbxContent>
                <w:p w:rsidR="00C74538" w:rsidRPr="00B963B5" w:rsidRDefault="00C74538" w:rsidP="00A034B7">
                  <w:pPr>
                    <w:ind w:firstLine="360"/>
                    <w:jc w:val="both"/>
                    <w:rPr>
                      <w:rFonts w:ascii="Times New Roman" w:hAnsi="Times New Roman" w:cs="Times New Roman"/>
                      <w:sz w:val="28"/>
                      <w:szCs w:val="28"/>
                    </w:rPr>
                  </w:pPr>
                  <w:r w:rsidRPr="00B963B5">
                    <w:rPr>
                      <w:rFonts w:ascii="Times New Roman" w:hAnsi="Times New Roman" w:cs="Times New Roman"/>
                      <w:sz w:val="28"/>
                      <w:szCs w:val="28"/>
                    </w:rPr>
                    <w:t>След усвояване на мате</w:t>
                  </w:r>
                  <w:r>
                    <w:rPr>
                      <w:rFonts w:ascii="Times New Roman" w:hAnsi="Times New Roman" w:cs="Times New Roman"/>
                      <w:sz w:val="28"/>
                      <w:szCs w:val="28"/>
                    </w:rPr>
                    <w:t>риала по тази тема Вие ще знаете</w:t>
                  </w:r>
                  <w:r w:rsidRPr="00B963B5">
                    <w:rPr>
                      <w:rFonts w:ascii="Times New Roman" w:hAnsi="Times New Roman" w:cs="Times New Roman"/>
                      <w:sz w:val="28"/>
                      <w:szCs w:val="28"/>
                    </w:rPr>
                    <w:t>:</w:t>
                  </w:r>
                </w:p>
                <w:p w:rsidR="00C74538" w:rsidRPr="00B353C0" w:rsidRDefault="00C74538" w:rsidP="00A034B7">
                  <w:pPr>
                    <w:pStyle w:val="ListParagraph"/>
                    <w:numPr>
                      <w:ilvl w:val="0"/>
                      <w:numId w:val="175"/>
                    </w:numPr>
                    <w:jc w:val="both"/>
                    <w:rPr>
                      <w:rFonts w:ascii="Times New Roman" w:hAnsi="Times New Roman" w:cs="Times New Roman"/>
                      <w:sz w:val="28"/>
                      <w:szCs w:val="28"/>
                    </w:rPr>
                  </w:pPr>
                  <w:r w:rsidRPr="00B353C0">
                    <w:rPr>
                      <w:rFonts w:ascii="Times New Roman" w:hAnsi="Times New Roman" w:cs="Times New Roman"/>
                      <w:sz w:val="28"/>
                      <w:szCs w:val="28"/>
                    </w:rPr>
                    <w:t>съществените фактори влияещи върху</w:t>
                  </w:r>
                  <w:r w:rsidRPr="00B353C0">
                    <w:rPr>
                      <w:rFonts w:ascii="Times New Roman" w:hAnsi="Times New Roman" w:cs="Times New Roman"/>
                      <w:sz w:val="28"/>
                      <w:szCs w:val="28"/>
                      <w:lang w:val="en-US"/>
                    </w:rPr>
                    <w:t xml:space="preserve"> </w:t>
                  </w:r>
                  <w:r w:rsidRPr="00B353C0">
                    <w:rPr>
                      <w:rFonts w:ascii="Times New Roman" w:hAnsi="Times New Roman" w:cs="Times New Roman"/>
                      <w:sz w:val="28"/>
                      <w:szCs w:val="28"/>
                    </w:rPr>
                    <w:t>разнообразието от варианти на проявление на</w:t>
                  </w:r>
                  <w:r>
                    <w:rPr>
                      <w:rFonts w:ascii="Times New Roman" w:hAnsi="Times New Roman" w:cs="Times New Roman"/>
                      <w:sz w:val="28"/>
                      <w:szCs w:val="28"/>
                      <w:lang w:val="en-US"/>
                    </w:rPr>
                    <w:t xml:space="preserve"> </w:t>
                  </w:r>
                  <w:r w:rsidRPr="00B353C0">
                    <w:rPr>
                      <w:rFonts w:ascii="Times New Roman" w:hAnsi="Times New Roman" w:cs="Times New Roman"/>
                      <w:sz w:val="28"/>
                      <w:szCs w:val="28"/>
                    </w:rPr>
                    <w:t>съвременния международен маркетинг</w:t>
                  </w:r>
                </w:p>
                <w:p w:rsidR="00C74538" w:rsidRPr="00B963B5" w:rsidRDefault="00C74538" w:rsidP="00A034B7">
                  <w:pPr>
                    <w:pStyle w:val="ListParagraph"/>
                    <w:numPr>
                      <w:ilvl w:val="0"/>
                      <w:numId w:val="175"/>
                    </w:numPr>
                    <w:jc w:val="both"/>
                    <w:rPr>
                      <w:rFonts w:ascii="Times New Roman" w:hAnsi="Times New Roman" w:cs="Times New Roman"/>
                      <w:sz w:val="28"/>
                      <w:szCs w:val="28"/>
                    </w:rPr>
                  </w:pPr>
                  <w:r w:rsidRPr="00B963B5">
                    <w:rPr>
                      <w:rFonts w:ascii="Times New Roman" w:hAnsi="Times New Roman" w:cs="Times New Roman"/>
                      <w:sz w:val="28"/>
                      <w:szCs w:val="28"/>
                    </w:rPr>
                    <w:t>по какъв начин икономическата среда оказва влияние върху дейността на фирмите</w:t>
                  </w:r>
                </w:p>
                <w:p w:rsidR="00C74538" w:rsidRPr="00B963B5" w:rsidRDefault="00C74538" w:rsidP="00A034B7">
                  <w:pPr>
                    <w:pStyle w:val="ListParagraph"/>
                    <w:numPr>
                      <w:ilvl w:val="0"/>
                      <w:numId w:val="175"/>
                    </w:numPr>
                    <w:jc w:val="both"/>
                    <w:rPr>
                      <w:rFonts w:ascii="Times New Roman" w:hAnsi="Times New Roman" w:cs="Times New Roman"/>
                      <w:sz w:val="28"/>
                      <w:szCs w:val="28"/>
                    </w:rPr>
                  </w:pPr>
                  <w:r w:rsidRPr="00B963B5">
                    <w:rPr>
                      <w:rFonts w:ascii="Times New Roman" w:hAnsi="Times New Roman" w:cs="Times New Roman"/>
                      <w:sz w:val="28"/>
                      <w:szCs w:val="28"/>
                    </w:rPr>
                    <w:t>възможни стратегии за международно адаптиране на даден продукт на международните пазари</w:t>
                  </w:r>
                </w:p>
                <w:p w:rsidR="00C74538" w:rsidRPr="00C25C09" w:rsidRDefault="00C74538" w:rsidP="00A034B7">
                  <w:pPr>
                    <w:pStyle w:val="ListParagraph"/>
                    <w:numPr>
                      <w:ilvl w:val="0"/>
                      <w:numId w:val="175"/>
                    </w:numPr>
                    <w:jc w:val="both"/>
                    <w:rPr>
                      <w:rFonts w:ascii="Times New Roman" w:hAnsi="Times New Roman" w:cs="Times New Roman"/>
                      <w:sz w:val="28"/>
                      <w:szCs w:val="28"/>
                    </w:rPr>
                  </w:pPr>
                  <w:r w:rsidRPr="00B963B5">
                    <w:rPr>
                      <w:rFonts w:ascii="Times New Roman" w:hAnsi="Times New Roman" w:cs="Times New Roman"/>
                      <w:sz w:val="28"/>
                      <w:szCs w:val="28"/>
                    </w:rPr>
                    <w:t>мястото на маркетинга в процеса на</w:t>
                  </w:r>
                  <w:r>
                    <w:rPr>
                      <w:rFonts w:ascii="Times New Roman" w:hAnsi="Times New Roman" w:cs="Times New Roman"/>
                      <w:sz w:val="28"/>
                      <w:szCs w:val="28"/>
                    </w:rPr>
                    <w:t xml:space="preserve"> </w:t>
                  </w:r>
                  <w:r w:rsidRPr="00885F8C">
                    <w:rPr>
                      <w:rFonts w:ascii="Times New Roman" w:hAnsi="Times New Roman" w:cs="Times New Roman"/>
                      <w:sz w:val="28"/>
                      <w:szCs w:val="28"/>
                    </w:rPr>
                    <w:t>интернационализация на стопанската дейност</w:t>
                  </w:r>
                </w:p>
              </w:txbxContent>
            </v:textbox>
          </v:roundrect>
        </w:pict>
      </w:r>
      <w:r w:rsidR="00FA4499" w:rsidRPr="00F339DF">
        <w:rPr>
          <w:rFonts w:ascii="Times New Roman" w:hAnsi="Times New Roman" w:cs="Times New Roman"/>
          <w:i/>
          <w:sz w:val="28"/>
          <w:szCs w:val="32"/>
        </w:rPr>
        <w:t>4.2.</w:t>
      </w:r>
      <w:r w:rsidR="00B353C0">
        <w:rPr>
          <w:rFonts w:ascii="Times New Roman" w:hAnsi="Times New Roman" w:cs="Times New Roman"/>
          <w:i/>
          <w:sz w:val="28"/>
          <w:szCs w:val="32"/>
          <w:lang w:val="en-US"/>
        </w:rPr>
        <w:t xml:space="preserve"> </w:t>
      </w:r>
      <w:r w:rsidR="00FA4499" w:rsidRPr="00F339DF">
        <w:rPr>
          <w:rFonts w:ascii="Times New Roman" w:hAnsi="Times New Roman" w:cs="Times New Roman"/>
          <w:i/>
          <w:sz w:val="28"/>
          <w:szCs w:val="32"/>
        </w:rPr>
        <w:t>Основни стратегии и структурни нива</w:t>
      </w:r>
    </w:p>
    <w:p w:rsidR="00B963B5" w:rsidRPr="00F339DF" w:rsidRDefault="00B963B5" w:rsidP="00F339DF">
      <w:pPr>
        <w:pStyle w:val="ListParagraph"/>
        <w:spacing w:line="360" w:lineRule="auto"/>
        <w:ind w:left="432"/>
        <w:rPr>
          <w:rFonts w:ascii="Times New Roman" w:hAnsi="Times New Roman" w:cs="Times New Roman"/>
          <w:i/>
          <w:sz w:val="32"/>
          <w:szCs w:val="32"/>
        </w:rPr>
      </w:pPr>
    </w:p>
    <w:p w:rsidR="00B963B5" w:rsidRPr="00F339DF" w:rsidRDefault="00B963B5" w:rsidP="00F339DF">
      <w:pPr>
        <w:pStyle w:val="ListParagraph"/>
        <w:spacing w:line="360" w:lineRule="auto"/>
        <w:ind w:left="432"/>
        <w:rPr>
          <w:rFonts w:ascii="Times New Roman" w:hAnsi="Times New Roman" w:cs="Times New Roman"/>
          <w:sz w:val="32"/>
          <w:szCs w:val="32"/>
        </w:rPr>
      </w:pPr>
    </w:p>
    <w:p w:rsidR="00FA4499" w:rsidRPr="00F339DF" w:rsidRDefault="00FA4499" w:rsidP="00F339DF">
      <w:pPr>
        <w:pStyle w:val="ListParagraph"/>
        <w:spacing w:line="360" w:lineRule="auto"/>
        <w:ind w:left="432"/>
        <w:rPr>
          <w:rFonts w:ascii="Times New Roman" w:hAnsi="Times New Roman" w:cs="Times New Roman"/>
          <w:b/>
          <w:sz w:val="36"/>
          <w:szCs w:val="36"/>
        </w:rPr>
      </w:pPr>
    </w:p>
    <w:p w:rsidR="00B963B5" w:rsidRPr="00F339DF" w:rsidRDefault="00FA4499" w:rsidP="00F339DF">
      <w:pPr>
        <w:spacing w:line="360" w:lineRule="auto"/>
        <w:jc w:val="both"/>
        <w:rPr>
          <w:rFonts w:ascii="Times New Roman" w:hAnsi="Times New Roman" w:cs="Times New Roman"/>
          <w:sz w:val="28"/>
          <w:szCs w:val="28"/>
        </w:rPr>
      </w:pPr>
      <w:r w:rsidRPr="00F339DF">
        <w:rPr>
          <w:rFonts w:ascii="Times New Roman" w:hAnsi="Times New Roman" w:cs="Times New Roman"/>
          <w:sz w:val="28"/>
          <w:szCs w:val="28"/>
        </w:rPr>
        <w:t xml:space="preserve">       </w:t>
      </w:r>
    </w:p>
    <w:p w:rsidR="00B963B5" w:rsidRPr="00F339DF" w:rsidRDefault="00B963B5" w:rsidP="00F339DF">
      <w:pPr>
        <w:spacing w:line="360" w:lineRule="auto"/>
        <w:jc w:val="both"/>
        <w:rPr>
          <w:rFonts w:ascii="Times New Roman" w:hAnsi="Times New Roman" w:cs="Times New Roman"/>
          <w:sz w:val="28"/>
          <w:szCs w:val="28"/>
        </w:rPr>
      </w:pPr>
    </w:p>
    <w:p w:rsidR="00B963B5" w:rsidRPr="00F339DF" w:rsidRDefault="00B963B5" w:rsidP="00F339DF">
      <w:pPr>
        <w:spacing w:line="360" w:lineRule="auto"/>
        <w:jc w:val="both"/>
        <w:rPr>
          <w:rFonts w:ascii="Times New Roman" w:hAnsi="Times New Roman" w:cs="Times New Roman"/>
          <w:sz w:val="28"/>
          <w:szCs w:val="28"/>
        </w:rPr>
      </w:pPr>
    </w:p>
    <w:p w:rsidR="00B963B5" w:rsidRPr="00F339DF" w:rsidRDefault="00B963B5" w:rsidP="00F339DF">
      <w:pPr>
        <w:spacing w:line="360" w:lineRule="auto"/>
        <w:jc w:val="both"/>
        <w:rPr>
          <w:rFonts w:ascii="Times New Roman" w:hAnsi="Times New Roman" w:cs="Times New Roman"/>
          <w:sz w:val="28"/>
          <w:szCs w:val="28"/>
        </w:rPr>
      </w:pPr>
    </w:p>
    <w:p w:rsidR="00010B6E" w:rsidRPr="00A034B7" w:rsidRDefault="00DB6F66"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 xml:space="preserve">Задълбочаващият се процес на интернационализация на стопанската дейност доведе до интернационализацията и на маркетинга, т.е. до появата и функционирането на международен маркетинг, като атрибут на международната икономика и международните икономически отношения. </w:t>
      </w:r>
      <w:r w:rsidR="00010B6E" w:rsidRPr="00A034B7">
        <w:rPr>
          <w:rFonts w:ascii="Times New Roman" w:hAnsi="Times New Roman" w:cs="Times New Roman"/>
          <w:sz w:val="24"/>
          <w:szCs w:val="28"/>
        </w:rPr>
        <w:t>Отделянето на международния маркетинг като самостоятелно направление в пазарната дейност е реакция на интернационализацията и глобализацията на националните пазари, като съставна част на световния пазар.</w:t>
      </w:r>
    </w:p>
    <w:p w:rsidR="00DB6F66" w:rsidRPr="00F339DF" w:rsidRDefault="00F62084" w:rsidP="00F339DF">
      <w:pPr>
        <w:pStyle w:val="Heading2"/>
        <w:spacing w:after="200" w:line="360" w:lineRule="auto"/>
        <w:jc w:val="center"/>
        <w:rPr>
          <w:rFonts w:ascii="Times New Roman" w:hAnsi="Times New Roman" w:cs="Times New Roman"/>
          <w:b/>
          <w:sz w:val="28"/>
          <w:szCs w:val="32"/>
          <w:u w:val="single"/>
        </w:rPr>
      </w:pPr>
      <w:bookmarkStart w:id="24" w:name="_Toc455585548"/>
      <w:r w:rsidRPr="00F339DF">
        <w:rPr>
          <w:rFonts w:ascii="Times New Roman" w:hAnsi="Times New Roman" w:cs="Times New Roman"/>
          <w:b/>
          <w:sz w:val="28"/>
          <w:szCs w:val="32"/>
          <w:u w:val="single"/>
        </w:rPr>
        <w:t>4.1</w:t>
      </w:r>
      <w:r w:rsidR="00A034B7">
        <w:rPr>
          <w:rFonts w:ascii="Times New Roman" w:hAnsi="Times New Roman" w:cs="Times New Roman"/>
          <w:b/>
          <w:sz w:val="28"/>
          <w:szCs w:val="32"/>
          <w:u w:val="single"/>
          <w:lang w:val="en-US"/>
        </w:rPr>
        <w:t>.</w:t>
      </w:r>
      <w:r w:rsidRPr="00F339DF">
        <w:rPr>
          <w:rFonts w:ascii="Times New Roman" w:hAnsi="Times New Roman" w:cs="Times New Roman"/>
          <w:b/>
          <w:sz w:val="28"/>
          <w:szCs w:val="32"/>
          <w:u w:val="single"/>
        </w:rPr>
        <w:t xml:space="preserve"> </w:t>
      </w:r>
      <w:r w:rsidR="00DB6F66" w:rsidRPr="00F339DF">
        <w:rPr>
          <w:rFonts w:ascii="Times New Roman" w:hAnsi="Times New Roman" w:cs="Times New Roman"/>
          <w:b/>
          <w:sz w:val="28"/>
          <w:szCs w:val="32"/>
          <w:u w:val="single"/>
        </w:rPr>
        <w:t>Същност</w:t>
      </w:r>
      <w:r w:rsidR="0072747F" w:rsidRPr="00F339DF">
        <w:rPr>
          <w:rFonts w:ascii="Times New Roman" w:hAnsi="Times New Roman" w:cs="Times New Roman"/>
          <w:b/>
          <w:sz w:val="28"/>
          <w:szCs w:val="32"/>
          <w:u w:val="single"/>
        </w:rPr>
        <w:t>,</w:t>
      </w:r>
      <w:r w:rsidR="00DB6F66" w:rsidRPr="00F339DF">
        <w:rPr>
          <w:rFonts w:ascii="Times New Roman" w:hAnsi="Times New Roman" w:cs="Times New Roman"/>
          <w:b/>
          <w:sz w:val="28"/>
          <w:szCs w:val="32"/>
          <w:u w:val="single"/>
        </w:rPr>
        <w:t xml:space="preserve"> цели </w:t>
      </w:r>
      <w:r w:rsidR="0072747F" w:rsidRPr="00F339DF">
        <w:rPr>
          <w:rFonts w:ascii="Times New Roman" w:hAnsi="Times New Roman" w:cs="Times New Roman"/>
          <w:b/>
          <w:sz w:val="28"/>
          <w:szCs w:val="32"/>
          <w:u w:val="single"/>
        </w:rPr>
        <w:t xml:space="preserve">и особености </w:t>
      </w:r>
      <w:r w:rsidR="00DB6F66" w:rsidRPr="00F339DF">
        <w:rPr>
          <w:rFonts w:ascii="Times New Roman" w:hAnsi="Times New Roman" w:cs="Times New Roman"/>
          <w:b/>
          <w:sz w:val="28"/>
          <w:szCs w:val="32"/>
          <w:u w:val="single"/>
        </w:rPr>
        <w:t>на международния маркетинг</w:t>
      </w:r>
      <w:bookmarkEnd w:id="24"/>
    </w:p>
    <w:p w:rsidR="00010B6E" w:rsidRPr="00A034B7" w:rsidRDefault="00010B6E" w:rsidP="00A034B7">
      <w:pPr>
        <w:spacing w:line="360" w:lineRule="auto"/>
        <w:ind w:firstLine="708"/>
        <w:jc w:val="both"/>
        <w:rPr>
          <w:rFonts w:ascii="Times New Roman" w:hAnsi="Times New Roman" w:cs="Times New Roman"/>
          <w:sz w:val="24"/>
          <w:szCs w:val="28"/>
          <w:lang w:val="en-US"/>
        </w:rPr>
      </w:pPr>
      <w:r w:rsidRPr="00A034B7">
        <w:rPr>
          <w:rFonts w:ascii="Times New Roman" w:hAnsi="Times New Roman" w:cs="Times New Roman"/>
          <w:sz w:val="24"/>
          <w:szCs w:val="28"/>
        </w:rPr>
        <w:t xml:space="preserve">Маркетингът, като пазарно ориентирана концепция за управление на стопанската дейност, е обективен процес в условията на всяка развита пазарна икономика. Главна негова стратегическа цел винаги е била максимизацията на печалбата в условията на стоково изобилие и наситеност на пазара </w:t>
      </w:r>
      <w:r w:rsidR="009760DC" w:rsidRPr="00A034B7">
        <w:rPr>
          <w:rFonts w:ascii="Times New Roman" w:hAnsi="Times New Roman" w:cs="Times New Roman"/>
          <w:sz w:val="24"/>
          <w:szCs w:val="28"/>
        </w:rPr>
        <w:t>пр</w:t>
      </w:r>
      <w:r w:rsidRPr="00A034B7">
        <w:rPr>
          <w:rFonts w:ascii="Times New Roman" w:hAnsi="Times New Roman" w:cs="Times New Roman"/>
          <w:sz w:val="24"/>
          <w:szCs w:val="28"/>
        </w:rPr>
        <w:t>и изоставане на платежоспособното търсене. В резултат на това, то</w:t>
      </w:r>
      <w:r w:rsidR="00B963B5" w:rsidRPr="00A034B7">
        <w:rPr>
          <w:rFonts w:ascii="Times New Roman" w:hAnsi="Times New Roman" w:cs="Times New Roman"/>
          <w:sz w:val="24"/>
          <w:szCs w:val="28"/>
        </w:rPr>
        <w:t xml:space="preserve">й </w:t>
      </w:r>
      <w:r w:rsidRPr="00A034B7">
        <w:rPr>
          <w:rFonts w:ascii="Times New Roman" w:hAnsi="Times New Roman" w:cs="Times New Roman"/>
          <w:sz w:val="24"/>
          <w:szCs w:val="28"/>
        </w:rPr>
        <w:t xml:space="preserve">е превърна във водещ фактор за предприемачеството при комплексно използване на неговия инструментариум. </w:t>
      </w:r>
      <w:r w:rsidR="009760DC" w:rsidRPr="00A034B7">
        <w:rPr>
          <w:rFonts w:ascii="Times New Roman" w:hAnsi="Times New Roman" w:cs="Times New Roman"/>
          <w:sz w:val="24"/>
          <w:szCs w:val="28"/>
        </w:rPr>
        <w:t>В своето развитие маркетингът преминава през различни етапи, всеки от които има своя специфика.</w:t>
      </w:r>
    </w:p>
    <w:p w:rsidR="00C00B5C" w:rsidRPr="00A034B7" w:rsidRDefault="00C00B5C" w:rsidP="00A034B7">
      <w:pPr>
        <w:spacing w:line="360" w:lineRule="auto"/>
        <w:ind w:firstLine="708"/>
        <w:jc w:val="both"/>
        <w:rPr>
          <w:rFonts w:ascii="Times New Roman" w:hAnsi="Times New Roman" w:cs="Times New Roman"/>
          <w:sz w:val="24"/>
          <w:szCs w:val="28"/>
          <w:lang w:val="en-US"/>
        </w:rPr>
      </w:pPr>
      <w:r w:rsidRPr="00A034B7">
        <w:rPr>
          <w:rFonts w:ascii="Times New Roman" w:hAnsi="Times New Roman" w:cs="Times New Roman"/>
          <w:sz w:val="24"/>
          <w:szCs w:val="28"/>
        </w:rPr>
        <w:t>Според Филип Котлър</w:t>
      </w:r>
      <w:r w:rsidRPr="00A034B7">
        <w:rPr>
          <w:rFonts w:ascii="Times New Roman" w:hAnsi="Times New Roman" w:cs="Times New Roman"/>
          <w:sz w:val="24"/>
          <w:szCs w:val="28"/>
          <w:lang w:val="en-US"/>
        </w:rPr>
        <w:t xml:space="preserve"> “</w:t>
      </w:r>
      <w:r w:rsidRPr="00A034B7">
        <w:rPr>
          <w:rFonts w:ascii="Times New Roman" w:hAnsi="Times New Roman" w:cs="Times New Roman"/>
          <w:sz w:val="24"/>
          <w:szCs w:val="28"/>
        </w:rPr>
        <w:t xml:space="preserve">маркетингът е обществен процес, чрез който отделни хора и групи, получават онова, от което се нуждаят и което търсят на основа на свободно създаване, предлагане и размяна на продукти </w:t>
      </w:r>
      <w:r w:rsidRPr="00A034B7">
        <w:rPr>
          <w:rFonts w:ascii="Times New Roman" w:hAnsi="Times New Roman" w:cs="Times New Roman"/>
          <w:sz w:val="24"/>
          <w:szCs w:val="28"/>
          <w:lang w:val="en-US"/>
        </w:rPr>
        <w:t>”</w:t>
      </w:r>
      <w:r w:rsidRPr="00A034B7">
        <w:rPr>
          <w:rStyle w:val="FootnoteReference"/>
          <w:rFonts w:ascii="Times New Roman" w:hAnsi="Times New Roman" w:cs="Times New Roman"/>
          <w:sz w:val="24"/>
          <w:szCs w:val="28"/>
          <w:lang w:val="en-US"/>
        </w:rPr>
        <w:footnoteReference w:id="5"/>
      </w:r>
    </w:p>
    <w:p w:rsidR="00010B6E" w:rsidRPr="00A034B7" w:rsidRDefault="00BC55B9"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lang w:val="en-US"/>
        </w:rPr>
        <w:t>“</w:t>
      </w:r>
      <w:r w:rsidRPr="00A034B7">
        <w:rPr>
          <w:rFonts w:ascii="Times New Roman" w:hAnsi="Times New Roman" w:cs="Times New Roman"/>
          <w:sz w:val="24"/>
          <w:szCs w:val="28"/>
        </w:rPr>
        <w:t xml:space="preserve">Една от най –популярните план – схеми за разрешаване на маркетингови проблеми, с помощта на адекватни маркетингови инструменти, е тази на Джеръми Е. Маккарти, известна като </w:t>
      </w:r>
      <w:r w:rsidRPr="00A034B7">
        <w:rPr>
          <w:rFonts w:ascii="Times New Roman" w:hAnsi="Times New Roman" w:cs="Times New Roman"/>
          <w:sz w:val="24"/>
          <w:szCs w:val="28"/>
          <w:lang w:val="en-US"/>
        </w:rPr>
        <w:t>“</w:t>
      </w:r>
      <w:r w:rsidRPr="00A034B7">
        <w:rPr>
          <w:rFonts w:ascii="Times New Roman" w:hAnsi="Times New Roman" w:cs="Times New Roman"/>
          <w:sz w:val="24"/>
          <w:szCs w:val="28"/>
        </w:rPr>
        <w:t>четрите П</w:t>
      </w:r>
      <w:r w:rsidRPr="00A034B7">
        <w:rPr>
          <w:rFonts w:ascii="Times New Roman" w:hAnsi="Times New Roman" w:cs="Times New Roman"/>
          <w:sz w:val="24"/>
          <w:szCs w:val="28"/>
          <w:lang w:val="en-US"/>
        </w:rPr>
        <w:t>”</w:t>
      </w:r>
      <w:r w:rsidRPr="00A034B7">
        <w:rPr>
          <w:rStyle w:val="FootnoteReference"/>
          <w:rFonts w:ascii="Times New Roman" w:hAnsi="Times New Roman" w:cs="Times New Roman"/>
          <w:sz w:val="24"/>
          <w:szCs w:val="28"/>
          <w:lang w:val="en-US"/>
        </w:rPr>
        <w:footnoteReference w:id="6"/>
      </w:r>
      <w:r w:rsidRPr="00A034B7">
        <w:rPr>
          <w:rFonts w:ascii="Times New Roman" w:hAnsi="Times New Roman" w:cs="Times New Roman"/>
          <w:sz w:val="24"/>
          <w:szCs w:val="28"/>
          <w:lang w:val="en-US"/>
        </w:rPr>
        <w:t xml:space="preserve"> -</w:t>
      </w:r>
      <w:r w:rsidR="00010B6E" w:rsidRPr="00A034B7">
        <w:rPr>
          <w:rFonts w:ascii="Times New Roman" w:hAnsi="Times New Roman" w:cs="Times New Roman"/>
          <w:sz w:val="24"/>
          <w:szCs w:val="28"/>
        </w:rPr>
        <w:t xml:space="preserve"> “4Р” (от английското </w:t>
      </w:r>
      <w:r w:rsidR="00010B6E" w:rsidRPr="00A034B7">
        <w:rPr>
          <w:rFonts w:ascii="Times New Roman" w:hAnsi="Times New Roman" w:cs="Times New Roman"/>
          <w:sz w:val="24"/>
          <w:szCs w:val="28"/>
          <w:lang w:val="en-US"/>
        </w:rPr>
        <w:t>product</w:t>
      </w:r>
      <w:r w:rsidR="00010B6E" w:rsidRPr="00A034B7">
        <w:rPr>
          <w:rFonts w:ascii="Times New Roman" w:hAnsi="Times New Roman" w:cs="Times New Roman"/>
          <w:sz w:val="24"/>
          <w:szCs w:val="28"/>
        </w:rPr>
        <w:t xml:space="preserve"> /стока/, </w:t>
      </w:r>
      <w:r w:rsidR="00010B6E" w:rsidRPr="00A034B7">
        <w:rPr>
          <w:rFonts w:ascii="Times New Roman" w:hAnsi="Times New Roman" w:cs="Times New Roman"/>
          <w:sz w:val="24"/>
          <w:szCs w:val="28"/>
          <w:lang w:val="en-US"/>
        </w:rPr>
        <w:t>price</w:t>
      </w:r>
      <w:r w:rsidR="00010B6E" w:rsidRPr="00A034B7">
        <w:rPr>
          <w:rFonts w:ascii="Times New Roman" w:hAnsi="Times New Roman" w:cs="Times New Roman"/>
          <w:sz w:val="24"/>
          <w:szCs w:val="28"/>
        </w:rPr>
        <w:t xml:space="preserve"> /цена/, </w:t>
      </w:r>
      <w:r w:rsidR="00010B6E" w:rsidRPr="00A034B7">
        <w:rPr>
          <w:rFonts w:ascii="Times New Roman" w:hAnsi="Times New Roman" w:cs="Times New Roman"/>
          <w:sz w:val="24"/>
          <w:szCs w:val="28"/>
          <w:lang w:val="en-US"/>
        </w:rPr>
        <w:t>place</w:t>
      </w:r>
      <w:r w:rsidR="00010B6E" w:rsidRPr="00A034B7">
        <w:rPr>
          <w:rFonts w:ascii="Times New Roman" w:hAnsi="Times New Roman" w:cs="Times New Roman"/>
          <w:sz w:val="24"/>
          <w:szCs w:val="28"/>
        </w:rPr>
        <w:t xml:space="preserve"> /място/, </w:t>
      </w:r>
      <w:r w:rsidR="00010B6E" w:rsidRPr="00A034B7">
        <w:rPr>
          <w:rFonts w:ascii="Times New Roman" w:hAnsi="Times New Roman" w:cs="Times New Roman"/>
          <w:sz w:val="24"/>
          <w:szCs w:val="28"/>
          <w:lang w:val="en-US"/>
        </w:rPr>
        <w:t>promotion</w:t>
      </w:r>
      <w:r w:rsidR="00010B6E" w:rsidRPr="00A034B7">
        <w:rPr>
          <w:rFonts w:ascii="Times New Roman" w:hAnsi="Times New Roman" w:cs="Times New Roman"/>
          <w:sz w:val="24"/>
          <w:szCs w:val="28"/>
        </w:rPr>
        <w:t xml:space="preserve"> /</w:t>
      </w:r>
      <w:r w:rsidR="00DB6F66" w:rsidRPr="00A034B7">
        <w:rPr>
          <w:rFonts w:ascii="Times New Roman" w:hAnsi="Times New Roman" w:cs="Times New Roman"/>
          <w:sz w:val="24"/>
          <w:szCs w:val="28"/>
        </w:rPr>
        <w:t>придвижване</w:t>
      </w:r>
      <w:r w:rsidR="00010B6E" w:rsidRPr="00A034B7">
        <w:rPr>
          <w:rFonts w:ascii="Times New Roman" w:hAnsi="Times New Roman" w:cs="Times New Roman"/>
          <w:sz w:val="24"/>
          <w:szCs w:val="28"/>
        </w:rPr>
        <w:t>/). На базата на тази матрица се разработиха и нови компоненти, чрез които се отч</w:t>
      </w:r>
      <w:r w:rsidR="009760DC" w:rsidRPr="00A034B7">
        <w:rPr>
          <w:rFonts w:ascii="Times New Roman" w:hAnsi="Times New Roman" w:cs="Times New Roman"/>
          <w:sz w:val="24"/>
          <w:szCs w:val="28"/>
        </w:rPr>
        <w:t>и</w:t>
      </w:r>
      <w:r w:rsidR="00010B6E" w:rsidRPr="00A034B7">
        <w:rPr>
          <w:rFonts w:ascii="Times New Roman" w:hAnsi="Times New Roman" w:cs="Times New Roman"/>
          <w:sz w:val="24"/>
          <w:szCs w:val="28"/>
        </w:rPr>
        <w:t>т</w:t>
      </w:r>
      <w:r w:rsidR="009760DC" w:rsidRPr="00A034B7">
        <w:rPr>
          <w:rFonts w:ascii="Times New Roman" w:hAnsi="Times New Roman" w:cs="Times New Roman"/>
          <w:sz w:val="24"/>
          <w:szCs w:val="28"/>
        </w:rPr>
        <w:t>а</w:t>
      </w:r>
      <w:r w:rsidR="00010B6E" w:rsidRPr="00A034B7">
        <w:rPr>
          <w:rFonts w:ascii="Times New Roman" w:hAnsi="Times New Roman" w:cs="Times New Roman"/>
          <w:sz w:val="24"/>
          <w:szCs w:val="28"/>
        </w:rPr>
        <w:t xml:space="preserve"> и извънредно важната роля на потребителя и преобладаването на сферата на услугите в общественото производство. Така се формира стоково-потребителската матрица с петото “Р” (</w:t>
      </w:r>
      <w:r w:rsidR="00010B6E" w:rsidRPr="00A034B7">
        <w:rPr>
          <w:rFonts w:ascii="Times New Roman" w:hAnsi="Times New Roman" w:cs="Times New Roman"/>
          <w:sz w:val="24"/>
          <w:szCs w:val="28"/>
          <w:lang w:val="en-US"/>
        </w:rPr>
        <w:t>people</w:t>
      </w:r>
      <w:r w:rsidR="00010B6E" w:rsidRPr="00A034B7">
        <w:rPr>
          <w:rFonts w:ascii="Times New Roman" w:hAnsi="Times New Roman" w:cs="Times New Roman"/>
          <w:sz w:val="24"/>
          <w:szCs w:val="28"/>
        </w:rPr>
        <w:t xml:space="preserve"> – хора), т.е. потребителите с техните интереси, нужди и потребности. На потребителите се предлага тази стока, от която те се нуждаят. В средата на 80-те години се появи и шестото “Р” (</w:t>
      </w:r>
      <w:r w:rsidR="00010B6E" w:rsidRPr="00A034B7">
        <w:rPr>
          <w:rFonts w:ascii="Times New Roman" w:hAnsi="Times New Roman" w:cs="Times New Roman"/>
          <w:sz w:val="24"/>
          <w:szCs w:val="28"/>
          <w:lang w:val="en-US"/>
        </w:rPr>
        <w:t>public</w:t>
      </w:r>
      <w:r w:rsidR="00010B6E" w:rsidRPr="00A034B7">
        <w:rPr>
          <w:rFonts w:ascii="Times New Roman" w:hAnsi="Times New Roman" w:cs="Times New Roman"/>
          <w:sz w:val="24"/>
          <w:szCs w:val="28"/>
        </w:rPr>
        <w:t xml:space="preserve"> </w:t>
      </w:r>
      <w:r w:rsidR="00010B6E" w:rsidRPr="00A034B7">
        <w:rPr>
          <w:rFonts w:ascii="Times New Roman" w:hAnsi="Times New Roman" w:cs="Times New Roman"/>
          <w:sz w:val="24"/>
          <w:szCs w:val="28"/>
          <w:lang w:val="en-US"/>
        </w:rPr>
        <w:t>relations</w:t>
      </w:r>
      <w:r w:rsidR="00010B6E" w:rsidRPr="00A034B7">
        <w:rPr>
          <w:rFonts w:ascii="Times New Roman" w:hAnsi="Times New Roman" w:cs="Times New Roman"/>
          <w:sz w:val="24"/>
          <w:szCs w:val="28"/>
        </w:rPr>
        <w:t xml:space="preserve"> – връзки с обществеността</w:t>
      </w:r>
      <w:r w:rsidR="009760DC" w:rsidRPr="00A034B7">
        <w:rPr>
          <w:rFonts w:ascii="Times New Roman" w:hAnsi="Times New Roman" w:cs="Times New Roman"/>
          <w:sz w:val="24"/>
          <w:szCs w:val="28"/>
        </w:rPr>
        <w:t>)</w:t>
      </w:r>
      <w:r w:rsidR="00010B6E" w:rsidRPr="00A034B7">
        <w:rPr>
          <w:rFonts w:ascii="Times New Roman" w:hAnsi="Times New Roman" w:cs="Times New Roman"/>
          <w:sz w:val="24"/>
          <w:szCs w:val="28"/>
        </w:rPr>
        <w:t>. Корпорациите все повече изпитват нужда от обратна връзка, за да формират у обществеността и пазарните субекти собствен положителен образ и на техните стоки. Появилата се по-късно матрица седмо “Р” (</w:t>
      </w:r>
      <w:r w:rsidR="00010B6E" w:rsidRPr="00A034B7">
        <w:rPr>
          <w:rFonts w:ascii="Times New Roman" w:hAnsi="Times New Roman" w:cs="Times New Roman"/>
          <w:sz w:val="24"/>
          <w:szCs w:val="28"/>
          <w:lang w:val="en-US"/>
        </w:rPr>
        <w:t>politics</w:t>
      </w:r>
      <w:r w:rsidR="00010B6E" w:rsidRPr="00A034B7">
        <w:rPr>
          <w:rFonts w:ascii="Times New Roman" w:hAnsi="Times New Roman" w:cs="Times New Roman"/>
          <w:sz w:val="24"/>
          <w:szCs w:val="28"/>
        </w:rPr>
        <w:t xml:space="preserve"> – политика) намери практическо приложение на пазара на услугите и, преди всичко, при банковите услуги.</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Излизането на една стопанска дейност извън националните граници предполага изграждане, поддържане и разширяване на трайни пазарни позиции. Това е обективен, но продължителен процес, обусловен от действието на редица фактори - едни контролируеми, а други неконтролируеми. Този процес разкри същността и по-нататъшното развитие на международния маркетинг.</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Най-общо, международният маркетинг се разглежда като съвкупност от всички видове маркетингови дейности, планирани и осъществявани за повишаване ефективността на бизнеса на международния пазар. Особеностите на съвременния международен маркетинг се проявиха в резултат на някои специфични проблеми, продукт на новите международни отношения.</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Участието на пазарните субекти в международната маркетингова дейност започва със случаен износ и достига до глобализация на пазарната им дейност.</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Всеки активен износ изисква целенасочени усилия за получаване на по-редовен достъп до чуждите пазари. За реализиране на по-сериозни външнотърговски цели, случайният износ не е достатъчен, а се изисква пълно включване в международната търговска и маркетинговата дейност. Висша степен в развитието на международния маркетинг става глобализацията, при която светът се разглежда като единен пазар.</w:t>
      </w:r>
    </w:p>
    <w:p w:rsidR="00010B6E" w:rsidRPr="00A034B7" w:rsidRDefault="00010B6E" w:rsidP="00A034B7">
      <w:pPr>
        <w:pStyle w:val="BodyText"/>
        <w:spacing w:after="200" w:line="360" w:lineRule="auto"/>
        <w:ind w:firstLine="708"/>
        <w:rPr>
          <w:sz w:val="24"/>
          <w:szCs w:val="28"/>
        </w:rPr>
      </w:pPr>
      <w:r w:rsidRPr="00A034B7">
        <w:rPr>
          <w:sz w:val="24"/>
          <w:szCs w:val="28"/>
        </w:rPr>
        <w:t xml:space="preserve">Излизането на международния пазар, най-често, започва с така наречения </w:t>
      </w:r>
      <w:r w:rsidRPr="00A034B7">
        <w:rPr>
          <w:i/>
          <w:sz w:val="24"/>
          <w:szCs w:val="28"/>
        </w:rPr>
        <w:t>индиректен маркетинг</w:t>
      </w:r>
      <w:r w:rsidRPr="00A034B7">
        <w:rPr>
          <w:sz w:val="24"/>
          <w:szCs w:val="28"/>
        </w:rPr>
        <w:t>, т.е. със съдействието на посреднически канали за реализация, когато няма собствен опит и създадени собствени канали.</w:t>
      </w:r>
    </w:p>
    <w:p w:rsidR="00010B6E" w:rsidRPr="00A034B7" w:rsidRDefault="00010B6E" w:rsidP="00A034B7">
      <w:pPr>
        <w:spacing w:line="360" w:lineRule="auto"/>
        <w:ind w:firstLine="708"/>
        <w:jc w:val="both"/>
        <w:rPr>
          <w:rFonts w:ascii="Times New Roman" w:hAnsi="Times New Roman" w:cs="Times New Roman"/>
          <w:sz w:val="24"/>
          <w:szCs w:val="28"/>
          <w:lang w:val="ru-RU"/>
        </w:rPr>
      </w:pPr>
      <w:r w:rsidRPr="00A034B7">
        <w:rPr>
          <w:rFonts w:ascii="Times New Roman" w:hAnsi="Times New Roman" w:cs="Times New Roman"/>
          <w:sz w:val="24"/>
          <w:szCs w:val="28"/>
        </w:rPr>
        <w:t xml:space="preserve">Традиционният международен маркетинг, наричан още </w:t>
      </w:r>
      <w:r w:rsidRPr="00A034B7">
        <w:rPr>
          <w:rFonts w:ascii="Times New Roman" w:hAnsi="Times New Roman" w:cs="Times New Roman"/>
          <w:i/>
          <w:sz w:val="24"/>
          <w:szCs w:val="28"/>
        </w:rPr>
        <w:t>експортен маркетинг</w:t>
      </w:r>
      <w:r w:rsidRPr="00A034B7">
        <w:rPr>
          <w:rFonts w:ascii="Times New Roman" w:hAnsi="Times New Roman" w:cs="Times New Roman"/>
          <w:sz w:val="24"/>
          <w:szCs w:val="28"/>
        </w:rPr>
        <w:t>, се определя като съвкупност от дейности, насочени към ефективно реализиране на дадена продукция на определени външни пазари. Той се характеризира с конкретност и определеност на приложението на маркетинговия инструментариум. Това означава целенасочена обработка на местния потребител, с познатите маркетингови инструменти, с цел дългосрочно настаняване на даден продукт в съзнанието му и реализиране на програмирана печалба. През този етап, като правило, се използват методите от националния пазар, приспособени към различията в условията на съответния чужд пазар.</w:t>
      </w:r>
    </w:p>
    <w:p w:rsidR="00010B6E" w:rsidRPr="00A034B7" w:rsidRDefault="00010B6E" w:rsidP="00A034B7">
      <w:pPr>
        <w:spacing w:line="360" w:lineRule="auto"/>
        <w:ind w:firstLine="708"/>
        <w:jc w:val="both"/>
        <w:rPr>
          <w:rFonts w:ascii="Times New Roman" w:hAnsi="Times New Roman" w:cs="Times New Roman"/>
          <w:sz w:val="24"/>
          <w:szCs w:val="28"/>
          <w:lang w:val="ru-RU"/>
        </w:rPr>
      </w:pPr>
      <w:r w:rsidRPr="00A034B7">
        <w:rPr>
          <w:rFonts w:ascii="Times New Roman" w:hAnsi="Times New Roman" w:cs="Times New Roman"/>
          <w:sz w:val="24"/>
          <w:szCs w:val="28"/>
        </w:rPr>
        <w:t xml:space="preserve">С нарастване на експортната дейност, в края на миналия век, маркетингът еволюира в </w:t>
      </w:r>
      <w:r w:rsidRPr="00A034B7">
        <w:rPr>
          <w:rFonts w:ascii="Times New Roman" w:hAnsi="Times New Roman" w:cs="Times New Roman"/>
          <w:i/>
          <w:sz w:val="24"/>
          <w:szCs w:val="28"/>
        </w:rPr>
        <w:t>мултинационален маркетинг</w:t>
      </w:r>
      <w:r w:rsidRPr="00A034B7">
        <w:rPr>
          <w:rFonts w:ascii="Times New Roman" w:hAnsi="Times New Roman" w:cs="Times New Roman"/>
          <w:sz w:val="24"/>
          <w:szCs w:val="28"/>
        </w:rPr>
        <w:t>, при което промяната е качествена. Отношението към международната дейност вече се изразява не в механично пренасяне на опита и практиката от националните върху задграничните пазари, а в диференцирано приложение на маркетинговите инструменти към различните приоритетни пазари, в зависимост от специфичните изисквания на групите потребители. Мултинационалният маркетинг наложи и трайно настаняване на корпорациите на избрани международни пазари, по пътя на стабилното им вграждане в чуждестранната икономическа, финансова, технологична и маркетингова инфраструктура.</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 xml:space="preserve">В началото на века, основа на </w:t>
      </w:r>
      <w:r w:rsidRPr="00A034B7">
        <w:rPr>
          <w:rFonts w:ascii="Times New Roman" w:hAnsi="Times New Roman" w:cs="Times New Roman"/>
          <w:i/>
          <w:sz w:val="24"/>
          <w:szCs w:val="28"/>
        </w:rPr>
        <w:t>глобалния маркетинг</w:t>
      </w:r>
      <w:r w:rsidRPr="00A034B7">
        <w:rPr>
          <w:rFonts w:ascii="Times New Roman" w:hAnsi="Times New Roman" w:cs="Times New Roman"/>
          <w:sz w:val="24"/>
          <w:szCs w:val="28"/>
        </w:rPr>
        <w:t xml:space="preserve"> стана принципът на геоцентризма – </w:t>
      </w:r>
      <w:r w:rsidRPr="00A034B7">
        <w:rPr>
          <w:rFonts w:ascii="Times New Roman" w:hAnsi="Times New Roman" w:cs="Times New Roman"/>
          <w:i/>
          <w:sz w:val="24"/>
          <w:szCs w:val="28"/>
        </w:rPr>
        <w:t>“глобален продукт за глобален клиент”</w:t>
      </w:r>
      <w:r w:rsidRPr="00A034B7">
        <w:rPr>
          <w:rFonts w:ascii="Times New Roman" w:hAnsi="Times New Roman" w:cs="Times New Roman"/>
          <w:sz w:val="24"/>
          <w:szCs w:val="28"/>
        </w:rPr>
        <w:t>. Това наложи да се произвежда и предлага на пазара такава богата продуктова гама, параметрите на която биха задоволили клиента, независимо от това къде точно се намира. Целта е оптимално да се използват условията за ефективно производство, инвестиционна и научно-изследователска дейност и реализация на продукцията, независимо в какви райони на световния пазар се предлага тя. Затова продукцията се стандартизира и се предлага по един и същи начин, независимо, че това става изключително труден процес.</w:t>
      </w:r>
    </w:p>
    <w:p w:rsidR="00010B6E" w:rsidRPr="00A034B7" w:rsidRDefault="00010B6E" w:rsidP="00A034B7">
      <w:pPr>
        <w:spacing w:line="360" w:lineRule="auto"/>
        <w:ind w:firstLine="708"/>
        <w:jc w:val="both"/>
        <w:rPr>
          <w:rFonts w:ascii="Times New Roman" w:hAnsi="Times New Roman" w:cs="Times New Roman"/>
          <w:sz w:val="24"/>
          <w:szCs w:val="28"/>
          <w:lang w:val="ru-RU"/>
        </w:rPr>
      </w:pPr>
      <w:r w:rsidRPr="00A034B7">
        <w:rPr>
          <w:rFonts w:ascii="Times New Roman" w:hAnsi="Times New Roman" w:cs="Times New Roman"/>
          <w:sz w:val="24"/>
          <w:szCs w:val="28"/>
        </w:rPr>
        <w:t>Различията в икономическата среда, все по-често, налагат съществени корекции в маркетинговата дейност, продиктувани от нивото на жизнения стандарт, климата, транспорта и т.н. Възможностите за добър маркетинг, обаче, не се свеждат само до потенциала на потребителите с висок стандарт в най-развитите страни, защото редица държави с бърз темп на икономически прогрес също притежават висок пазарен потенциал.</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 xml:space="preserve">Политическата и юридическата система, а също така и механизмите на </w:t>
      </w:r>
      <w:r w:rsidR="009760DC" w:rsidRPr="00A034B7">
        <w:rPr>
          <w:rFonts w:ascii="Times New Roman" w:hAnsi="Times New Roman" w:cs="Times New Roman"/>
          <w:sz w:val="24"/>
          <w:szCs w:val="28"/>
        </w:rPr>
        <w:t>държав</w:t>
      </w:r>
      <w:r w:rsidRPr="00A034B7">
        <w:rPr>
          <w:rFonts w:ascii="Times New Roman" w:hAnsi="Times New Roman" w:cs="Times New Roman"/>
          <w:sz w:val="24"/>
          <w:szCs w:val="28"/>
        </w:rPr>
        <w:t>ното регулиране, се проявяват като фактори от особено значение за международния маркетинг и за създаването на благоприятен бизнес-климат. Тъй като една протекционистка политика съществено ограничава възможностите за маркетинг и навлизането на чуждестранни стоки на вътрешния пазар.</w:t>
      </w:r>
    </w:p>
    <w:p w:rsidR="00010B6E" w:rsidRPr="00A034B7" w:rsidRDefault="00010B6E" w:rsidP="00A034B7">
      <w:pPr>
        <w:spacing w:line="360" w:lineRule="auto"/>
        <w:ind w:firstLine="708"/>
        <w:jc w:val="both"/>
        <w:rPr>
          <w:rFonts w:ascii="Times New Roman" w:hAnsi="Times New Roman" w:cs="Times New Roman"/>
          <w:sz w:val="24"/>
          <w:szCs w:val="28"/>
          <w:lang w:val="ru-RU"/>
        </w:rPr>
      </w:pPr>
      <w:r w:rsidRPr="00A034B7">
        <w:rPr>
          <w:rFonts w:ascii="Times New Roman" w:hAnsi="Times New Roman" w:cs="Times New Roman"/>
          <w:sz w:val="24"/>
          <w:szCs w:val="28"/>
        </w:rPr>
        <w:t>В технологичен аспект, много от производствата, които имат място в развитите страни, се оказват неподходящи за развиващите се страни, а за някои стратегически технологии съществува и разрешителен режим или износът им е забранен.</w:t>
      </w:r>
    </w:p>
    <w:p w:rsidR="00010B6E" w:rsidRPr="00A034B7" w:rsidRDefault="00010B6E" w:rsidP="00A034B7">
      <w:pPr>
        <w:spacing w:line="360" w:lineRule="auto"/>
        <w:ind w:firstLine="708"/>
        <w:jc w:val="both"/>
        <w:rPr>
          <w:rFonts w:ascii="Times New Roman" w:hAnsi="Times New Roman" w:cs="Times New Roman"/>
          <w:sz w:val="24"/>
          <w:szCs w:val="28"/>
          <w:lang w:val="ru-RU"/>
        </w:rPr>
      </w:pPr>
      <w:r w:rsidRPr="00A034B7">
        <w:rPr>
          <w:rFonts w:ascii="Times New Roman" w:hAnsi="Times New Roman" w:cs="Times New Roman"/>
          <w:sz w:val="24"/>
          <w:szCs w:val="28"/>
        </w:rPr>
        <w:t>Културата и народопсихологията в дадена страна се оказват друг съществен фактор, който влияе за възприемането на даден продукт. А когато вносният продукт е непознат, решаващо значение за неговото възприемане, в повечето случаи, става авторитетът на страната, от която идва.</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Същността на интернационализацията на маркетинга и неговото развитие се проследяват в дейността на многонационалните и транснационалните компании, осъществяващи разнообразна международна дейност на принципа на глобалния маркетинг.</w:t>
      </w:r>
    </w:p>
    <w:p w:rsidR="00010B6E" w:rsidRPr="00A034B7" w:rsidRDefault="00010B6E" w:rsidP="00A034B7">
      <w:pPr>
        <w:spacing w:line="360" w:lineRule="auto"/>
        <w:ind w:firstLine="708"/>
        <w:jc w:val="both"/>
        <w:rPr>
          <w:rFonts w:ascii="Times New Roman" w:hAnsi="Times New Roman" w:cs="Times New Roman"/>
          <w:sz w:val="24"/>
          <w:szCs w:val="28"/>
          <w:lang w:val="ru-RU"/>
        </w:rPr>
      </w:pPr>
      <w:r w:rsidRPr="00A034B7">
        <w:rPr>
          <w:rFonts w:ascii="Times New Roman" w:hAnsi="Times New Roman" w:cs="Times New Roman"/>
          <w:sz w:val="24"/>
          <w:szCs w:val="28"/>
        </w:rPr>
        <w:t>В основата на всички варианти на проявление на съвременния международен маркетинг стои многообразието от фактори, които влияят върху него. По-съществените от тях се отнасят до:</w:t>
      </w:r>
    </w:p>
    <w:p w:rsidR="00010B6E" w:rsidRPr="00A034B7" w:rsidRDefault="00010B6E" w:rsidP="00A034B7">
      <w:pPr>
        <w:numPr>
          <w:ilvl w:val="0"/>
          <w:numId w:val="92"/>
        </w:numPr>
        <w:tabs>
          <w:tab w:val="clear" w:pos="720"/>
          <w:tab w:val="num" w:pos="1080"/>
        </w:tabs>
        <w:spacing w:line="360" w:lineRule="auto"/>
        <w:ind w:left="1080"/>
        <w:jc w:val="both"/>
        <w:rPr>
          <w:rFonts w:ascii="Times New Roman" w:hAnsi="Times New Roman" w:cs="Times New Roman"/>
          <w:i/>
          <w:sz w:val="24"/>
          <w:szCs w:val="28"/>
        </w:rPr>
      </w:pPr>
      <w:r w:rsidRPr="00A034B7">
        <w:rPr>
          <w:rFonts w:ascii="Times New Roman" w:hAnsi="Times New Roman" w:cs="Times New Roman"/>
          <w:i/>
          <w:sz w:val="24"/>
          <w:szCs w:val="28"/>
        </w:rPr>
        <w:t>необходимостта от разширяване на пазарите, в резултат на нарастващите възможности на производството и технологиите, при което националните граници все повече се превръщат в сериозна преграда за развитието на пазарите не само за най-мощните, но и за средните, а дори и малките компании.</w:t>
      </w:r>
    </w:p>
    <w:p w:rsidR="00010B6E" w:rsidRPr="00A034B7" w:rsidRDefault="00010B6E" w:rsidP="00A034B7">
      <w:pPr>
        <w:numPr>
          <w:ilvl w:val="0"/>
          <w:numId w:val="92"/>
        </w:numPr>
        <w:tabs>
          <w:tab w:val="clear" w:pos="720"/>
          <w:tab w:val="num" w:pos="1080"/>
        </w:tabs>
        <w:spacing w:line="360" w:lineRule="auto"/>
        <w:ind w:left="1080"/>
        <w:jc w:val="both"/>
        <w:rPr>
          <w:rFonts w:ascii="Times New Roman" w:hAnsi="Times New Roman" w:cs="Times New Roman"/>
          <w:i/>
          <w:sz w:val="24"/>
          <w:szCs w:val="28"/>
        </w:rPr>
      </w:pPr>
      <w:r w:rsidRPr="00A034B7">
        <w:rPr>
          <w:rFonts w:ascii="Times New Roman" w:hAnsi="Times New Roman" w:cs="Times New Roman"/>
          <w:i/>
          <w:sz w:val="24"/>
          <w:szCs w:val="28"/>
        </w:rPr>
        <w:t>развитието на НТП и неговите изисквания за намаляване себестойността на продукцията и постигане на ефективно серийно производство.</w:t>
      </w:r>
    </w:p>
    <w:p w:rsidR="00010B6E" w:rsidRPr="00A034B7" w:rsidRDefault="00010B6E" w:rsidP="00A034B7">
      <w:pPr>
        <w:numPr>
          <w:ilvl w:val="0"/>
          <w:numId w:val="92"/>
        </w:numPr>
        <w:tabs>
          <w:tab w:val="clear" w:pos="720"/>
          <w:tab w:val="num" w:pos="1080"/>
        </w:tabs>
        <w:spacing w:line="360" w:lineRule="auto"/>
        <w:ind w:left="1080"/>
        <w:jc w:val="both"/>
        <w:rPr>
          <w:rFonts w:ascii="Times New Roman" w:hAnsi="Times New Roman" w:cs="Times New Roman"/>
          <w:i/>
          <w:sz w:val="24"/>
          <w:szCs w:val="28"/>
        </w:rPr>
      </w:pPr>
      <w:r w:rsidRPr="00A034B7">
        <w:rPr>
          <w:rFonts w:ascii="Times New Roman" w:hAnsi="Times New Roman" w:cs="Times New Roman"/>
          <w:i/>
          <w:sz w:val="24"/>
          <w:szCs w:val="28"/>
        </w:rPr>
        <w:t>нарастващата зависимост на националните стопанства от активното им участие в системата на международните икономически отношения, като мощен стимул за развитието на международна стопанска дейност от страна на основните участници в стопанския живот – фирмите. Тази зависимост е свързана с енергийното и ресурсното осигуряване на производството, с проблемите по изхранването на населението, с решаването на все по-сложните екологични проблеми, със здравеопазването, с развитието на националните и международните инфраструктури и др.</w:t>
      </w:r>
    </w:p>
    <w:p w:rsidR="00010B6E" w:rsidRPr="00A034B7" w:rsidRDefault="00010B6E" w:rsidP="00A034B7">
      <w:pPr>
        <w:numPr>
          <w:ilvl w:val="0"/>
          <w:numId w:val="92"/>
        </w:numPr>
        <w:tabs>
          <w:tab w:val="clear" w:pos="720"/>
          <w:tab w:val="num" w:pos="1080"/>
        </w:tabs>
        <w:spacing w:line="360" w:lineRule="auto"/>
        <w:ind w:left="1080"/>
        <w:jc w:val="both"/>
        <w:rPr>
          <w:rFonts w:ascii="Times New Roman" w:hAnsi="Times New Roman" w:cs="Times New Roman"/>
          <w:i/>
          <w:sz w:val="24"/>
          <w:szCs w:val="28"/>
        </w:rPr>
      </w:pPr>
      <w:r w:rsidRPr="00A034B7">
        <w:rPr>
          <w:rFonts w:ascii="Times New Roman" w:hAnsi="Times New Roman" w:cs="Times New Roman"/>
          <w:i/>
          <w:sz w:val="24"/>
          <w:szCs w:val="28"/>
        </w:rPr>
        <w:t>конкуренцията на националните и международните пазари, която стимулира международните икономически отношения на държавно и фирмено ниво и води до изключително разнообразие в методите на прилагане на маркетинговите инструменти.</w:t>
      </w:r>
    </w:p>
    <w:p w:rsidR="00010B6E" w:rsidRPr="00A034B7" w:rsidRDefault="00010B6E" w:rsidP="00A034B7">
      <w:pPr>
        <w:numPr>
          <w:ilvl w:val="0"/>
          <w:numId w:val="92"/>
        </w:numPr>
        <w:tabs>
          <w:tab w:val="clear" w:pos="720"/>
          <w:tab w:val="num" w:pos="1080"/>
        </w:tabs>
        <w:spacing w:line="360" w:lineRule="auto"/>
        <w:ind w:left="1080"/>
        <w:jc w:val="both"/>
        <w:rPr>
          <w:rFonts w:ascii="Times New Roman" w:hAnsi="Times New Roman" w:cs="Times New Roman"/>
          <w:i/>
          <w:sz w:val="24"/>
          <w:szCs w:val="28"/>
        </w:rPr>
      </w:pPr>
      <w:r w:rsidRPr="00A034B7">
        <w:rPr>
          <w:rFonts w:ascii="Times New Roman" w:hAnsi="Times New Roman" w:cs="Times New Roman"/>
          <w:i/>
          <w:sz w:val="24"/>
          <w:szCs w:val="28"/>
        </w:rPr>
        <w:t>прогресът в развитието на системата на международното регулиране на търговията, като мощен катализатор за по-нататъшната интензификация на международната дейност на отделните компании. Приносът на международните организации, с универсален и специализиран характер, е значителен за процеса на интернационализацията на международните икономически отношения.</w:t>
      </w:r>
    </w:p>
    <w:p w:rsidR="00010B6E" w:rsidRPr="00A034B7" w:rsidRDefault="00010B6E" w:rsidP="00A034B7">
      <w:pPr>
        <w:numPr>
          <w:ilvl w:val="0"/>
          <w:numId w:val="92"/>
        </w:numPr>
        <w:tabs>
          <w:tab w:val="clear" w:pos="720"/>
          <w:tab w:val="num" w:pos="1080"/>
        </w:tabs>
        <w:spacing w:line="360" w:lineRule="auto"/>
        <w:ind w:left="1080"/>
        <w:jc w:val="both"/>
        <w:rPr>
          <w:rFonts w:ascii="Times New Roman" w:hAnsi="Times New Roman" w:cs="Times New Roman"/>
          <w:i/>
          <w:sz w:val="24"/>
          <w:szCs w:val="28"/>
        </w:rPr>
      </w:pPr>
      <w:r w:rsidRPr="00A034B7">
        <w:rPr>
          <w:rFonts w:ascii="Times New Roman" w:hAnsi="Times New Roman" w:cs="Times New Roman"/>
          <w:i/>
          <w:sz w:val="24"/>
          <w:szCs w:val="28"/>
        </w:rPr>
        <w:t>сложността и рисковете, когато дейността на дадена компания е в пряка зависимост от международния бизнес, нарастват в много по-висока степен, отколкото в национални рамки.</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 xml:space="preserve">Международният бизнес, по своята същност, се характеризира с многообразие от фактори на национално и международно ниво, определяни от спецификата на отделните пазари. В условията на тази разнообразна и непрекъснато променяща се среда днес всяка международна компания се стреми успешно да управлява малкото контролируеми фактори за успешна маркетингова дейност: </w:t>
      </w:r>
    </w:p>
    <w:p w:rsidR="00010B6E" w:rsidRPr="00A034B7" w:rsidRDefault="00010B6E" w:rsidP="00A034B7">
      <w:pPr>
        <w:numPr>
          <w:ilvl w:val="0"/>
          <w:numId w:val="93"/>
        </w:numPr>
        <w:tabs>
          <w:tab w:val="clear" w:pos="720"/>
          <w:tab w:val="num" w:pos="1080"/>
        </w:tabs>
        <w:spacing w:line="360" w:lineRule="auto"/>
        <w:ind w:left="1080"/>
        <w:jc w:val="both"/>
        <w:rPr>
          <w:rFonts w:ascii="Times New Roman" w:hAnsi="Times New Roman" w:cs="Times New Roman"/>
          <w:i/>
          <w:sz w:val="24"/>
          <w:szCs w:val="28"/>
        </w:rPr>
      </w:pPr>
      <w:r w:rsidRPr="00A034B7">
        <w:rPr>
          <w:rFonts w:ascii="Times New Roman" w:hAnsi="Times New Roman" w:cs="Times New Roman"/>
          <w:i/>
          <w:sz w:val="24"/>
          <w:szCs w:val="28"/>
        </w:rPr>
        <w:t xml:space="preserve">да планира развитието на своя продукт, </w:t>
      </w:r>
    </w:p>
    <w:p w:rsidR="00010B6E" w:rsidRPr="00A034B7" w:rsidRDefault="00010B6E" w:rsidP="00A034B7">
      <w:pPr>
        <w:numPr>
          <w:ilvl w:val="0"/>
          <w:numId w:val="93"/>
        </w:numPr>
        <w:tabs>
          <w:tab w:val="clear" w:pos="720"/>
          <w:tab w:val="num" w:pos="1080"/>
        </w:tabs>
        <w:spacing w:line="360" w:lineRule="auto"/>
        <w:ind w:left="1080"/>
        <w:jc w:val="both"/>
        <w:rPr>
          <w:rFonts w:ascii="Times New Roman" w:hAnsi="Times New Roman" w:cs="Times New Roman"/>
          <w:i/>
          <w:sz w:val="24"/>
          <w:szCs w:val="28"/>
        </w:rPr>
      </w:pPr>
      <w:r w:rsidRPr="00A034B7">
        <w:rPr>
          <w:rFonts w:ascii="Times New Roman" w:hAnsi="Times New Roman" w:cs="Times New Roman"/>
          <w:i/>
          <w:sz w:val="24"/>
          <w:szCs w:val="28"/>
        </w:rPr>
        <w:t xml:space="preserve">да оптимизира ценообразуването, </w:t>
      </w:r>
    </w:p>
    <w:p w:rsidR="00010B6E" w:rsidRPr="00A034B7" w:rsidRDefault="00010B6E" w:rsidP="00A034B7">
      <w:pPr>
        <w:numPr>
          <w:ilvl w:val="0"/>
          <w:numId w:val="93"/>
        </w:numPr>
        <w:tabs>
          <w:tab w:val="clear" w:pos="720"/>
          <w:tab w:val="num" w:pos="1080"/>
        </w:tabs>
        <w:spacing w:line="360" w:lineRule="auto"/>
        <w:ind w:left="1080"/>
        <w:jc w:val="both"/>
        <w:rPr>
          <w:rFonts w:ascii="Times New Roman" w:hAnsi="Times New Roman" w:cs="Times New Roman"/>
          <w:i/>
          <w:sz w:val="24"/>
          <w:szCs w:val="28"/>
        </w:rPr>
      </w:pPr>
      <w:r w:rsidRPr="00A034B7">
        <w:rPr>
          <w:rFonts w:ascii="Times New Roman" w:hAnsi="Times New Roman" w:cs="Times New Roman"/>
          <w:i/>
          <w:sz w:val="24"/>
          <w:szCs w:val="28"/>
        </w:rPr>
        <w:t xml:space="preserve">да развива дистрибуторската си политика, </w:t>
      </w:r>
    </w:p>
    <w:p w:rsidR="00010B6E" w:rsidRPr="00A034B7" w:rsidRDefault="00010B6E" w:rsidP="00A034B7">
      <w:pPr>
        <w:numPr>
          <w:ilvl w:val="0"/>
          <w:numId w:val="93"/>
        </w:numPr>
        <w:tabs>
          <w:tab w:val="clear" w:pos="720"/>
          <w:tab w:val="num" w:pos="1080"/>
        </w:tabs>
        <w:spacing w:line="360" w:lineRule="auto"/>
        <w:ind w:left="1080"/>
        <w:jc w:val="both"/>
        <w:rPr>
          <w:rFonts w:ascii="Times New Roman" w:hAnsi="Times New Roman" w:cs="Times New Roman"/>
          <w:i/>
          <w:sz w:val="24"/>
          <w:szCs w:val="28"/>
        </w:rPr>
      </w:pPr>
      <w:r w:rsidRPr="00A034B7">
        <w:rPr>
          <w:rFonts w:ascii="Times New Roman" w:hAnsi="Times New Roman" w:cs="Times New Roman"/>
          <w:i/>
          <w:sz w:val="24"/>
          <w:szCs w:val="28"/>
        </w:rPr>
        <w:t xml:space="preserve">да усъвършенства методите и средствата за проникване и настаняване на чуждестранните пазари. </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Върху дейността на фирмите, обаче, съществено влияние оказват, преди всичко, неконтролируемите величини на вътрешната и външната икономическа среда.</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 xml:space="preserve">В сравнение с националната икономическа среда, международната среда се характеризира с много по-богато разнообразие и по-висока степен на непредсказуемост и риск. </w:t>
      </w:r>
    </w:p>
    <w:p w:rsidR="00010B6E" w:rsidRPr="00A034B7" w:rsidRDefault="00010B6E" w:rsidP="00A034B7">
      <w:pPr>
        <w:spacing w:line="360" w:lineRule="auto"/>
        <w:ind w:firstLine="708"/>
        <w:jc w:val="both"/>
        <w:rPr>
          <w:rFonts w:ascii="Times New Roman" w:hAnsi="Times New Roman" w:cs="Times New Roman"/>
          <w:sz w:val="24"/>
          <w:szCs w:val="28"/>
          <w:lang w:val="ru-RU"/>
        </w:rPr>
      </w:pPr>
      <w:r w:rsidRPr="00A034B7">
        <w:rPr>
          <w:rFonts w:ascii="Times New Roman" w:hAnsi="Times New Roman" w:cs="Times New Roman"/>
          <w:sz w:val="24"/>
          <w:szCs w:val="28"/>
        </w:rPr>
        <w:t>Сред неконтролируемите фактори на международното маркетингово обкръжение в последното десетилетие решаващо значение получиха:</w:t>
      </w:r>
    </w:p>
    <w:p w:rsidR="00010B6E" w:rsidRPr="00A034B7" w:rsidRDefault="00010B6E" w:rsidP="00A034B7">
      <w:pPr>
        <w:numPr>
          <w:ilvl w:val="0"/>
          <w:numId w:val="94"/>
        </w:numPr>
        <w:tabs>
          <w:tab w:val="clear" w:pos="720"/>
          <w:tab w:val="left" w:pos="1080"/>
        </w:tabs>
        <w:spacing w:line="360" w:lineRule="auto"/>
        <w:ind w:left="1080"/>
        <w:jc w:val="both"/>
        <w:rPr>
          <w:rFonts w:ascii="Times New Roman" w:hAnsi="Times New Roman" w:cs="Times New Roman"/>
          <w:i/>
          <w:sz w:val="24"/>
          <w:szCs w:val="28"/>
          <w:lang w:val="ru-RU"/>
        </w:rPr>
      </w:pPr>
      <w:r w:rsidRPr="00A034B7">
        <w:rPr>
          <w:rFonts w:ascii="Times New Roman" w:hAnsi="Times New Roman" w:cs="Times New Roman"/>
          <w:i/>
          <w:sz w:val="24"/>
          <w:szCs w:val="28"/>
        </w:rPr>
        <w:t>политическата конюнктура;</w:t>
      </w:r>
    </w:p>
    <w:p w:rsidR="00010B6E" w:rsidRPr="00A034B7" w:rsidRDefault="00010B6E" w:rsidP="00A034B7">
      <w:pPr>
        <w:numPr>
          <w:ilvl w:val="0"/>
          <w:numId w:val="94"/>
        </w:numPr>
        <w:tabs>
          <w:tab w:val="clear" w:pos="720"/>
          <w:tab w:val="left" w:pos="1080"/>
        </w:tabs>
        <w:spacing w:line="360" w:lineRule="auto"/>
        <w:ind w:left="1080"/>
        <w:jc w:val="both"/>
        <w:rPr>
          <w:rFonts w:ascii="Times New Roman" w:hAnsi="Times New Roman" w:cs="Times New Roman"/>
          <w:i/>
          <w:sz w:val="24"/>
          <w:szCs w:val="28"/>
        </w:rPr>
      </w:pPr>
      <w:r w:rsidRPr="00A034B7">
        <w:rPr>
          <w:rFonts w:ascii="Times New Roman" w:hAnsi="Times New Roman" w:cs="Times New Roman"/>
          <w:i/>
          <w:sz w:val="24"/>
          <w:szCs w:val="28"/>
        </w:rPr>
        <w:t>конкурентната среда в различните й измерения;</w:t>
      </w:r>
    </w:p>
    <w:p w:rsidR="00010B6E" w:rsidRPr="00A034B7" w:rsidRDefault="00010B6E" w:rsidP="00A034B7">
      <w:pPr>
        <w:numPr>
          <w:ilvl w:val="0"/>
          <w:numId w:val="94"/>
        </w:numPr>
        <w:tabs>
          <w:tab w:val="clear" w:pos="720"/>
          <w:tab w:val="left" w:pos="1080"/>
        </w:tabs>
        <w:spacing w:line="360" w:lineRule="auto"/>
        <w:ind w:left="1080"/>
        <w:jc w:val="both"/>
        <w:rPr>
          <w:rFonts w:ascii="Times New Roman" w:hAnsi="Times New Roman" w:cs="Times New Roman"/>
          <w:i/>
          <w:sz w:val="24"/>
          <w:szCs w:val="28"/>
          <w:lang w:val="ru-RU"/>
        </w:rPr>
      </w:pPr>
      <w:r w:rsidRPr="00A034B7">
        <w:rPr>
          <w:rFonts w:ascii="Times New Roman" w:hAnsi="Times New Roman" w:cs="Times New Roman"/>
          <w:i/>
          <w:sz w:val="24"/>
          <w:szCs w:val="28"/>
        </w:rPr>
        <w:t>пласментната мрежа;</w:t>
      </w:r>
    </w:p>
    <w:p w:rsidR="00010B6E" w:rsidRPr="00A034B7" w:rsidRDefault="00010B6E" w:rsidP="00A034B7">
      <w:pPr>
        <w:numPr>
          <w:ilvl w:val="0"/>
          <w:numId w:val="94"/>
        </w:numPr>
        <w:tabs>
          <w:tab w:val="clear" w:pos="720"/>
          <w:tab w:val="left" w:pos="1080"/>
        </w:tabs>
        <w:spacing w:line="360" w:lineRule="auto"/>
        <w:ind w:left="1080"/>
        <w:jc w:val="both"/>
        <w:rPr>
          <w:rFonts w:ascii="Times New Roman" w:hAnsi="Times New Roman" w:cs="Times New Roman"/>
          <w:i/>
          <w:sz w:val="24"/>
          <w:szCs w:val="28"/>
          <w:lang w:val="ru-RU"/>
        </w:rPr>
      </w:pPr>
      <w:r w:rsidRPr="00A034B7">
        <w:rPr>
          <w:rFonts w:ascii="Times New Roman" w:hAnsi="Times New Roman" w:cs="Times New Roman"/>
          <w:i/>
          <w:sz w:val="24"/>
          <w:szCs w:val="28"/>
        </w:rPr>
        <w:t>физикогеографската среда;</w:t>
      </w:r>
    </w:p>
    <w:p w:rsidR="00010B6E" w:rsidRPr="00A034B7" w:rsidRDefault="00010B6E" w:rsidP="00A034B7">
      <w:pPr>
        <w:numPr>
          <w:ilvl w:val="0"/>
          <w:numId w:val="94"/>
        </w:numPr>
        <w:tabs>
          <w:tab w:val="clear" w:pos="720"/>
          <w:tab w:val="left" w:pos="1080"/>
        </w:tabs>
        <w:spacing w:line="360" w:lineRule="auto"/>
        <w:ind w:left="1080"/>
        <w:jc w:val="both"/>
        <w:rPr>
          <w:rFonts w:ascii="Times New Roman" w:hAnsi="Times New Roman" w:cs="Times New Roman"/>
          <w:i/>
          <w:sz w:val="24"/>
          <w:szCs w:val="28"/>
        </w:rPr>
      </w:pPr>
      <w:r w:rsidRPr="00A034B7">
        <w:rPr>
          <w:rFonts w:ascii="Times New Roman" w:hAnsi="Times New Roman" w:cs="Times New Roman"/>
          <w:i/>
          <w:sz w:val="24"/>
          <w:szCs w:val="28"/>
        </w:rPr>
        <w:t xml:space="preserve">социалният и културният фактор и др. </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Всичко това подсказва, че успешният международен маркетинг е резултат от системно изследване на характера и динамичните промени в националната и международната бизнес-среда и оптималното им съчетаване и приспособяването на международните компании към нея.</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Един от основните проблеми в международната маркетингова дейност става изграждането и функционирането на подходяща система за организация и управление на тази дейност, в съответствие със специфичните условия и изисквания на международната конюнктура. Тя диктува и избора на най-подходящите методи, форми и средства за вземане на управленски решения. Практиката доказва, че най-често се прави избор сред видовете структури, изградени на продуктов или географски принцип и тяхното умело съчетаване.</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Определяща роля за ефективна интернационализация на стопанската и маркетинговата дейност в международната търговия и международните икономически отношения получи качеството на маркетинговата информационна система в държавен и фирмен аспект. Информацията се наложи като особено ценен ресурс в битката с международната конкуренция, което определя нейното приоритетно място в специализираната маркетингова информационна система за международните пазари. Основните характеристики на този изключително важен елемент на съвременния международен маркетинг наложиха използването на разнообразен спектър от информационни източници, изследване и отчитане на условията за провеждане на проучванията на пазарите, много по-високи разходи за маркетингова дейност, поддържане и квалификация на подходящ персонал.</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 xml:space="preserve">За развитието на почти всяка страна от решаващо значение става и въпросът за оптимизиране на подходите при излизането и трайното настаняване на международния пазар. Вариантите на маркетинговите подходи, приложими на вътрешния пазар (масов маркетинг, диференциран по продукти или целеви маркетинг), се използват и в международния маркетинг, но в условията на много по-богата палитра от възможности и варианти. На преден план, в случая, излизат националните особености в поведението на потребителите на различните пазари. Затова първостепенна задача пред международната маркетингова дейност става постигането на оптимално съчетание между традиционния маркетингов подход и модерните маркетингови методи. Еволюцията на традиционния маркетингов комплекс “4Р”, както вече беше посочено, в качествено нов етап в развитието на конкурентните “оръжия”, е едно от основните постижения на международната маркетингова практика. Традиционният маркетинг успешно се съчетава с постиженията на научно-техническия прогрес в иновацията, респективно в модификацията на продуктовата гама, на научно-изследователската маркетингова дейност, на информационния маркетинг и др. </w:t>
      </w:r>
    </w:p>
    <w:p w:rsidR="00DB6F66" w:rsidRPr="00F339DF" w:rsidRDefault="00B963B5" w:rsidP="00F339DF">
      <w:pPr>
        <w:pStyle w:val="Heading2"/>
        <w:spacing w:after="200" w:line="360" w:lineRule="auto"/>
        <w:jc w:val="center"/>
        <w:rPr>
          <w:rFonts w:ascii="Times New Roman" w:hAnsi="Times New Roman" w:cs="Times New Roman"/>
          <w:b/>
          <w:sz w:val="28"/>
          <w:szCs w:val="32"/>
          <w:u w:val="single"/>
        </w:rPr>
      </w:pPr>
      <w:bookmarkStart w:id="25" w:name="_Toc455585549"/>
      <w:r w:rsidRPr="00F339DF">
        <w:rPr>
          <w:rFonts w:ascii="Times New Roman" w:hAnsi="Times New Roman" w:cs="Times New Roman"/>
          <w:b/>
          <w:sz w:val="28"/>
          <w:szCs w:val="32"/>
          <w:u w:val="single"/>
        </w:rPr>
        <w:t>4.2</w:t>
      </w:r>
      <w:r w:rsidR="00C74538">
        <w:rPr>
          <w:rFonts w:ascii="Times New Roman" w:hAnsi="Times New Roman" w:cs="Times New Roman"/>
          <w:b/>
          <w:sz w:val="28"/>
          <w:szCs w:val="32"/>
          <w:u w:val="single"/>
          <w:lang w:val="en-US"/>
        </w:rPr>
        <w:t>.</w:t>
      </w:r>
      <w:r w:rsidRPr="00F339DF">
        <w:rPr>
          <w:rFonts w:ascii="Times New Roman" w:hAnsi="Times New Roman" w:cs="Times New Roman"/>
          <w:b/>
          <w:sz w:val="28"/>
          <w:szCs w:val="32"/>
          <w:u w:val="single"/>
        </w:rPr>
        <w:t xml:space="preserve"> </w:t>
      </w:r>
      <w:r w:rsidR="00DB6F66" w:rsidRPr="00F339DF">
        <w:rPr>
          <w:rFonts w:ascii="Times New Roman" w:hAnsi="Times New Roman" w:cs="Times New Roman"/>
          <w:b/>
          <w:sz w:val="28"/>
          <w:szCs w:val="32"/>
          <w:u w:val="single"/>
        </w:rPr>
        <w:t>Основни</w:t>
      </w:r>
      <w:r w:rsidR="00DB6F66" w:rsidRPr="00F339DF">
        <w:rPr>
          <w:rFonts w:ascii="Times New Roman" w:hAnsi="Times New Roman" w:cs="Times New Roman"/>
          <w:b/>
          <w:sz w:val="28"/>
          <w:szCs w:val="32"/>
          <w:u w:val="single"/>
          <w:lang w:val="ru-RU"/>
        </w:rPr>
        <w:t xml:space="preserve"> стратегии</w:t>
      </w:r>
      <w:r w:rsidR="0072747F" w:rsidRPr="00F339DF">
        <w:rPr>
          <w:rFonts w:ascii="Times New Roman" w:hAnsi="Times New Roman" w:cs="Times New Roman"/>
          <w:b/>
          <w:sz w:val="28"/>
          <w:szCs w:val="32"/>
          <w:u w:val="single"/>
          <w:lang w:val="ru-RU"/>
        </w:rPr>
        <w:t xml:space="preserve"> и </w:t>
      </w:r>
      <w:r w:rsidR="0072747F" w:rsidRPr="00F339DF">
        <w:rPr>
          <w:rFonts w:ascii="Times New Roman" w:hAnsi="Times New Roman" w:cs="Times New Roman"/>
          <w:b/>
          <w:sz w:val="28"/>
          <w:szCs w:val="32"/>
          <w:u w:val="single"/>
        </w:rPr>
        <w:t xml:space="preserve">структурни </w:t>
      </w:r>
      <w:r w:rsidR="0072747F" w:rsidRPr="00F339DF">
        <w:rPr>
          <w:rFonts w:ascii="Times New Roman" w:hAnsi="Times New Roman" w:cs="Times New Roman"/>
          <w:b/>
          <w:sz w:val="28"/>
          <w:szCs w:val="32"/>
          <w:u w:val="single"/>
          <w:lang w:val="ru-RU"/>
        </w:rPr>
        <w:t>нива</w:t>
      </w:r>
      <w:bookmarkEnd w:id="25"/>
    </w:p>
    <w:p w:rsidR="0044470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 xml:space="preserve">Разработването и поддържането на съвременния международен маркетингов комплекс е крайната фаза в маркетинговата стратегия на една държава или компания. </w:t>
      </w:r>
    </w:p>
    <w:p w:rsidR="005E2BF8" w:rsidRPr="00A034B7" w:rsidRDefault="0044470E" w:rsidP="00A034B7">
      <w:pPr>
        <w:spacing w:line="360" w:lineRule="auto"/>
        <w:ind w:firstLine="708"/>
        <w:jc w:val="both"/>
        <w:rPr>
          <w:rFonts w:ascii="Times New Roman" w:hAnsi="Times New Roman" w:cs="Times New Roman"/>
          <w:sz w:val="24"/>
          <w:szCs w:val="28"/>
          <w:lang w:val="en-US"/>
        </w:rPr>
      </w:pPr>
      <w:r w:rsidRPr="00A034B7">
        <w:rPr>
          <w:rFonts w:ascii="Times New Roman" w:hAnsi="Times New Roman" w:cs="Times New Roman"/>
          <w:sz w:val="24"/>
          <w:szCs w:val="28"/>
        </w:rPr>
        <w:t>Според А</w:t>
      </w:r>
      <w:r w:rsidR="005E2BF8" w:rsidRPr="00A034B7">
        <w:rPr>
          <w:rFonts w:ascii="Times New Roman" w:hAnsi="Times New Roman" w:cs="Times New Roman"/>
          <w:sz w:val="24"/>
          <w:szCs w:val="28"/>
        </w:rPr>
        <w:t>. Чандлър стратегията е определяне и оценка на алтернативните пътища за достигане на вече избрани задачи и цели, както и избор на един от вариантите за реализация</w:t>
      </w:r>
      <w:r w:rsidR="005E2BF8" w:rsidRPr="00A034B7">
        <w:rPr>
          <w:rFonts w:ascii="Times New Roman" w:hAnsi="Times New Roman" w:cs="Times New Roman"/>
          <w:sz w:val="24"/>
          <w:szCs w:val="28"/>
          <w:lang w:val="en-US"/>
        </w:rPr>
        <w:t>;</w:t>
      </w:r>
      <w:r w:rsidR="005E2BF8" w:rsidRPr="00A034B7">
        <w:rPr>
          <w:rFonts w:ascii="Times New Roman" w:hAnsi="Times New Roman" w:cs="Times New Roman"/>
          <w:sz w:val="24"/>
          <w:szCs w:val="28"/>
        </w:rPr>
        <w:t xml:space="preserve"> тя</w:t>
      </w:r>
      <w:r w:rsidR="005E2BF8" w:rsidRPr="00A034B7">
        <w:rPr>
          <w:rFonts w:ascii="Times New Roman" w:hAnsi="Times New Roman" w:cs="Times New Roman"/>
          <w:sz w:val="24"/>
          <w:szCs w:val="28"/>
          <w:lang w:val="en-US"/>
        </w:rPr>
        <w:t xml:space="preserve"> </w:t>
      </w:r>
      <w:r w:rsidR="005E2BF8" w:rsidRPr="00A034B7">
        <w:rPr>
          <w:rFonts w:ascii="Times New Roman" w:hAnsi="Times New Roman" w:cs="Times New Roman"/>
          <w:sz w:val="24"/>
          <w:szCs w:val="28"/>
        </w:rPr>
        <w:t>е определяне на дългосрочните основни цели и задачи на фирмата и приемането на курс на действие и разпределение на ресурсите, необходими за изпълнение на поставените цели.</w:t>
      </w:r>
      <w:r w:rsidR="005E2BF8" w:rsidRPr="00A034B7">
        <w:rPr>
          <w:rStyle w:val="FootnoteReference"/>
          <w:rFonts w:ascii="Times New Roman" w:hAnsi="Times New Roman" w:cs="Times New Roman"/>
          <w:sz w:val="24"/>
          <w:szCs w:val="28"/>
        </w:rPr>
        <w:footnoteReference w:id="7"/>
      </w:r>
      <w:r w:rsidR="005E2BF8" w:rsidRPr="00A034B7">
        <w:rPr>
          <w:rFonts w:ascii="Times New Roman" w:hAnsi="Times New Roman" w:cs="Times New Roman"/>
          <w:sz w:val="24"/>
          <w:szCs w:val="28"/>
        </w:rPr>
        <w:t xml:space="preserve"> </w:t>
      </w:r>
    </w:p>
    <w:p w:rsidR="005E2BF8" w:rsidRPr="00A034B7" w:rsidRDefault="005E2BF8"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Според И. Ансоф стратегията показва  коя област на стопанската дейност оперира фирмата и в каква сфера тя планира да действа в бъдеще. Накратко казано, стратегията дава общата насоченост, по която трябва да се търсят пътища за достигане на целите на фирмата.</w:t>
      </w:r>
      <w:r w:rsidRPr="00A034B7">
        <w:rPr>
          <w:rStyle w:val="FootnoteReference"/>
          <w:rFonts w:ascii="Times New Roman" w:hAnsi="Times New Roman" w:cs="Times New Roman"/>
          <w:sz w:val="24"/>
          <w:szCs w:val="28"/>
        </w:rPr>
        <w:footnoteReference w:id="8"/>
      </w:r>
    </w:p>
    <w:p w:rsidR="00010B6E" w:rsidRPr="00A034B7" w:rsidRDefault="00010B6E" w:rsidP="00A034B7">
      <w:pPr>
        <w:spacing w:line="360" w:lineRule="auto"/>
        <w:ind w:firstLine="708"/>
        <w:jc w:val="both"/>
        <w:rPr>
          <w:rFonts w:ascii="Times New Roman" w:hAnsi="Times New Roman" w:cs="Times New Roman"/>
          <w:sz w:val="24"/>
          <w:szCs w:val="28"/>
          <w:lang w:val="ru-RU"/>
        </w:rPr>
      </w:pPr>
      <w:r w:rsidRPr="00A034B7">
        <w:rPr>
          <w:rFonts w:ascii="Times New Roman" w:hAnsi="Times New Roman" w:cs="Times New Roman"/>
          <w:sz w:val="24"/>
          <w:szCs w:val="28"/>
        </w:rPr>
        <w:t xml:space="preserve">Практиката е доказала </w:t>
      </w:r>
      <w:r w:rsidRPr="00A034B7">
        <w:rPr>
          <w:rFonts w:ascii="Times New Roman" w:hAnsi="Times New Roman" w:cs="Times New Roman"/>
          <w:i/>
          <w:sz w:val="24"/>
          <w:szCs w:val="28"/>
        </w:rPr>
        <w:t>пет възможни стратегии</w:t>
      </w:r>
      <w:r w:rsidRPr="00A034B7">
        <w:rPr>
          <w:rFonts w:ascii="Times New Roman" w:hAnsi="Times New Roman" w:cs="Times New Roman"/>
          <w:sz w:val="24"/>
          <w:szCs w:val="28"/>
        </w:rPr>
        <w:t xml:space="preserve"> за международно адаптиране на даден продукт и неговата промоция извън страната:</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 xml:space="preserve">Първа. </w:t>
      </w:r>
      <w:r w:rsidRPr="00A034B7">
        <w:rPr>
          <w:rFonts w:ascii="Times New Roman" w:hAnsi="Times New Roman" w:cs="Times New Roman"/>
          <w:i/>
          <w:sz w:val="24"/>
          <w:szCs w:val="28"/>
        </w:rPr>
        <w:t>Продуктът остава непроменен</w:t>
      </w:r>
      <w:r w:rsidRPr="00A034B7">
        <w:rPr>
          <w:rFonts w:ascii="Times New Roman" w:hAnsi="Times New Roman" w:cs="Times New Roman"/>
          <w:sz w:val="24"/>
          <w:szCs w:val="28"/>
        </w:rPr>
        <w:t xml:space="preserve">, а характерът на промоцията е еднакъв за целия световен пазар. Този подход е за предпочитане, при възможност, защото елиминира разходите за маркетингово проучване на различните пазари и за промяна или разработване на нов продукт. Рекламната дейност спестява разходи, защото тя е една и съща за целия световен пазар. Ако има определен риск, то той е свързан с националните различия при възприемането на продукта. </w:t>
      </w:r>
    </w:p>
    <w:p w:rsidR="00010B6E" w:rsidRPr="00A034B7" w:rsidRDefault="00010B6E" w:rsidP="00A034B7">
      <w:pPr>
        <w:spacing w:line="360" w:lineRule="auto"/>
        <w:ind w:firstLine="708"/>
        <w:jc w:val="both"/>
        <w:rPr>
          <w:rFonts w:ascii="Times New Roman" w:hAnsi="Times New Roman" w:cs="Times New Roman"/>
          <w:sz w:val="24"/>
          <w:szCs w:val="28"/>
          <w:lang w:val="ru-RU"/>
        </w:rPr>
      </w:pPr>
      <w:r w:rsidRPr="00A034B7">
        <w:rPr>
          <w:rFonts w:ascii="Times New Roman" w:hAnsi="Times New Roman" w:cs="Times New Roman"/>
          <w:sz w:val="24"/>
          <w:szCs w:val="28"/>
        </w:rPr>
        <w:t xml:space="preserve">Втора. </w:t>
      </w:r>
      <w:r w:rsidRPr="00A034B7">
        <w:rPr>
          <w:rFonts w:ascii="Times New Roman" w:hAnsi="Times New Roman" w:cs="Times New Roman"/>
          <w:i/>
          <w:sz w:val="24"/>
          <w:szCs w:val="28"/>
        </w:rPr>
        <w:t>Адаптиране само на промоцията</w:t>
      </w:r>
      <w:r w:rsidRPr="00A034B7">
        <w:rPr>
          <w:rFonts w:ascii="Times New Roman" w:hAnsi="Times New Roman" w:cs="Times New Roman"/>
          <w:sz w:val="24"/>
          <w:szCs w:val="28"/>
        </w:rPr>
        <w:t xml:space="preserve"> към даден международен пазар. Този подход се налага поради различията в езика, юридическа и културологична специфика, отнасяща се до рекламния текст.</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 xml:space="preserve">Трета. </w:t>
      </w:r>
      <w:r w:rsidRPr="00A034B7">
        <w:rPr>
          <w:rFonts w:ascii="Times New Roman" w:hAnsi="Times New Roman" w:cs="Times New Roman"/>
          <w:i/>
          <w:sz w:val="24"/>
          <w:szCs w:val="28"/>
        </w:rPr>
        <w:t>Адаптиране само на продукта</w:t>
      </w:r>
      <w:r w:rsidRPr="00A034B7">
        <w:rPr>
          <w:rFonts w:ascii="Times New Roman" w:hAnsi="Times New Roman" w:cs="Times New Roman"/>
          <w:sz w:val="24"/>
          <w:szCs w:val="28"/>
        </w:rPr>
        <w:t xml:space="preserve"> към конкретен пазар. Това се прави само, когато, при запазване на функциите, продуктът има различни условия на употреба. Например, електроуредите се приспособяват към различията в контактите и напрежението в националната електросистема. В други условия се променят цветът и разфасовките, видът на опаковките и др. </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 xml:space="preserve">Четвърта. </w:t>
      </w:r>
      <w:r w:rsidRPr="00A034B7">
        <w:rPr>
          <w:rFonts w:ascii="Times New Roman" w:hAnsi="Times New Roman" w:cs="Times New Roman"/>
          <w:i/>
          <w:sz w:val="24"/>
          <w:szCs w:val="28"/>
        </w:rPr>
        <w:t>Адаптиране и на продукта, и на промоцията</w:t>
      </w:r>
      <w:r w:rsidRPr="00A034B7">
        <w:rPr>
          <w:rFonts w:ascii="Times New Roman" w:hAnsi="Times New Roman" w:cs="Times New Roman"/>
          <w:sz w:val="24"/>
          <w:szCs w:val="28"/>
        </w:rPr>
        <w:t xml:space="preserve"> към международния пазар. Това се извършва, когато един продукт има нова функция на чужд пазар. Например, особеностите на климатични инсталации, които се използват в страни с различен климат, антикорозионни и други покрития на машини и съоръжения и др. Тази стратегия е най-скъпа, защото изисква най-големи разходи.</w:t>
      </w:r>
    </w:p>
    <w:p w:rsidR="00010B6E" w:rsidRPr="00A034B7" w:rsidRDefault="00010B6E" w:rsidP="00A034B7">
      <w:pPr>
        <w:spacing w:line="360" w:lineRule="auto"/>
        <w:ind w:firstLine="708"/>
        <w:jc w:val="both"/>
        <w:rPr>
          <w:rFonts w:ascii="Times New Roman" w:hAnsi="Times New Roman" w:cs="Times New Roman"/>
          <w:sz w:val="24"/>
          <w:szCs w:val="28"/>
          <w:lang w:val="en-US"/>
        </w:rPr>
      </w:pPr>
      <w:r w:rsidRPr="00A034B7">
        <w:rPr>
          <w:rFonts w:ascii="Times New Roman" w:hAnsi="Times New Roman" w:cs="Times New Roman"/>
          <w:sz w:val="24"/>
          <w:szCs w:val="28"/>
        </w:rPr>
        <w:t xml:space="preserve">Пета. </w:t>
      </w:r>
      <w:r w:rsidRPr="00A034B7">
        <w:rPr>
          <w:rFonts w:ascii="Times New Roman" w:hAnsi="Times New Roman" w:cs="Times New Roman"/>
          <w:i/>
          <w:sz w:val="24"/>
          <w:szCs w:val="28"/>
        </w:rPr>
        <w:t>Разработване на нов продукт</w:t>
      </w:r>
      <w:r w:rsidRPr="00A034B7">
        <w:rPr>
          <w:rFonts w:ascii="Times New Roman" w:hAnsi="Times New Roman" w:cs="Times New Roman"/>
          <w:sz w:val="24"/>
          <w:szCs w:val="28"/>
        </w:rPr>
        <w:t xml:space="preserve"> за международния пазар. Този подход се прилага, когато съществуващият продукт не може да отговори на нуждите на даден целеви пазар. Например, износ на техника за развиващите се страни, където трябва да се отчита квалификацията на работната сила, страни, в които движението на моторните превозни средства е ляво или дясно и т.н.</w:t>
      </w:r>
    </w:p>
    <w:p w:rsidR="00F2629E" w:rsidRPr="00A034B7" w:rsidRDefault="00FB425A" w:rsidP="00A034B7">
      <w:pPr>
        <w:spacing w:line="360" w:lineRule="auto"/>
        <w:ind w:firstLine="708"/>
        <w:jc w:val="both"/>
        <w:rPr>
          <w:rFonts w:ascii="Times New Roman" w:hAnsi="Times New Roman" w:cs="Times New Roman"/>
          <w:sz w:val="24"/>
          <w:szCs w:val="28"/>
          <w:lang w:val="en-US"/>
        </w:rPr>
      </w:pPr>
      <w:r w:rsidRPr="00A034B7">
        <w:rPr>
          <w:rFonts w:ascii="Times New Roman" w:hAnsi="Times New Roman" w:cs="Times New Roman"/>
          <w:sz w:val="24"/>
          <w:szCs w:val="28"/>
        </w:rPr>
        <w:t>В съвременните  условия много фирми се ориентират към използване на повече от една стратегия за навлизане и разширяване на участието си на международния пазар</w:t>
      </w:r>
      <w:r w:rsidR="00D45411" w:rsidRPr="00A034B7">
        <w:rPr>
          <w:rFonts w:ascii="Times New Roman" w:hAnsi="Times New Roman" w:cs="Times New Roman"/>
          <w:sz w:val="24"/>
          <w:szCs w:val="28"/>
        </w:rPr>
        <w:t xml:space="preserve">. Това им позволява успешно да се адаптират към специфичните условия на отделни външни пазари. </w:t>
      </w:r>
      <w:r w:rsidR="00D45411" w:rsidRPr="00A034B7">
        <w:rPr>
          <w:rFonts w:ascii="Times New Roman" w:hAnsi="Times New Roman" w:cs="Times New Roman"/>
          <w:sz w:val="24"/>
          <w:szCs w:val="28"/>
          <w:lang w:val="en-US"/>
        </w:rPr>
        <w:t>“</w:t>
      </w:r>
      <w:r w:rsidR="00D45411" w:rsidRPr="00A034B7">
        <w:rPr>
          <w:rFonts w:ascii="Times New Roman" w:hAnsi="Times New Roman" w:cs="Times New Roman"/>
          <w:sz w:val="24"/>
          <w:szCs w:val="28"/>
        </w:rPr>
        <w:t>Съюзи от всякакъв вид стават все по-популярни, особено в международния бизнес</w:t>
      </w:r>
      <w:r w:rsidR="00D45411" w:rsidRPr="00A034B7">
        <w:rPr>
          <w:rFonts w:ascii="Times New Roman" w:hAnsi="Times New Roman" w:cs="Times New Roman"/>
          <w:sz w:val="24"/>
          <w:szCs w:val="28"/>
          <w:lang w:val="en-US"/>
        </w:rPr>
        <w:t>:</w:t>
      </w:r>
      <w:r w:rsidR="00D45411" w:rsidRPr="00A034B7">
        <w:rPr>
          <w:rFonts w:ascii="Times New Roman" w:hAnsi="Times New Roman" w:cs="Times New Roman"/>
          <w:sz w:val="24"/>
          <w:szCs w:val="28"/>
        </w:rPr>
        <w:t xml:space="preserve"> джойнт-венчъри, участие чрез малки дялове</w:t>
      </w:r>
      <w:r w:rsidR="00D45411" w:rsidRPr="00A034B7">
        <w:rPr>
          <w:rFonts w:ascii="Times New Roman" w:hAnsi="Times New Roman" w:cs="Times New Roman"/>
          <w:sz w:val="24"/>
          <w:szCs w:val="28"/>
          <w:lang w:val="en-US"/>
        </w:rPr>
        <w:t xml:space="preserve"> (</w:t>
      </w:r>
      <w:r w:rsidR="00D45411" w:rsidRPr="00A034B7">
        <w:rPr>
          <w:rFonts w:ascii="Times New Roman" w:hAnsi="Times New Roman" w:cs="Times New Roman"/>
          <w:sz w:val="24"/>
          <w:szCs w:val="28"/>
        </w:rPr>
        <w:t xml:space="preserve"> особено кръстосани холдинги, в които партньорите притежават един и същ процент от  акциите на другите</w:t>
      </w:r>
      <w:r w:rsidR="00D45411" w:rsidRPr="00A034B7">
        <w:rPr>
          <w:rFonts w:ascii="Times New Roman" w:hAnsi="Times New Roman" w:cs="Times New Roman"/>
          <w:sz w:val="24"/>
          <w:szCs w:val="28"/>
          <w:lang w:val="en-US"/>
        </w:rPr>
        <w:t>)</w:t>
      </w:r>
      <w:r w:rsidR="00D45411" w:rsidRPr="00A034B7">
        <w:rPr>
          <w:rFonts w:ascii="Times New Roman" w:hAnsi="Times New Roman" w:cs="Times New Roman"/>
          <w:sz w:val="24"/>
          <w:szCs w:val="28"/>
        </w:rPr>
        <w:t>, изследователски и маркетингови съглашения, споразумения за размяна на лицензи и знания, синдикати и т.н.</w:t>
      </w:r>
      <w:r w:rsidR="00F534FF" w:rsidRPr="00A034B7">
        <w:rPr>
          <w:rFonts w:ascii="Times New Roman" w:hAnsi="Times New Roman" w:cs="Times New Roman"/>
          <w:sz w:val="24"/>
          <w:szCs w:val="28"/>
        </w:rPr>
        <w:t xml:space="preserve"> Тенденцията се засилва.</w:t>
      </w:r>
      <w:r w:rsidR="00507C6B" w:rsidRPr="00A034B7">
        <w:rPr>
          <w:rFonts w:ascii="Times New Roman" w:hAnsi="Times New Roman" w:cs="Times New Roman"/>
          <w:sz w:val="24"/>
          <w:szCs w:val="28"/>
        </w:rPr>
        <w:t xml:space="preserve"> Интернационализацията на бизнеса се засилва, като все по-широко се прилагат нови форми на участие на фирмите в този процес.</w:t>
      </w:r>
      <w:r w:rsidR="00D45411" w:rsidRPr="00A034B7">
        <w:rPr>
          <w:rFonts w:ascii="Times New Roman" w:hAnsi="Times New Roman" w:cs="Times New Roman"/>
          <w:sz w:val="24"/>
          <w:szCs w:val="28"/>
          <w:lang w:val="en-US"/>
        </w:rPr>
        <w:t>”</w:t>
      </w:r>
      <w:r w:rsidR="00507C6B" w:rsidRPr="00A034B7">
        <w:rPr>
          <w:rStyle w:val="FootnoteReference"/>
          <w:rFonts w:ascii="Times New Roman" w:hAnsi="Times New Roman" w:cs="Times New Roman"/>
          <w:sz w:val="24"/>
          <w:szCs w:val="28"/>
          <w:lang w:val="en-US"/>
        </w:rPr>
        <w:footnoteReference w:id="9"/>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i/>
          <w:sz w:val="24"/>
          <w:szCs w:val="28"/>
        </w:rPr>
        <w:t>Дистрибуцията</w:t>
      </w:r>
      <w:r w:rsidRPr="00A034B7">
        <w:rPr>
          <w:rFonts w:ascii="Times New Roman" w:hAnsi="Times New Roman" w:cs="Times New Roman"/>
          <w:sz w:val="24"/>
          <w:szCs w:val="28"/>
        </w:rPr>
        <w:t xml:space="preserve"> при международния маркетинг се проявява основно в две възможности: </w:t>
      </w:r>
      <w:r w:rsidRPr="00A034B7">
        <w:rPr>
          <w:rFonts w:ascii="Times New Roman" w:hAnsi="Times New Roman" w:cs="Times New Roman"/>
          <w:i/>
          <w:sz w:val="24"/>
          <w:szCs w:val="28"/>
        </w:rPr>
        <w:t>първа,</w:t>
      </w:r>
      <w:r w:rsidRPr="00A034B7">
        <w:rPr>
          <w:rFonts w:ascii="Times New Roman" w:hAnsi="Times New Roman" w:cs="Times New Roman"/>
          <w:sz w:val="24"/>
          <w:szCs w:val="28"/>
        </w:rPr>
        <w:t xml:space="preserve"> да се използват съществуващите международни пазарни канали и </w:t>
      </w:r>
      <w:r w:rsidRPr="00A034B7">
        <w:rPr>
          <w:rFonts w:ascii="Times New Roman" w:hAnsi="Times New Roman" w:cs="Times New Roman"/>
          <w:i/>
          <w:sz w:val="24"/>
          <w:szCs w:val="28"/>
        </w:rPr>
        <w:t>втора</w:t>
      </w:r>
      <w:r w:rsidRPr="00A034B7">
        <w:rPr>
          <w:rFonts w:ascii="Times New Roman" w:hAnsi="Times New Roman" w:cs="Times New Roman"/>
          <w:sz w:val="24"/>
          <w:szCs w:val="28"/>
        </w:rPr>
        <w:t>, да се разработят нови канали.</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i/>
          <w:sz w:val="24"/>
          <w:szCs w:val="28"/>
        </w:rPr>
        <w:t>Ценообразуването</w:t>
      </w:r>
      <w:r w:rsidRPr="00A034B7">
        <w:rPr>
          <w:rFonts w:ascii="Times New Roman" w:hAnsi="Times New Roman" w:cs="Times New Roman"/>
          <w:sz w:val="24"/>
          <w:szCs w:val="28"/>
        </w:rPr>
        <w:t xml:space="preserve"> също има своя специфика, произтичаща от особеностите на международния маркетинг. Вътрешните и външните пазарни цени, като правило, са различни, за което съществуват и обективни предпоставки. Увеличените разходи за транспорт, такси, мита и други фактори повишават външните цени. Независимо от това, на международния пазар често се продават стоки на цени по ниски от тези на националните пазари, за да се завоюват определени позиции. Това на икономически език се определя като </w:t>
      </w:r>
      <w:r w:rsidRPr="00A034B7">
        <w:rPr>
          <w:rFonts w:ascii="Times New Roman" w:hAnsi="Times New Roman" w:cs="Times New Roman"/>
          <w:i/>
          <w:sz w:val="24"/>
          <w:szCs w:val="28"/>
        </w:rPr>
        <w:t>дъмпинг</w:t>
      </w:r>
      <w:r w:rsidRPr="00A034B7">
        <w:rPr>
          <w:rFonts w:ascii="Times New Roman" w:hAnsi="Times New Roman" w:cs="Times New Roman"/>
          <w:sz w:val="24"/>
          <w:szCs w:val="28"/>
        </w:rPr>
        <w:t>, който в много страни се преследва от законите. Ценообразуването на международните пазари се влияе и от друг обективен фактор – валутните курсове. Колбанията на валутните курсове могат да променят цената всеки ден.</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Международният маркетинг, на основата на анализа на текущото състояние на световния пазар и най-вероятните перспективи за неговото развитие, е длъжен да подготвя достоверна и убедителна информация за приемане на конкретни управленски решения, позволяващи да се дава отговор на следните въпроси:</w:t>
      </w:r>
    </w:p>
    <w:p w:rsidR="00010B6E" w:rsidRPr="00A034B7" w:rsidRDefault="00010B6E" w:rsidP="00A034B7">
      <w:pPr>
        <w:spacing w:line="360" w:lineRule="auto"/>
        <w:ind w:firstLine="708"/>
        <w:jc w:val="both"/>
        <w:rPr>
          <w:rFonts w:ascii="Times New Roman" w:hAnsi="Times New Roman" w:cs="Times New Roman"/>
          <w:i/>
          <w:sz w:val="24"/>
          <w:szCs w:val="28"/>
        </w:rPr>
      </w:pPr>
      <w:r w:rsidRPr="00A034B7">
        <w:rPr>
          <w:rFonts w:ascii="Times New Roman" w:hAnsi="Times New Roman" w:cs="Times New Roman"/>
          <w:i/>
          <w:sz w:val="24"/>
          <w:szCs w:val="28"/>
        </w:rPr>
        <w:t>Да се излиза или не на външните пазари?</w:t>
      </w:r>
    </w:p>
    <w:p w:rsidR="00010B6E" w:rsidRPr="00A034B7" w:rsidRDefault="00010B6E" w:rsidP="00A034B7">
      <w:pPr>
        <w:spacing w:line="360" w:lineRule="auto"/>
        <w:ind w:firstLine="708"/>
        <w:jc w:val="both"/>
        <w:rPr>
          <w:rFonts w:ascii="Times New Roman" w:hAnsi="Times New Roman" w:cs="Times New Roman"/>
          <w:i/>
          <w:sz w:val="24"/>
          <w:szCs w:val="28"/>
        </w:rPr>
      </w:pPr>
      <w:r w:rsidRPr="00A034B7">
        <w:rPr>
          <w:rFonts w:ascii="Times New Roman" w:hAnsi="Times New Roman" w:cs="Times New Roman"/>
          <w:i/>
          <w:sz w:val="24"/>
          <w:szCs w:val="28"/>
        </w:rPr>
        <w:t>Какви основни цели следва да се преследват?</w:t>
      </w:r>
    </w:p>
    <w:p w:rsidR="00010B6E" w:rsidRPr="00A034B7" w:rsidRDefault="00010B6E" w:rsidP="00A034B7">
      <w:pPr>
        <w:spacing w:line="360" w:lineRule="auto"/>
        <w:ind w:firstLine="708"/>
        <w:jc w:val="both"/>
        <w:rPr>
          <w:rFonts w:ascii="Times New Roman" w:hAnsi="Times New Roman" w:cs="Times New Roman"/>
          <w:i/>
          <w:sz w:val="24"/>
          <w:szCs w:val="28"/>
        </w:rPr>
      </w:pPr>
      <w:r w:rsidRPr="00A034B7">
        <w:rPr>
          <w:rFonts w:ascii="Times New Roman" w:hAnsi="Times New Roman" w:cs="Times New Roman"/>
          <w:i/>
          <w:sz w:val="24"/>
          <w:szCs w:val="28"/>
        </w:rPr>
        <w:t>Какви перспективи могат да се очертаят?</w:t>
      </w:r>
    </w:p>
    <w:p w:rsidR="00010B6E" w:rsidRPr="00A034B7" w:rsidRDefault="00010B6E" w:rsidP="00A034B7">
      <w:pPr>
        <w:spacing w:line="360" w:lineRule="auto"/>
        <w:ind w:firstLine="708"/>
        <w:jc w:val="both"/>
        <w:rPr>
          <w:rFonts w:ascii="Times New Roman" w:hAnsi="Times New Roman" w:cs="Times New Roman"/>
          <w:i/>
          <w:sz w:val="24"/>
          <w:szCs w:val="28"/>
        </w:rPr>
      </w:pPr>
      <w:r w:rsidRPr="00A034B7">
        <w:rPr>
          <w:rFonts w:ascii="Times New Roman" w:hAnsi="Times New Roman" w:cs="Times New Roman"/>
          <w:i/>
          <w:sz w:val="24"/>
          <w:szCs w:val="28"/>
        </w:rPr>
        <w:t>С какви рискове може да се сблъска компанията?</w:t>
      </w:r>
    </w:p>
    <w:p w:rsidR="00010B6E" w:rsidRPr="00A034B7" w:rsidRDefault="00010B6E" w:rsidP="00A034B7">
      <w:pPr>
        <w:spacing w:line="360" w:lineRule="auto"/>
        <w:ind w:firstLine="708"/>
        <w:jc w:val="both"/>
        <w:rPr>
          <w:rFonts w:ascii="Times New Roman" w:hAnsi="Times New Roman" w:cs="Times New Roman"/>
          <w:i/>
          <w:sz w:val="24"/>
          <w:szCs w:val="28"/>
        </w:rPr>
      </w:pPr>
      <w:r w:rsidRPr="00A034B7">
        <w:rPr>
          <w:rFonts w:ascii="Times New Roman" w:hAnsi="Times New Roman" w:cs="Times New Roman"/>
          <w:i/>
          <w:sz w:val="24"/>
          <w:szCs w:val="28"/>
        </w:rPr>
        <w:t>Ако се излиза на външен пазар, то в коя страна?</w:t>
      </w:r>
    </w:p>
    <w:p w:rsidR="00010B6E" w:rsidRPr="00A034B7" w:rsidRDefault="00010B6E" w:rsidP="00A034B7">
      <w:pPr>
        <w:spacing w:line="360" w:lineRule="auto"/>
        <w:ind w:firstLine="708"/>
        <w:jc w:val="both"/>
        <w:rPr>
          <w:rFonts w:ascii="Times New Roman" w:hAnsi="Times New Roman" w:cs="Times New Roman"/>
          <w:i/>
          <w:sz w:val="24"/>
          <w:szCs w:val="28"/>
        </w:rPr>
      </w:pPr>
      <w:r w:rsidRPr="00A034B7">
        <w:rPr>
          <w:rFonts w:ascii="Times New Roman" w:hAnsi="Times New Roman" w:cs="Times New Roman"/>
          <w:i/>
          <w:sz w:val="24"/>
          <w:szCs w:val="28"/>
        </w:rPr>
        <w:t>Необходимо ли е да се разработва нов продукт или да се адаптира вече познат?</w:t>
      </w:r>
    </w:p>
    <w:p w:rsidR="00010B6E" w:rsidRPr="00A034B7" w:rsidRDefault="00010B6E" w:rsidP="00A034B7">
      <w:pPr>
        <w:spacing w:line="360" w:lineRule="auto"/>
        <w:ind w:firstLine="708"/>
        <w:jc w:val="both"/>
        <w:rPr>
          <w:rFonts w:ascii="Times New Roman" w:hAnsi="Times New Roman" w:cs="Times New Roman"/>
          <w:i/>
          <w:sz w:val="24"/>
          <w:szCs w:val="28"/>
        </w:rPr>
      </w:pPr>
      <w:r w:rsidRPr="00A034B7">
        <w:rPr>
          <w:rFonts w:ascii="Times New Roman" w:hAnsi="Times New Roman" w:cs="Times New Roman"/>
          <w:i/>
          <w:sz w:val="24"/>
          <w:szCs w:val="28"/>
        </w:rPr>
        <w:t>Как с най-голям успех да се излезе на избран пазар – самостоятелно, с местна компания или да се произвежда на място?</w:t>
      </w:r>
    </w:p>
    <w:p w:rsidR="00010B6E" w:rsidRPr="00A034B7" w:rsidRDefault="00010B6E" w:rsidP="00A034B7">
      <w:pPr>
        <w:spacing w:line="360" w:lineRule="auto"/>
        <w:ind w:firstLine="708"/>
        <w:jc w:val="both"/>
        <w:rPr>
          <w:rFonts w:ascii="Times New Roman" w:hAnsi="Times New Roman" w:cs="Times New Roman"/>
          <w:i/>
          <w:sz w:val="24"/>
          <w:szCs w:val="28"/>
        </w:rPr>
      </w:pPr>
      <w:r w:rsidRPr="00A034B7">
        <w:rPr>
          <w:rFonts w:ascii="Times New Roman" w:hAnsi="Times New Roman" w:cs="Times New Roman"/>
          <w:i/>
          <w:sz w:val="24"/>
          <w:szCs w:val="28"/>
        </w:rPr>
        <w:t>Каква конкретна програма от маркетингови мероприятия е необходимо да се разработи за постигане на поставените цели?</w:t>
      </w:r>
    </w:p>
    <w:p w:rsidR="00010B6E" w:rsidRPr="00A034B7" w:rsidRDefault="00010B6E" w:rsidP="00A034B7">
      <w:pPr>
        <w:spacing w:line="360" w:lineRule="auto"/>
        <w:ind w:firstLine="708"/>
        <w:jc w:val="both"/>
        <w:rPr>
          <w:rFonts w:ascii="Times New Roman" w:hAnsi="Times New Roman" w:cs="Times New Roman"/>
          <w:i/>
          <w:sz w:val="24"/>
          <w:szCs w:val="28"/>
        </w:rPr>
      </w:pPr>
      <w:r w:rsidRPr="00A034B7">
        <w:rPr>
          <w:rFonts w:ascii="Times New Roman" w:hAnsi="Times New Roman" w:cs="Times New Roman"/>
          <w:i/>
          <w:sz w:val="24"/>
          <w:szCs w:val="28"/>
        </w:rPr>
        <w:t>Какви финансови, икономически, научно-технически и други резултати и изгоди могат да се очакват от реализирането на даден проект?</w:t>
      </w:r>
    </w:p>
    <w:p w:rsidR="00010B6E" w:rsidRPr="00A034B7" w:rsidRDefault="00010B6E" w:rsidP="00A034B7">
      <w:pPr>
        <w:spacing w:line="360" w:lineRule="auto"/>
        <w:ind w:firstLine="708"/>
        <w:jc w:val="both"/>
        <w:rPr>
          <w:rFonts w:ascii="Times New Roman" w:hAnsi="Times New Roman" w:cs="Times New Roman"/>
          <w:i/>
          <w:sz w:val="24"/>
          <w:szCs w:val="28"/>
        </w:rPr>
      </w:pPr>
      <w:r w:rsidRPr="00A034B7">
        <w:rPr>
          <w:rFonts w:ascii="Times New Roman" w:hAnsi="Times New Roman" w:cs="Times New Roman"/>
          <w:i/>
          <w:sz w:val="24"/>
          <w:szCs w:val="28"/>
        </w:rPr>
        <w:t>Какви ресурси и от какви източници ще се осигурят за реализирането на проекта?</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 xml:space="preserve">Равнището на участие на пазарните субекти в международния маркетинг е променливо. Възможностите на държавите и фирмите варират от случаен износ до активно участие на международните пазари. </w:t>
      </w:r>
    </w:p>
    <w:p w:rsidR="009760DC"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 xml:space="preserve">Практиката, от края на миналия век и началото на новия век, наложи няколко организационни структурни нива за участие в международния бизнес: </w:t>
      </w:r>
    </w:p>
    <w:p w:rsidR="009760DC" w:rsidRPr="00A034B7" w:rsidRDefault="00010B6E" w:rsidP="00A034B7">
      <w:pPr>
        <w:pStyle w:val="ListParagraph"/>
        <w:numPr>
          <w:ilvl w:val="0"/>
          <w:numId w:val="114"/>
        </w:numPr>
        <w:spacing w:line="360" w:lineRule="auto"/>
        <w:ind w:left="1080"/>
        <w:jc w:val="both"/>
        <w:rPr>
          <w:rFonts w:ascii="Times New Roman" w:hAnsi="Times New Roman" w:cs="Times New Roman"/>
          <w:sz w:val="24"/>
          <w:szCs w:val="28"/>
          <w:lang w:val="ru-RU"/>
        </w:rPr>
      </w:pPr>
      <w:r w:rsidRPr="00A034B7">
        <w:rPr>
          <w:rFonts w:ascii="Times New Roman" w:hAnsi="Times New Roman" w:cs="Times New Roman"/>
          <w:i/>
          <w:sz w:val="24"/>
          <w:szCs w:val="28"/>
        </w:rPr>
        <w:t>износ</w:t>
      </w:r>
      <w:r w:rsidRPr="00A034B7">
        <w:rPr>
          <w:rFonts w:ascii="Times New Roman" w:hAnsi="Times New Roman" w:cs="Times New Roman"/>
          <w:sz w:val="24"/>
          <w:szCs w:val="28"/>
        </w:rPr>
        <w:t xml:space="preserve"> </w:t>
      </w:r>
      <w:r w:rsidRPr="00A034B7">
        <w:rPr>
          <w:rFonts w:ascii="Times New Roman" w:hAnsi="Times New Roman" w:cs="Times New Roman"/>
          <w:i/>
          <w:sz w:val="24"/>
          <w:szCs w:val="28"/>
        </w:rPr>
        <w:t xml:space="preserve">(епизодичен); </w:t>
      </w:r>
    </w:p>
    <w:p w:rsidR="009760DC" w:rsidRPr="00A034B7" w:rsidRDefault="00010B6E" w:rsidP="00A034B7">
      <w:pPr>
        <w:pStyle w:val="ListParagraph"/>
        <w:numPr>
          <w:ilvl w:val="0"/>
          <w:numId w:val="114"/>
        </w:numPr>
        <w:spacing w:line="360" w:lineRule="auto"/>
        <w:ind w:left="1080"/>
        <w:jc w:val="both"/>
        <w:rPr>
          <w:rFonts w:ascii="Times New Roman" w:hAnsi="Times New Roman" w:cs="Times New Roman"/>
          <w:sz w:val="24"/>
          <w:szCs w:val="28"/>
          <w:lang w:val="ru-RU"/>
        </w:rPr>
      </w:pPr>
      <w:r w:rsidRPr="00A034B7">
        <w:rPr>
          <w:rFonts w:ascii="Times New Roman" w:hAnsi="Times New Roman" w:cs="Times New Roman"/>
          <w:i/>
          <w:sz w:val="24"/>
          <w:szCs w:val="28"/>
        </w:rPr>
        <w:t>лицензиране</w:t>
      </w:r>
      <w:r w:rsidRPr="00A034B7">
        <w:rPr>
          <w:rFonts w:ascii="Times New Roman" w:hAnsi="Times New Roman" w:cs="Times New Roman"/>
          <w:sz w:val="24"/>
          <w:szCs w:val="28"/>
        </w:rPr>
        <w:t xml:space="preserve">; </w:t>
      </w:r>
    </w:p>
    <w:p w:rsidR="009760DC" w:rsidRPr="00A034B7" w:rsidRDefault="00010B6E" w:rsidP="00A034B7">
      <w:pPr>
        <w:pStyle w:val="ListParagraph"/>
        <w:numPr>
          <w:ilvl w:val="0"/>
          <w:numId w:val="114"/>
        </w:numPr>
        <w:spacing w:line="360" w:lineRule="auto"/>
        <w:ind w:left="1080"/>
        <w:jc w:val="both"/>
        <w:rPr>
          <w:rFonts w:ascii="Times New Roman" w:hAnsi="Times New Roman" w:cs="Times New Roman"/>
          <w:sz w:val="24"/>
          <w:szCs w:val="28"/>
          <w:lang w:val="ru-RU"/>
        </w:rPr>
      </w:pPr>
      <w:r w:rsidRPr="00A034B7">
        <w:rPr>
          <w:rFonts w:ascii="Times New Roman" w:hAnsi="Times New Roman" w:cs="Times New Roman"/>
          <w:i/>
          <w:sz w:val="24"/>
          <w:szCs w:val="28"/>
        </w:rPr>
        <w:t>смесени предприятия</w:t>
      </w:r>
      <w:r w:rsidRPr="00A034B7">
        <w:rPr>
          <w:rFonts w:ascii="Times New Roman" w:hAnsi="Times New Roman" w:cs="Times New Roman"/>
          <w:sz w:val="24"/>
          <w:szCs w:val="28"/>
        </w:rPr>
        <w:t xml:space="preserve">; </w:t>
      </w:r>
    </w:p>
    <w:p w:rsidR="009760DC" w:rsidRPr="00A034B7" w:rsidRDefault="00010B6E" w:rsidP="00A034B7">
      <w:pPr>
        <w:pStyle w:val="ListParagraph"/>
        <w:numPr>
          <w:ilvl w:val="0"/>
          <w:numId w:val="114"/>
        </w:numPr>
        <w:spacing w:line="360" w:lineRule="auto"/>
        <w:ind w:left="1080"/>
        <w:jc w:val="both"/>
        <w:rPr>
          <w:rFonts w:ascii="Times New Roman" w:hAnsi="Times New Roman" w:cs="Times New Roman"/>
          <w:sz w:val="24"/>
          <w:szCs w:val="28"/>
          <w:lang w:val="ru-RU"/>
        </w:rPr>
      </w:pPr>
      <w:r w:rsidRPr="00A034B7">
        <w:rPr>
          <w:rFonts w:ascii="Times New Roman" w:hAnsi="Times New Roman" w:cs="Times New Roman"/>
          <w:i/>
          <w:sz w:val="24"/>
          <w:szCs w:val="28"/>
        </w:rPr>
        <w:t>търговски компании</w:t>
      </w:r>
      <w:r w:rsidRPr="00A034B7">
        <w:rPr>
          <w:rFonts w:ascii="Times New Roman" w:hAnsi="Times New Roman" w:cs="Times New Roman"/>
          <w:sz w:val="24"/>
          <w:szCs w:val="28"/>
        </w:rPr>
        <w:t xml:space="preserve">; </w:t>
      </w:r>
    </w:p>
    <w:p w:rsidR="00010B6E" w:rsidRPr="00A034B7" w:rsidRDefault="00010B6E" w:rsidP="00A034B7">
      <w:pPr>
        <w:pStyle w:val="ListParagraph"/>
        <w:numPr>
          <w:ilvl w:val="0"/>
          <w:numId w:val="114"/>
        </w:numPr>
        <w:spacing w:line="360" w:lineRule="auto"/>
        <w:ind w:left="1080"/>
        <w:jc w:val="both"/>
        <w:rPr>
          <w:rFonts w:ascii="Times New Roman" w:hAnsi="Times New Roman" w:cs="Times New Roman"/>
          <w:sz w:val="24"/>
          <w:szCs w:val="28"/>
          <w:lang w:val="ru-RU"/>
        </w:rPr>
      </w:pPr>
      <w:r w:rsidRPr="00A034B7">
        <w:rPr>
          <w:rFonts w:ascii="Times New Roman" w:hAnsi="Times New Roman" w:cs="Times New Roman"/>
          <w:i/>
          <w:sz w:val="24"/>
          <w:szCs w:val="28"/>
        </w:rPr>
        <w:t>директна собственост</w:t>
      </w:r>
      <w:r w:rsidRPr="00A034B7">
        <w:rPr>
          <w:rFonts w:ascii="Times New Roman" w:hAnsi="Times New Roman" w:cs="Times New Roman"/>
          <w:sz w:val="24"/>
          <w:szCs w:val="28"/>
        </w:rPr>
        <w:t>.</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i/>
          <w:sz w:val="24"/>
          <w:szCs w:val="28"/>
        </w:rPr>
        <w:t>Износът</w:t>
      </w:r>
      <w:r w:rsidRPr="00A034B7">
        <w:rPr>
          <w:rFonts w:ascii="Times New Roman" w:hAnsi="Times New Roman" w:cs="Times New Roman"/>
          <w:sz w:val="24"/>
          <w:szCs w:val="28"/>
        </w:rPr>
        <w:t>, като най-ниско ниво за ангажиране на международния маркетинг, но и най-гъвкав като подход, изисква минимум  усилия и разходи. Модификацията в опаковката, цветът и маркировката най-често са основните разходи при адаптирането на продукта. Обикновено, за целта се търси експортен посредник. който извършва повечето маркетингови функции срещу комисионна.</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i/>
          <w:sz w:val="24"/>
          <w:szCs w:val="28"/>
        </w:rPr>
        <w:t>Лицензирането</w:t>
      </w:r>
      <w:r w:rsidRPr="00A034B7">
        <w:rPr>
          <w:rFonts w:ascii="Times New Roman" w:hAnsi="Times New Roman" w:cs="Times New Roman"/>
          <w:sz w:val="24"/>
          <w:szCs w:val="28"/>
        </w:rPr>
        <w:t xml:space="preserve"> е традиционна и добре развита форма на трансфер на научни, технически и  технологични знания и опит. Чрез него се урежда сложният комплекс от отношения между фирми, създатели и собственици на интелектуални продукти с производствено предназначение, и тези, които желаят да използват тези продукти. Чрез лицензионно споразумение се навлиза по-бързо и по-безпроблемно на чуждите пазари, като се заобикалят успешно различните форми на протекционизма. Лицензирането стана особено изгодно за фирми, които не могат да концентрират необходимия интелектуален и финансов потенциал за осъществяване на фундаментални изследвания, а чрез закупуване на лицензи си осигуряват достъп до най-добрите постижения на водещите фирми в дадени направления. Като форма на международните икономически отношения, лицензът еволюира от класическа външнотърговска сделка до комплексна операция за производствено сътрудничество. Деловите контакти между контрагентите не се изчерпват само с възмездното използване на лиценза, а все по-често се изграждат и отношения на производствено коопериране, при което лицензиарът не само предоставя производствени знания, но и съдейства за тяхното внедряване чрез доставки на технологично оборудване и експертни услуги. </w:t>
      </w:r>
    </w:p>
    <w:p w:rsidR="009760DC"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 xml:space="preserve">Икономическият интерес на лицензиара е продиктуван от възможността да максимизира своите печалби от притежаването на патента, в резултат на следните предпоставки: </w:t>
      </w:r>
    </w:p>
    <w:p w:rsidR="009760DC" w:rsidRPr="00A034B7" w:rsidRDefault="00010B6E" w:rsidP="00A034B7">
      <w:pPr>
        <w:pStyle w:val="ListParagraph"/>
        <w:numPr>
          <w:ilvl w:val="0"/>
          <w:numId w:val="115"/>
        </w:numPr>
        <w:spacing w:line="360" w:lineRule="auto"/>
        <w:ind w:left="1080"/>
        <w:jc w:val="both"/>
        <w:rPr>
          <w:rFonts w:ascii="Times New Roman" w:hAnsi="Times New Roman" w:cs="Times New Roman"/>
          <w:sz w:val="24"/>
          <w:szCs w:val="28"/>
        </w:rPr>
      </w:pPr>
      <w:r w:rsidRPr="00A034B7">
        <w:rPr>
          <w:rFonts w:ascii="Times New Roman" w:hAnsi="Times New Roman" w:cs="Times New Roman"/>
          <w:i/>
          <w:sz w:val="24"/>
          <w:szCs w:val="28"/>
        </w:rPr>
        <w:t>първо</w:t>
      </w:r>
      <w:r w:rsidRPr="00A034B7">
        <w:rPr>
          <w:rFonts w:ascii="Times New Roman" w:hAnsi="Times New Roman" w:cs="Times New Roman"/>
          <w:sz w:val="24"/>
          <w:szCs w:val="28"/>
        </w:rPr>
        <w:t xml:space="preserve">, доближаване на производството до пазара на по-евтини и/или по-качествени суровини; </w:t>
      </w:r>
    </w:p>
    <w:p w:rsidR="009760DC" w:rsidRPr="00A034B7" w:rsidRDefault="00010B6E" w:rsidP="00A034B7">
      <w:pPr>
        <w:pStyle w:val="ListParagraph"/>
        <w:numPr>
          <w:ilvl w:val="0"/>
          <w:numId w:val="115"/>
        </w:numPr>
        <w:spacing w:line="360" w:lineRule="auto"/>
        <w:ind w:left="1080"/>
        <w:jc w:val="both"/>
        <w:rPr>
          <w:rFonts w:ascii="Times New Roman" w:hAnsi="Times New Roman" w:cs="Times New Roman"/>
          <w:sz w:val="24"/>
          <w:szCs w:val="28"/>
        </w:rPr>
      </w:pPr>
      <w:r w:rsidRPr="00A034B7">
        <w:rPr>
          <w:rFonts w:ascii="Times New Roman" w:hAnsi="Times New Roman" w:cs="Times New Roman"/>
          <w:i/>
          <w:sz w:val="24"/>
          <w:szCs w:val="28"/>
        </w:rPr>
        <w:t>второ</w:t>
      </w:r>
      <w:r w:rsidRPr="00A034B7">
        <w:rPr>
          <w:rFonts w:ascii="Times New Roman" w:hAnsi="Times New Roman" w:cs="Times New Roman"/>
          <w:sz w:val="24"/>
          <w:szCs w:val="28"/>
        </w:rPr>
        <w:t xml:space="preserve">, използване на по-евтина работна сила; </w:t>
      </w:r>
    </w:p>
    <w:p w:rsidR="009760DC" w:rsidRPr="00A034B7" w:rsidRDefault="00010B6E" w:rsidP="00A034B7">
      <w:pPr>
        <w:pStyle w:val="ListParagraph"/>
        <w:numPr>
          <w:ilvl w:val="0"/>
          <w:numId w:val="115"/>
        </w:numPr>
        <w:spacing w:line="360" w:lineRule="auto"/>
        <w:ind w:left="1080"/>
        <w:jc w:val="both"/>
        <w:rPr>
          <w:rFonts w:ascii="Times New Roman" w:hAnsi="Times New Roman" w:cs="Times New Roman"/>
          <w:sz w:val="24"/>
          <w:szCs w:val="28"/>
        </w:rPr>
      </w:pPr>
      <w:r w:rsidRPr="00A034B7">
        <w:rPr>
          <w:rFonts w:ascii="Times New Roman" w:hAnsi="Times New Roman" w:cs="Times New Roman"/>
          <w:i/>
          <w:sz w:val="24"/>
          <w:szCs w:val="28"/>
        </w:rPr>
        <w:t>трето</w:t>
      </w:r>
      <w:r w:rsidRPr="00A034B7">
        <w:rPr>
          <w:rFonts w:ascii="Times New Roman" w:hAnsi="Times New Roman" w:cs="Times New Roman"/>
          <w:sz w:val="24"/>
          <w:szCs w:val="28"/>
        </w:rPr>
        <w:t xml:space="preserve">, доближаване на производството до потребителите; </w:t>
      </w:r>
    </w:p>
    <w:p w:rsidR="00010B6E" w:rsidRPr="00A034B7" w:rsidRDefault="00010B6E" w:rsidP="00A034B7">
      <w:pPr>
        <w:pStyle w:val="ListParagraph"/>
        <w:numPr>
          <w:ilvl w:val="0"/>
          <w:numId w:val="115"/>
        </w:numPr>
        <w:spacing w:line="360" w:lineRule="auto"/>
        <w:ind w:left="1080"/>
        <w:jc w:val="both"/>
        <w:rPr>
          <w:rFonts w:ascii="Times New Roman" w:hAnsi="Times New Roman" w:cs="Times New Roman"/>
          <w:sz w:val="24"/>
          <w:szCs w:val="28"/>
        </w:rPr>
      </w:pPr>
      <w:r w:rsidRPr="00A034B7">
        <w:rPr>
          <w:rFonts w:ascii="Times New Roman" w:hAnsi="Times New Roman" w:cs="Times New Roman"/>
          <w:i/>
          <w:sz w:val="24"/>
          <w:szCs w:val="28"/>
        </w:rPr>
        <w:t>четвърто</w:t>
      </w:r>
      <w:r w:rsidRPr="00A034B7">
        <w:rPr>
          <w:rFonts w:ascii="Times New Roman" w:hAnsi="Times New Roman" w:cs="Times New Roman"/>
          <w:sz w:val="24"/>
          <w:szCs w:val="28"/>
        </w:rPr>
        <w:t xml:space="preserve">, трайно настаняване на чужди пазари, без износ на капитал. </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 xml:space="preserve">Ползата за насрещната страна - лицензиата е, че разделя с лицензиара отговорността и риска от внедряването на лиценза, тъй като заплаща цялата или част от неговата стойност с дял от продукцията, произведена с предоставените права. </w:t>
      </w:r>
    </w:p>
    <w:p w:rsidR="00010B6E" w:rsidRPr="00A034B7" w:rsidRDefault="00010B6E" w:rsidP="00A034B7">
      <w:pPr>
        <w:spacing w:line="360" w:lineRule="auto"/>
        <w:ind w:firstLine="708"/>
        <w:jc w:val="both"/>
        <w:rPr>
          <w:rFonts w:ascii="Times New Roman" w:hAnsi="Times New Roman" w:cs="Times New Roman"/>
          <w:sz w:val="24"/>
          <w:szCs w:val="28"/>
          <w:lang w:val="ru-RU"/>
        </w:rPr>
      </w:pPr>
      <w:r w:rsidRPr="00A034B7">
        <w:rPr>
          <w:rFonts w:ascii="Times New Roman" w:hAnsi="Times New Roman" w:cs="Times New Roman"/>
          <w:sz w:val="24"/>
          <w:szCs w:val="28"/>
        </w:rPr>
        <w:t>От позициите на международния маркетинг, лицензионното споразумение се превърна в инструмент за удължаване жизнения цикъл на технологиите и стоките, чрез поетапното им предоставяне на страни с по-ниска степен на икономическо и научно-техническо развитие.</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i/>
          <w:sz w:val="24"/>
          <w:szCs w:val="28"/>
        </w:rPr>
        <w:t>Смесеното предприятие</w:t>
      </w:r>
      <w:r w:rsidRPr="00A034B7">
        <w:rPr>
          <w:rFonts w:ascii="Times New Roman" w:hAnsi="Times New Roman" w:cs="Times New Roman"/>
          <w:sz w:val="24"/>
          <w:szCs w:val="28"/>
        </w:rPr>
        <w:t xml:space="preserve"> се наложи като форма за ефективно коопериране на усилията на предприятия от различни страни. То понякога е единствено възможната форма за навлизане на чужди пазари, когато национални ограничения забраняват пълната чуждестранна собственост в страната. Мотивите за създаване на съвместни предприятия са различни</w:t>
      </w:r>
      <w:r w:rsidR="009760DC" w:rsidRPr="00A034B7">
        <w:rPr>
          <w:rFonts w:ascii="Times New Roman" w:hAnsi="Times New Roman" w:cs="Times New Roman"/>
          <w:sz w:val="24"/>
          <w:szCs w:val="28"/>
        </w:rPr>
        <w:t>, но се свеждат до</w:t>
      </w:r>
      <w:r w:rsidRPr="00A034B7">
        <w:rPr>
          <w:rFonts w:ascii="Times New Roman" w:hAnsi="Times New Roman" w:cs="Times New Roman"/>
          <w:sz w:val="24"/>
          <w:szCs w:val="28"/>
        </w:rPr>
        <w:t xml:space="preserve">: </w:t>
      </w:r>
    </w:p>
    <w:p w:rsidR="00010B6E" w:rsidRPr="00A034B7" w:rsidRDefault="00010B6E" w:rsidP="00A034B7">
      <w:pPr>
        <w:spacing w:line="360" w:lineRule="auto"/>
        <w:ind w:firstLine="720"/>
        <w:jc w:val="both"/>
        <w:rPr>
          <w:rFonts w:ascii="Times New Roman" w:hAnsi="Times New Roman" w:cs="Times New Roman"/>
          <w:i/>
          <w:sz w:val="24"/>
          <w:szCs w:val="28"/>
        </w:rPr>
      </w:pPr>
      <w:r w:rsidRPr="00A034B7">
        <w:rPr>
          <w:rFonts w:ascii="Times New Roman" w:hAnsi="Times New Roman" w:cs="Times New Roman"/>
          <w:i/>
          <w:sz w:val="24"/>
          <w:szCs w:val="28"/>
        </w:rPr>
        <w:t xml:space="preserve">- първо, за съвместно решаване на технологични задачи; </w:t>
      </w:r>
    </w:p>
    <w:p w:rsidR="00010B6E" w:rsidRPr="00A034B7" w:rsidRDefault="00010B6E" w:rsidP="00A034B7">
      <w:pPr>
        <w:spacing w:line="360" w:lineRule="auto"/>
        <w:ind w:firstLine="720"/>
        <w:jc w:val="both"/>
        <w:rPr>
          <w:rFonts w:ascii="Times New Roman" w:hAnsi="Times New Roman" w:cs="Times New Roman"/>
          <w:i/>
          <w:sz w:val="24"/>
          <w:szCs w:val="28"/>
        </w:rPr>
      </w:pPr>
      <w:r w:rsidRPr="00A034B7">
        <w:rPr>
          <w:rFonts w:ascii="Times New Roman" w:hAnsi="Times New Roman" w:cs="Times New Roman"/>
          <w:i/>
          <w:sz w:val="24"/>
          <w:szCs w:val="28"/>
        </w:rPr>
        <w:t xml:space="preserve">- второ, за решаване на инвестиционни проблеми; </w:t>
      </w:r>
    </w:p>
    <w:p w:rsidR="00010B6E" w:rsidRPr="00A034B7" w:rsidRDefault="00010B6E" w:rsidP="00A034B7">
      <w:pPr>
        <w:spacing w:line="360" w:lineRule="auto"/>
        <w:ind w:firstLine="720"/>
        <w:jc w:val="both"/>
        <w:rPr>
          <w:rFonts w:ascii="Times New Roman" w:hAnsi="Times New Roman" w:cs="Times New Roman"/>
          <w:i/>
          <w:sz w:val="24"/>
          <w:szCs w:val="28"/>
        </w:rPr>
      </w:pPr>
      <w:r w:rsidRPr="00A034B7">
        <w:rPr>
          <w:rFonts w:ascii="Times New Roman" w:hAnsi="Times New Roman" w:cs="Times New Roman"/>
          <w:i/>
          <w:sz w:val="24"/>
          <w:szCs w:val="28"/>
        </w:rPr>
        <w:t>- трето, за разширяване гамата на произвежданите продукти;</w:t>
      </w:r>
    </w:p>
    <w:p w:rsidR="00010B6E" w:rsidRPr="00A034B7" w:rsidRDefault="00010B6E" w:rsidP="00A034B7">
      <w:pPr>
        <w:spacing w:line="360" w:lineRule="auto"/>
        <w:ind w:firstLine="720"/>
        <w:jc w:val="both"/>
        <w:rPr>
          <w:rFonts w:ascii="Times New Roman" w:hAnsi="Times New Roman" w:cs="Times New Roman"/>
          <w:i/>
          <w:sz w:val="24"/>
          <w:szCs w:val="28"/>
        </w:rPr>
      </w:pPr>
      <w:r w:rsidRPr="00A034B7">
        <w:rPr>
          <w:rFonts w:ascii="Times New Roman" w:hAnsi="Times New Roman" w:cs="Times New Roman"/>
          <w:i/>
          <w:sz w:val="24"/>
          <w:szCs w:val="28"/>
        </w:rPr>
        <w:t>- четвърто, за разширяване на съществуващите пазарни позиции;</w:t>
      </w:r>
    </w:p>
    <w:p w:rsidR="00010B6E" w:rsidRPr="00A034B7" w:rsidRDefault="00010B6E" w:rsidP="00A034B7">
      <w:pPr>
        <w:spacing w:line="360" w:lineRule="auto"/>
        <w:ind w:firstLine="720"/>
        <w:jc w:val="both"/>
        <w:rPr>
          <w:rFonts w:ascii="Times New Roman" w:hAnsi="Times New Roman" w:cs="Times New Roman"/>
          <w:i/>
          <w:sz w:val="24"/>
          <w:szCs w:val="28"/>
        </w:rPr>
      </w:pPr>
      <w:r w:rsidRPr="00A034B7">
        <w:rPr>
          <w:rFonts w:ascii="Times New Roman" w:hAnsi="Times New Roman" w:cs="Times New Roman"/>
          <w:i/>
          <w:sz w:val="24"/>
          <w:szCs w:val="28"/>
        </w:rPr>
        <w:t>- пето, за разширяване спектъра на не ценовата конкуренция;</w:t>
      </w:r>
    </w:p>
    <w:p w:rsidR="00010B6E" w:rsidRPr="00A034B7" w:rsidRDefault="00010B6E" w:rsidP="00A034B7">
      <w:pPr>
        <w:spacing w:line="360" w:lineRule="auto"/>
        <w:ind w:firstLine="720"/>
        <w:jc w:val="both"/>
        <w:rPr>
          <w:rFonts w:ascii="Times New Roman" w:hAnsi="Times New Roman" w:cs="Times New Roman"/>
          <w:i/>
          <w:sz w:val="24"/>
          <w:szCs w:val="28"/>
        </w:rPr>
      </w:pPr>
      <w:r w:rsidRPr="00A034B7">
        <w:rPr>
          <w:rFonts w:ascii="Times New Roman" w:hAnsi="Times New Roman" w:cs="Times New Roman"/>
          <w:i/>
          <w:sz w:val="24"/>
          <w:szCs w:val="28"/>
        </w:rPr>
        <w:t xml:space="preserve">- шесто, за достъп до високоспециализирана информация и др. </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sz w:val="24"/>
          <w:szCs w:val="28"/>
        </w:rPr>
        <w:t>Съвместното предприятие преследва и решава и проблема с ефективността на маркетинговата дейност на територията на приемащата страна и извън нея. Тази организационна структура осигурява директен достъп до чужди пазари при по-висока степен на маневреност и гъвкавост в сравнение с другите методи и форми на международен маркетинг (например, износ на стоки и услуги). Това предимство има мултиплициращ ефект, когато смесеното предприятие е разположено на територията на държава, участваща в интеграционни общности, тъй като се създават условия за използване на преференциални режими върху огромна пазарна територия с добре функциониращи дистрибуторски канали.</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i/>
          <w:sz w:val="24"/>
          <w:szCs w:val="28"/>
        </w:rPr>
        <w:t>Търговските компании</w:t>
      </w:r>
      <w:r w:rsidRPr="00A034B7">
        <w:rPr>
          <w:rFonts w:ascii="Times New Roman" w:hAnsi="Times New Roman" w:cs="Times New Roman"/>
          <w:sz w:val="24"/>
          <w:szCs w:val="28"/>
        </w:rPr>
        <w:t xml:space="preserve"> придобиват собственост върху произведени продукти и организират тяхната реализация на международния пазар. Те предоставят информация на производителите за търсенето на пазара и ценовата конюнктура, с което съдействат за формирането на производствените програми на фирмите – производителки.</w:t>
      </w:r>
    </w:p>
    <w:p w:rsidR="00010B6E" w:rsidRPr="00A034B7" w:rsidRDefault="00010B6E" w:rsidP="00A034B7">
      <w:pPr>
        <w:spacing w:line="360" w:lineRule="auto"/>
        <w:ind w:firstLine="708"/>
        <w:jc w:val="both"/>
        <w:rPr>
          <w:rFonts w:ascii="Times New Roman" w:hAnsi="Times New Roman" w:cs="Times New Roman"/>
          <w:sz w:val="24"/>
          <w:szCs w:val="28"/>
        </w:rPr>
      </w:pPr>
      <w:r w:rsidRPr="00A034B7">
        <w:rPr>
          <w:rFonts w:ascii="Times New Roman" w:hAnsi="Times New Roman" w:cs="Times New Roman"/>
          <w:i/>
          <w:sz w:val="24"/>
          <w:szCs w:val="28"/>
        </w:rPr>
        <w:t>Директна собственост</w:t>
      </w:r>
      <w:r w:rsidRPr="00A034B7">
        <w:rPr>
          <w:rFonts w:ascii="Times New Roman" w:hAnsi="Times New Roman" w:cs="Times New Roman"/>
          <w:sz w:val="24"/>
          <w:szCs w:val="28"/>
        </w:rPr>
        <w:t xml:space="preserve"> се създава в чужди страни, където съществуват благоприятни политически и икономически условия. При такава структурна форма, маркетингът става дългосрочна стратегия на фирмата в дадената страна. В повечето случаи, при директната собственост чуждите фирми се ползват с данъчни, митнически и други преференции. Тя създава условия за развитие на местна идентичност на продуктите и услугите. Основната опасност при директната собственост е свързана с евентуални промени на политическите условия в страната.</w:t>
      </w:r>
    </w:p>
    <w:p w:rsidR="00AA158D" w:rsidRPr="00F339DF" w:rsidRDefault="00AA158D" w:rsidP="00F339DF">
      <w:pPr>
        <w:pStyle w:val="Heading2"/>
        <w:spacing w:after="200" w:line="360" w:lineRule="auto"/>
        <w:jc w:val="center"/>
        <w:rPr>
          <w:rFonts w:ascii="Times New Roman" w:hAnsi="Times New Roman" w:cs="Times New Roman"/>
          <w:b/>
          <w:sz w:val="28"/>
          <w:u w:val="single"/>
        </w:rPr>
      </w:pPr>
      <w:bookmarkStart w:id="26" w:name="_Toc455585550"/>
      <w:r w:rsidRPr="00F339DF">
        <w:rPr>
          <w:rFonts w:ascii="Times New Roman" w:hAnsi="Times New Roman" w:cs="Times New Roman"/>
          <w:b/>
          <w:sz w:val="28"/>
          <w:u w:val="single"/>
        </w:rPr>
        <w:t>Резюме</w:t>
      </w:r>
      <w:bookmarkEnd w:id="26"/>
    </w:p>
    <w:p w:rsidR="00AA158D" w:rsidRPr="00F339DF" w:rsidRDefault="00AA158D" w:rsidP="00A034B7">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 xml:space="preserve">Маркетингът, като пазарно ориентирана концепция за управление на стопанската дейност, е обективен процес в условията на всяка развита пазарна икономика. Централно звено в този инструментариум заема класическата матрица “4Р” (от английското </w:t>
      </w:r>
      <w:r w:rsidRPr="00F339DF">
        <w:rPr>
          <w:rFonts w:ascii="Times New Roman" w:hAnsi="Times New Roman" w:cs="Times New Roman"/>
          <w:i/>
          <w:sz w:val="24"/>
          <w:szCs w:val="24"/>
          <w:lang w:val="en-US"/>
        </w:rPr>
        <w:t>product</w:t>
      </w:r>
      <w:r w:rsidRPr="00F339DF">
        <w:rPr>
          <w:rFonts w:ascii="Times New Roman" w:hAnsi="Times New Roman" w:cs="Times New Roman"/>
          <w:i/>
          <w:sz w:val="24"/>
          <w:szCs w:val="24"/>
        </w:rPr>
        <w:t xml:space="preserve"> /стока/, </w:t>
      </w:r>
      <w:r w:rsidRPr="00F339DF">
        <w:rPr>
          <w:rFonts w:ascii="Times New Roman" w:hAnsi="Times New Roman" w:cs="Times New Roman"/>
          <w:i/>
          <w:sz w:val="24"/>
          <w:szCs w:val="24"/>
          <w:lang w:val="en-US"/>
        </w:rPr>
        <w:t>price</w:t>
      </w:r>
      <w:r w:rsidRPr="00F339DF">
        <w:rPr>
          <w:rFonts w:ascii="Times New Roman" w:hAnsi="Times New Roman" w:cs="Times New Roman"/>
          <w:i/>
          <w:sz w:val="24"/>
          <w:szCs w:val="24"/>
        </w:rPr>
        <w:t xml:space="preserve"> /цена/, </w:t>
      </w:r>
      <w:r w:rsidRPr="00F339DF">
        <w:rPr>
          <w:rFonts w:ascii="Times New Roman" w:hAnsi="Times New Roman" w:cs="Times New Roman"/>
          <w:i/>
          <w:sz w:val="24"/>
          <w:szCs w:val="24"/>
          <w:lang w:val="en-US"/>
        </w:rPr>
        <w:t>place</w:t>
      </w:r>
      <w:r w:rsidRPr="00F339DF">
        <w:rPr>
          <w:rFonts w:ascii="Times New Roman" w:hAnsi="Times New Roman" w:cs="Times New Roman"/>
          <w:i/>
          <w:sz w:val="24"/>
          <w:szCs w:val="24"/>
        </w:rPr>
        <w:t xml:space="preserve"> /място/, </w:t>
      </w:r>
      <w:r w:rsidRPr="00F339DF">
        <w:rPr>
          <w:rFonts w:ascii="Times New Roman" w:hAnsi="Times New Roman" w:cs="Times New Roman"/>
          <w:i/>
          <w:sz w:val="24"/>
          <w:szCs w:val="24"/>
          <w:lang w:val="en-US"/>
        </w:rPr>
        <w:t>promotion</w:t>
      </w:r>
      <w:r w:rsidRPr="00F339DF">
        <w:rPr>
          <w:rFonts w:ascii="Times New Roman" w:hAnsi="Times New Roman" w:cs="Times New Roman"/>
          <w:i/>
          <w:sz w:val="24"/>
          <w:szCs w:val="24"/>
        </w:rPr>
        <w:t xml:space="preserve"> /</w:t>
      </w:r>
      <w:r w:rsidR="0014110F" w:rsidRPr="00F339DF">
        <w:rPr>
          <w:rFonts w:ascii="Times New Roman" w:hAnsi="Times New Roman" w:cs="Times New Roman"/>
          <w:i/>
          <w:sz w:val="24"/>
          <w:szCs w:val="24"/>
        </w:rPr>
        <w:t>придвижване</w:t>
      </w:r>
      <w:r w:rsidRPr="00F339DF">
        <w:rPr>
          <w:rFonts w:ascii="Times New Roman" w:hAnsi="Times New Roman" w:cs="Times New Roman"/>
          <w:i/>
          <w:sz w:val="24"/>
          <w:szCs w:val="24"/>
        </w:rPr>
        <w:t>/). Задълбочаващият се процес на интернационализация на стопанската дейност доведе до интернационализацията и на маркетинга, т.е. до появата и функционирането на международен маркетинг, като атрибут на международната икономика.</w:t>
      </w:r>
    </w:p>
    <w:p w:rsidR="00AA158D" w:rsidRPr="00F339DF" w:rsidRDefault="00AA158D" w:rsidP="00A034B7">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 xml:space="preserve">Международният бизнес се характеризира с многообразие от фактори на национално и международно ниво В условията на тази разнообразна всяка международна компания се стреми успешно да управлява малкото контролируеми фактори за успешна маркетингова дейност: да планира развитието на своя продукт; да оптимизира ценообразуването; да развива дистрибуторската си политика; да усъвършенства методите и средствата за проникване и настаняване на чуждестранните пазари. </w:t>
      </w:r>
    </w:p>
    <w:p w:rsidR="00AA158D" w:rsidRPr="00F339DF" w:rsidRDefault="00AA158D" w:rsidP="00A034B7">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 xml:space="preserve">Върху дейността на фирмите съществено влияние оказват, преди всичко, неконтролируемите величини на вътрешната и външната икономическа среда. Такива са: политическата конюнктура; конкурентната среда в различните й измерения; пласментната мрежа; физикогеографската среда; социалният и културният фактор и др. </w:t>
      </w:r>
    </w:p>
    <w:p w:rsidR="00031218" w:rsidRPr="00F339DF" w:rsidRDefault="00AA158D" w:rsidP="00A034B7">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Практиката е доказала пет възможни стратегии за международно адаптиране на даден продукт и неговата промоция извън страната: продуктът остава непроменен; адаптиране само на промоцията към даден международен пазар; адаптиране само на продукта към конкретен пазар; адаптиране и на продукта, и на промоцията към международния пазар; разработване на нов продукт за международния пазар.</w:t>
      </w:r>
    </w:p>
    <w:p w:rsidR="00A034B7" w:rsidRDefault="00A034B7" w:rsidP="00A034B7">
      <w:pPr>
        <w:rPr>
          <w:rFonts w:ascii="Times New Roman" w:hAnsi="Times New Roman" w:cs="Times New Roman"/>
          <w:b/>
          <w:sz w:val="28"/>
          <w:lang w:val="en-US"/>
        </w:rPr>
      </w:pPr>
    </w:p>
    <w:p w:rsidR="00A034B7" w:rsidRDefault="00A034B7" w:rsidP="00A034B7">
      <w:pPr>
        <w:rPr>
          <w:rFonts w:ascii="Times New Roman" w:hAnsi="Times New Roman" w:cs="Times New Roman"/>
          <w:b/>
          <w:sz w:val="28"/>
          <w:lang w:val="en-US"/>
        </w:rPr>
      </w:pPr>
    </w:p>
    <w:p w:rsidR="00031218" w:rsidRPr="00A034B7" w:rsidRDefault="00031218" w:rsidP="00A034B7">
      <w:pPr>
        <w:jc w:val="both"/>
        <w:rPr>
          <w:rFonts w:ascii="Times New Roman" w:hAnsi="Times New Roman" w:cs="Times New Roman"/>
          <w:b/>
          <w:sz w:val="28"/>
        </w:rPr>
      </w:pPr>
      <w:r w:rsidRPr="00A034B7">
        <w:rPr>
          <w:rFonts w:ascii="Times New Roman" w:hAnsi="Times New Roman" w:cs="Times New Roman"/>
          <w:b/>
          <w:sz w:val="28"/>
        </w:rPr>
        <w:t>Ключови думи:</w:t>
      </w:r>
    </w:p>
    <w:tbl>
      <w:tblPr>
        <w:tblStyle w:val="TableGrid"/>
        <w:tblW w:w="0" w:type="auto"/>
        <w:tblLook w:val="04A0"/>
      </w:tblPr>
      <w:tblGrid>
        <w:gridCol w:w="9546"/>
      </w:tblGrid>
      <w:tr w:rsidR="008878BF" w:rsidRPr="00F339DF" w:rsidTr="008878BF">
        <w:tc>
          <w:tcPr>
            <w:tcW w:w="9546" w:type="dxa"/>
          </w:tcPr>
          <w:p w:rsidR="008878BF" w:rsidRPr="00F339DF" w:rsidRDefault="008878BF" w:rsidP="00F339DF">
            <w:pPr>
              <w:spacing w:line="360" w:lineRule="auto"/>
              <w:rPr>
                <w:sz w:val="24"/>
                <w:szCs w:val="24"/>
              </w:rPr>
            </w:pPr>
            <w:r w:rsidRPr="00F339DF">
              <w:rPr>
                <w:sz w:val="24"/>
                <w:szCs w:val="24"/>
              </w:rPr>
              <w:t>интернационализация</w:t>
            </w:r>
          </w:p>
        </w:tc>
      </w:tr>
      <w:tr w:rsidR="008878BF" w:rsidRPr="00F339DF" w:rsidTr="008878BF">
        <w:tc>
          <w:tcPr>
            <w:tcW w:w="9546" w:type="dxa"/>
          </w:tcPr>
          <w:p w:rsidR="008878BF" w:rsidRPr="00F339DF" w:rsidRDefault="008878BF" w:rsidP="00F339DF">
            <w:pPr>
              <w:spacing w:line="360" w:lineRule="auto"/>
              <w:rPr>
                <w:sz w:val="24"/>
                <w:szCs w:val="24"/>
              </w:rPr>
            </w:pPr>
            <w:r w:rsidRPr="00F339DF">
              <w:rPr>
                <w:sz w:val="24"/>
                <w:szCs w:val="24"/>
              </w:rPr>
              <w:t>международен маркетинг</w:t>
            </w:r>
          </w:p>
        </w:tc>
      </w:tr>
      <w:tr w:rsidR="008878BF" w:rsidRPr="00F339DF" w:rsidTr="008878BF">
        <w:tc>
          <w:tcPr>
            <w:tcW w:w="9546" w:type="dxa"/>
          </w:tcPr>
          <w:p w:rsidR="008878BF" w:rsidRPr="00F339DF" w:rsidRDefault="008878BF" w:rsidP="00F339DF">
            <w:pPr>
              <w:spacing w:line="360" w:lineRule="auto"/>
              <w:rPr>
                <w:sz w:val="24"/>
                <w:szCs w:val="24"/>
              </w:rPr>
            </w:pPr>
            <w:r w:rsidRPr="00F339DF">
              <w:rPr>
                <w:sz w:val="24"/>
                <w:szCs w:val="24"/>
              </w:rPr>
              <w:t>индустриален маркетинг</w:t>
            </w:r>
          </w:p>
        </w:tc>
      </w:tr>
      <w:tr w:rsidR="008878BF" w:rsidRPr="00F339DF" w:rsidTr="008878BF">
        <w:tc>
          <w:tcPr>
            <w:tcW w:w="9546" w:type="dxa"/>
          </w:tcPr>
          <w:p w:rsidR="008878BF" w:rsidRPr="00F339DF" w:rsidRDefault="008878BF" w:rsidP="00F339DF">
            <w:pPr>
              <w:spacing w:line="360" w:lineRule="auto"/>
              <w:rPr>
                <w:sz w:val="24"/>
                <w:szCs w:val="24"/>
              </w:rPr>
            </w:pPr>
            <w:r w:rsidRPr="00F339DF">
              <w:rPr>
                <w:sz w:val="24"/>
                <w:szCs w:val="24"/>
              </w:rPr>
              <w:t>глобален маркетинг</w:t>
            </w:r>
          </w:p>
        </w:tc>
      </w:tr>
      <w:tr w:rsidR="008878BF" w:rsidRPr="00F339DF" w:rsidTr="008878BF">
        <w:tc>
          <w:tcPr>
            <w:tcW w:w="9546" w:type="dxa"/>
          </w:tcPr>
          <w:p w:rsidR="008878BF" w:rsidRPr="00F339DF" w:rsidRDefault="008878BF" w:rsidP="00F339DF">
            <w:pPr>
              <w:spacing w:line="360" w:lineRule="auto"/>
              <w:rPr>
                <w:sz w:val="24"/>
                <w:szCs w:val="24"/>
              </w:rPr>
            </w:pPr>
            <w:r w:rsidRPr="00F339DF">
              <w:rPr>
                <w:sz w:val="24"/>
                <w:szCs w:val="24"/>
              </w:rPr>
              <w:t>пласментна мрежа</w:t>
            </w:r>
          </w:p>
        </w:tc>
      </w:tr>
      <w:tr w:rsidR="008878BF" w:rsidRPr="00F339DF" w:rsidTr="008878BF">
        <w:trPr>
          <w:trHeight w:val="113"/>
        </w:trPr>
        <w:tc>
          <w:tcPr>
            <w:tcW w:w="9546" w:type="dxa"/>
          </w:tcPr>
          <w:p w:rsidR="008878BF" w:rsidRPr="00F339DF" w:rsidRDefault="008878BF" w:rsidP="00F339DF">
            <w:pPr>
              <w:spacing w:line="360" w:lineRule="auto"/>
              <w:rPr>
                <w:sz w:val="24"/>
                <w:szCs w:val="24"/>
              </w:rPr>
            </w:pPr>
            <w:r w:rsidRPr="00F339DF">
              <w:rPr>
                <w:sz w:val="24"/>
                <w:szCs w:val="24"/>
              </w:rPr>
              <w:t>политическа конюнктура</w:t>
            </w:r>
          </w:p>
        </w:tc>
      </w:tr>
    </w:tbl>
    <w:p w:rsidR="0014110F" w:rsidRPr="00A034B7" w:rsidRDefault="0014110F" w:rsidP="00A034B7">
      <w:pPr>
        <w:spacing w:before="240"/>
        <w:jc w:val="both"/>
        <w:rPr>
          <w:rFonts w:ascii="Times New Roman" w:hAnsi="Times New Roman" w:cs="Times New Roman"/>
          <w:b/>
          <w:sz w:val="28"/>
        </w:rPr>
      </w:pPr>
      <w:r w:rsidRPr="00A034B7">
        <w:rPr>
          <w:rFonts w:ascii="Times New Roman" w:hAnsi="Times New Roman" w:cs="Times New Roman"/>
          <w:b/>
          <w:sz w:val="28"/>
        </w:rPr>
        <w:t>Контролни въпроси:</w:t>
      </w:r>
    </w:p>
    <w:p w:rsidR="0014110F" w:rsidRPr="00F339DF" w:rsidRDefault="0014110F" w:rsidP="00A034B7">
      <w:pPr>
        <w:pStyle w:val="ListParagraph"/>
        <w:numPr>
          <w:ilvl w:val="0"/>
          <w:numId w:val="158"/>
        </w:numPr>
        <w:spacing w:before="240" w:line="360" w:lineRule="auto"/>
        <w:ind w:left="1080"/>
        <w:jc w:val="both"/>
        <w:rPr>
          <w:rFonts w:ascii="Times New Roman" w:hAnsi="Times New Roman" w:cs="Times New Roman"/>
          <w:i/>
          <w:sz w:val="24"/>
          <w:szCs w:val="24"/>
        </w:rPr>
      </w:pPr>
      <w:r w:rsidRPr="00F339DF">
        <w:rPr>
          <w:rFonts w:ascii="Times New Roman" w:hAnsi="Times New Roman" w:cs="Times New Roman"/>
          <w:i/>
          <w:sz w:val="24"/>
          <w:szCs w:val="24"/>
        </w:rPr>
        <w:t>Какви предпоставки доведоха до интернационализацията и на маркетинга?</w:t>
      </w:r>
    </w:p>
    <w:p w:rsidR="0014110F" w:rsidRPr="00F339DF" w:rsidRDefault="0014110F" w:rsidP="00A034B7">
      <w:pPr>
        <w:pStyle w:val="ListParagraph"/>
        <w:numPr>
          <w:ilvl w:val="0"/>
          <w:numId w:val="158"/>
        </w:numPr>
        <w:spacing w:line="360" w:lineRule="auto"/>
        <w:ind w:left="1080"/>
        <w:jc w:val="both"/>
        <w:rPr>
          <w:rFonts w:ascii="Times New Roman" w:hAnsi="Times New Roman" w:cs="Times New Roman"/>
          <w:i/>
          <w:sz w:val="24"/>
          <w:szCs w:val="24"/>
        </w:rPr>
      </w:pPr>
      <w:r w:rsidRPr="00F339DF">
        <w:rPr>
          <w:rFonts w:ascii="Times New Roman" w:hAnsi="Times New Roman" w:cs="Times New Roman"/>
          <w:i/>
          <w:sz w:val="24"/>
          <w:szCs w:val="24"/>
        </w:rPr>
        <w:t>Кои са основните цели на всяка международна компания?</w:t>
      </w:r>
    </w:p>
    <w:p w:rsidR="0014110F" w:rsidRPr="00F339DF" w:rsidRDefault="00E3237B" w:rsidP="00A034B7">
      <w:pPr>
        <w:pStyle w:val="ListParagraph"/>
        <w:numPr>
          <w:ilvl w:val="0"/>
          <w:numId w:val="158"/>
        </w:numPr>
        <w:spacing w:line="360" w:lineRule="auto"/>
        <w:ind w:left="1080"/>
        <w:jc w:val="both"/>
        <w:rPr>
          <w:rFonts w:ascii="Times New Roman" w:hAnsi="Times New Roman" w:cs="Times New Roman"/>
          <w:i/>
          <w:sz w:val="24"/>
          <w:szCs w:val="24"/>
        </w:rPr>
      </w:pPr>
      <w:r w:rsidRPr="00F339DF">
        <w:rPr>
          <w:rFonts w:ascii="Times New Roman" w:hAnsi="Times New Roman" w:cs="Times New Roman"/>
          <w:i/>
          <w:sz w:val="24"/>
          <w:szCs w:val="24"/>
        </w:rPr>
        <w:t>Кои фактори оказват най-съществено влияние върху дейността на фирмите?</w:t>
      </w:r>
    </w:p>
    <w:p w:rsidR="00E3237B" w:rsidRPr="00F339DF" w:rsidRDefault="00E3237B" w:rsidP="00A034B7">
      <w:pPr>
        <w:pStyle w:val="ListParagraph"/>
        <w:numPr>
          <w:ilvl w:val="0"/>
          <w:numId w:val="158"/>
        </w:numPr>
        <w:spacing w:line="360" w:lineRule="auto"/>
        <w:ind w:left="1080"/>
        <w:jc w:val="both"/>
        <w:rPr>
          <w:rFonts w:ascii="Times New Roman" w:hAnsi="Times New Roman" w:cs="Times New Roman"/>
          <w:i/>
          <w:sz w:val="24"/>
          <w:szCs w:val="24"/>
        </w:rPr>
      </w:pPr>
      <w:r w:rsidRPr="00F339DF">
        <w:rPr>
          <w:rFonts w:ascii="Times New Roman" w:hAnsi="Times New Roman" w:cs="Times New Roman"/>
          <w:i/>
          <w:sz w:val="24"/>
          <w:szCs w:val="24"/>
        </w:rPr>
        <w:t>Кои са възможните стратегии за международно адаптиране на даден продукт?</w:t>
      </w:r>
    </w:p>
    <w:p w:rsidR="00E3237B" w:rsidRPr="00F339DF" w:rsidRDefault="00E3237B" w:rsidP="00A034B7">
      <w:pPr>
        <w:pStyle w:val="ListParagraph"/>
        <w:numPr>
          <w:ilvl w:val="0"/>
          <w:numId w:val="158"/>
        </w:numPr>
        <w:spacing w:line="360" w:lineRule="auto"/>
        <w:ind w:left="1080"/>
        <w:jc w:val="both"/>
        <w:rPr>
          <w:rFonts w:ascii="Times New Roman" w:hAnsi="Times New Roman" w:cs="Times New Roman"/>
          <w:i/>
          <w:sz w:val="24"/>
          <w:szCs w:val="24"/>
        </w:rPr>
      </w:pPr>
      <w:r w:rsidRPr="00F339DF">
        <w:rPr>
          <w:rFonts w:ascii="Times New Roman" w:hAnsi="Times New Roman" w:cs="Times New Roman"/>
          <w:i/>
          <w:sz w:val="24"/>
          <w:szCs w:val="24"/>
        </w:rPr>
        <w:t>Кои са основните организационни структурни нива за участие в международния бизнес?</w:t>
      </w:r>
    </w:p>
    <w:p w:rsidR="003B156C" w:rsidRPr="00F339DF" w:rsidRDefault="003B156C" w:rsidP="00F339DF">
      <w:pPr>
        <w:spacing w:line="360" w:lineRule="auto"/>
        <w:rPr>
          <w:rFonts w:ascii="Times New Roman" w:hAnsi="Times New Roman" w:cs="Times New Roman"/>
          <w:sz w:val="28"/>
          <w:szCs w:val="28"/>
        </w:rPr>
      </w:pPr>
      <w:r w:rsidRPr="00F339DF">
        <w:rPr>
          <w:rFonts w:ascii="Times New Roman" w:hAnsi="Times New Roman" w:cs="Times New Roman"/>
          <w:sz w:val="28"/>
          <w:szCs w:val="28"/>
        </w:rPr>
        <w:br w:type="page"/>
      </w:r>
    </w:p>
    <w:p w:rsidR="00DC47CB" w:rsidRPr="00F339DF" w:rsidRDefault="00D5186E" w:rsidP="00F339DF">
      <w:pPr>
        <w:pStyle w:val="Heading1"/>
        <w:spacing w:before="0" w:after="200" w:line="360" w:lineRule="auto"/>
        <w:jc w:val="center"/>
        <w:rPr>
          <w:rFonts w:ascii="Times New Roman" w:hAnsi="Times New Roman" w:cs="Times New Roman"/>
          <w:color w:val="auto"/>
          <w:sz w:val="32"/>
          <w:szCs w:val="36"/>
        </w:rPr>
      </w:pPr>
      <w:bookmarkStart w:id="27" w:name="_Toc455585551"/>
      <w:r w:rsidRPr="00F339DF">
        <w:rPr>
          <w:rFonts w:ascii="Times New Roman" w:hAnsi="Times New Roman" w:cs="Times New Roman"/>
          <w:color w:val="auto"/>
          <w:sz w:val="32"/>
          <w:szCs w:val="36"/>
        </w:rPr>
        <w:t>5.</w:t>
      </w:r>
      <w:r w:rsidR="00A034B7">
        <w:rPr>
          <w:rFonts w:ascii="Times New Roman" w:hAnsi="Times New Roman" w:cs="Times New Roman"/>
          <w:color w:val="auto"/>
          <w:sz w:val="32"/>
          <w:szCs w:val="36"/>
          <w:lang w:val="en-US"/>
        </w:rPr>
        <w:t xml:space="preserve"> </w:t>
      </w:r>
      <w:r w:rsidR="00DC47CB" w:rsidRPr="00F339DF">
        <w:rPr>
          <w:rFonts w:ascii="Times New Roman" w:hAnsi="Times New Roman" w:cs="Times New Roman"/>
          <w:color w:val="auto"/>
          <w:sz w:val="32"/>
          <w:szCs w:val="36"/>
        </w:rPr>
        <w:t>Международен маркетингов микс – структура и компоненти</w:t>
      </w:r>
      <w:bookmarkEnd w:id="27"/>
    </w:p>
    <w:p w:rsidR="005D5433" w:rsidRPr="00F339DF" w:rsidRDefault="00D5186E" w:rsidP="00D23BC4">
      <w:pPr>
        <w:spacing w:after="0" w:line="360" w:lineRule="auto"/>
        <w:jc w:val="both"/>
        <w:rPr>
          <w:rFonts w:ascii="Times New Roman" w:hAnsi="Times New Roman" w:cs="Times New Roman"/>
          <w:i/>
          <w:sz w:val="28"/>
          <w:szCs w:val="32"/>
        </w:rPr>
      </w:pPr>
      <w:r w:rsidRPr="00F339DF">
        <w:rPr>
          <w:rFonts w:ascii="Times New Roman" w:hAnsi="Times New Roman" w:cs="Times New Roman"/>
          <w:i/>
          <w:sz w:val="28"/>
          <w:szCs w:val="32"/>
        </w:rPr>
        <w:t>5.1. Продуктова политика</w:t>
      </w:r>
    </w:p>
    <w:p w:rsidR="00D5186E" w:rsidRPr="00F339DF" w:rsidRDefault="00D5186E" w:rsidP="00D23BC4">
      <w:pPr>
        <w:spacing w:after="0" w:line="360" w:lineRule="auto"/>
        <w:jc w:val="both"/>
        <w:rPr>
          <w:rFonts w:ascii="Times New Roman" w:hAnsi="Times New Roman" w:cs="Times New Roman"/>
          <w:i/>
          <w:sz w:val="28"/>
          <w:szCs w:val="32"/>
        </w:rPr>
      </w:pPr>
      <w:r w:rsidRPr="00F339DF">
        <w:rPr>
          <w:rFonts w:ascii="Times New Roman" w:hAnsi="Times New Roman" w:cs="Times New Roman"/>
          <w:i/>
          <w:sz w:val="28"/>
          <w:szCs w:val="32"/>
        </w:rPr>
        <w:t>5.2. Ценообразуването в международния бизнес</w:t>
      </w:r>
    </w:p>
    <w:p w:rsidR="00D5186E" w:rsidRPr="00F339DF" w:rsidRDefault="00D5186E" w:rsidP="00D23BC4">
      <w:pPr>
        <w:spacing w:after="0" w:line="360" w:lineRule="auto"/>
        <w:jc w:val="both"/>
        <w:rPr>
          <w:rFonts w:ascii="Times New Roman" w:hAnsi="Times New Roman" w:cs="Times New Roman"/>
          <w:i/>
          <w:sz w:val="28"/>
          <w:szCs w:val="32"/>
        </w:rPr>
      </w:pPr>
      <w:r w:rsidRPr="00F339DF">
        <w:rPr>
          <w:rFonts w:ascii="Times New Roman" w:hAnsi="Times New Roman" w:cs="Times New Roman"/>
          <w:i/>
          <w:sz w:val="28"/>
          <w:szCs w:val="32"/>
        </w:rPr>
        <w:t>5.3. Дистрибуционна политика</w:t>
      </w:r>
    </w:p>
    <w:p w:rsidR="00D5186E" w:rsidRPr="00F339DF" w:rsidRDefault="00D5186E" w:rsidP="00D23BC4">
      <w:pPr>
        <w:spacing w:after="0" w:line="360" w:lineRule="auto"/>
        <w:jc w:val="both"/>
        <w:rPr>
          <w:rFonts w:ascii="Times New Roman" w:hAnsi="Times New Roman" w:cs="Times New Roman"/>
          <w:i/>
          <w:sz w:val="28"/>
          <w:szCs w:val="32"/>
        </w:rPr>
      </w:pPr>
      <w:r w:rsidRPr="00F339DF">
        <w:rPr>
          <w:rFonts w:ascii="Times New Roman" w:hAnsi="Times New Roman" w:cs="Times New Roman"/>
          <w:i/>
          <w:sz w:val="28"/>
          <w:szCs w:val="32"/>
        </w:rPr>
        <w:t>5.4. Промоционна политика</w:t>
      </w:r>
    </w:p>
    <w:p w:rsidR="00D5186E" w:rsidRPr="00F339DF" w:rsidRDefault="004224EC" w:rsidP="00F339DF">
      <w:pPr>
        <w:spacing w:line="360" w:lineRule="auto"/>
        <w:ind w:left="567"/>
        <w:rPr>
          <w:rFonts w:ascii="Times New Roman" w:hAnsi="Times New Roman" w:cs="Times New Roman"/>
          <w:i/>
          <w:sz w:val="28"/>
          <w:szCs w:val="32"/>
        </w:rPr>
      </w:pPr>
      <w:r w:rsidRPr="004224EC">
        <w:rPr>
          <w:rFonts w:ascii="Times New Roman" w:hAnsi="Times New Roman" w:cs="Times New Roman"/>
          <w:noProof/>
          <w:sz w:val="24"/>
          <w:szCs w:val="28"/>
          <w:lang w:eastAsia="bg-BG"/>
        </w:rPr>
        <w:pict>
          <v:roundrect id="Rounded Rectangle 5" o:spid="_x0000_s1030" style="position:absolute;left:0;text-align:left;margin-left:4.9pt;margin-top:5.4pt;width:437.25pt;height:270.8pt;z-index:2516695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" fillcolor="white [3201]" strokecolor="#f79646 [3209]" strokeweight="2pt">
            <v:textbox>
              <w:txbxContent>
                <w:p w:rsidR="00C74538" w:rsidRPr="00D5186E" w:rsidRDefault="00C74538" w:rsidP="00D23BC4">
                  <w:pPr>
                    <w:ind w:firstLine="360"/>
                    <w:jc w:val="both"/>
                    <w:rPr>
                      <w:rFonts w:ascii="Times New Roman" w:hAnsi="Times New Roman" w:cs="Times New Roman"/>
                      <w:sz w:val="28"/>
                      <w:szCs w:val="28"/>
                    </w:rPr>
                  </w:pPr>
                  <w:r w:rsidRPr="00D5186E">
                    <w:rPr>
                      <w:rFonts w:ascii="Times New Roman" w:hAnsi="Times New Roman" w:cs="Times New Roman"/>
                      <w:sz w:val="28"/>
                      <w:szCs w:val="28"/>
                    </w:rPr>
                    <w:t>След усвояване на мат</w:t>
                  </w:r>
                  <w:r>
                    <w:rPr>
                      <w:rFonts w:ascii="Times New Roman" w:hAnsi="Times New Roman" w:cs="Times New Roman"/>
                      <w:sz w:val="28"/>
                      <w:szCs w:val="28"/>
                    </w:rPr>
                    <w:t>ериала по тази тема Вие ще знаете</w:t>
                  </w:r>
                  <w:r w:rsidRPr="00D5186E">
                    <w:rPr>
                      <w:rFonts w:ascii="Times New Roman" w:hAnsi="Times New Roman" w:cs="Times New Roman"/>
                      <w:sz w:val="28"/>
                      <w:szCs w:val="28"/>
                    </w:rPr>
                    <w:t>:</w:t>
                  </w:r>
                </w:p>
                <w:p w:rsidR="00C74538" w:rsidRPr="00D5186E" w:rsidRDefault="00C74538" w:rsidP="00D23BC4">
                  <w:pPr>
                    <w:pStyle w:val="ListParagraph"/>
                    <w:numPr>
                      <w:ilvl w:val="0"/>
                      <w:numId w:val="177"/>
                    </w:numPr>
                    <w:jc w:val="both"/>
                    <w:rPr>
                      <w:rFonts w:ascii="Times New Roman" w:hAnsi="Times New Roman" w:cs="Times New Roman"/>
                      <w:sz w:val="28"/>
                      <w:szCs w:val="28"/>
                    </w:rPr>
                  </w:pPr>
                  <w:r>
                    <w:rPr>
                      <w:rFonts w:ascii="Times New Roman" w:hAnsi="Times New Roman" w:cs="Times New Roman"/>
                      <w:sz w:val="28"/>
                      <w:szCs w:val="28"/>
                    </w:rPr>
                    <w:t>отговора</w:t>
                  </w:r>
                  <w:r w:rsidRPr="00D5186E">
                    <w:rPr>
                      <w:rFonts w:ascii="Times New Roman" w:hAnsi="Times New Roman" w:cs="Times New Roman"/>
                      <w:sz w:val="28"/>
                      <w:szCs w:val="28"/>
                    </w:rPr>
                    <w:t xml:space="preserve"> на въпроса “Необходима ли е адаптацията на един продукт към международната икономическа среда, кои продукти са подходящи и кои не за международните пазари</w:t>
                  </w:r>
                  <w:r>
                    <w:rPr>
                      <w:rFonts w:ascii="Times New Roman" w:hAnsi="Times New Roman" w:cs="Times New Roman"/>
                      <w:sz w:val="28"/>
                      <w:szCs w:val="28"/>
                    </w:rPr>
                    <w:t>?</w:t>
                  </w:r>
                  <w:r w:rsidRPr="00D5186E">
                    <w:rPr>
                      <w:rFonts w:ascii="Times New Roman" w:hAnsi="Times New Roman" w:cs="Times New Roman"/>
                      <w:sz w:val="28"/>
                      <w:szCs w:val="28"/>
                    </w:rPr>
                    <w:t>”</w:t>
                  </w:r>
                </w:p>
                <w:p w:rsidR="00C74538" w:rsidRPr="00D5186E" w:rsidRDefault="00C74538" w:rsidP="00D23BC4">
                  <w:pPr>
                    <w:pStyle w:val="ListParagraph"/>
                    <w:numPr>
                      <w:ilvl w:val="0"/>
                      <w:numId w:val="177"/>
                    </w:numPr>
                    <w:jc w:val="both"/>
                    <w:rPr>
                      <w:rFonts w:ascii="Times New Roman" w:hAnsi="Times New Roman" w:cs="Times New Roman"/>
                      <w:sz w:val="28"/>
                      <w:szCs w:val="28"/>
                    </w:rPr>
                  </w:pPr>
                  <w:r w:rsidRPr="00D5186E">
                    <w:rPr>
                      <w:rFonts w:ascii="Times New Roman" w:hAnsi="Times New Roman" w:cs="Times New Roman"/>
                      <w:sz w:val="28"/>
                      <w:szCs w:val="28"/>
                    </w:rPr>
                    <w:t>до каква степен логистиката е важна част международната маркетингова среда</w:t>
                  </w:r>
                </w:p>
                <w:p w:rsidR="00C74538" w:rsidRPr="00D5186E" w:rsidRDefault="00C74538" w:rsidP="00D23BC4">
                  <w:pPr>
                    <w:pStyle w:val="ListParagraph"/>
                    <w:numPr>
                      <w:ilvl w:val="0"/>
                      <w:numId w:val="177"/>
                    </w:numPr>
                    <w:jc w:val="both"/>
                    <w:rPr>
                      <w:rFonts w:ascii="Times New Roman" w:hAnsi="Times New Roman" w:cs="Times New Roman"/>
                      <w:sz w:val="28"/>
                      <w:szCs w:val="28"/>
                    </w:rPr>
                  </w:pPr>
                  <w:r w:rsidRPr="00D5186E">
                    <w:rPr>
                      <w:rFonts w:ascii="Times New Roman" w:hAnsi="Times New Roman" w:cs="Times New Roman"/>
                      <w:sz w:val="28"/>
                      <w:szCs w:val="28"/>
                    </w:rPr>
                    <w:t>защо директният износ чрез чужди дистрибутори е основна форма на международния бизнес</w:t>
                  </w:r>
                </w:p>
                <w:p w:rsidR="00C74538" w:rsidRPr="00D5186E" w:rsidRDefault="00C74538" w:rsidP="00D23BC4">
                  <w:pPr>
                    <w:pStyle w:val="ListParagraph"/>
                    <w:numPr>
                      <w:ilvl w:val="0"/>
                      <w:numId w:val="177"/>
                    </w:numPr>
                    <w:jc w:val="both"/>
                    <w:rPr>
                      <w:rFonts w:ascii="Times New Roman" w:hAnsi="Times New Roman" w:cs="Times New Roman"/>
                      <w:sz w:val="28"/>
                      <w:szCs w:val="28"/>
                    </w:rPr>
                  </w:pPr>
                  <w:r w:rsidRPr="00D5186E">
                    <w:rPr>
                      <w:rFonts w:ascii="Times New Roman" w:hAnsi="Times New Roman" w:cs="Times New Roman"/>
                      <w:sz w:val="28"/>
                      <w:szCs w:val="28"/>
                    </w:rPr>
                    <w:t>по какъв начин рекламата представя продукта и отчитане на аспектите при вземане на решения за рекламната дейност</w:t>
                  </w:r>
                </w:p>
                <w:p w:rsidR="00C74538" w:rsidRDefault="00C74538" w:rsidP="00D5186E">
                  <w:pPr>
                    <w:jc w:val="center"/>
                  </w:pPr>
                </w:p>
                <w:p w:rsidR="00C74538" w:rsidRDefault="00C74538" w:rsidP="00D5186E">
                  <w:pPr>
                    <w:jc w:val="center"/>
                  </w:pPr>
                </w:p>
              </w:txbxContent>
            </v:textbox>
          </v:roundrect>
        </w:pict>
      </w:r>
    </w:p>
    <w:p w:rsidR="00D5186E" w:rsidRPr="00F339DF" w:rsidRDefault="00D5186E" w:rsidP="00F339DF">
      <w:pPr>
        <w:spacing w:line="360" w:lineRule="auto"/>
        <w:ind w:left="567"/>
        <w:rPr>
          <w:rFonts w:ascii="Times New Roman" w:hAnsi="Times New Roman" w:cs="Times New Roman"/>
          <w:sz w:val="32"/>
          <w:szCs w:val="32"/>
        </w:rPr>
      </w:pPr>
    </w:p>
    <w:p w:rsidR="00D5186E" w:rsidRPr="00F339DF" w:rsidRDefault="00D5186E" w:rsidP="00F339DF">
      <w:pPr>
        <w:spacing w:line="360" w:lineRule="auto"/>
        <w:ind w:left="567"/>
        <w:rPr>
          <w:rFonts w:ascii="Times New Roman" w:hAnsi="Times New Roman" w:cs="Times New Roman"/>
          <w:sz w:val="32"/>
          <w:szCs w:val="32"/>
        </w:rPr>
      </w:pPr>
    </w:p>
    <w:p w:rsidR="00B963B5" w:rsidRPr="00F339DF" w:rsidRDefault="00B963B5" w:rsidP="00F339DF">
      <w:pPr>
        <w:pStyle w:val="ListParagraph"/>
        <w:spacing w:line="360" w:lineRule="auto"/>
        <w:ind w:left="927"/>
        <w:rPr>
          <w:rFonts w:ascii="Times New Roman" w:hAnsi="Times New Roman" w:cs="Times New Roman"/>
          <w:b/>
          <w:sz w:val="36"/>
          <w:szCs w:val="36"/>
        </w:rPr>
      </w:pPr>
    </w:p>
    <w:p w:rsidR="00FA4499" w:rsidRPr="00F339DF" w:rsidRDefault="00FA4499" w:rsidP="00F339DF">
      <w:pPr>
        <w:pStyle w:val="ListParagraph"/>
        <w:spacing w:line="360" w:lineRule="auto"/>
        <w:ind w:left="927"/>
        <w:rPr>
          <w:rFonts w:ascii="Times New Roman" w:hAnsi="Times New Roman" w:cs="Times New Roman"/>
          <w:b/>
          <w:sz w:val="36"/>
          <w:szCs w:val="36"/>
        </w:rPr>
      </w:pPr>
    </w:p>
    <w:p w:rsidR="003B156C" w:rsidRPr="00F339DF" w:rsidRDefault="003B156C" w:rsidP="00F339DF">
      <w:pPr>
        <w:spacing w:line="360" w:lineRule="auto"/>
        <w:ind w:firstLine="708"/>
        <w:jc w:val="both"/>
        <w:rPr>
          <w:rFonts w:ascii="Times New Roman" w:hAnsi="Times New Roman" w:cs="Times New Roman"/>
        </w:rPr>
      </w:pPr>
    </w:p>
    <w:p w:rsidR="00D5186E" w:rsidRPr="00F339DF" w:rsidRDefault="00D5186E" w:rsidP="00F339DF">
      <w:pPr>
        <w:spacing w:line="360" w:lineRule="auto"/>
        <w:ind w:firstLine="708"/>
        <w:jc w:val="both"/>
        <w:rPr>
          <w:rFonts w:ascii="Times New Roman" w:hAnsi="Times New Roman" w:cs="Times New Roman"/>
        </w:rPr>
      </w:pPr>
    </w:p>
    <w:p w:rsidR="00D5186E" w:rsidRPr="00F339DF" w:rsidRDefault="00D5186E" w:rsidP="00F339DF">
      <w:pPr>
        <w:spacing w:line="360" w:lineRule="auto"/>
        <w:ind w:firstLine="708"/>
        <w:jc w:val="both"/>
        <w:rPr>
          <w:rFonts w:ascii="Times New Roman" w:hAnsi="Times New Roman" w:cs="Times New Roman"/>
        </w:rPr>
      </w:pPr>
    </w:p>
    <w:p w:rsidR="00D23BC4" w:rsidRDefault="00D5186E" w:rsidP="00F339DF">
      <w:pPr>
        <w:spacing w:line="360" w:lineRule="auto"/>
        <w:jc w:val="both"/>
        <w:rPr>
          <w:rFonts w:ascii="Times New Roman" w:hAnsi="Times New Roman" w:cs="Times New Roman"/>
          <w:lang w:val="en-US"/>
        </w:rPr>
      </w:pPr>
      <w:r w:rsidRPr="00F339DF">
        <w:rPr>
          <w:rFonts w:ascii="Times New Roman" w:hAnsi="Times New Roman" w:cs="Times New Roman"/>
        </w:rPr>
        <w:t xml:space="preserve">       </w:t>
      </w:r>
    </w:p>
    <w:p w:rsidR="003B156C" w:rsidRPr="00D23BC4" w:rsidRDefault="00456BAE"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 xml:space="preserve">Една от важните тенденции, която все по-устойчиво се утвърждава и следва да се отчита от маркетинга, е уеднаквяването на вкусовете на хората по света. Глобалните комуникации непрекъснато увеличават това сходство. </w:t>
      </w:r>
      <w:r w:rsidR="00D5186E" w:rsidRPr="00D23BC4">
        <w:rPr>
          <w:rFonts w:ascii="Times New Roman" w:hAnsi="Times New Roman" w:cs="Times New Roman"/>
          <w:sz w:val="24"/>
          <w:szCs w:val="28"/>
        </w:rPr>
        <w:t xml:space="preserve"> </w:t>
      </w:r>
      <w:r w:rsidRPr="00D23BC4">
        <w:rPr>
          <w:rFonts w:ascii="Times New Roman" w:hAnsi="Times New Roman" w:cs="Times New Roman"/>
          <w:sz w:val="24"/>
          <w:szCs w:val="28"/>
        </w:rPr>
        <w:t xml:space="preserve">От друга страна, изискванията за международна адаптация се отнасят както за потребителските продукти, така и за редица индустриални продукти. </w:t>
      </w:r>
      <w:r w:rsidR="003B156C" w:rsidRPr="00D23BC4">
        <w:rPr>
          <w:rFonts w:ascii="Times New Roman" w:hAnsi="Times New Roman" w:cs="Times New Roman"/>
          <w:sz w:val="24"/>
          <w:szCs w:val="28"/>
        </w:rPr>
        <w:t>Централният въпрос за маркетинга в международния бизнес е преценката</w:t>
      </w:r>
      <w:r w:rsidR="00E3237B" w:rsidRPr="00D23BC4">
        <w:rPr>
          <w:rFonts w:ascii="Times New Roman" w:hAnsi="Times New Roman" w:cs="Times New Roman"/>
          <w:sz w:val="24"/>
          <w:szCs w:val="28"/>
        </w:rPr>
        <w:t>,</w:t>
      </w:r>
      <w:r w:rsidR="003B156C" w:rsidRPr="00D23BC4">
        <w:rPr>
          <w:rFonts w:ascii="Times New Roman" w:hAnsi="Times New Roman" w:cs="Times New Roman"/>
          <w:sz w:val="24"/>
          <w:szCs w:val="28"/>
        </w:rPr>
        <w:t xml:space="preserve"> дали продуктите, продавани на вътрешните пазари, трябва да се адаптират или стандартизират в условията на международната пазарна среда и</w:t>
      </w:r>
      <w:r w:rsidR="00E3237B" w:rsidRPr="00D23BC4">
        <w:rPr>
          <w:rFonts w:ascii="Times New Roman" w:hAnsi="Times New Roman" w:cs="Times New Roman"/>
          <w:sz w:val="24"/>
          <w:szCs w:val="28"/>
        </w:rPr>
        <w:t>ли да се разработва нов продукт?</w:t>
      </w:r>
      <w:r w:rsidR="003B156C" w:rsidRPr="00D23BC4">
        <w:rPr>
          <w:rFonts w:ascii="Times New Roman" w:hAnsi="Times New Roman" w:cs="Times New Roman"/>
          <w:sz w:val="24"/>
          <w:szCs w:val="28"/>
        </w:rPr>
        <w:t xml:space="preserve"> Въпросът пред всяка международна компания е и в това</w:t>
      </w:r>
      <w:r w:rsidR="00E3237B" w:rsidRPr="00D23BC4">
        <w:rPr>
          <w:rFonts w:ascii="Times New Roman" w:hAnsi="Times New Roman" w:cs="Times New Roman"/>
          <w:sz w:val="24"/>
          <w:szCs w:val="28"/>
        </w:rPr>
        <w:t>:</w:t>
      </w:r>
      <w:r w:rsidR="003B156C" w:rsidRPr="00D23BC4">
        <w:rPr>
          <w:rFonts w:ascii="Times New Roman" w:hAnsi="Times New Roman" w:cs="Times New Roman"/>
          <w:sz w:val="24"/>
          <w:szCs w:val="28"/>
        </w:rPr>
        <w:t xml:space="preserve"> </w:t>
      </w:r>
      <w:r w:rsidR="00E3237B" w:rsidRPr="00D23BC4">
        <w:rPr>
          <w:rFonts w:ascii="Times New Roman" w:hAnsi="Times New Roman" w:cs="Times New Roman"/>
          <w:sz w:val="24"/>
          <w:szCs w:val="28"/>
        </w:rPr>
        <w:t>Д</w:t>
      </w:r>
      <w:r w:rsidR="003B156C" w:rsidRPr="00D23BC4">
        <w:rPr>
          <w:rFonts w:ascii="Times New Roman" w:hAnsi="Times New Roman" w:cs="Times New Roman"/>
          <w:sz w:val="24"/>
          <w:szCs w:val="28"/>
        </w:rPr>
        <w:t>околко тя е в състояние успешно да разработи и продава глобален продукт?</w:t>
      </w:r>
    </w:p>
    <w:p w:rsidR="00456BAE" w:rsidRPr="00F339DF" w:rsidRDefault="00F62084" w:rsidP="00F339DF">
      <w:pPr>
        <w:pStyle w:val="Heading2"/>
        <w:spacing w:after="200" w:line="360" w:lineRule="auto"/>
        <w:jc w:val="center"/>
        <w:rPr>
          <w:rFonts w:ascii="Times New Roman" w:hAnsi="Times New Roman" w:cs="Times New Roman"/>
          <w:b/>
          <w:sz w:val="28"/>
          <w:szCs w:val="32"/>
          <w:u w:val="single"/>
        </w:rPr>
      </w:pPr>
      <w:bookmarkStart w:id="28" w:name="_Toc455585552"/>
      <w:r w:rsidRPr="00F339DF">
        <w:rPr>
          <w:rFonts w:ascii="Times New Roman" w:hAnsi="Times New Roman" w:cs="Times New Roman"/>
          <w:b/>
          <w:sz w:val="28"/>
          <w:szCs w:val="32"/>
          <w:u w:val="single"/>
        </w:rPr>
        <w:t>5.1</w:t>
      </w:r>
      <w:r w:rsidR="00C74538">
        <w:rPr>
          <w:rFonts w:ascii="Times New Roman" w:hAnsi="Times New Roman" w:cs="Times New Roman"/>
          <w:b/>
          <w:sz w:val="28"/>
          <w:szCs w:val="32"/>
          <w:u w:val="single"/>
          <w:lang w:val="en-US"/>
        </w:rPr>
        <w:t>.</w:t>
      </w:r>
      <w:r w:rsidRPr="00F339DF">
        <w:rPr>
          <w:rFonts w:ascii="Times New Roman" w:hAnsi="Times New Roman" w:cs="Times New Roman"/>
          <w:b/>
          <w:sz w:val="28"/>
          <w:szCs w:val="32"/>
          <w:u w:val="single"/>
        </w:rPr>
        <w:t xml:space="preserve"> </w:t>
      </w:r>
      <w:r w:rsidR="00456BAE" w:rsidRPr="00F339DF">
        <w:rPr>
          <w:rFonts w:ascii="Times New Roman" w:hAnsi="Times New Roman" w:cs="Times New Roman"/>
          <w:b/>
          <w:sz w:val="28"/>
          <w:szCs w:val="32"/>
          <w:u w:val="single"/>
        </w:rPr>
        <w:t>Продуктова политика</w:t>
      </w:r>
      <w:bookmarkEnd w:id="28"/>
    </w:p>
    <w:p w:rsidR="004A7CD0" w:rsidRPr="00D23BC4" w:rsidRDefault="004A7CD0"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В съвременните условия разработването на нови продукти е важен фактор за запазване и разширяване на позициите на фирмите на международните пазари.</w:t>
      </w:r>
      <w:r w:rsidRPr="00D23BC4">
        <w:rPr>
          <w:rStyle w:val="FootnoteReference"/>
          <w:rFonts w:ascii="Times New Roman" w:hAnsi="Times New Roman" w:cs="Times New Roman"/>
          <w:sz w:val="24"/>
          <w:szCs w:val="28"/>
        </w:rPr>
        <w:footnoteReference w:id="10"/>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Повечето фирми стартират в международния бизнес с продажби на продукти от вътрешния пазар чрез износ. В тази връзка възниква въпросът този продукт може ли да се продава непроменен или следва да се адаптира? В повечето случаи продуктите, които една фирма продава на международните пазари, са по-различни от тези на вътрешните пазари. Това се отнася и до опаковката, и до маркировката, и до други различия.</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 xml:space="preserve">Относно необходимостта за адаптация на продукта към международната </w:t>
      </w:r>
      <w:r w:rsidR="00955128" w:rsidRPr="00D23BC4">
        <w:rPr>
          <w:rFonts w:ascii="Times New Roman" w:hAnsi="Times New Roman" w:cs="Times New Roman"/>
          <w:sz w:val="24"/>
          <w:szCs w:val="28"/>
        </w:rPr>
        <w:t xml:space="preserve">икономическа </w:t>
      </w:r>
      <w:r w:rsidRPr="00D23BC4">
        <w:rPr>
          <w:rFonts w:ascii="Times New Roman" w:hAnsi="Times New Roman" w:cs="Times New Roman"/>
          <w:sz w:val="24"/>
          <w:szCs w:val="28"/>
        </w:rPr>
        <w:t>среда могат да се направят следните изводи:</w:t>
      </w:r>
    </w:p>
    <w:p w:rsidR="003B156C" w:rsidRPr="00D23BC4" w:rsidRDefault="003B156C" w:rsidP="00D23BC4">
      <w:pPr>
        <w:numPr>
          <w:ilvl w:val="0"/>
          <w:numId w:val="69"/>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първо, особено важни са промените в потребностите на потребителите, условията на употреба и възможностите за покупка;</w:t>
      </w:r>
    </w:p>
    <w:p w:rsidR="003B156C" w:rsidRPr="00D23BC4" w:rsidRDefault="003B156C" w:rsidP="00D23BC4">
      <w:pPr>
        <w:numPr>
          <w:ilvl w:val="0"/>
          <w:numId w:val="69"/>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второ, налага се да се отчитат индивидуалните пазарни особености произтичащи от различия в техническите стандарти, а също и езикови различия;</w:t>
      </w:r>
    </w:p>
    <w:p w:rsidR="003B156C" w:rsidRPr="00D23BC4" w:rsidRDefault="003B156C" w:rsidP="00D23BC4">
      <w:pPr>
        <w:numPr>
          <w:ilvl w:val="0"/>
          <w:numId w:val="69"/>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трето, адаптацията се налага, когато конкуренцията е въвела адаптиран продукт;</w:t>
      </w:r>
    </w:p>
    <w:p w:rsidR="003B156C" w:rsidRPr="00D23BC4" w:rsidRDefault="003B156C" w:rsidP="00D23BC4">
      <w:pPr>
        <w:numPr>
          <w:ilvl w:val="0"/>
          <w:numId w:val="69"/>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четвърто, адаптацията може да се форсира, за да отговори на местните производствени параметри (суровини, работна сила, съоръжения);</w:t>
      </w:r>
    </w:p>
    <w:p w:rsidR="003B156C" w:rsidRPr="00D23BC4" w:rsidRDefault="003B156C" w:rsidP="00D23BC4">
      <w:pPr>
        <w:numPr>
          <w:ilvl w:val="0"/>
          <w:numId w:val="69"/>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пето, продуктовата адаптация се налага и при наличие на правителствено регулиране, свързано с различия в стандартите.</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Продуктовата политика включва и такива важни области в международния маркетинг като вземането на решение относно търговската марка, опаковката и маркировката, както и за политиката на гаранциите и сервиза.</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Сериозен проблем в международния маркетинг е опазването на търговските марки на фирмата. Той възниква от факта, че все по-често в редица пазари се срещат имитации на известни марки. На практика имитиращият продукт се оформя максимално близо до оригинала по дизайн, опаковка, маркировка така, че клиентът да смята, че купува оригиналната марка. Например, оригиналът е Колгейт, а при имитацията се изписва Ко</w:t>
      </w:r>
      <w:r w:rsidRPr="00D23BC4">
        <w:rPr>
          <w:rFonts w:ascii="Times New Roman" w:hAnsi="Times New Roman" w:cs="Times New Roman"/>
          <w:b/>
          <w:sz w:val="24"/>
          <w:szCs w:val="28"/>
        </w:rPr>
        <w:t>а</w:t>
      </w:r>
      <w:r w:rsidRPr="00D23BC4">
        <w:rPr>
          <w:rFonts w:ascii="Times New Roman" w:hAnsi="Times New Roman" w:cs="Times New Roman"/>
          <w:sz w:val="24"/>
          <w:szCs w:val="28"/>
        </w:rPr>
        <w:t xml:space="preserve">лгейт. Търговията със стоки с фалшиви марки достига огромни размери, като борбата с тях е без особен успех. В тази връзка над 150 фирми (като Картие, Кока-Кола, Форд, Сейко, Плейбой и др.) създадоха антифалшификаторска коалиция за борба с това международно бедствие, което нанася огромни загуби на най-известните фирми. </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Международната търговия става технологично по-интензивна и запазването на интелектуалната собственост става все по-важна за поддържане на конкурентно предимство. Законите за патентното право защитават инвестициите в разработката на нови продукти, но в различните държави има различни разпоредби относно това какво може патентно да се защитава, каква е степента и периода на тази защита. Например, в Япония патентната защита е за срок от 20 години, а в САЩ – 75 години. В страни като Тайланд законите за авторското право не защитават софтуера, което позволява софтуерните продукти да се продават по-евтино. Такова пиратство вреди на тези отрасли, за които интелектуалната собственост е особено важна – такива като фармацевтичната промишленост, аудио и видео продуктите и т.н.</w:t>
      </w:r>
    </w:p>
    <w:p w:rsidR="003B156C" w:rsidRPr="00D23BC4" w:rsidRDefault="003B156C" w:rsidP="00F339DF">
      <w:pPr>
        <w:spacing w:line="360" w:lineRule="auto"/>
        <w:ind w:firstLine="708"/>
        <w:jc w:val="both"/>
        <w:rPr>
          <w:rFonts w:ascii="Times New Roman" w:hAnsi="Times New Roman" w:cs="Times New Roman"/>
          <w:sz w:val="24"/>
          <w:szCs w:val="28"/>
          <w:lang w:val="en-US"/>
        </w:rPr>
      </w:pPr>
      <w:r w:rsidRPr="00D23BC4">
        <w:rPr>
          <w:rFonts w:ascii="Times New Roman" w:hAnsi="Times New Roman" w:cs="Times New Roman"/>
          <w:sz w:val="24"/>
          <w:szCs w:val="28"/>
        </w:rPr>
        <w:t>В международния бизнес един продукт се оценява не само по неговия вид и физически характеристики, но също така и по това къде е произведен, т.е</w:t>
      </w:r>
      <w:r w:rsidR="00E3237B" w:rsidRPr="00D23BC4">
        <w:rPr>
          <w:rFonts w:ascii="Times New Roman" w:hAnsi="Times New Roman" w:cs="Times New Roman"/>
          <w:sz w:val="24"/>
          <w:szCs w:val="28"/>
        </w:rPr>
        <w:t>.</w:t>
      </w:r>
      <w:r w:rsidRPr="00D23BC4">
        <w:rPr>
          <w:rFonts w:ascii="Times New Roman" w:hAnsi="Times New Roman" w:cs="Times New Roman"/>
          <w:sz w:val="24"/>
          <w:szCs w:val="28"/>
        </w:rPr>
        <w:t xml:space="preserve"> с авторитета на държавата. Така например, Германия има репутация на производител на добри леки коли, Франция – на козметика, Япония – на електроника и т.н.</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Опаковката, по своята същност, има предпазни и промоционни аспекти, които в международния бизнес са с особена важност. В топъл и влажен климат са необходими едни опаковки, в сух и студен – други. Опаковката зависи и от каналите на дистрибуцията. Промоционните аспекти на опаковката се различават в отделните международни пазари и зависят от специфични фактори за всяка страна. Маркировката трябва да бъде стандартизирана по вид, но задължително да съдържа и текст на съответния език. Тя е едно от средствата за комуникация с клиентите. Етикетът следва да насърчава и привлича клиентите за покупка.</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В международния бизнес в много по-голяма степен покупката се определя от наличието на гаранционно и след гаранционно обслужване. Затова гаранцията и след продажбеното обслужване могат да се използват като ефективно конкурентно средство.</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Необходимостта от предлагането на нов продукт за международния бизнес се основава на две основни идеи – удовлетворяване потребностите на потребители в различните страни и разработка на продукти за глобалните пазари.</w:t>
      </w:r>
    </w:p>
    <w:p w:rsidR="00355D65" w:rsidRPr="00D23BC4" w:rsidRDefault="00446AA7"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lang w:val="en-US"/>
        </w:rPr>
        <w:t>“</w:t>
      </w:r>
      <w:r w:rsidR="00355D65" w:rsidRPr="00D23BC4">
        <w:rPr>
          <w:rFonts w:ascii="Times New Roman" w:hAnsi="Times New Roman" w:cs="Times New Roman"/>
          <w:sz w:val="24"/>
          <w:szCs w:val="28"/>
        </w:rPr>
        <w:t>Решаването на задачите от стратегическото планиране е невъзможно без маркетинга. В същото време целият комплекс от маркетингови дейности има и стратегически, и оперативни компоненти.</w:t>
      </w:r>
      <w:r w:rsidRPr="00D23BC4">
        <w:rPr>
          <w:rFonts w:ascii="Times New Roman" w:hAnsi="Times New Roman" w:cs="Times New Roman"/>
          <w:sz w:val="24"/>
          <w:szCs w:val="28"/>
          <w:lang w:val="en-US"/>
        </w:rPr>
        <w:t>”</w:t>
      </w:r>
      <w:r w:rsidR="00355D65" w:rsidRPr="00D23BC4">
        <w:rPr>
          <w:rStyle w:val="FootnoteReference"/>
          <w:rFonts w:ascii="Times New Roman" w:hAnsi="Times New Roman" w:cs="Times New Roman"/>
          <w:sz w:val="24"/>
          <w:szCs w:val="28"/>
        </w:rPr>
        <w:footnoteReference w:id="11"/>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Маркетинговата стратегия може да бъде ориентирана към разширяване на продукта с или без значителна продуктова адаптация или разработване на нови продукти за определени чужди пазари или нов дизайн на глобален продукт за всички пазари.</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 xml:space="preserve">След маркетингов анализ всяка фирма решава кои продукти да продава и на кои пазари. Такова решение се взема след няколко </w:t>
      </w:r>
      <w:r w:rsidR="00955128" w:rsidRPr="00D23BC4">
        <w:rPr>
          <w:rFonts w:ascii="Times New Roman" w:hAnsi="Times New Roman" w:cs="Times New Roman"/>
          <w:sz w:val="24"/>
          <w:szCs w:val="28"/>
        </w:rPr>
        <w:t xml:space="preserve">основни </w:t>
      </w:r>
      <w:r w:rsidRPr="00D23BC4">
        <w:rPr>
          <w:rFonts w:ascii="Times New Roman" w:hAnsi="Times New Roman" w:cs="Times New Roman"/>
          <w:sz w:val="24"/>
          <w:szCs w:val="28"/>
        </w:rPr>
        <w:t>стъпки:</w:t>
      </w:r>
    </w:p>
    <w:p w:rsidR="003B156C" w:rsidRPr="00D23BC4" w:rsidRDefault="003B156C" w:rsidP="00D23BC4">
      <w:pPr>
        <w:numPr>
          <w:ilvl w:val="0"/>
          <w:numId w:val="39"/>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първо, оценяване на международния жизнен цикъл на продукта, за да се определят потенциалните пазари;</w:t>
      </w:r>
    </w:p>
    <w:p w:rsidR="003B156C" w:rsidRPr="00D23BC4" w:rsidRDefault="003B156C" w:rsidP="00D23BC4">
      <w:pPr>
        <w:numPr>
          <w:ilvl w:val="0"/>
          <w:numId w:val="39"/>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второ, сортиране на пазарите, за да се открият тези с най-висок потенциал;</w:t>
      </w:r>
    </w:p>
    <w:p w:rsidR="003B156C" w:rsidRPr="00D23BC4" w:rsidRDefault="003B156C" w:rsidP="00D23BC4">
      <w:pPr>
        <w:numPr>
          <w:ilvl w:val="0"/>
          <w:numId w:val="39"/>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трето, оценяване на отделните пазари, за да се види доколко отговарят на целите на фирмата (пазарен дял, възвращаемост на инвестициите, отговор на конкуренцията);</w:t>
      </w:r>
    </w:p>
    <w:p w:rsidR="003B156C" w:rsidRPr="00D23BC4" w:rsidRDefault="003B156C" w:rsidP="00D23BC4">
      <w:pPr>
        <w:numPr>
          <w:ilvl w:val="0"/>
          <w:numId w:val="39"/>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четвърто, конкурентна проверка, за да се определят пазарите, където компенсациите риск-печалба са най-привлекателни;</w:t>
      </w:r>
    </w:p>
    <w:p w:rsidR="003B156C" w:rsidRPr="00D23BC4" w:rsidRDefault="003B156C" w:rsidP="00D23BC4">
      <w:pPr>
        <w:numPr>
          <w:ilvl w:val="0"/>
          <w:numId w:val="39"/>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пето, да се определят реалистични цели за пазарния дял на избраните пазари.</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Международният жизнен цикъл на стоката се свързва с етапите на растежа на търсенето, разположен във времето, в зависимост от доходите и развитието на потребителското търсене в отделните страни. Обикновено търсенето расте в страната-новатор и в другите развити страни. Едва след това търсенето започва и в по-слабо развитите страни.</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Основният въпрос пред международния маркетинг на кой пазар и с какъв продукт да се навлиза е свързан с нереализирания пазарен потенциал. Фирмите, обикновено, се насочват към пазари, където е вероятно да постигнат значителен пазарен дял. Решението за навлизане в пазара трябва да става на базата на преценка на нереализирания пазарен потенциал срещу силата на конкуренцията.</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Важен фактор за пазарната привлекателност са и правителствените разпоредби. Правителства, които провеждат политика на заместване на вноса, използват редица тарифни и нетарифни ограничители на вноса, ограничаващи дейността на чуждите фирми и стимулиращи развитието на местните фирми.</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В заключение, маркетинговият мениджмънт преди да реши да участва с даден продукт на международния пазар е длъжна да оцени продуктовия риск, конкуренцията, вероятната възвр</w:t>
      </w:r>
      <w:r w:rsidR="00456BAE" w:rsidRPr="00D23BC4">
        <w:rPr>
          <w:rFonts w:ascii="Times New Roman" w:hAnsi="Times New Roman" w:cs="Times New Roman"/>
          <w:sz w:val="24"/>
          <w:szCs w:val="28"/>
        </w:rPr>
        <w:t>ъщаемост и необходимите ресурси</w:t>
      </w:r>
      <w:r w:rsidRPr="00D23BC4">
        <w:rPr>
          <w:rFonts w:ascii="Times New Roman" w:hAnsi="Times New Roman" w:cs="Times New Roman"/>
          <w:sz w:val="24"/>
          <w:szCs w:val="28"/>
        </w:rPr>
        <w:t>.</w:t>
      </w:r>
    </w:p>
    <w:p w:rsidR="008D786D" w:rsidRPr="00F339DF" w:rsidRDefault="008D786D" w:rsidP="00F339DF">
      <w:pPr>
        <w:pStyle w:val="Heading2"/>
        <w:spacing w:after="200" w:line="360" w:lineRule="auto"/>
        <w:jc w:val="center"/>
        <w:rPr>
          <w:rFonts w:ascii="Times New Roman" w:hAnsi="Times New Roman" w:cs="Times New Roman"/>
          <w:b/>
          <w:sz w:val="28"/>
          <w:szCs w:val="32"/>
          <w:u w:val="single"/>
        </w:rPr>
      </w:pPr>
      <w:bookmarkStart w:id="29" w:name="_Toc455585553"/>
      <w:r w:rsidRPr="00F339DF">
        <w:rPr>
          <w:rFonts w:ascii="Times New Roman" w:hAnsi="Times New Roman" w:cs="Times New Roman"/>
          <w:b/>
          <w:sz w:val="28"/>
          <w:szCs w:val="32"/>
          <w:u w:val="single"/>
        </w:rPr>
        <w:t>5.</w:t>
      </w:r>
      <w:r w:rsidR="003120C0" w:rsidRPr="00F339DF">
        <w:rPr>
          <w:rFonts w:ascii="Times New Roman" w:hAnsi="Times New Roman" w:cs="Times New Roman"/>
          <w:b/>
          <w:sz w:val="28"/>
          <w:szCs w:val="32"/>
          <w:u w:val="single"/>
        </w:rPr>
        <w:t>2</w:t>
      </w:r>
      <w:r w:rsidRPr="00F339DF">
        <w:rPr>
          <w:rFonts w:ascii="Times New Roman" w:hAnsi="Times New Roman" w:cs="Times New Roman"/>
          <w:b/>
          <w:sz w:val="28"/>
          <w:szCs w:val="32"/>
          <w:u w:val="single"/>
        </w:rPr>
        <w:t>. Ценообразуването в международни</w:t>
      </w:r>
      <w:r w:rsidR="003120C0" w:rsidRPr="00F339DF">
        <w:rPr>
          <w:rFonts w:ascii="Times New Roman" w:hAnsi="Times New Roman" w:cs="Times New Roman"/>
          <w:b/>
          <w:sz w:val="28"/>
          <w:szCs w:val="32"/>
          <w:u w:val="single"/>
        </w:rPr>
        <w:t>я бизнес</w:t>
      </w:r>
      <w:bookmarkEnd w:id="29"/>
    </w:p>
    <w:p w:rsidR="008D786D" w:rsidRPr="00D23BC4" w:rsidRDefault="008D786D"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 xml:space="preserve">Глобализацията на международните икономически отношения не променя същността на ценообразуването в тях, но оказва влияние върху променящата се пазарна конюнктура. Цената продължава практически да се определя от паричната сума, която продавачът желае да получи, предлагайки стоки или услуги и сумата, която купувачът е готов да заплати за дадена стока или услуга. </w:t>
      </w:r>
      <w:r w:rsidR="003120C0" w:rsidRPr="00D23BC4">
        <w:rPr>
          <w:rFonts w:ascii="Times New Roman" w:hAnsi="Times New Roman" w:cs="Times New Roman"/>
          <w:sz w:val="24"/>
          <w:szCs w:val="28"/>
        </w:rPr>
        <w:t>Маркетологът следва да отчита, че с</w:t>
      </w:r>
      <w:r w:rsidRPr="00D23BC4">
        <w:rPr>
          <w:rFonts w:ascii="Times New Roman" w:hAnsi="Times New Roman" w:cs="Times New Roman"/>
          <w:sz w:val="24"/>
          <w:szCs w:val="28"/>
        </w:rPr>
        <w:t xml:space="preserve">ъвпадението на посочените две изисквания зависи от много условия, получили названието ценообразуващи фактори. По характер, ниво и сфери на действие тези фактори могат да бъдат класифицирани в няколко основни групи: </w:t>
      </w:r>
    </w:p>
    <w:p w:rsidR="008D786D" w:rsidRPr="00D23BC4" w:rsidRDefault="008D786D" w:rsidP="00D23BC4">
      <w:pPr>
        <w:pStyle w:val="ListParagraph"/>
        <w:numPr>
          <w:ilvl w:val="0"/>
          <w:numId w:val="159"/>
        </w:numPr>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 xml:space="preserve">първо, общи икономически – действащи независимо от вида на продукцията и конкретните условия на нейното производство и реализация (икономически цикъл, състояние на съвкупното търсене и предлагане, инфлация); </w:t>
      </w:r>
    </w:p>
    <w:p w:rsidR="008D786D" w:rsidRPr="00D23BC4" w:rsidRDefault="008D786D" w:rsidP="00D23BC4">
      <w:pPr>
        <w:pStyle w:val="ListParagraph"/>
        <w:numPr>
          <w:ilvl w:val="0"/>
          <w:numId w:val="159"/>
        </w:numPr>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 xml:space="preserve">второ, конкретни икономически – определяни от особеностите на дадената продукция, условията на нейното производство и реализация (разходи, печалба, данъци, търсене и предлагане, потребителски качества); </w:t>
      </w:r>
    </w:p>
    <w:p w:rsidR="008D786D" w:rsidRPr="00D23BC4" w:rsidRDefault="008D786D" w:rsidP="00D23BC4">
      <w:pPr>
        <w:pStyle w:val="ListParagraph"/>
        <w:numPr>
          <w:ilvl w:val="0"/>
          <w:numId w:val="159"/>
        </w:numPr>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 xml:space="preserve">трето, специфични – действащи само по отношение на някои видове стоки и услуги (сезонност, експлоатационни разходи, комплектност, гаранции и сервизни условия); </w:t>
      </w:r>
    </w:p>
    <w:p w:rsidR="008D786D" w:rsidRPr="00D23BC4" w:rsidRDefault="008D786D" w:rsidP="00D23BC4">
      <w:pPr>
        <w:pStyle w:val="ListParagraph"/>
        <w:numPr>
          <w:ilvl w:val="0"/>
          <w:numId w:val="159"/>
        </w:numPr>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 xml:space="preserve">четвърто, специални – свързани с действията на особени механизми и икономически инструменти (държавно регулиране, валутен курс); </w:t>
      </w:r>
    </w:p>
    <w:p w:rsidR="008D786D" w:rsidRPr="00D23BC4" w:rsidRDefault="008D786D" w:rsidP="00D23BC4">
      <w:pPr>
        <w:pStyle w:val="ListParagraph"/>
        <w:numPr>
          <w:ilvl w:val="0"/>
          <w:numId w:val="159"/>
        </w:numPr>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 xml:space="preserve">пето, неикономически – политически, военни, религиозни, етнически и др. </w:t>
      </w:r>
    </w:p>
    <w:p w:rsidR="008D786D" w:rsidRPr="00D23BC4" w:rsidRDefault="000431AE" w:rsidP="00D23BC4">
      <w:pPr>
        <w:spacing w:line="360" w:lineRule="auto"/>
        <w:ind w:left="360" w:firstLine="348"/>
        <w:jc w:val="both"/>
        <w:rPr>
          <w:rFonts w:ascii="Times New Roman" w:hAnsi="Times New Roman" w:cs="Times New Roman"/>
          <w:sz w:val="24"/>
          <w:szCs w:val="28"/>
        </w:rPr>
      </w:pPr>
      <w:r w:rsidRPr="00D23BC4">
        <w:rPr>
          <w:rFonts w:ascii="Times New Roman" w:hAnsi="Times New Roman" w:cs="Times New Roman"/>
          <w:sz w:val="24"/>
          <w:szCs w:val="28"/>
        </w:rPr>
        <w:t>Н</w:t>
      </w:r>
      <w:r w:rsidR="008D786D" w:rsidRPr="00D23BC4">
        <w:rPr>
          <w:rFonts w:ascii="Times New Roman" w:hAnsi="Times New Roman" w:cs="Times New Roman"/>
          <w:sz w:val="24"/>
          <w:szCs w:val="28"/>
        </w:rPr>
        <w:t xml:space="preserve">а международния пазар </w:t>
      </w:r>
      <w:r w:rsidRPr="00D23BC4">
        <w:rPr>
          <w:rFonts w:ascii="Times New Roman" w:hAnsi="Times New Roman" w:cs="Times New Roman"/>
          <w:sz w:val="24"/>
          <w:szCs w:val="28"/>
        </w:rPr>
        <w:t xml:space="preserve">всяка от тези групи </w:t>
      </w:r>
      <w:r w:rsidR="008D786D" w:rsidRPr="00D23BC4">
        <w:rPr>
          <w:rFonts w:ascii="Times New Roman" w:hAnsi="Times New Roman" w:cs="Times New Roman"/>
          <w:sz w:val="24"/>
          <w:szCs w:val="28"/>
        </w:rPr>
        <w:t>има своите особености.</w:t>
      </w:r>
    </w:p>
    <w:p w:rsidR="008D786D" w:rsidRPr="00D23BC4" w:rsidRDefault="008D786D"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 xml:space="preserve">Доказано е, че съотношението между търсенето и предлагането се усеща много по-остро от субектите на външната търговия, в сравнение с вътрешния пазар. Защото участниците в международната търговия на пазара се сблъскват с несравнимо по-голямо число конкуренти. По тези причини </w:t>
      </w:r>
      <w:r w:rsidR="003120C0" w:rsidRPr="00D23BC4">
        <w:rPr>
          <w:rFonts w:ascii="Times New Roman" w:hAnsi="Times New Roman" w:cs="Times New Roman"/>
          <w:sz w:val="24"/>
          <w:szCs w:val="28"/>
        </w:rPr>
        <w:t>маркетолозите</w:t>
      </w:r>
      <w:r w:rsidRPr="00D23BC4">
        <w:rPr>
          <w:rFonts w:ascii="Times New Roman" w:hAnsi="Times New Roman" w:cs="Times New Roman"/>
          <w:sz w:val="24"/>
          <w:szCs w:val="28"/>
        </w:rPr>
        <w:t xml:space="preserve"> са задължени постоянно да следят конюнктурата на световния пазар и да сравняват своите производствени разходи със световните. Производителите на стоки за външния пазар се намират в състояние на постоянен ценови стрес. В същото време следва да се отчита и обстоятелството, че на международни</w:t>
      </w:r>
      <w:r w:rsidR="003120C0" w:rsidRPr="00D23BC4">
        <w:rPr>
          <w:rFonts w:ascii="Times New Roman" w:hAnsi="Times New Roman" w:cs="Times New Roman"/>
          <w:sz w:val="24"/>
          <w:szCs w:val="28"/>
        </w:rPr>
        <w:t>те</w:t>
      </w:r>
      <w:r w:rsidRPr="00D23BC4">
        <w:rPr>
          <w:rFonts w:ascii="Times New Roman" w:hAnsi="Times New Roman" w:cs="Times New Roman"/>
          <w:sz w:val="24"/>
          <w:szCs w:val="28"/>
        </w:rPr>
        <w:t xml:space="preserve"> пазар</w:t>
      </w:r>
      <w:r w:rsidR="003120C0" w:rsidRPr="00D23BC4">
        <w:rPr>
          <w:rFonts w:ascii="Times New Roman" w:hAnsi="Times New Roman" w:cs="Times New Roman"/>
          <w:sz w:val="24"/>
          <w:szCs w:val="28"/>
        </w:rPr>
        <w:t>и</w:t>
      </w:r>
      <w:r w:rsidRPr="00D23BC4">
        <w:rPr>
          <w:rFonts w:ascii="Times New Roman" w:hAnsi="Times New Roman" w:cs="Times New Roman"/>
          <w:sz w:val="24"/>
          <w:szCs w:val="28"/>
        </w:rPr>
        <w:t xml:space="preserve"> </w:t>
      </w:r>
      <w:r w:rsidR="003120C0" w:rsidRPr="00D23BC4">
        <w:rPr>
          <w:rFonts w:ascii="Times New Roman" w:hAnsi="Times New Roman" w:cs="Times New Roman"/>
          <w:sz w:val="24"/>
          <w:szCs w:val="28"/>
        </w:rPr>
        <w:t>потребителите</w:t>
      </w:r>
      <w:r w:rsidRPr="00D23BC4">
        <w:rPr>
          <w:rFonts w:ascii="Times New Roman" w:hAnsi="Times New Roman" w:cs="Times New Roman"/>
          <w:sz w:val="24"/>
          <w:szCs w:val="28"/>
        </w:rPr>
        <w:t xml:space="preserve"> са значително повече, и че в рамките на световния пазар производствените фактори не са така мобилни. Тяхното движение се препятства от националните граници и валутните ограничения, които противодействат на възможността за изравняване на загубите и печалбите. Всичко това не може да не се отразява </w:t>
      </w:r>
      <w:r w:rsidR="003120C0" w:rsidRPr="00D23BC4">
        <w:rPr>
          <w:rFonts w:ascii="Times New Roman" w:hAnsi="Times New Roman" w:cs="Times New Roman"/>
          <w:sz w:val="24"/>
          <w:szCs w:val="28"/>
        </w:rPr>
        <w:t>върху</w:t>
      </w:r>
      <w:r w:rsidRPr="00D23BC4">
        <w:rPr>
          <w:rFonts w:ascii="Times New Roman" w:hAnsi="Times New Roman" w:cs="Times New Roman"/>
          <w:sz w:val="24"/>
          <w:szCs w:val="28"/>
        </w:rPr>
        <w:t xml:space="preserve"> формирането на световните цени. </w:t>
      </w:r>
    </w:p>
    <w:p w:rsidR="008229D4" w:rsidRPr="00D23BC4" w:rsidRDefault="003120C0"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Основен фактор, който влияе на ценообразуването, е с</w:t>
      </w:r>
      <w:r w:rsidR="008D786D" w:rsidRPr="00D23BC4">
        <w:rPr>
          <w:rFonts w:ascii="Times New Roman" w:hAnsi="Times New Roman" w:cs="Times New Roman"/>
          <w:sz w:val="24"/>
          <w:szCs w:val="28"/>
        </w:rPr>
        <w:t xml:space="preserve">ъстоянието на търсенето и предлагането и в световната търговия. Върху цената на предлаганите стоки и услуги, </w:t>
      </w:r>
      <w:r w:rsidRPr="00D23BC4">
        <w:rPr>
          <w:rFonts w:ascii="Times New Roman" w:hAnsi="Times New Roman" w:cs="Times New Roman"/>
          <w:sz w:val="24"/>
          <w:szCs w:val="28"/>
        </w:rPr>
        <w:t xml:space="preserve">на </w:t>
      </w:r>
      <w:r w:rsidR="008D786D" w:rsidRPr="00D23BC4">
        <w:rPr>
          <w:rFonts w:ascii="Times New Roman" w:hAnsi="Times New Roman" w:cs="Times New Roman"/>
          <w:sz w:val="24"/>
          <w:szCs w:val="28"/>
        </w:rPr>
        <w:t>практи</w:t>
      </w:r>
      <w:r w:rsidRPr="00D23BC4">
        <w:rPr>
          <w:rFonts w:ascii="Times New Roman" w:hAnsi="Times New Roman" w:cs="Times New Roman"/>
          <w:sz w:val="24"/>
          <w:szCs w:val="28"/>
        </w:rPr>
        <w:t>ка</w:t>
      </w:r>
      <w:r w:rsidR="008D786D" w:rsidRPr="00D23BC4">
        <w:rPr>
          <w:rFonts w:ascii="Times New Roman" w:hAnsi="Times New Roman" w:cs="Times New Roman"/>
          <w:sz w:val="24"/>
          <w:szCs w:val="28"/>
        </w:rPr>
        <w:t xml:space="preserve">, </w:t>
      </w:r>
      <w:r w:rsidRPr="00D23BC4">
        <w:rPr>
          <w:rFonts w:ascii="Times New Roman" w:hAnsi="Times New Roman" w:cs="Times New Roman"/>
          <w:sz w:val="24"/>
          <w:szCs w:val="28"/>
        </w:rPr>
        <w:t xml:space="preserve">съществено </w:t>
      </w:r>
      <w:r w:rsidR="008D786D" w:rsidRPr="00D23BC4">
        <w:rPr>
          <w:rFonts w:ascii="Times New Roman" w:hAnsi="Times New Roman" w:cs="Times New Roman"/>
          <w:sz w:val="24"/>
          <w:szCs w:val="28"/>
        </w:rPr>
        <w:t xml:space="preserve">влияние оказват платежоспособното търсене, обема на търсенето и потребителските свойства на предлаганите стоки и услуги. Като ценообразуващи фактори, влияещи на предлагането в международната търговия, </w:t>
      </w:r>
      <w:r w:rsidR="008229D4" w:rsidRPr="00D23BC4">
        <w:rPr>
          <w:rFonts w:ascii="Times New Roman" w:hAnsi="Times New Roman" w:cs="Times New Roman"/>
          <w:sz w:val="24"/>
          <w:szCs w:val="28"/>
        </w:rPr>
        <w:t xml:space="preserve">маркетолозите определят: </w:t>
      </w:r>
      <w:r w:rsidR="008D786D" w:rsidRPr="00D23BC4">
        <w:rPr>
          <w:rFonts w:ascii="Times New Roman" w:hAnsi="Times New Roman" w:cs="Times New Roman"/>
          <w:sz w:val="24"/>
          <w:szCs w:val="28"/>
        </w:rPr>
        <w:t xml:space="preserve"> количеството на стокит</w:t>
      </w:r>
      <w:r w:rsidR="008229D4" w:rsidRPr="00D23BC4">
        <w:rPr>
          <w:rFonts w:ascii="Times New Roman" w:hAnsi="Times New Roman" w:cs="Times New Roman"/>
          <w:sz w:val="24"/>
          <w:szCs w:val="28"/>
        </w:rPr>
        <w:t>е, които се предлагат на пазара;</w:t>
      </w:r>
      <w:r w:rsidR="008D786D" w:rsidRPr="00D23BC4">
        <w:rPr>
          <w:rFonts w:ascii="Times New Roman" w:hAnsi="Times New Roman" w:cs="Times New Roman"/>
          <w:sz w:val="24"/>
          <w:szCs w:val="28"/>
        </w:rPr>
        <w:t xml:space="preserve"> разходите за производството и реализацията</w:t>
      </w:r>
      <w:r w:rsidR="008229D4" w:rsidRPr="00D23BC4">
        <w:rPr>
          <w:rFonts w:ascii="Times New Roman" w:hAnsi="Times New Roman" w:cs="Times New Roman"/>
          <w:sz w:val="24"/>
          <w:szCs w:val="28"/>
        </w:rPr>
        <w:t>;</w:t>
      </w:r>
      <w:r w:rsidR="008D786D" w:rsidRPr="00D23BC4">
        <w:rPr>
          <w:rFonts w:ascii="Times New Roman" w:hAnsi="Times New Roman" w:cs="Times New Roman"/>
          <w:sz w:val="24"/>
          <w:szCs w:val="28"/>
        </w:rPr>
        <w:t xml:space="preserve"> цената на ресурсите или на средствата за производство, използвани за създаване на съответната стока. Общ фактор за ценообразуването е наличността на заместител на предлаганата за реализация стока. </w:t>
      </w:r>
    </w:p>
    <w:p w:rsidR="008D786D" w:rsidRPr="00D23BC4" w:rsidRDefault="008D786D"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Върху цените в световната търговия, в редица случаи, съществено влияние оказват и други фактори – валутата за разплащане, условията за разплащане и някои други икономически и неикономически фактори.</w:t>
      </w:r>
    </w:p>
    <w:p w:rsidR="008D786D" w:rsidRPr="00D23BC4" w:rsidRDefault="008229D4"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Маркетингът отчита, че н</w:t>
      </w:r>
      <w:r w:rsidR="008D786D" w:rsidRPr="00D23BC4">
        <w:rPr>
          <w:rFonts w:ascii="Times New Roman" w:hAnsi="Times New Roman" w:cs="Times New Roman"/>
          <w:sz w:val="24"/>
          <w:szCs w:val="28"/>
        </w:rPr>
        <w:t xml:space="preserve">а световния пазар са възможни </w:t>
      </w:r>
      <w:r w:rsidRPr="00D23BC4">
        <w:rPr>
          <w:rFonts w:ascii="Times New Roman" w:hAnsi="Times New Roman" w:cs="Times New Roman"/>
          <w:sz w:val="24"/>
          <w:szCs w:val="28"/>
        </w:rPr>
        <w:t xml:space="preserve">и </w:t>
      </w:r>
      <w:r w:rsidR="008D786D" w:rsidRPr="00D23BC4">
        <w:rPr>
          <w:rFonts w:ascii="Times New Roman" w:hAnsi="Times New Roman" w:cs="Times New Roman"/>
          <w:sz w:val="24"/>
          <w:szCs w:val="28"/>
        </w:rPr>
        <w:t>случаи на изкривяване на съотношението между търсене и предлагане. При огромно търсене на дадена стока може да възникне ситуация, при която на пазара да се появи стока</w:t>
      </w:r>
      <w:r w:rsidRPr="00D23BC4">
        <w:rPr>
          <w:rFonts w:ascii="Times New Roman" w:hAnsi="Times New Roman" w:cs="Times New Roman"/>
          <w:sz w:val="24"/>
          <w:szCs w:val="28"/>
        </w:rPr>
        <w:t xml:space="preserve"> </w:t>
      </w:r>
      <w:r w:rsidR="008D786D" w:rsidRPr="00D23BC4">
        <w:rPr>
          <w:rFonts w:ascii="Times New Roman" w:hAnsi="Times New Roman" w:cs="Times New Roman"/>
          <w:sz w:val="24"/>
          <w:szCs w:val="28"/>
        </w:rPr>
        <w:t xml:space="preserve">по национална цена, която за известно време да определя световната цена и с вероятност да бъде неправомерно висока. И обратно, често предлагането значително надвишава търсенето. Тогава основният обем на продажбите, естествено, ще се падне на тези субекти на международната търговия, които произвеждат при най-изгодни условия и най-ниски цени. Затова при анализа на външнотърговските цени следва да се отчитат различията им от гледна точка на </w:t>
      </w:r>
      <w:r w:rsidRPr="00D23BC4">
        <w:rPr>
          <w:rFonts w:ascii="Times New Roman" w:hAnsi="Times New Roman" w:cs="Times New Roman"/>
          <w:sz w:val="24"/>
          <w:szCs w:val="28"/>
        </w:rPr>
        <w:t xml:space="preserve">пазарните </w:t>
      </w:r>
      <w:r w:rsidR="008D786D" w:rsidRPr="00D23BC4">
        <w:rPr>
          <w:rFonts w:ascii="Times New Roman" w:hAnsi="Times New Roman" w:cs="Times New Roman"/>
          <w:sz w:val="24"/>
          <w:szCs w:val="28"/>
        </w:rPr>
        <w:t>позици</w:t>
      </w:r>
      <w:r w:rsidRPr="00D23BC4">
        <w:rPr>
          <w:rFonts w:ascii="Times New Roman" w:hAnsi="Times New Roman" w:cs="Times New Roman"/>
          <w:sz w:val="24"/>
          <w:szCs w:val="28"/>
        </w:rPr>
        <w:t>и</w:t>
      </w:r>
      <w:r w:rsidR="008D786D" w:rsidRPr="00D23BC4">
        <w:rPr>
          <w:rFonts w:ascii="Times New Roman" w:hAnsi="Times New Roman" w:cs="Times New Roman"/>
          <w:sz w:val="24"/>
          <w:szCs w:val="28"/>
        </w:rPr>
        <w:t xml:space="preserve"> на отделните страни и пазарната </w:t>
      </w:r>
      <w:r w:rsidRPr="00D23BC4">
        <w:rPr>
          <w:rFonts w:ascii="Times New Roman" w:hAnsi="Times New Roman" w:cs="Times New Roman"/>
          <w:sz w:val="24"/>
          <w:szCs w:val="28"/>
        </w:rPr>
        <w:t>конюнктура</w:t>
      </w:r>
      <w:r w:rsidR="008D786D" w:rsidRPr="00D23BC4">
        <w:rPr>
          <w:rFonts w:ascii="Times New Roman" w:hAnsi="Times New Roman" w:cs="Times New Roman"/>
          <w:sz w:val="24"/>
          <w:szCs w:val="28"/>
        </w:rPr>
        <w:t xml:space="preserve">. Защото </w:t>
      </w:r>
      <w:r w:rsidRPr="00D23BC4">
        <w:rPr>
          <w:rFonts w:ascii="Times New Roman" w:hAnsi="Times New Roman" w:cs="Times New Roman"/>
          <w:sz w:val="24"/>
          <w:szCs w:val="28"/>
        </w:rPr>
        <w:t xml:space="preserve">в международния маркетинг </w:t>
      </w:r>
      <w:r w:rsidR="008D786D" w:rsidRPr="00D23BC4">
        <w:rPr>
          <w:rFonts w:ascii="Times New Roman" w:hAnsi="Times New Roman" w:cs="Times New Roman"/>
          <w:sz w:val="24"/>
          <w:szCs w:val="28"/>
        </w:rPr>
        <w:t xml:space="preserve">съществува понятието “цени на продавача”, т.е. предлагани от продавача и следователно относително по-високи, и “цени на купувача”, т.е. приемани и плащани от купувачите и следователно относително по-ниски. В зависимост от </w:t>
      </w:r>
      <w:r w:rsidRPr="00D23BC4">
        <w:rPr>
          <w:rFonts w:ascii="Times New Roman" w:hAnsi="Times New Roman" w:cs="Times New Roman"/>
          <w:sz w:val="24"/>
          <w:szCs w:val="28"/>
        </w:rPr>
        <w:t>това</w:t>
      </w:r>
      <w:r w:rsidR="008D786D" w:rsidRPr="00D23BC4">
        <w:rPr>
          <w:rFonts w:ascii="Times New Roman" w:hAnsi="Times New Roman" w:cs="Times New Roman"/>
          <w:sz w:val="24"/>
          <w:szCs w:val="28"/>
        </w:rPr>
        <w:t xml:space="preserve"> се формира “пазар на продавачите”, на който поради преобладаване на търсенето търговските показатели и цените се диктуват от продавачите, и “пазар на купувачите”, на който поради преобладаване на предлагането господстват купувачите и ситуацията е противоположна по отношение на цените. Но тази пазарна ситуация непрекъснато се изменя, което се отразява и върху цените. Следователно, </w:t>
      </w:r>
      <w:r w:rsidRPr="00D23BC4">
        <w:rPr>
          <w:rFonts w:ascii="Times New Roman" w:hAnsi="Times New Roman" w:cs="Times New Roman"/>
          <w:sz w:val="24"/>
          <w:szCs w:val="28"/>
        </w:rPr>
        <w:t xml:space="preserve">маркетолозите </w:t>
      </w:r>
      <w:r w:rsidR="008D786D" w:rsidRPr="00D23BC4">
        <w:rPr>
          <w:rFonts w:ascii="Times New Roman" w:hAnsi="Times New Roman" w:cs="Times New Roman"/>
          <w:sz w:val="24"/>
          <w:szCs w:val="28"/>
        </w:rPr>
        <w:t>трябва непрекъснато да наблюд</w:t>
      </w:r>
      <w:r w:rsidR="002558E5" w:rsidRPr="00D23BC4">
        <w:rPr>
          <w:rFonts w:ascii="Times New Roman" w:hAnsi="Times New Roman" w:cs="Times New Roman"/>
          <w:sz w:val="24"/>
          <w:szCs w:val="28"/>
        </w:rPr>
        <w:t>ават</w:t>
      </w:r>
      <w:r w:rsidR="008D786D" w:rsidRPr="00D23BC4">
        <w:rPr>
          <w:rFonts w:ascii="Times New Roman" w:hAnsi="Times New Roman" w:cs="Times New Roman"/>
          <w:sz w:val="24"/>
          <w:szCs w:val="28"/>
        </w:rPr>
        <w:t xml:space="preserve"> и анализ</w:t>
      </w:r>
      <w:r w:rsidR="002558E5" w:rsidRPr="00D23BC4">
        <w:rPr>
          <w:rFonts w:ascii="Times New Roman" w:hAnsi="Times New Roman" w:cs="Times New Roman"/>
          <w:sz w:val="24"/>
          <w:szCs w:val="28"/>
        </w:rPr>
        <w:t>ират пазарната ситуация</w:t>
      </w:r>
      <w:r w:rsidR="008D786D" w:rsidRPr="00D23BC4">
        <w:rPr>
          <w:rFonts w:ascii="Times New Roman" w:hAnsi="Times New Roman" w:cs="Times New Roman"/>
          <w:sz w:val="24"/>
          <w:szCs w:val="28"/>
        </w:rPr>
        <w:t>. В противен случай, при определяне на цените, са възможни сериозни субективни отклонения.</w:t>
      </w:r>
    </w:p>
    <w:p w:rsidR="008D786D" w:rsidRPr="00D23BC4" w:rsidRDefault="008D786D"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 xml:space="preserve">В последните едно-две десетилетия </w:t>
      </w:r>
      <w:r w:rsidR="002558E5" w:rsidRPr="00D23BC4">
        <w:rPr>
          <w:rFonts w:ascii="Times New Roman" w:hAnsi="Times New Roman" w:cs="Times New Roman"/>
          <w:sz w:val="24"/>
          <w:szCs w:val="28"/>
        </w:rPr>
        <w:t xml:space="preserve">маркетинговите </w:t>
      </w:r>
      <w:r w:rsidRPr="00D23BC4">
        <w:rPr>
          <w:rFonts w:ascii="Times New Roman" w:hAnsi="Times New Roman" w:cs="Times New Roman"/>
          <w:sz w:val="24"/>
          <w:szCs w:val="28"/>
        </w:rPr>
        <w:t>анализи показват, че важна роля при ценообразуването на стоките започнаха да играят съпътстващите услуги, оказвани от производителите и доставчиците на вносителя или крайния потребител. Става дума за общоприетите условия за доставка – техническо обслужване, монтаж, гаранционен ремонт и други специфични видове услуги, свързани с придвижването, реализацията и използването на стоката. Този аспект стана особено важен в новите условия, когато се увеличава делът на търговията с върхови технологии и все по-сложни машини и оборудване. Не са редки случаите, когато стойността на услугите при износа на оборудване и машини достига до 60% от цената на доставката.</w:t>
      </w:r>
    </w:p>
    <w:p w:rsidR="00E50698" w:rsidRPr="00D23BC4" w:rsidRDefault="008A15A7" w:rsidP="00D23BC4">
      <w:pPr>
        <w:spacing w:line="360" w:lineRule="auto"/>
        <w:ind w:firstLine="708"/>
        <w:jc w:val="both"/>
        <w:rPr>
          <w:rFonts w:ascii="Times New Roman" w:hAnsi="Times New Roman" w:cs="Times New Roman"/>
          <w:sz w:val="24"/>
          <w:szCs w:val="28"/>
          <w:lang w:val="en-US"/>
        </w:rPr>
      </w:pPr>
      <w:r w:rsidRPr="00D23BC4">
        <w:rPr>
          <w:rFonts w:ascii="Times New Roman" w:hAnsi="Times New Roman" w:cs="Times New Roman"/>
          <w:sz w:val="24"/>
          <w:szCs w:val="28"/>
          <w:lang w:val="en-US"/>
        </w:rPr>
        <w:t>“</w:t>
      </w:r>
      <w:r w:rsidR="00E50698" w:rsidRPr="00D23BC4">
        <w:rPr>
          <w:rFonts w:ascii="Times New Roman" w:hAnsi="Times New Roman" w:cs="Times New Roman"/>
          <w:sz w:val="24"/>
          <w:szCs w:val="28"/>
        </w:rPr>
        <w:t>Първоначално се определя приблизителното равнище на цената в рамките на избраната ценова стратегия. Впоследствие се избира специфично ценово равнище,</w:t>
      </w:r>
      <w:r w:rsidRPr="00D23BC4">
        <w:rPr>
          <w:rFonts w:ascii="Times New Roman" w:hAnsi="Times New Roman" w:cs="Times New Roman"/>
          <w:sz w:val="24"/>
          <w:szCs w:val="28"/>
        </w:rPr>
        <w:t xml:space="preserve"> приспособено за всеки отделен клиент чрез различни географски корекции, ценови отстъпки и др.</w:t>
      </w:r>
      <w:r w:rsidRPr="00D23BC4">
        <w:rPr>
          <w:rFonts w:ascii="Times New Roman" w:hAnsi="Times New Roman" w:cs="Times New Roman"/>
          <w:sz w:val="24"/>
          <w:szCs w:val="28"/>
          <w:lang w:val="en-US"/>
        </w:rPr>
        <w:t>”</w:t>
      </w:r>
      <w:r w:rsidRPr="00D23BC4">
        <w:rPr>
          <w:rStyle w:val="FootnoteReference"/>
          <w:rFonts w:ascii="Times New Roman" w:hAnsi="Times New Roman" w:cs="Times New Roman"/>
          <w:sz w:val="24"/>
          <w:szCs w:val="28"/>
          <w:lang w:val="en-US"/>
        </w:rPr>
        <w:footnoteReference w:id="12"/>
      </w:r>
    </w:p>
    <w:p w:rsidR="008D786D" w:rsidRPr="00D23BC4" w:rsidRDefault="008D786D"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 xml:space="preserve">В </w:t>
      </w:r>
      <w:r w:rsidR="002558E5" w:rsidRPr="00D23BC4">
        <w:rPr>
          <w:rFonts w:ascii="Times New Roman" w:hAnsi="Times New Roman" w:cs="Times New Roman"/>
          <w:sz w:val="24"/>
          <w:szCs w:val="28"/>
        </w:rPr>
        <w:t>международния бизнес</w:t>
      </w:r>
      <w:r w:rsidRPr="00D23BC4">
        <w:rPr>
          <w:rFonts w:ascii="Times New Roman" w:hAnsi="Times New Roman" w:cs="Times New Roman"/>
          <w:sz w:val="24"/>
          <w:szCs w:val="28"/>
        </w:rPr>
        <w:t xml:space="preserve"> ценообразуването се осъществява в условията на остра конкурентна среда, динамично равновесие между търсенето и предлагането и сравнителна свобода на пазарно поведение от страна на износители и вносители. Обаче, тези общи принципни постановки изискват определени корективи, отчитащи спецификата на международните пазари. Като основен критерий за тяхната класификация се използва степента на конкурентната свобода. По този критерий повечето маркетолози класифицират световните пазари в четири основни типа – пазари при свободна (съвършена) конкуренция; пазари при чист монопол; пазари при монополистична конкуренция и пазари при наличие на олигополи. Всички тези пазари се различават, преди всичко по количеството на търговските субекти, което много силно влияе върху механизма на ценообразуването.</w:t>
      </w:r>
    </w:p>
    <w:p w:rsidR="008D786D" w:rsidRPr="00D23BC4" w:rsidRDefault="008D786D"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Международните цени се формират, в не малка степен, и под влияние на провежданата от отделни държави политика в областта на ценообразуването.</w:t>
      </w:r>
      <w:r w:rsidR="002558E5" w:rsidRPr="00D23BC4">
        <w:rPr>
          <w:rFonts w:ascii="Times New Roman" w:hAnsi="Times New Roman" w:cs="Times New Roman"/>
          <w:sz w:val="24"/>
          <w:szCs w:val="28"/>
        </w:rPr>
        <w:t xml:space="preserve"> Така</w:t>
      </w:r>
      <w:r w:rsidRPr="00D23BC4">
        <w:rPr>
          <w:rFonts w:ascii="Times New Roman" w:hAnsi="Times New Roman" w:cs="Times New Roman"/>
          <w:sz w:val="24"/>
          <w:szCs w:val="28"/>
        </w:rPr>
        <w:t xml:space="preserve"> държавното регулиране на вътрешните цени, субсидирането на износа, подкрепата на вноса, провежданата митническа политика и т.н., в крайна сметка се оказват мощни инструменти за съществено влияние и на външните цени, при което толкова по-голямо, колкото по-мощно е присъствието на компаниите на дадена страна на световния пазар. Държавата регулира цените на вътрешния пазар основно чрез два инструмента – гарантиране на производителите нивото на продажните цени и предоставяне на субсидии за покриване на производствените разходи. Класически пример за това е селскостопанската политика на Европейския съюз. </w:t>
      </w:r>
    </w:p>
    <w:p w:rsidR="008D786D" w:rsidRPr="00D23BC4" w:rsidRDefault="008D786D"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В Европейския съюз съществува ефективен механизъм за ценообразуване, разработен за всеки вид селскостопанска продукция и за всеки регион. Определени са няколко категории цени – индикативни, определяни от ЕС като желателни, минимални цени на вноса или прагови, минимални продажни цени. Всички те защитава пазара от вноса и гарантират определен минимум на дохода. Тази аграрна политика позволи на ЕС за 10-15 години да измине пътя от вносител на селскостопанска продукция до положение, близко до самоосигуряването, и втори световен износител.</w:t>
      </w:r>
    </w:p>
    <w:p w:rsidR="008D786D" w:rsidRPr="00D23BC4" w:rsidRDefault="008D786D"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Анализът на принципите на функционирането на международните пазар</w:t>
      </w:r>
      <w:r w:rsidR="002558E5" w:rsidRPr="00D23BC4">
        <w:rPr>
          <w:rFonts w:ascii="Times New Roman" w:hAnsi="Times New Roman" w:cs="Times New Roman"/>
          <w:sz w:val="24"/>
          <w:szCs w:val="28"/>
        </w:rPr>
        <w:t>и и</w:t>
      </w:r>
      <w:r w:rsidRPr="00D23BC4">
        <w:rPr>
          <w:rFonts w:ascii="Times New Roman" w:hAnsi="Times New Roman" w:cs="Times New Roman"/>
          <w:sz w:val="24"/>
          <w:szCs w:val="28"/>
        </w:rPr>
        <w:t xml:space="preserve"> </w:t>
      </w:r>
      <w:r w:rsidR="002558E5" w:rsidRPr="00D23BC4">
        <w:rPr>
          <w:rFonts w:ascii="Times New Roman" w:hAnsi="Times New Roman" w:cs="Times New Roman"/>
          <w:sz w:val="24"/>
          <w:szCs w:val="28"/>
        </w:rPr>
        <w:t>п</w:t>
      </w:r>
      <w:r w:rsidRPr="00D23BC4">
        <w:rPr>
          <w:rFonts w:ascii="Times New Roman" w:hAnsi="Times New Roman" w:cs="Times New Roman"/>
          <w:sz w:val="24"/>
          <w:szCs w:val="28"/>
        </w:rPr>
        <w:t xml:space="preserve">роцесът на ценообразуване до голяма степен зависи от типа на пазара, в рамките на който действа съответният външнотърговски субект. По тази причина на съвременния глобален международен пазар е присъща множественост на цените. Изучаването и практическото използване на ценовите показатели изисква </w:t>
      </w:r>
      <w:r w:rsidR="002558E5" w:rsidRPr="00D23BC4">
        <w:rPr>
          <w:rFonts w:ascii="Times New Roman" w:hAnsi="Times New Roman" w:cs="Times New Roman"/>
          <w:sz w:val="24"/>
          <w:szCs w:val="28"/>
        </w:rPr>
        <w:t xml:space="preserve">маркетолозите </w:t>
      </w:r>
      <w:r w:rsidRPr="00D23BC4">
        <w:rPr>
          <w:rFonts w:ascii="Times New Roman" w:hAnsi="Times New Roman" w:cs="Times New Roman"/>
          <w:sz w:val="24"/>
          <w:szCs w:val="28"/>
        </w:rPr>
        <w:t xml:space="preserve">да </w:t>
      </w:r>
      <w:r w:rsidR="002558E5" w:rsidRPr="00D23BC4">
        <w:rPr>
          <w:rFonts w:ascii="Times New Roman" w:hAnsi="Times New Roman" w:cs="Times New Roman"/>
          <w:sz w:val="24"/>
          <w:szCs w:val="28"/>
        </w:rPr>
        <w:t>следят</w:t>
      </w:r>
      <w:r w:rsidRPr="00D23BC4">
        <w:rPr>
          <w:rFonts w:ascii="Times New Roman" w:hAnsi="Times New Roman" w:cs="Times New Roman"/>
          <w:sz w:val="24"/>
          <w:szCs w:val="28"/>
        </w:rPr>
        <w:t xml:space="preserve"> основните източници, даващи сведения за цените.</w:t>
      </w:r>
    </w:p>
    <w:p w:rsidR="008D786D" w:rsidRPr="00F339DF" w:rsidRDefault="00F62084" w:rsidP="00F339DF">
      <w:pPr>
        <w:pStyle w:val="Heading2"/>
        <w:spacing w:after="200" w:line="360" w:lineRule="auto"/>
        <w:jc w:val="center"/>
        <w:rPr>
          <w:rFonts w:ascii="Times New Roman" w:hAnsi="Times New Roman" w:cs="Times New Roman"/>
          <w:b/>
          <w:sz w:val="28"/>
          <w:szCs w:val="32"/>
          <w:u w:val="single"/>
        </w:rPr>
      </w:pPr>
      <w:bookmarkStart w:id="30" w:name="_Toc455585554"/>
      <w:r w:rsidRPr="00F339DF">
        <w:rPr>
          <w:rFonts w:ascii="Times New Roman" w:hAnsi="Times New Roman" w:cs="Times New Roman"/>
          <w:b/>
          <w:sz w:val="28"/>
          <w:szCs w:val="32"/>
          <w:u w:val="single"/>
        </w:rPr>
        <w:t>5.3</w:t>
      </w:r>
      <w:r w:rsidR="00C74538">
        <w:rPr>
          <w:rFonts w:ascii="Times New Roman" w:hAnsi="Times New Roman" w:cs="Times New Roman"/>
          <w:b/>
          <w:sz w:val="28"/>
          <w:szCs w:val="32"/>
          <w:u w:val="single"/>
          <w:lang w:val="en-US"/>
        </w:rPr>
        <w:t>.</w:t>
      </w:r>
      <w:r w:rsidRPr="00F339DF">
        <w:rPr>
          <w:rFonts w:ascii="Times New Roman" w:hAnsi="Times New Roman" w:cs="Times New Roman"/>
          <w:b/>
          <w:sz w:val="28"/>
          <w:szCs w:val="32"/>
          <w:u w:val="single"/>
        </w:rPr>
        <w:t xml:space="preserve"> </w:t>
      </w:r>
      <w:r w:rsidR="002558E5" w:rsidRPr="00F339DF">
        <w:rPr>
          <w:rFonts w:ascii="Times New Roman" w:hAnsi="Times New Roman" w:cs="Times New Roman"/>
          <w:b/>
          <w:sz w:val="28"/>
          <w:szCs w:val="32"/>
          <w:u w:val="single"/>
        </w:rPr>
        <w:t>Дистрибуционна политика</w:t>
      </w:r>
      <w:bookmarkEnd w:id="30"/>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След като фирмата е успяла да внедри своя продукт на международния пазар, тя следва да организира и ръководи дистрибуционните канали до крайните канали на международния пазар. За някои фирми този въпрос не е актуален, когато продава</w:t>
      </w:r>
      <w:r w:rsidR="00456BAE" w:rsidRPr="00D23BC4">
        <w:rPr>
          <w:rFonts w:ascii="Times New Roman" w:hAnsi="Times New Roman" w:cs="Times New Roman"/>
          <w:sz w:val="24"/>
          <w:szCs w:val="28"/>
        </w:rPr>
        <w:t>т чрез индиректни методи, т.е. к</w:t>
      </w:r>
      <w:r w:rsidRPr="00D23BC4">
        <w:rPr>
          <w:rFonts w:ascii="Times New Roman" w:hAnsi="Times New Roman" w:cs="Times New Roman"/>
          <w:sz w:val="24"/>
          <w:szCs w:val="28"/>
        </w:rPr>
        <w:t>огато използват чуждестранни дистрибутори, предложени от посредниците. Същото се отнася и за тези, които продават чрез лицензиране или прилагат директен експорт.</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Международният маркетинг постоянно е изправен пред отговора на следните стратегически въпроси:</w:t>
      </w:r>
    </w:p>
    <w:p w:rsidR="003B156C" w:rsidRPr="00D23BC4" w:rsidRDefault="003B156C" w:rsidP="00D23BC4">
      <w:pPr>
        <w:numPr>
          <w:ilvl w:val="0"/>
          <w:numId w:val="40"/>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Следва ли фирмата да пренесе собствения дистрибуционен модел и на външните пазари или да го адаптира за всеки пазар?</w:t>
      </w:r>
    </w:p>
    <w:p w:rsidR="003B156C" w:rsidRPr="00D23BC4" w:rsidRDefault="003B156C" w:rsidP="00D23BC4">
      <w:pPr>
        <w:numPr>
          <w:ilvl w:val="0"/>
          <w:numId w:val="40"/>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Какви канали да използва – директни или индиректни?</w:t>
      </w:r>
    </w:p>
    <w:p w:rsidR="003B156C" w:rsidRPr="00D23BC4" w:rsidRDefault="003B156C" w:rsidP="00D23BC4">
      <w:pPr>
        <w:numPr>
          <w:ilvl w:val="0"/>
          <w:numId w:val="40"/>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Каква дистрибуция да използва – селективна или интензивна?</w:t>
      </w:r>
    </w:p>
    <w:p w:rsidR="003B156C" w:rsidRPr="00D23BC4" w:rsidRDefault="003B156C" w:rsidP="00D23BC4">
      <w:pPr>
        <w:numPr>
          <w:ilvl w:val="0"/>
          <w:numId w:val="40"/>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Как фирмата ще управлява канала?</w:t>
      </w:r>
    </w:p>
    <w:p w:rsidR="003B156C" w:rsidRPr="00D23BC4" w:rsidRDefault="003B156C" w:rsidP="00D23BC4">
      <w:pPr>
        <w:numPr>
          <w:ilvl w:val="0"/>
          <w:numId w:val="40"/>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Как да поддържа нивото на своята дистрибуционна стратегия?</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Основната цел на управлението на дистрибуцията в чужбина е да се идентифицират целите на фирмата на чуждите пазари. Маркетинговата програма, в това число и дистрибуцията, е средство за постигане на тези цели. След това се идентифицират специфичните задачи, които трябва да се извършат на тези пазари.</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Тъй като директните канали са почти винаги по-ефективни, фирмите се стремят да използват колкото се може повече техните услуги.  Основният критерий за техния избор е обемът на продажбите. Когато обемът е голям, фирмата може да си позволи да излезе директно на пазара. Когато чуждите пазари са малки, е за предпочитане индиректната дистрибуция.</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Дистрибуцията се определя като интензивна, когато се отнася до политиката на продажби чрез всеки търговец на дребно, който иска да продава продукта. Селективната дистрибуция е свързана с избор на ограничен брой продавачи в даден пазар. Тя се прилага в повечето случаи за специалните стоки, тъй като селективната дистрибуция формира техния пазар чрез ограничаване на конкуренцията. За индустриалните и потребителските стоки с дълготрайна употреба селективната дистрибуция може да бъде единствения начин да убеди посредниците да сътрудничат при предоставянето на услуги. При международен маркетинг производителите обикновено дават изключителни франчайзингови права на вносителите.</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Основната форма на международния бизнес е директният износ чрез чужди дистрибутори, което изисква съответен подбор на дистрибуционните канали, като се предложат различни видове маркетингова подкрепа.</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При подбора на дистрибутори трябва да се прецени какво се изисква от тях, да се оцени досегашната им дейност и да се договори продуктовата линия на фирмата да бъде важна част от бизнеса на дистрибутора. В споразумението за дистрибуция се фиксират правата и задълженията на всяка от страните. Определят се комисионните, които трябва да мотивират дистрибутора, кредитните условия, какви цени ще се ползват (СИФ или ФОБ), избира се валутата, начина на плащане и т.н.</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Маркетинговата задача на дистрибутора се улеснява при утвърдени търговски марки, силна реклама на производителя и съвместно участие с производителя в търговски изложби. Обикновено, износителите обучават продавачите на дистрибуторите. Своевременно ги снабдяват с продукти и рекламни материали. За да бъде ефективен член на международната маркетингова мрежа на фирмата, един дистрибутор трябва да има достъп до редовни и лесни комуникации. Някои фирми организират състезания между дистрибуторите за тяхната по-добра мотивация. Раздават се награди, екскурзии до страната-доставчик и др.</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Когато фирмата има собствено представителство на чуждите пазари, обикновено, то поема отговорността за дистрибуцията, като се налага да се справя със съществуващата дистрибуционна инфраструктура, която в повечето случаи се различава от тази на вътрешния пазар. Продавачът следва да се запознае с дистрибуционната среда на даден външен пазар, за да може да изгради подходяща дистрибуционна стратегия.</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 xml:space="preserve">Важен въпрос за международния маркетинг е не дали фирмата ще има еднакви модели на дистрибуция на едни или други външни пазари, а кои канали са най-ефективни за даден пазар. </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 xml:space="preserve">На съвременния етап физическата дистрибуция, разглеждана в по-широк аспект се налага с понятието </w:t>
      </w:r>
      <w:r w:rsidRPr="00D23BC4">
        <w:rPr>
          <w:rFonts w:ascii="Times New Roman" w:hAnsi="Times New Roman" w:cs="Times New Roman"/>
          <w:i/>
          <w:sz w:val="24"/>
          <w:szCs w:val="28"/>
        </w:rPr>
        <w:t>логистика</w:t>
      </w:r>
      <w:r w:rsidRPr="00D23BC4">
        <w:rPr>
          <w:rFonts w:ascii="Times New Roman" w:hAnsi="Times New Roman" w:cs="Times New Roman"/>
          <w:sz w:val="24"/>
          <w:szCs w:val="28"/>
        </w:rPr>
        <w:t>. Тя обхваща планирането, организацията, контрола и управлението на движението на потоците (материални, финансови, информационни и др.), пресичащи националните граници, от точката на тяхното възникване до крайния потребител в пространството и времето. На национално ниво логистиката е ограничена, преди всичко, от границите между държавите и особеностите на националното законодателство.</w:t>
      </w:r>
    </w:p>
    <w:p w:rsidR="003B156C" w:rsidRPr="00D23BC4" w:rsidRDefault="003B156C"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 xml:space="preserve">Основни субекти в процеса на международната логистика се явяват </w:t>
      </w:r>
      <w:r w:rsidRPr="00D23BC4">
        <w:rPr>
          <w:rFonts w:ascii="Times New Roman" w:hAnsi="Times New Roman" w:cs="Times New Roman"/>
          <w:i/>
          <w:sz w:val="24"/>
          <w:szCs w:val="28"/>
        </w:rPr>
        <w:t>доставчиците на износителите, самите износители, посредническите компании, вносителите и крайните потребители</w:t>
      </w:r>
      <w:r w:rsidRPr="00D23BC4">
        <w:rPr>
          <w:rFonts w:ascii="Times New Roman" w:hAnsi="Times New Roman" w:cs="Times New Roman"/>
          <w:sz w:val="24"/>
          <w:szCs w:val="28"/>
        </w:rPr>
        <w:t xml:space="preserve">. </w:t>
      </w:r>
    </w:p>
    <w:p w:rsidR="003B156C" w:rsidRPr="00D23BC4" w:rsidRDefault="003B156C"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Ролята на доставчиците е да осигурят стоката или услугата на износителя. Броят на доставчиците може да бъде неограничен в зависимост от асортимента на стоката и услугата и политиката, провеждана от износителя по отношение на неговите доставчици.</w:t>
      </w:r>
    </w:p>
    <w:p w:rsidR="003B156C" w:rsidRPr="00D23BC4" w:rsidRDefault="003B156C"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Износителят много често привлича посредници. В ролята на посредници се използват основно превозвачи на стоки и други компании, предоставящи различни услуги. Превозваната продукция се застрахова от специализирани застрахователни компании, като задълженията по организацията на застраховането и превоза на стоката, в зависимост от договора, могат да се поемат както от вносителя, така и от износителя.</w:t>
      </w:r>
    </w:p>
    <w:p w:rsidR="003B156C" w:rsidRPr="00D23BC4" w:rsidRDefault="003B156C"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Краен потребител може да бъде вносителят или всяко физическо или юридическо лице, нямащо изход на световния пазар за дадена стока или услуга. Изборът на окончателния вариант на външнотърговската логистична верига е задължение на логистичния маркетолог и мениджър.</w:t>
      </w:r>
    </w:p>
    <w:p w:rsidR="003B156C" w:rsidRPr="00D23BC4" w:rsidRDefault="003B156C"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В съвременния международен бизнес, сред многообразните задачи на логистиката, като основни се определят следните:</w:t>
      </w:r>
    </w:p>
    <w:p w:rsidR="003B156C" w:rsidRPr="00D23BC4" w:rsidRDefault="003B156C" w:rsidP="00D23BC4">
      <w:pPr>
        <w:numPr>
          <w:ilvl w:val="0"/>
          <w:numId w:val="54"/>
        </w:numPr>
        <w:tabs>
          <w:tab w:val="clear" w:pos="72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първо, оптимизиране на процеса на ценообразуване на закупуваните, произвежданите и предоставяните стоки и услуги;</w:t>
      </w:r>
    </w:p>
    <w:p w:rsidR="003B156C" w:rsidRPr="00D23BC4" w:rsidRDefault="003B156C" w:rsidP="00D23BC4">
      <w:pPr>
        <w:numPr>
          <w:ilvl w:val="0"/>
          <w:numId w:val="54"/>
        </w:numPr>
        <w:tabs>
          <w:tab w:val="clear" w:pos="72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второ, осигуряване на оптимално ниво на качеството на стоките и услугите;</w:t>
      </w:r>
    </w:p>
    <w:p w:rsidR="003B156C" w:rsidRPr="00D23BC4" w:rsidRDefault="003B156C" w:rsidP="00D23BC4">
      <w:pPr>
        <w:numPr>
          <w:ilvl w:val="0"/>
          <w:numId w:val="54"/>
        </w:numPr>
        <w:tabs>
          <w:tab w:val="clear" w:pos="72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трето, определяне на нивото на потребност от дадена стока или услуга на конкретния вътрешен или външен пазар;</w:t>
      </w:r>
    </w:p>
    <w:p w:rsidR="003B156C" w:rsidRPr="00D23BC4" w:rsidRDefault="003B156C" w:rsidP="00D23BC4">
      <w:pPr>
        <w:numPr>
          <w:ilvl w:val="0"/>
          <w:numId w:val="54"/>
        </w:numPr>
        <w:tabs>
          <w:tab w:val="clear" w:pos="72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четвърто, доставка с използване на промеждутъчно складиране или без такова;</w:t>
      </w:r>
    </w:p>
    <w:p w:rsidR="003B156C" w:rsidRPr="00D23BC4" w:rsidRDefault="003B156C" w:rsidP="00D23BC4">
      <w:pPr>
        <w:numPr>
          <w:ilvl w:val="0"/>
          <w:numId w:val="54"/>
        </w:numPr>
        <w:tabs>
          <w:tab w:val="clear" w:pos="72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пето, определяне на оптимално ниво на логистичен сервиз;</w:t>
      </w:r>
    </w:p>
    <w:p w:rsidR="003B156C" w:rsidRPr="00D23BC4" w:rsidRDefault="003B156C" w:rsidP="00D23BC4">
      <w:pPr>
        <w:numPr>
          <w:ilvl w:val="0"/>
          <w:numId w:val="54"/>
        </w:numPr>
        <w:tabs>
          <w:tab w:val="clear" w:pos="72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шесто, оптимизиране работата на задграничните филиали на компанията;</w:t>
      </w:r>
    </w:p>
    <w:p w:rsidR="003B156C" w:rsidRPr="00D23BC4" w:rsidRDefault="003B156C" w:rsidP="00D23BC4">
      <w:pPr>
        <w:numPr>
          <w:ilvl w:val="0"/>
          <w:numId w:val="54"/>
        </w:numPr>
        <w:tabs>
          <w:tab w:val="clear" w:pos="72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седмо, анализ на международната конкурентна среда и търсене на конкурентни предимства.</w:t>
      </w:r>
    </w:p>
    <w:p w:rsidR="003B156C" w:rsidRPr="00D23BC4" w:rsidRDefault="003B156C"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Компаниите, навлизащи в международната логистична дистрибуция, преминават през няколко етапа.</w:t>
      </w:r>
    </w:p>
    <w:p w:rsidR="003B156C" w:rsidRPr="00D23BC4" w:rsidRDefault="003B156C"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i/>
          <w:sz w:val="24"/>
          <w:szCs w:val="28"/>
        </w:rPr>
        <w:t>Първият етап</w:t>
      </w:r>
      <w:r w:rsidRPr="00D23BC4">
        <w:rPr>
          <w:rFonts w:ascii="Times New Roman" w:hAnsi="Times New Roman" w:cs="Times New Roman"/>
          <w:sz w:val="24"/>
          <w:szCs w:val="28"/>
        </w:rPr>
        <w:t xml:space="preserve"> се характеризира с отсъствието на връзки на компанията със световния пазар. В този случай националните компании използват посредници, осъществяващи всички необходими външнотърговски операции. Това се отразява върху печалбите на компанията, защото не предполага възможност за собствена логистична операция на международния пазар.</w:t>
      </w:r>
    </w:p>
    <w:p w:rsidR="003B156C" w:rsidRPr="00D23BC4" w:rsidRDefault="003B156C"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 xml:space="preserve">На </w:t>
      </w:r>
      <w:r w:rsidRPr="00D23BC4">
        <w:rPr>
          <w:rFonts w:ascii="Times New Roman" w:hAnsi="Times New Roman" w:cs="Times New Roman"/>
          <w:i/>
          <w:sz w:val="24"/>
          <w:szCs w:val="28"/>
        </w:rPr>
        <w:t>втория етап</w:t>
      </w:r>
      <w:r w:rsidRPr="00D23BC4">
        <w:rPr>
          <w:rFonts w:ascii="Times New Roman" w:hAnsi="Times New Roman" w:cs="Times New Roman"/>
          <w:sz w:val="24"/>
          <w:szCs w:val="28"/>
        </w:rPr>
        <w:t xml:space="preserve"> компанията е в състояние да реализира международни операции, но използва и услуги на посредници. По този начин тя увеличава своите печалби, но не е достатъчно адаптирана към особеностите на пазарите, на които изнася своята продукция.</w:t>
      </w:r>
    </w:p>
    <w:p w:rsidR="003B156C" w:rsidRPr="00D23BC4" w:rsidRDefault="003B156C"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i/>
          <w:sz w:val="24"/>
          <w:szCs w:val="28"/>
        </w:rPr>
        <w:t>Третият етап</w:t>
      </w:r>
      <w:r w:rsidRPr="00D23BC4">
        <w:rPr>
          <w:rFonts w:ascii="Times New Roman" w:hAnsi="Times New Roman" w:cs="Times New Roman"/>
          <w:sz w:val="24"/>
          <w:szCs w:val="28"/>
        </w:rPr>
        <w:t xml:space="preserve"> се характеризира със самостоятелни маркетингови операции на компанията на международния пазар, но в повечето случаи се използват маркетингови форми и методи на работа, характерни за вътрешния пазар, без да се отчитат националните особености в отделните страни.</w:t>
      </w:r>
    </w:p>
    <w:p w:rsidR="003B156C" w:rsidRPr="00D23BC4" w:rsidRDefault="003B156C"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 xml:space="preserve">На </w:t>
      </w:r>
      <w:r w:rsidRPr="00D23BC4">
        <w:rPr>
          <w:rFonts w:ascii="Times New Roman" w:hAnsi="Times New Roman" w:cs="Times New Roman"/>
          <w:i/>
          <w:sz w:val="24"/>
          <w:szCs w:val="28"/>
        </w:rPr>
        <w:t>четвъртия етап</w:t>
      </w:r>
      <w:r w:rsidRPr="00D23BC4">
        <w:rPr>
          <w:rFonts w:ascii="Times New Roman" w:hAnsi="Times New Roman" w:cs="Times New Roman"/>
          <w:sz w:val="24"/>
          <w:szCs w:val="28"/>
        </w:rPr>
        <w:t xml:space="preserve"> компанията започва да привлича местни маркетолози и мениджъри и започва да използва и местни методи за организация на работата, но преценката за дейността се извършва на основата на критериите определяни от компанията-майка.</w:t>
      </w:r>
    </w:p>
    <w:p w:rsidR="003B156C" w:rsidRPr="00D23BC4" w:rsidRDefault="003B156C"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 xml:space="preserve">За последния – </w:t>
      </w:r>
      <w:r w:rsidRPr="00D23BC4">
        <w:rPr>
          <w:rFonts w:ascii="Times New Roman" w:hAnsi="Times New Roman" w:cs="Times New Roman"/>
          <w:i/>
          <w:sz w:val="24"/>
          <w:szCs w:val="28"/>
        </w:rPr>
        <w:t>петия етап</w:t>
      </w:r>
      <w:r w:rsidRPr="00D23BC4">
        <w:rPr>
          <w:rFonts w:ascii="Times New Roman" w:hAnsi="Times New Roman" w:cs="Times New Roman"/>
          <w:sz w:val="24"/>
          <w:szCs w:val="28"/>
        </w:rPr>
        <w:t>, е характерно създаването на регионални щаб-квартири в определени географски зони за организиране на дейността и провеждане на самостоятелна маркетингова логистична политика.</w:t>
      </w:r>
    </w:p>
    <w:p w:rsidR="003B156C" w:rsidRPr="00D23BC4" w:rsidRDefault="003B156C"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 xml:space="preserve">В последните години, в дейността на ТНК широко разпространение получиха формите на международната логистика, при които износът на стоки от компанията-майка се заменя с тяхното производство в дъщерни предприятия в други страни, с последваща реализация в тях или в трети страни. Тези процеси са продиктувани от възможността да се използва по-евтина работна сила, по-ниски данъци, стремеж да се </w:t>
      </w:r>
      <w:r w:rsidR="00955128" w:rsidRPr="00D23BC4">
        <w:rPr>
          <w:rFonts w:ascii="Times New Roman" w:hAnsi="Times New Roman" w:cs="Times New Roman"/>
          <w:sz w:val="24"/>
          <w:szCs w:val="28"/>
        </w:rPr>
        <w:t>заобикалят</w:t>
      </w:r>
      <w:r w:rsidRPr="00D23BC4">
        <w:rPr>
          <w:rFonts w:ascii="Times New Roman" w:hAnsi="Times New Roman" w:cs="Times New Roman"/>
          <w:sz w:val="24"/>
          <w:szCs w:val="28"/>
        </w:rPr>
        <w:t xml:space="preserve"> митнически или други законодателни бариери, възможност за приближаване до крайния потребител и т.н. </w:t>
      </w:r>
    </w:p>
    <w:p w:rsidR="003B156C" w:rsidRPr="00D23BC4" w:rsidRDefault="003B156C"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 xml:space="preserve">В практиката на редица компании при вноса и износа на стоки се наложиха следните основни организационни форми: </w:t>
      </w:r>
    </w:p>
    <w:p w:rsidR="003B156C" w:rsidRPr="00D23BC4" w:rsidRDefault="003B156C" w:rsidP="00D23BC4">
      <w:pPr>
        <w:numPr>
          <w:ilvl w:val="0"/>
          <w:numId w:val="55"/>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покупка на вносни стоки от компания-вносител или предаване на продукция за износ в специализирана външнотърговска компания при условия на подписан договор;</w:t>
      </w:r>
    </w:p>
    <w:p w:rsidR="003B156C" w:rsidRPr="00D23BC4" w:rsidRDefault="003B156C" w:rsidP="00D23BC4">
      <w:pPr>
        <w:numPr>
          <w:ilvl w:val="0"/>
          <w:numId w:val="55"/>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вносните и износните операции да се осъществяват от специализирано подразделение;</w:t>
      </w:r>
    </w:p>
    <w:p w:rsidR="003B156C" w:rsidRPr="00D23BC4" w:rsidRDefault="003B156C" w:rsidP="00D23BC4">
      <w:pPr>
        <w:numPr>
          <w:ilvl w:val="0"/>
          <w:numId w:val="55"/>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различно съчетаване на по-горните форми.</w:t>
      </w:r>
    </w:p>
    <w:p w:rsidR="003B156C" w:rsidRPr="00D23BC4" w:rsidRDefault="003B156C"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 xml:space="preserve">Привличането на специализирани външнотърговски компании за логистична дейност доказа своите преимущества като удобство, ефективност и качество, намаляване на разходите и сроковете на доставките и т.н. </w:t>
      </w:r>
    </w:p>
    <w:p w:rsidR="003B156C" w:rsidRPr="00D23BC4" w:rsidRDefault="003B156C"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 xml:space="preserve">От друга страна, създаването на собствено специализирано подразделение за логистична дейност също има своите преимущества – възможност за избор на най-подходящ доставчик или клиент; подобряване на качеството на доставяната или получаваната продукция за сметка на непосредствен контрол; използване на по-ниски цени, поради отсъствие на посредници; по-пълно и надеждно информационно осигуряване на доставките; организиране на по-качествени и оперативни връзки. </w:t>
      </w:r>
    </w:p>
    <w:p w:rsidR="003B156C" w:rsidRPr="00D23BC4" w:rsidRDefault="003B156C" w:rsidP="00D23BC4">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Освен посочените основни форми на организация на логистиката, в зависимост от целите, стоящи пред компанията, се използват и варианти на комбинации между тях.</w:t>
      </w:r>
    </w:p>
    <w:p w:rsidR="000431AE" w:rsidRPr="00F339DF" w:rsidRDefault="00BE0E61" w:rsidP="00F339DF">
      <w:pPr>
        <w:pStyle w:val="Heading2"/>
        <w:spacing w:after="200" w:line="360" w:lineRule="auto"/>
        <w:jc w:val="center"/>
        <w:rPr>
          <w:rFonts w:ascii="Times New Roman" w:hAnsi="Times New Roman" w:cs="Times New Roman"/>
          <w:b/>
          <w:sz w:val="28"/>
          <w:szCs w:val="32"/>
          <w:u w:val="single"/>
        </w:rPr>
      </w:pPr>
      <w:bookmarkStart w:id="31" w:name="_Toc455585555"/>
      <w:r w:rsidRPr="00F339DF">
        <w:rPr>
          <w:rFonts w:ascii="Times New Roman" w:hAnsi="Times New Roman" w:cs="Times New Roman"/>
          <w:b/>
          <w:sz w:val="28"/>
          <w:szCs w:val="32"/>
          <w:u w:val="single"/>
        </w:rPr>
        <w:t>5.4</w:t>
      </w:r>
      <w:r w:rsidR="00D23BC4">
        <w:rPr>
          <w:rFonts w:ascii="Times New Roman" w:hAnsi="Times New Roman" w:cs="Times New Roman"/>
          <w:b/>
          <w:sz w:val="28"/>
          <w:szCs w:val="32"/>
          <w:u w:val="single"/>
          <w:lang w:val="en-US"/>
        </w:rPr>
        <w:t>.</w:t>
      </w:r>
      <w:r w:rsidRPr="00F339DF">
        <w:rPr>
          <w:rFonts w:ascii="Times New Roman" w:hAnsi="Times New Roman" w:cs="Times New Roman"/>
          <w:b/>
          <w:sz w:val="28"/>
          <w:szCs w:val="32"/>
          <w:u w:val="single"/>
        </w:rPr>
        <w:t xml:space="preserve"> </w:t>
      </w:r>
      <w:r w:rsidR="000431AE" w:rsidRPr="00F339DF">
        <w:rPr>
          <w:rFonts w:ascii="Times New Roman" w:hAnsi="Times New Roman" w:cs="Times New Roman"/>
          <w:b/>
          <w:sz w:val="28"/>
          <w:szCs w:val="32"/>
          <w:u w:val="single"/>
        </w:rPr>
        <w:t>Промоционна политика</w:t>
      </w:r>
      <w:bookmarkEnd w:id="31"/>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 xml:space="preserve">В международния маркетинг </w:t>
      </w:r>
      <w:r w:rsidRPr="00D23BC4">
        <w:rPr>
          <w:rFonts w:ascii="Times New Roman" w:hAnsi="Times New Roman" w:cs="Times New Roman"/>
          <w:i/>
          <w:sz w:val="24"/>
          <w:szCs w:val="28"/>
        </w:rPr>
        <w:t>промоционната политика</w:t>
      </w:r>
      <w:r w:rsidRPr="00D23BC4">
        <w:rPr>
          <w:rFonts w:ascii="Times New Roman" w:hAnsi="Times New Roman" w:cs="Times New Roman"/>
          <w:sz w:val="24"/>
          <w:szCs w:val="28"/>
        </w:rPr>
        <w:t xml:space="preserve"> е най-видимата негова функция. Чрез нея фирмата заявява на международния пазар, че съществува. Промоцията е особена комуникация на фирмата с различни потребители, за да ги информира и да им въздейства.</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 xml:space="preserve">Основна форма на международната промоция е </w:t>
      </w:r>
      <w:r w:rsidRPr="00D23BC4">
        <w:rPr>
          <w:rFonts w:ascii="Times New Roman" w:hAnsi="Times New Roman" w:cs="Times New Roman"/>
          <w:i/>
          <w:sz w:val="24"/>
          <w:szCs w:val="28"/>
        </w:rPr>
        <w:t>рекламата</w:t>
      </w:r>
      <w:r w:rsidRPr="00D23BC4">
        <w:rPr>
          <w:rFonts w:ascii="Times New Roman" w:hAnsi="Times New Roman" w:cs="Times New Roman"/>
          <w:sz w:val="24"/>
          <w:szCs w:val="28"/>
        </w:rPr>
        <w:t>. Международната рекламна дейност на една фирма има някои специфични ограничители, с които фирмата следва да се съобразява Такива са: езикът, правителственият контрол, наличието на медия, икономическите трудности, местните дистрибутори, вкусовете и отношенията, наличието на агенция.</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В международната реклама се наблюдават седем основни аспекта при вземане на решение за рекламната дейност:</w:t>
      </w:r>
    </w:p>
    <w:p w:rsidR="003B156C" w:rsidRPr="00D23BC4" w:rsidRDefault="003B156C" w:rsidP="00D23BC4">
      <w:pPr>
        <w:numPr>
          <w:ilvl w:val="0"/>
          <w:numId w:val="41"/>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първо, избор на агенция с две основни алтернативи – международна агенция с вътрешни и задгранични офиси и местни агенции за всеки национален пазар;</w:t>
      </w:r>
    </w:p>
    <w:p w:rsidR="003B156C" w:rsidRPr="00D23BC4" w:rsidRDefault="003B156C" w:rsidP="00D23BC4">
      <w:pPr>
        <w:numPr>
          <w:ilvl w:val="0"/>
          <w:numId w:val="41"/>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второ, избор на рекламно послание с варианти дали се използва национално или международно послание, локализиран или стандартизиран подход;</w:t>
      </w:r>
    </w:p>
    <w:p w:rsidR="003B156C" w:rsidRPr="00D23BC4" w:rsidRDefault="003B156C" w:rsidP="00D23BC4">
      <w:pPr>
        <w:numPr>
          <w:ilvl w:val="0"/>
          <w:numId w:val="41"/>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трето, избор на медия за всеки пазар, която достига ефективно да целевия пазар;</w:t>
      </w:r>
    </w:p>
    <w:p w:rsidR="003B156C" w:rsidRPr="00D23BC4" w:rsidRDefault="003B156C" w:rsidP="00D23BC4">
      <w:pPr>
        <w:numPr>
          <w:ilvl w:val="0"/>
          <w:numId w:val="41"/>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четвърто, определяне на рекламния бюджет с помощта на няколко основни подхода – процент от продажбите, сравняване с конкурентите, целеви подход (свързване на целите с разходите) и сравнителен анализ (размер на пазара, наличие на медия и т.н.);</w:t>
      </w:r>
    </w:p>
    <w:p w:rsidR="003B156C" w:rsidRPr="00D23BC4" w:rsidRDefault="003B156C" w:rsidP="00D23BC4">
      <w:pPr>
        <w:numPr>
          <w:ilvl w:val="0"/>
          <w:numId w:val="41"/>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пето, оценка на международната рекламна ефективност (основно по резултата от продажбите);</w:t>
      </w:r>
    </w:p>
    <w:p w:rsidR="003B156C" w:rsidRPr="00D23BC4" w:rsidRDefault="003B156C" w:rsidP="00D23BC4">
      <w:pPr>
        <w:numPr>
          <w:ilvl w:val="0"/>
          <w:numId w:val="41"/>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шесто, организиране на международната реклама с три организационни алтернативи – централизирана (главен щаб), децентрализирана и комбинация от двете;</w:t>
      </w:r>
    </w:p>
    <w:p w:rsidR="003B156C" w:rsidRPr="00D23BC4" w:rsidRDefault="003B156C" w:rsidP="00D23BC4">
      <w:pPr>
        <w:numPr>
          <w:ilvl w:val="0"/>
          <w:numId w:val="41"/>
        </w:numPr>
        <w:tabs>
          <w:tab w:val="clear" w:pos="720"/>
          <w:tab w:val="num" w:pos="1080"/>
        </w:tabs>
        <w:spacing w:line="360" w:lineRule="auto"/>
        <w:ind w:left="1080"/>
        <w:jc w:val="both"/>
        <w:rPr>
          <w:rFonts w:ascii="Times New Roman" w:hAnsi="Times New Roman" w:cs="Times New Roman"/>
          <w:i/>
          <w:sz w:val="24"/>
          <w:szCs w:val="28"/>
        </w:rPr>
      </w:pPr>
      <w:r w:rsidRPr="00D23BC4">
        <w:rPr>
          <w:rFonts w:ascii="Times New Roman" w:hAnsi="Times New Roman" w:cs="Times New Roman"/>
          <w:i/>
          <w:sz w:val="24"/>
          <w:szCs w:val="28"/>
        </w:rPr>
        <w:t>седмо, кооперирана реклама с варианти – сама да рекламира, да се кооперира с местния дистрибутор и дистрибуторът или лицензополучателят сами да рекламират.</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sz w:val="24"/>
          <w:szCs w:val="28"/>
        </w:rPr>
        <w:t xml:space="preserve">Въпреки че рекламата често е най-важният компонент в промоционния микс на международния маркетинг, за някои фирми, особено тези в индустриалния маркетинг, рекламата не е ключовата форма за промоция. Все по-често в международния маркетинг се налагат и някои други форми на промоцията като: </w:t>
      </w:r>
      <w:r w:rsidRPr="00D23BC4">
        <w:rPr>
          <w:rFonts w:ascii="Times New Roman" w:hAnsi="Times New Roman" w:cs="Times New Roman"/>
          <w:i/>
          <w:sz w:val="24"/>
          <w:szCs w:val="28"/>
        </w:rPr>
        <w:t xml:space="preserve">личните продажби, насърчаването на продажбите, маркетинговият микс като промоция, специални форми на международна промоция, пъблик рилейшънс </w:t>
      </w:r>
      <w:r w:rsidRPr="00D23BC4">
        <w:rPr>
          <w:rFonts w:ascii="Times New Roman" w:hAnsi="Times New Roman" w:cs="Times New Roman"/>
          <w:sz w:val="24"/>
          <w:szCs w:val="28"/>
        </w:rPr>
        <w:t>(връзките с обществеността).</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i/>
          <w:sz w:val="24"/>
          <w:szCs w:val="28"/>
        </w:rPr>
        <w:t>Личните продажби</w:t>
      </w:r>
      <w:r w:rsidRPr="00D23BC4">
        <w:rPr>
          <w:rFonts w:ascii="Times New Roman" w:hAnsi="Times New Roman" w:cs="Times New Roman"/>
          <w:sz w:val="24"/>
          <w:szCs w:val="28"/>
        </w:rPr>
        <w:t xml:space="preserve"> са основното средство на промоцията, след рекламата. Много често те са по-важни в международния, отколкото при вътрешния маркетинг. Те поглъщат значителни средства от промоционния бюджет поради две причини – ограниченията върху рекламата и ниските заплати в някои страни, позволяват да се наемат много продавачи.</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i/>
          <w:sz w:val="24"/>
          <w:szCs w:val="28"/>
        </w:rPr>
        <w:t>Насърчаването на продажбите</w:t>
      </w:r>
      <w:r w:rsidRPr="00D23BC4">
        <w:rPr>
          <w:rFonts w:ascii="Times New Roman" w:hAnsi="Times New Roman" w:cs="Times New Roman"/>
          <w:sz w:val="24"/>
          <w:szCs w:val="28"/>
        </w:rPr>
        <w:t>, като дейност не попада директно в категорията на рекламата и личните продажби, но се използва там, където има ниски доходи и хората обикновено са повече заинтересовани да получат „нещо за нищо”, т.е. безплатни образци, талони за отстъпка в цената и т.н.</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i/>
          <w:sz w:val="24"/>
          <w:szCs w:val="28"/>
        </w:rPr>
        <w:t>Маркетинговият микс</w:t>
      </w:r>
      <w:r w:rsidRPr="00D23BC4">
        <w:rPr>
          <w:rFonts w:ascii="Times New Roman" w:hAnsi="Times New Roman" w:cs="Times New Roman"/>
          <w:sz w:val="24"/>
          <w:szCs w:val="28"/>
        </w:rPr>
        <w:t xml:space="preserve"> се използва като промоция, тъй като неговите елементи имат различно влияние в отделни страни, в които подходящият микс ще има своя степен на индивидуалност.</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i/>
          <w:sz w:val="24"/>
          <w:szCs w:val="28"/>
        </w:rPr>
        <w:t>Специалните форми на международна промоция</w:t>
      </w:r>
      <w:r w:rsidRPr="00D23BC4">
        <w:rPr>
          <w:rFonts w:ascii="Times New Roman" w:hAnsi="Times New Roman" w:cs="Times New Roman"/>
          <w:sz w:val="24"/>
          <w:szCs w:val="28"/>
        </w:rPr>
        <w:t xml:space="preserve"> са свързани с дейността на правителствата за насърчаване на външната търговия, международните търговски панаири и изложби, подкупите и бартерната или насрещната търговия.</w:t>
      </w:r>
    </w:p>
    <w:p w:rsidR="003B156C" w:rsidRPr="00D23BC4" w:rsidRDefault="003B156C" w:rsidP="00F339DF">
      <w:pPr>
        <w:spacing w:line="360" w:lineRule="auto"/>
        <w:ind w:firstLine="708"/>
        <w:jc w:val="both"/>
        <w:rPr>
          <w:rFonts w:ascii="Times New Roman" w:hAnsi="Times New Roman" w:cs="Times New Roman"/>
          <w:sz w:val="24"/>
          <w:szCs w:val="28"/>
        </w:rPr>
      </w:pPr>
      <w:r w:rsidRPr="00D23BC4">
        <w:rPr>
          <w:rFonts w:ascii="Times New Roman" w:hAnsi="Times New Roman" w:cs="Times New Roman"/>
          <w:i/>
          <w:sz w:val="24"/>
          <w:szCs w:val="28"/>
        </w:rPr>
        <w:t>Пъблик рилейшънс</w:t>
      </w:r>
      <w:r w:rsidRPr="00D23BC4">
        <w:rPr>
          <w:rFonts w:ascii="Times New Roman" w:hAnsi="Times New Roman" w:cs="Times New Roman"/>
          <w:sz w:val="24"/>
          <w:szCs w:val="28"/>
        </w:rPr>
        <w:t xml:space="preserve"> кореспондира с имиджа на фирмата. Добрите отношения с публиката са от съществено значение за маркетинговия успех. Една фирма, която не се ползва с репутация пред обществото, може да се окаже нежелана на пазара. Публиката на фирмата е по-широка от нейния пазар. Тя включва: потребителите, общата публика, акционерите, правителството, медиите, активните обществени групи, финансовата общност, дистрибуторите и др. Значението на всяка отделна група е различно в държавите. И основна задача на международния пъблик рилейшънс е фирмата да се запознае с различните публики на различните пазари.</w:t>
      </w:r>
    </w:p>
    <w:p w:rsidR="007C6BA2" w:rsidRPr="00F339DF" w:rsidRDefault="007C6BA2" w:rsidP="00D23BC4">
      <w:pPr>
        <w:pStyle w:val="Heading2"/>
        <w:spacing w:after="200" w:line="360" w:lineRule="auto"/>
        <w:jc w:val="center"/>
        <w:rPr>
          <w:rFonts w:ascii="Times New Roman" w:hAnsi="Times New Roman" w:cs="Times New Roman"/>
          <w:b/>
          <w:sz w:val="28"/>
          <w:u w:val="single"/>
        </w:rPr>
      </w:pPr>
      <w:bookmarkStart w:id="32" w:name="_Toc455585556"/>
      <w:r w:rsidRPr="00F339DF">
        <w:rPr>
          <w:rFonts w:ascii="Times New Roman" w:hAnsi="Times New Roman" w:cs="Times New Roman"/>
          <w:b/>
          <w:sz w:val="28"/>
          <w:u w:val="single"/>
        </w:rPr>
        <w:t>Резюме</w:t>
      </w:r>
      <w:bookmarkEnd w:id="32"/>
    </w:p>
    <w:p w:rsidR="007C6BA2" w:rsidRPr="00F339DF" w:rsidRDefault="007C6BA2"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Централният въпрос за маркетинга в международния бизнес е преценката дали продуктите, продавани на вътрешните пазари, трябва да се адаптират или стандартизират в условията на международната пазарна среда или да се разработва нов продукт.</w:t>
      </w:r>
    </w:p>
    <w:p w:rsidR="007C6BA2" w:rsidRPr="00F339DF" w:rsidRDefault="007C6BA2"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Необходимостта от предлагането на нов продукт за международния бизнес се основава на две основни идеи – удовлетворяване потребностите на потребители в различните страни и разработка на продукти за глобалните пазари.</w:t>
      </w:r>
    </w:p>
    <w:p w:rsidR="007C6BA2" w:rsidRPr="00F339DF" w:rsidRDefault="007C6BA2"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Продуктовата политика включва и такива важни области в международния маркетинг като вземането на решение относно търговската марка, опаковката и маркировката, както и за политиката на гаранциите и сервиза.</w:t>
      </w:r>
    </w:p>
    <w:p w:rsidR="007C6BA2" w:rsidRPr="00F339DF" w:rsidRDefault="007C6BA2"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Сериозен проблем в международния маркетинг е опазването на търговските марки на фирмата. Той възниква от факта, че все по-често в редица пазари се срещат имитации на известни марки.</w:t>
      </w:r>
    </w:p>
    <w:p w:rsidR="000431AE" w:rsidRPr="00F339DF" w:rsidRDefault="000431AE"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 xml:space="preserve">Определящ фактор, който влияе на ценообразуването, е състоянието на търсенето и предлагането и в световната търговия. Върху цената на предлаганите стоки и услуги, на практика, съществено влияние оказват платежоспособното търсене, обема на търсенето и потребителските свойства на предлаганите стоки и услуги. Като ценообразуващи фактори, влияещи на предлагането в международната търговия, маркетолозите определят:  количеството на стоките, които се предлагат на пазара; разходите за производството и реализацията; цената на ресурсите или на средствата за производство, използвани за създаване на съответната стока. Общ фактор за ценообразуването е наличността на заместител на предлаганата за реализация стока. </w:t>
      </w:r>
    </w:p>
    <w:p w:rsidR="007C6BA2" w:rsidRPr="00F339DF" w:rsidRDefault="007C6BA2"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Основната форма на международния бизнес е директният износ чрез чужди дистрибутори. Когато фирмата има собствено представителство на чуждите пазари, обикновено, то поема отговорността за дистрибуцията, като се налага да се справя със съществуващата дистрибуционна инфраструктура, която в повечето случаи се различава от тази на вътрешния пазар.</w:t>
      </w:r>
    </w:p>
    <w:p w:rsidR="007C6BA2" w:rsidRPr="00F339DF" w:rsidRDefault="007C6BA2"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В международния маркетинг промоционната политика е най-видимата негова функция. Чрез нея фирмата заявява на международния пазар, че съществува. Въпреки че рекламата често е най-важният компонент в международния маркетинг, все по-често се налагат и някои други форми на промоцията като: личните продажби, насърчаването на продажбите, маркетинговият микс като промоция, специални форми на международна промоция, пъблик рилейшънс (връзките с обществеността).</w:t>
      </w:r>
    </w:p>
    <w:p w:rsidR="001765B1" w:rsidRPr="00D23BC4" w:rsidRDefault="001765B1" w:rsidP="00D23BC4">
      <w:pPr>
        <w:spacing w:line="360" w:lineRule="auto"/>
        <w:jc w:val="both"/>
        <w:rPr>
          <w:rFonts w:ascii="Times New Roman" w:hAnsi="Times New Roman" w:cs="Times New Roman"/>
          <w:b/>
          <w:sz w:val="28"/>
        </w:rPr>
      </w:pPr>
      <w:r w:rsidRPr="00D23BC4">
        <w:rPr>
          <w:rFonts w:ascii="Times New Roman" w:hAnsi="Times New Roman" w:cs="Times New Roman"/>
          <w:b/>
          <w:sz w:val="28"/>
        </w:rPr>
        <w:t>Ключови думи:</w:t>
      </w:r>
    </w:p>
    <w:tbl>
      <w:tblPr>
        <w:tblStyle w:val="TableGrid"/>
        <w:tblW w:w="0" w:type="auto"/>
        <w:tblLook w:val="04A0"/>
      </w:tblPr>
      <w:tblGrid>
        <w:gridCol w:w="9546"/>
      </w:tblGrid>
      <w:tr w:rsidR="001765B1" w:rsidRPr="00F339DF" w:rsidTr="001765B1">
        <w:tc>
          <w:tcPr>
            <w:tcW w:w="9546" w:type="dxa"/>
          </w:tcPr>
          <w:p w:rsidR="001765B1" w:rsidRPr="00F339DF" w:rsidRDefault="001765B1" w:rsidP="00F339DF">
            <w:pPr>
              <w:spacing w:line="360" w:lineRule="auto"/>
              <w:jc w:val="both"/>
              <w:rPr>
                <w:sz w:val="24"/>
                <w:szCs w:val="24"/>
              </w:rPr>
            </w:pPr>
            <w:r w:rsidRPr="00F339DF">
              <w:rPr>
                <w:sz w:val="24"/>
                <w:szCs w:val="24"/>
              </w:rPr>
              <w:t xml:space="preserve">маркетингов микс            </w:t>
            </w:r>
          </w:p>
        </w:tc>
      </w:tr>
      <w:tr w:rsidR="001765B1" w:rsidRPr="00F339DF" w:rsidTr="001765B1">
        <w:tc>
          <w:tcPr>
            <w:tcW w:w="9546" w:type="dxa"/>
          </w:tcPr>
          <w:p w:rsidR="001765B1" w:rsidRPr="00F339DF" w:rsidRDefault="001765B1" w:rsidP="00F339DF">
            <w:pPr>
              <w:spacing w:line="360" w:lineRule="auto"/>
              <w:jc w:val="both"/>
              <w:rPr>
                <w:sz w:val="24"/>
                <w:szCs w:val="24"/>
              </w:rPr>
            </w:pPr>
            <w:r w:rsidRPr="00F339DF">
              <w:rPr>
                <w:sz w:val="24"/>
                <w:szCs w:val="24"/>
              </w:rPr>
              <w:t>страна-новатор</w:t>
            </w:r>
          </w:p>
        </w:tc>
      </w:tr>
      <w:tr w:rsidR="001765B1" w:rsidRPr="00F339DF" w:rsidTr="001765B1">
        <w:tc>
          <w:tcPr>
            <w:tcW w:w="9546" w:type="dxa"/>
          </w:tcPr>
          <w:p w:rsidR="001765B1" w:rsidRPr="00F339DF" w:rsidRDefault="00DB1DC8" w:rsidP="00F339DF">
            <w:pPr>
              <w:spacing w:line="360" w:lineRule="auto"/>
              <w:jc w:val="both"/>
              <w:rPr>
                <w:sz w:val="24"/>
                <w:szCs w:val="24"/>
              </w:rPr>
            </w:pPr>
            <w:r w:rsidRPr="00F339DF">
              <w:rPr>
                <w:sz w:val="24"/>
                <w:szCs w:val="24"/>
              </w:rPr>
              <w:t>Т</w:t>
            </w:r>
            <w:r w:rsidR="001765B1" w:rsidRPr="00F339DF">
              <w:rPr>
                <w:sz w:val="24"/>
                <w:szCs w:val="24"/>
              </w:rPr>
              <w:t>ърсене</w:t>
            </w:r>
          </w:p>
        </w:tc>
      </w:tr>
      <w:tr w:rsidR="001765B1" w:rsidRPr="00F339DF" w:rsidTr="001765B1">
        <w:tc>
          <w:tcPr>
            <w:tcW w:w="9546" w:type="dxa"/>
          </w:tcPr>
          <w:p w:rsidR="001765B1" w:rsidRPr="00F339DF" w:rsidRDefault="00DB1DC8" w:rsidP="00F339DF">
            <w:pPr>
              <w:spacing w:line="360" w:lineRule="auto"/>
              <w:jc w:val="both"/>
              <w:rPr>
                <w:sz w:val="24"/>
                <w:szCs w:val="24"/>
              </w:rPr>
            </w:pPr>
            <w:r w:rsidRPr="00F339DF">
              <w:rPr>
                <w:sz w:val="24"/>
                <w:szCs w:val="24"/>
              </w:rPr>
              <w:t>П</w:t>
            </w:r>
            <w:r w:rsidR="001765B1" w:rsidRPr="00F339DF">
              <w:rPr>
                <w:sz w:val="24"/>
                <w:szCs w:val="24"/>
              </w:rPr>
              <w:t>редлагане</w:t>
            </w:r>
          </w:p>
        </w:tc>
      </w:tr>
      <w:tr w:rsidR="001765B1" w:rsidRPr="00F339DF" w:rsidTr="001765B1">
        <w:tc>
          <w:tcPr>
            <w:tcW w:w="9546" w:type="dxa"/>
          </w:tcPr>
          <w:p w:rsidR="001765B1" w:rsidRPr="00F339DF" w:rsidRDefault="001765B1" w:rsidP="00F339DF">
            <w:pPr>
              <w:spacing w:line="360" w:lineRule="auto"/>
              <w:jc w:val="both"/>
              <w:rPr>
                <w:sz w:val="24"/>
                <w:szCs w:val="24"/>
              </w:rPr>
            </w:pPr>
            <w:r w:rsidRPr="00F339DF">
              <w:rPr>
                <w:sz w:val="24"/>
                <w:szCs w:val="24"/>
              </w:rPr>
              <w:t>валутни ограничения</w:t>
            </w:r>
          </w:p>
        </w:tc>
      </w:tr>
      <w:tr w:rsidR="001765B1" w:rsidRPr="00F339DF" w:rsidTr="001765B1">
        <w:tc>
          <w:tcPr>
            <w:tcW w:w="9546" w:type="dxa"/>
          </w:tcPr>
          <w:p w:rsidR="001765B1" w:rsidRPr="00F339DF" w:rsidRDefault="001765B1" w:rsidP="00F339DF">
            <w:pPr>
              <w:spacing w:line="360" w:lineRule="auto"/>
              <w:jc w:val="both"/>
              <w:rPr>
                <w:sz w:val="24"/>
                <w:szCs w:val="24"/>
              </w:rPr>
            </w:pPr>
            <w:r w:rsidRPr="00F339DF">
              <w:rPr>
                <w:sz w:val="24"/>
                <w:szCs w:val="24"/>
              </w:rPr>
              <w:t>конкурентна среда</w:t>
            </w:r>
          </w:p>
        </w:tc>
      </w:tr>
      <w:tr w:rsidR="001765B1" w:rsidRPr="00F339DF" w:rsidTr="001765B1">
        <w:tc>
          <w:tcPr>
            <w:tcW w:w="9546" w:type="dxa"/>
          </w:tcPr>
          <w:p w:rsidR="001765B1" w:rsidRPr="00F339DF" w:rsidRDefault="001765B1" w:rsidP="00F339DF">
            <w:pPr>
              <w:spacing w:line="360" w:lineRule="auto"/>
              <w:jc w:val="both"/>
              <w:rPr>
                <w:sz w:val="24"/>
                <w:szCs w:val="24"/>
              </w:rPr>
            </w:pPr>
            <w:r w:rsidRPr="00F339DF">
              <w:rPr>
                <w:sz w:val="24"/>
                <w:szCs w:val="24"/>
              </w:rPr>
              <w:t>съвършена конкуренция</w:t>
            </w:r>
          </w:p>
        </w:tc>
      </w:tr>
      <w:tr w:rsidR="001765B1" w:rsidRPr="00F339DF" w:rsidTr="001765B1">
        <w:tc>
          <w:tcPr>
            <w:tcW w:w="9546" w:type="dxa"/>
          </w:tcPr>
          <w:p w:rsidR="001765B1" w:rsidRPr="00F339DF" w:rsidRDefault="001765B1" w:rsidP="00F339DF">
            <w:pPr>
              <w:spacing w:line="360" w:lineRule="auto"/>
              <w:jc w:val="both"/>
              <w:rPr>
                <w:sz w:val="24"/>
                <w:szCs w:val="24"/>
              </w:rPr>
            </w:pPr>
            <w:r w:rsidRPr="00F339DF">
              <w:rPr>
                <w:sz w:val="24"/>
                <w:szCs w:val="24"/>
              </w:rPr>
              <w:t>монополистична конкуренция</w:t>
            </w:r>
          </w:p>
        </w:tc>
      </w:tr>
      <w:tr w:rsidR="001765B1" w:rsidRPr="00F339DF" w:rsidTr="001765B1">
        <w:tc>
          <w:tcPr>
            <w:tcW w:w="9546" w:type="dxa"/>
          </w:tcPr>
          <w:p w:rsidR="001765B1" w:rsidRPr="00F339DF" w:rsidRDefault="00DB1DC8" w:rsidP="00F339DF">
            <w:pPr>
              <w:spacing w:line="360" w:lineRule="auto"/>
              <w:jc w:val="both"/>
              <w:rPr>
                <w:sz w:val="24"/>
                <w:szCs w:val="24"/>
              </w:rPr>
            </w:pPr>
            <w:r w:rsidRPr="00F339DF">
              <w:rPr>
                <w:sz w:val="24"/>
                <w:szCs w:val="24"/>
              </w:rPr>
              <w:t>Д</w:t>
            </w:r>
            <w:r w:rsidR="001765B1" w:rsidRPr="00F339DF">
              <w:rPr>
                <w:sz w:val="24"/>
                <w:szCs w:val="24"/>
              </w:rPr>
              <w:t>истрибуция</w:t>
            </w:r>
          </w:p>
        </w:tc>
      </w:tr>
    </w:tbl>
    <w:p w:rsidR="007C6BA2" w:rsidRPr="00D23BC4" w:rsidRDefault="000431AE" w:rsidP="00D23BC4">
      <w:pPr>
        <w:spacing w:before="240" w:line="360" w:lineRule="auto"/>
        <w:jc w:val="both"/>
        <w:rPr>
          <w:rFonts w:ascii="Times New Roman" w:hAnsi="Times New Roman" w:cs="Times New Roman"/>
          <w:b/>
          <w:sz w:val="28"/>
        </w:rPr>
      </w:pPr>
      <w:r w:rsidRPr="00D23BC4">
        <w:rPr>
          <w:rFonts w:ascii="Times New Roman" w:hAnsi="Times New Roman" w:cs="Times New Roman"/>
          <w:b/>
          <w:sz w:val="28"/>
        </w:rPr>
        <w:t>Контролни въпроси:</w:t>
      </w:r>
    </w:p>
    <w:p w:rsidR="000431AE" w:rsidRPr="00F339DF" w:rsidRDefault="000431AE" w:rsidP="00D23BC4">
      <w:pPr>
        <w:pStyle w:val="ListParagraph"/>
        <w:numPr>
          <w:ilvl w:val="0"/>
          <w:numId w:val="161"/>
        </w:numPr>
        <w:spacing w:before="240" w:line="360" w:lineRule="auto"/>
        <w:jc w:val="both"/>
        <w:rPr>
          <w:rFonts w:ascii="Times New Roman" w:hAnsi="Times New Roman" w:cs="Times New Roman"/>
          <w:i/>
        </w:rPr>
      </w:pPr>
      <w:r w:rsidRPr="00F339DF">
        <w:rPr>
          <w:rFonts w:ascii="Times New Roman" w:hAnsi="Times New Roman" w:cs="Times New Roman"/>
          <w:i/>
          <w:sz w:val="24"/>
          <w:szCs w:val="24"/>
        </w:rPr>
        <w:t>Кой въпрос и коя преценка са централн</w:t>
      </w:r>
      <w:r w:rsidR="007A33B5" w:rsidRPr="00F339DF">
        <w:rPr>
          <w:rFonts w:ascii="Times New Roman" w:hAnsi="Times New Roman" w:cs="Times New Roman"/>
          <w:i/>
          <w:sz w:val="24"/>
          <w:szCs w:val="24"/>
        </w:rPr>
        <w:t>и</w:t>
      </w:r>
      <w:r w:rsidRPr="00F339DF">
        <w:rPr>
          <w:rFonts w:ascii="Times New Roman" w:hAnsi="Times New Roman" w:cs="Times New Roman"/>
          <w:i/>
          <w:sz w:val="24"/>
          <w:szCs w:val="24"/>
        </w:rPr>
        <w:t xml:space="preserve"> за маркетинга в международния бизнес</w:t>
      </w:r>
      <w:r w:rsidR="007A33B5" w:rsidRPr="00F339DF">
        <w:rPr>
          <w:rFonts w:ascii="Times New Roman" w:hAnsi="Times New Roman" w:cs="Times New Roman"/>
          <w:i/>
          <w:sz w:val="24"/>
          <w:szCs w:val="24"/>
        </w:rPr>
        <w:t>?</w:t>
      </w:r>
    </w:p>
    <w:p w:rsidR="007A33B5" w:rsidRPr="00F339DF" w:rsidRDefault="007A33B5" w:rsidP="00F339DF">
      <w:pPr>
        <w:pStyle w:val="ListParagraph"/>
        <w:numPr>
          <w:ilvl w:val="0"/>
          <w:numId w:val="161"/>
        </w:numPr>
        <w:spacing w:line="360" w:lineRule="auto"/>
        <w:jc w:val="both"/>
        <w:rPr>
          <w:rFonts w:ascii="Times New Roman" w:hAnsi="Times New Roman" w:cs="Times New Roman"/>
          <w:i/>
        </w:rPr>
      </w:pPr>
      <w:r w:rsidRPr="00F339DF">
        <w:rPr>
          <w:rFonts w:ascii="Times New Roman" w:hAnsi="Times New Roman" w:cs="Times New Roman"/>
          <w:i/>
          <w:sz w:val="24"/>
          <w:szCs w:val="24"/>
        </w:rPr>
        <w:t>Какво лежи в основата на преценката за необходимостта от предлагането на нов продукт на международния пазар?</w:t>
      </w:r>
    </w:p>
    <w:p w:rsidR="007A33B5" w:rsidRPr="00F339DF" w:rsidRDefault="007A33B5" w:rsidP="00F339DF">
      <w:pPr>
        <w:pStyle w:val="ListParagraph"/>
        <w:numPr>
          <w:ilvl w:val="0"/>
          <w:numId w:val="161"/>
        </w:numPr>
        <w:spacing w:line="360" w:lineRule="auto"/>
        <w:jc w:val="both"/>
        <w:rPr>
          <w:rFonts w:ascii="Times New Roman" w:hAnsi="Times New Roman" w:cs="Times New Roman"/>
          <w:i/>
        </w:rPr>
      </w:pPr>
      <w:r w:rsidRPr="00F339DF">
        <w:rPr>
          <w:rFonts w:ascii="Times New Roman" w:hAnsi="Times New Roman" w:cs="Times New Roman"/>
          <w:i/>
          <w:sz w:val="24"/>
          <w:szCs w:val="24"/>
        </w:rPr>
        <w:t xml:space="preserve">Кой фактор е определящ за ценообразуването на международния пазар? </w:t>
      </w:r>
    </w:p>
    <w:p w:rsidR="007A33B5" w:rsidRPr="00F339DF" w:rsidRDefault="007A33B5" w:rsidP="00F339DF">
      <w:pPr>
        <w:pStyle w:val="ListParagraph"/>
        <w:numPr>
          <w:ilvl w:val="0"/>
          <w:numId w:val="161"/>
        </w:numPr>
        <w:spacing w:line="360" w:lineRule="auto"/>
        <w:jc w:val="both"/>
        <w:rPr>
          <w:rFonts w:ascii="Times New Roman" w:hAnsi="Times New Roman" w:cs="Times New Roman"/>
          <w:i/>
        </w:rPr>
      </w:pPr>
      <w:r w:rsidRPr="00F339DF">
        <w:rPr>
          <w:rFonts w:ascii="Times New Roman" w:hAnsi="Times New Roman" w:cs="Times New Roman"/>
          <w:i/>
          <w:sz w:val="24"/>
          <w:szCs w:val="24"/>
        </w:rPr>
        <w:t>Защо директният износ чрез чужди дистрибутори е основна форма на международния бизнес?</w:t>
      </w:r>
    </w:p>
    <w:p w:rsidR="007A33B5" w:rsidRPr="00F339DF" w:rsidRDefault="007A33B5" w:rsidP="00F339DF">
      <w:pPr>
        <w:pStyle w:val="ListParagraph"/>
        <w:numPr>
          <w:ilvl w:val="0"/>
          <w:numId w:val="161"/>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Защо за някои фирми, особено тези в индустриалния маркетинг, рекламата не е ключовата форма за промоция?</w:t>
      </w:r>
    </w:p>
    <w:p w:rsidR="00D5186E" w:rsidRPr="00F339DF" w:rsidRDefault="00D5186E" w:rsidP="00F339DF">
      <w:pPr>
        <w:pStyle w:val="ListParagraph"/>
        <w:spacing w:line="360" w:lineRule="auto"/>
        <w:ind w:left="1068"/>
        <w:jc w:val="both"/>
        <w:rPr>
          <w:rFonts w:ascii="Times New Roman" w:hAnsi="Times New Roman" w:cs="Times New Roman"/>
          <w:sz w:val="24"/>
          <w:szCs w:val="24"/>
        </w:rPr>
      </w:pPr>
    </w:p>
    <w:p w:rsidR="00D5186E" w:rsidRPr="00F339DF" w:rsidRDefault="00D5186E" w:rsidP="00F339DF">
      <w:pPr>
        <w:pStyle w:val="ListParagraph"/>
        <w:spacing w:line="360" w:lineRule="auto"/>
        <w:ind w:left="1068"/>
        <w:jc w:val="both"/>
        <w:rPr>
          <w:rFonts w:ascii="Times New Roman" w:hAnsi="Times New Roman" w:cs="Times New Roman"/>
          <w:sz w:val="24"/>
          <w:szCs w:val="24"/>
        </w:rPr>
      </w:pPr>
    </w:p>
    <w:p w:rsidR="00D5186E" w:rsidRPr="00F339DF" w:rsidRDefault="00D5186E" w:rsidP="00F339DF">
      <w:pPr>
        <w:pStyle w:val="ListParagraph"/>
        <w:spacing w:line="360" w:lineRule="auto"/>
        <w:ind w:left="1068"/>
        <w:jc w:val="both"/>
        <w:rPr>
          <w:rFonts w:ascii="Times New Roman" w:hAnsi="Times New Roman" w:cs="Times New Roman"/>
          <w:sz w:val="24"/>
          <w:szCs w:val="24"/>
        </w:rPr>
      </w:pPr>
    </w:p>
    <w:p w:rsidR="00D5186E" w:rsidRPr="00F339DF" w:rsidRDefault="00D5186E" w:rsidP="00F339DF">
      <w:pPr>
        <w:pStyle w:val="ListParagraph"/>
        <w:spacing w:line="360" w:lineRule="auto"/>
        <w:ind w:left="1068"/>
        <w:jc w:val="both"/>
        <w:rPr>
          <w:rFonts w:ascii="Times New Roman" w:hAnsi="Times New Roman" w:cs="Times New Roman"/>
          <w:i/>
          <w:sz w:val="24"/>
          <w:szCs w:val="24"/>
        </w:rPr>
      </w:pPr>
    </w:p>
    <w:p w:rsidR="005B3F02" w:rsidRPr="00F339DF" w:rsidRDefault="005B3F02" w:rsidP="00F339DF">
      <w:pPr>
        <w:pStyle w:val="ListParagraph"/>
        <w:spacing w:line="360" w:lineRule="auto"/>
        <w:ind w:left="1068"/>
        <w:jc w:val="both"/>
        <w:rPr>
          <w:rFonts w:ascii="Times New Roman" w:hAnsi="Times New Roman" w:cs="Times New Roman"/>
          <w:i/>
          <w:sz w:val="24"/>
          <w:szCs w:val="24"/>
        </w:rPr>
      </w:pPr>
    </w:p>
    <w:p w:rsidR="005B3F02" w:rsidRPr="00F339DF" w:rsidRDefault="005B3F02" w:rsidP="00F339DF">
      <w:pPr>
        <w:pStyle w:val="ListParagraph"/>
        <w:spacing w:line="360" w:lineRule="auto"/>
        <w:ind w:left="1068"/>
        <w:jc w:val="both"/>
        <w:rPr>
          <w:rFonts w:ascii="Times New Roman" w:hAnsi="Times New Roman" w:cs="Times New Roman"/>
          <w:i/>
          <w:sz w:val="24"/>
          <w:szCs w:val="24"/>
        </w:rPr>
      </w:pPr>
    </w:p>
    <w:p w:rsidR="00D23BC4" w:rsidRDefault="00D23BC4">
      <w:pPr>
        <w:rPr>
          <w:rFonts w:ascii="Times New Roman" w:hAnsi="Times New Roman" w:cs="Times New Roman"/>
          <w:i/>
          <w:sz w:val="24"/>
          <w:szCs w:val="24"/>
        </w:rPr>
      </w:pPr>
      <w:r>
        <w:rPr>
          <w:rFonts w:ascii="Times New Roman" w:hAnsi="Times New Roman" w:cs="Times New Roman"/>
          <w:b/>
          <w:bCs/>
          <w:i/>
          <w:sz w:val="24"/>
          <w:szCs w:val="24"/>
        </w:rPr>
        <w:br w:type="page"/>
      </w:r>
    </w:p>
    <w:p w:rsidR="001765B1" w:rsidRPr="00D23BC4" w:rsidRDefault="00C25C09" w:rsidP="00D23BC4">
      <w:pPr>
        <w:pStyle w:val="Heading1"/>
        <w:spacing w:before="0" w:after="200" w:line="360" w:lineRule="auto"/>
        <w:jc w:val="center"/>
        <w:rPr>
          <w:rFonts w:ascii="Times New Roman" w:hAnsi="Times New Roman" w:cs="Times New Roman"/>
          <w:color w:val="auto"/>
          <w:sz w:val="32"/>
          <w:szCs w:val="36"/>
          <w:lang w:val="en-US"/>
        </w:rPr>
      </w:pPr>
      <w:bookmarkStart w:id="33" w:name="_Toc455585557"/>
      <w:r w:rsidRPr="00F339DF">
        <w:rPr>
          <w:rFonts w:ascii="Times New Roman" w:hAnsi="Times New Roman" w:cs="Times New Roman"/>
          <w:color w:val="auto"/>
          <w:sz w:val="32"/>
          <w:szCs w:val="36"/>
        </w:rPr>
        <w:t xml:space="preserve">6. </w:t>
      </w:r>
      <w:r w:rsidR="00CA1CBA" w:rsidRPr="00F339DF">
        <w:rPr>
          <w:rFonts w:ascii="Times New Roman" w:hAnsi="Times New Roman" w:cs="Times New Roman"/>
          <w:color w:val="auto"/>
          <w:sz w:val="32"/>
          <w:szCs w:val="36"/>
        </w:rPr>
        <w:t>Маркетингови стратегии на външните пазари</w:t>
      </w:r>
      <w:bookmarkEnd w:id="33"/>
    </w:p>
    <w:p w:rsidR="001765B1" w:rsidRPr="00F339DF" w:rsidRDefault="001765B1" w:rsidP="00D23BC4">
      <w:pPr>
        <w:spacing w:after="0" w:line="360" w:lineRule="auto"/>
        <w:rPr>
          <w:rFonts w:ascii="Times New Roman" w:hAnsi="Times New Roman" w:cs="Times New Roman"/>
          <w:i/>
          <w:sz w:val="28"/>
          <w:szCs w:val="32"/>
        </w:rPr>
      </w:pPr>
      <w:r w:rsidRPr="00F339DF">
        <w:rPr>
          <w:rFonts w:ascii="Times New Roman" w:hAnsi="Times New Roman" w:cs="Times New Roman"/>
          <w:i/>
          <w:sz w:val="28"/>
          <w:szCs w:val="32"/>
        </w:rPr>
        <w:t>6.1.</w:t>
      </w:r>
      <w:r w:rsidR="00C25C09" w:rsidRPr="00F339DF">
        <w:rPr>
          <w:rFonts w:ascii="Times New Roman" w:hAnsi="Times New Roman" w:cs="Times New Roman"/>
          <w:i/>
          <w:sz w:val="28"/>
          <w:szCs w:val="32"/>
        </w:rPr>
        <w:t xml:space="preserve"> </w:t>
      </w:r>
      <w:r w:rsidRPr="00F339DF">
        <w:rPr>
          <w:rFonts w:ascii="Times New Roman" w:hAnsi="Times New Roman" w:cs="Times New Roman"/>
          <w:i/>
          <w:sz w:val="28"/>
          <w:szCs w:val="32"/>
        </w:rPr>
        <w:t>Видове маркетингови стратегии</w:t>
      </w:r>
    </w:p>
    <w:p w:rsidR="00F4366D" w:rsidRPr="00D23BC4" w:rsidRDefault="001765B1" w:rsidP="00D23BC4">
      <w:pPr>
        <w:spacing w:after="0" w:line="360" w:lineRule="auto"/>
        <w:rPr>
          <w:rFonts w:ascii="Times New Roman" w:hAnsi="Times New Roman" w:cs="Times New Roman"/>
          <w:i/>
          <w:sz w:val="28"/>
          <w:szCs w:val="32"/>
          <w:lang w:val="en-US"/>
        </w:rPr>
      </w:pPr>
      <w:r w:rsidRPr="00F339DF">
        <w:rPr>
          <w:rFonts w:ascii="Times New Roman" w:hAnsi="Times New Roman" w:cs="Times New Roman"/>
          <w:i/>
          <w:sz w:val="28"/>
          <w:szCs w:val="32"/>
        </w:rPr>
        <w:t>6.2.</w:t>
      </w:r>
      <w:r w:rsidR="00D66D76">
        <w:rPr>
          <w:rFonts w:ascii="Times New Roman" w:hAnsi="Times New Roman" w:cs="Times New Roman"/>
          <w:i/>
          <w:sz w:val="28"/>
          <w:szCs w:val="32"/>
          <w:lang w:val="en-US"/>
        </w:rPr>
        <w:t xml:space="preserve"> </w:t>
      </w:r>
      <w:r w:rsidRPr="00F339DF">
        <w:rPr>
          <w:rFonts w:ascii="Times New Roman" w:hAnsi="Times New Roman" w:cs="Times New Roman"/>
          <w:i/>
          <w:sz w:val="28"/>
          <w:szCs w:val="32"/>
        </w:rPr>
        <w:t>Основни форми в международната дейност</w:t>
      </w:r>
    </w:p>
    <w:p w:rsidR="00F4366D" w:rsidRPr="00F339DF" w:rsidRDefault="004224EC" w:rsidP="00F339DF">
      <w:pPr>
        <w:pStyle w:val="ListParagraph"/>
        <w:spacing w:line="360" w:lineRule="auto"/>
        <w:ind w:left="1068"/>
        <w:rPr>
          <w:rFonts w:ascii="Times New Roman" w:hAnsi="Times New Roman" w:cs="Times New Roman"/>
          <w:sz w:val="28"/>
          <w:szCs w:val="28"/>
        </w:rPr>
      </w:pPr>
      <w:r w:rsidRPr="004224EC">
        <w:rPr>
          <w:rFonts w:ascii="Times New Roman" w:hAnsi="Times New Roman" w:cs="Times New Roman"/>
          <w:noProof/>
          <w:sz w:val="28"/>
          <w:szCs w:val="28"/>
          <w:lang w:eastAsia="bg-BG"/>
        </w:rPr>
        <w:pict>
          <v:roundrect id="Rounded Rectangle 7" o:spid="_x0000_s1031" style="position:absolute;left:0;text-align:left;margin-left:-.35pt;margin-top:2.55pt;width:462.75pt;height:187.2pt;z-index:25167155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" fillcolor="white [3201]" strokecolor="#f79646 [3209]" strokeweight="2pt">
            <v:textbox>
              <w:txbxContent>
                <w:p w:rsidR="00C74538" w:rsidRPr="00F4366D" w:rsidRDefault="00C74538" w:rsidP="00D23BC4">
                  <w:pPr>
                    <w:ind w:firstLine="360"/>
                    <w:rPr>
                      <w:rFonts w:ascii="Times New Roman" w:hAnsi="Times New Roman" w:cs="Times New Roman"/>
                      <w:sz w:val="28"/>
                      <w:szCs w:val="28"/>
                    </w:rPr>
                  </w:pPr>
                  <w:r w:rsidRPr="00F4366D">
                    <w:rPr>
                      <w:rFonts w:ascii="Times New Roman" w:hAnsi="Times New Roman" w:cs="Times New Roman"/>
                      <w:sz w:val="28"/>
                      <w:szCs w:val="28"/>
                    </w:rPr>
                    <w:t>След усвояване на материала по тази тема Вие ще</w:t>
                  </w:r>
                  <w:r>
                    <w:rPr>
                      <w:rFonts w:ascii="Times New Roman" w:hAnsi="Times New Roman" w:cs="Times New Roman"/>
                      <w:sz w:val="28"/>
                      <w:szCs w:val="28"/>
                    </w:rPr>
                    <w:t xml:space="preserve"> знаете</w:t>
                  </w:r>
                  <w:r w:rsidRPr="00F4366D">
                    <w:rPr>
                      <w:rFonts w:ascii="Times New Roman" w:hAnsi="Times New Roman" w:cs="Times New Roman"/>
                      <w:sz w:val="28"/>
                      <w:szCs w:val="28"/>
                    </w:rPr>
                    <w:t>:</w:t>
                  </w:r>
                </w:p>
                <w:p w:rsidR="00C74538" w:rsidRPr="00F4366D" w:rsidRDefault="00C74538" w:rsidP="00D23BC4">
                  <w:pPr>
                    <w:pStyle w:val="ListParagraph"/>
                    <w:numPr>
                      <w:ilvl w:val="0"/>
                      <w:numId w:val="178"/>
                    </w:numPr>
                    <w:jc w:val="both"/>
                    <w:rPr>
                      <w:rFonts w:ascii="Times New Roman" w:hAnsi="Times New Roman" w:cs="Times New Roman"/>
                      <w:sz w:val="28"/>
                      <w:szCs w:val="28"/>
                    </w:rPr>
                  </w:pPr>
                  <w:r w:rsidRPr="00F4366D">
                    <w:rPr>
                      <w:rFonts w:ascii="Times New Roman" w:hAnsi="Times New Roman" w:cs="Times New Roman"/>
                      <w:sz w:val="28"/>
                      <w:szCs w:val="28"/>
                    </w:rPr>
                    <w:t>маркетинговите стратегии в зависимост от целите и средствата необходими за тяхното постигане</w:t>
                  </w:r>
                </w:p>
                <w:p w:rsidR="00C74538" w:rsidRPr="00F4366D" w:rsidRDefault="00C74538" w:rsidP="00D23BC4">
                  <w:pPr>
                    <w:pStyle w:val="ListParagraph"/>
                    <w:numPr>
                      <w:ilvl w:val="0"/>
                      <w:numId w:val="178"/>
                    </w:numPr>
                    <w:jc w:val="both"/>
                    <w:rPr>
                      <w:rFonts w:ascii="Times New Roman" w:hAnsi="Times New Roman" w:cs="Times New Roman"/>
                      <w:sz w:val="28"/>
                      <w:szCs w:val="28"/>
                    </w:rPr>
                  </w:pPr>
                  <w:r w:rsidRPr="00F4366D">
                    <w:rPr>
                      <w:rFonts w:ascii="Times New Roman" w:hAnsi="Times New Roman" w:cs="Times New Roman"/>
                      <w:sz w:val="28"/>
                      <w:szCs w:val="28"/>
                    </w:rPr>
                    <w:t xml:space="preserve">примери подкрепящи тезите “за” и  “против” излизането </w:t>
                  </w:r>
                  <w:r>
                    <w:rPr>
                      <w:rFonts w:ascii="Times New Roman" w:hAnsi="Times New Roman" w:cs="Times New Roman"/>
                      <w:sz w:val="28"/>
                      <w:szCs w:val="28"/>
                    </w:rPr>
                    <w:t xml:space="preserve">  </w:t>
                  </w:r>
                  <w:r w:rsidRPr="00F4366D">
                    <w:rPr>
                      <w:rFonts w:ascii="Times New Roman" w:hAnsi="Times New Roman" w:cs="Times New Roman"/>
                      <w:sz w:val="28"/>
                      <w:szCs w:val="28"/>
                    </w:rPr>
                    <w:t>на ниво международен пазар</w:t>
                  </w:r>
                </w:p>
                <w:p w:rsidR="00C74538" w:rsidRPr="00F4366D" w:rsidRDefault="00C74538" w:rsidP="00D23BC4">
                  <w:pPr>
                    <w:pStyle w:val="ListParagraph"/>
                    <w:numPr>
                      <w:ilvl w:val="0"/>
                      <w:numId w:val="178"/>
                    </w:numPr>
                    <w:jc w:val="both"/>
                    <w:rPr>
                      <w:rFonts w:ascii="Times New Roman" w:hAnsi="Times New Roman" w:cs="Times New Roman"/>
                      <w:sz w:val="28"/>
                      <w:szCs w:val="28"/>
                    </w:rPr>
                  </w:pPr>
                  <w:r w:rsidRPr="00F4366D">
                    <w:rPr>
                      <w:rFonts w:ascii="Times New Roman" w:hAnsi="Times New Roman" w:cs="Times New Roman"/>
                      <w:sz w:val="28"/>
                      <w:szCs w:val="28"/>
                    </w:rPr>
                    <w:t>грешки</w:t>
                  </w:r>
                  <w:r>
                    <w:rPr>
                      <w:rFonts w:ascii="Times New Roman" w:hAnsi="Times New Roman" w:cs="Times New Roman"/>
                      <w:sz w:val="28"/>
                      <w:szCs w:val="28"/>
                    </w:rPr>
                    <w:t>те</w:t>
                  </w:r>
                  <w:r w:rsidRPr="00F4366D">
                    <w:rPr>
                      <w:rFonts w:ascii="Times New Roman" w:hAnsi="Times New Roman" w:cs="Times New Roman"/>
                      <w:sz w:val="28"/>
                      <w:szCs w:val="28"/>
                    </w:rPr>
                    <w:t xml:space="preserve"> при разработването на маркетингова стратегия </w:t>
                  </w:r>
                </w:p>
                <w:p w:rsidR="00C74538" w:rsidRPr="00F4366D" w:rsidRDefault="00C74538" w:rsidP="00D23BC4">
                  <w:pPr>
                    <w:pStyle w:val="ListParagraph"/>
                    <w:numPr>
                      <w:ilvl w:val="0"/>
                      <w:numId w:val="178"/>
                    </w:numPr>
                    <w:jc w:val="both"/>
                    <w:rPr>
                      <w:rFonts w:ascii="Times New Roman" w:hAnsi="Times New Roman" w:cs="Times New Roman"/>
                      <w:sz w:val="28"/>
                      <w:szCs w:val="28"/>
                    </w:rPr>
                  </w:pPr>
                  <w:r w:rsidRPr="00F4366D">
                    <w:rPr>
                      <w:rFonts w:ascii="Times New Roman" w:hAnsi="Times New Roman" w:cs="Times New Roman"/>
                      <w:sz w:val="28"/>
                      <w:szCs w:val="28"/>
                    </w:rPr>
                    <w:t>аргументи, носещи перспектива от едно евентуално излизане на международния пазар на дадена фирма</w:t>
                  </w:r>
                </w:p>
              </w:txbxContent>
            </v:textbox>
          </v:roundrect>
        </w:pict>
      </w:r>
    </w:p>
    <w:p w:rsidR="00F4366D" w:rsidRPr="00F339DF" w:rsidRDefault="00F4366D" w:rsidP="00F339DF">
      <w:pPr>
        <w:pStyle w:val="ListParagraph"/>
        <w:spacing w:line="360" w:lineRule="auto"/>
        <w:rPr>
          <w:rFonts w:ascii="Times New Roman" w:hAnsi="Times New Roman" w:cs="Times New Roman"/>
        </w:rPr>
      </w:pPr>
    </w:p>
    <w:p w:rsidR="00F4366D" w:rsidRPr="00F339DF" w:rsidRDefault="00F4366D" w:rsidP="00F339DF">
      <w:pPr>
        <w:pStyle w:val="ListParagraph"/>
        <w:spacing w:line="360" w:lineRule="auto"/>
        <w:ind w:left="1068"/>
        <w:rPr>
          <w:rFonts w:ascii="Times New Roman" w:hAnsi="Times New Roman" w:cs="Times New Roman"/>
          <w:sz w:val="28"/>
          <w:szCs w:val="28"/>
        </w:rPr>
      </w:pPr>
    </w:p>
    <w:p w:rsidR="00F4366D" w:rsidRPr="00F339DF" w:rsidRDefault="00F4366D" w:rsidP="00F339DF">
      <w:pPr>
        <w:pStyle w:val="ListParagraph"/>
        <w:spacing w:line="360" w:lineRule="auto"/>
        <w:ind w:left="1068"/>
        <w:rPr>
          <w:rFonts w:ascii="Times New Roman" w:hAnsi="Times New Roman" w:cs="Times New Roman"/>
          <w:sz w:val="28"/>
          <w:szCs w:val="28"/>
        </w:rPr>
      </w:pPr>
    </w:p>
    <w:p w:rsidR="00CA1CBA" w:rsidRPr="00F339DF" w:rsidRDefault="00CA1CBA" w:rsidP="00F339DF">
      <w:pPr>
        <w:spacing w:line="360" w:lineRule="auto"/>
        <w:jc w:val="center"/>
        <w:rPr>
          <w:rFonts w:ascii="Times New Roman" w:hAnsi="Times New Roman" w:cs="Times New Roman"/>
          <w:sz w:val="28"/>
          <w:szCs w:val="28"/>
        </w:rPr>
      </w:pPr>
    </w:p>
    <w:p w:rsidR="00F4366D" w:rsidRPr="00F339DF" w:rsidRDefault="00F4366D" w:rsidP="00F339DF">
      <w:pPr>
        <w:spacing w:line="360" w:lineRule="auto"/>
        <w:ind w:firstLine="708"/>
        <w:jc w:val="both"/>
        <w:rPr>
          <w:rFonts w:ascii="Times New Roman" w:hAnsi="Times New Roman" w:cs="Times New Roman"/>
          <w:sz w:val="28"/>
          <w:szCs w:val="28"/>
        </w:rPr>
      </w:pPr>
    </w:p>
    <w:p w:rsidR="00F4366D" w:rsidRPr="00F339DF" w:rsidRDefault="00F4366D" w:rsidP="00F339DF">
      <w:pPr>
        <w:spacing w:line="360" w:lineRule="auto"/>
        <w:ind w:firstLine="708"/>
        <w:jc w:val="both"/>
        <w:rPr>
          <w:rFonts w:ascii="Times New Roman" w:hAnsi="Times New Roman" w:cs="Times New Roman"/>
          <w:sz w:val="28"/>
          <w:szCs w:val="28"/>
        </w:rPr>
      </w:pPr>
    </w:p>
    <w:p w:rsidR="00CA1CBA" w:rsidRPr="00D66D76" w:rsidRDefault="0020487F"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В международната дейност фирмата разработва маркетингова стратегия з</w:t>
      </w:r>
      <w:r w:rsidR="00CA1CBA" w:rsidRPr="00D66D76">
        <w:rPr>
          <w:rFonts w:ascii="Times New Roman" w:hAnsi="Times New Roman" w:cs="Times New Roman"/>
          <w:sz w:val="24"/>
          <w:szCs w:val="28"/>
        </w:rPr>
        <w:t xml:space="preserve">а реализиране на поставените перспективни цели. Маркетинговата стратегия е основа за дейност </w:t>
      </w:r>
      <w:r w:rsidRPr="00D66D76">
        <w:rPr>
          <w:rFonts w:ascii="Times New Roman" w:hAnsi="Times New Roman" w:cs="Times New Roman"/>
          <w:sz w:val="24"/>
          <w:szCs w:val="28"/>
        </w:rPr>
        <w:t>в конкретни пазарни условия.</w:t>
      </w:r>
      <w:r w:rsidR="00CA1CBA" w:rsidRPr="00D66D76">
        <w:rPr>
          <w:rFonts w:ascii="Times New Roman" w:hAnsi="Times New Roman" w:cs="Times New Roman"/>
          <w:sz w:val="24"/>
          <w:szCs w:val="28"/>
        </w:rPr>
        <w:t xml:space="preserve"> </w:t>
      </w:r>
      <w:r w:rsidRPr="00D66D76">
        <w:rPr>
          <w:rFonts w:ascii="Times New Roman" w:hAnsi="Times New Roman" w:cs="Times New Roman"/>
          <w:sz w:val="24"/>
          <w:szCs w:val="28"/>
        </w:rPr>
        <w:t xml:space="preserve">Тя </w:t>
      </w:r>
      <w:r w:rsidR="00CA1CBA" w:rsidRPr="00D66D76">
        <w:rPr>
          <w:rFonts w:ascii="Times New Roman" w:hAnsi="Times New Roman" w:cs="Times New Roman"/>
          <w:sz w:val="24"/>
          <w:szCs w:val="28"/>
        </w:rPr>
        <w:t xml:space="preserve">определя способите за използването на маркетинга </w:t>
      </w:r>
      <w:r w:rsidRPr="00D66D76">
        <w:rPr>
          <w:rFonts w:ascii="Times New Roman" w:hAnsi="Times New Roman" w:cs="Times New Roman"/>
          <w:sz w:val="24"/>
          <w:szCs w:val="28"/>
        </w:rPr>
        <w:t>като предпоставка за</w:t>
      </w:r>
      <w:r w:rsidR="00CA1CBA" w:rsidRPr="00D66D76">
        <w:rPr>
          <w:rFonts w:ascii="Times New Roman" w:hAnsi="Times New Roman" w:cs="Times New Roman"/>
          <w:sz w:val="24"/>
          <w:szCs w:val="28"/>
        </w:rPr>
        <w:t xml:space="preserve"> разширяване на целевите пазари и за постигането на ефективни резултати.</w:t>
      </w:r>
    </w:p>
    <w:p w:rsidR="0020487F" w:rsidRPr="00F339DF" w:rsidRDefault="00BE0E61" w:rsidP="00F339DF">
      <w:pPr>
        <w:pStyle w:val="Heading2"/>
        <w:spacing w:after="200" w:line="360" w:lineRule="auto"/>
        <w:jc w:val="center"/>
        <w:rPr>
          <w:rFonts w:ascii="Times New Roman" w:hAnsi="Times New Roman" w:cs="Times New Roman"/>
          <w:b/>
          <w:sz w:val="28"/>
          <w:szCs w:val="32"/>
          <w:u w:val="single"/>
        </w:rPr>
      </w:pPr>
      <w:bookmarkStart w:id="34" w:name="_Toc455585558"/>
      <w:r w:rsidRPr="00F339DF">
        <w:rPr>
          <w:rFonts w:ascii="Times New Roman" w:hAnsi="Times New Roman" w:cs="Times New Roman"/>
          <w:b/>
          <w:sz w:val="28"/>
          <w:szCs w:val="32"/>
          <w:u w:val="single"/>
        </w:rPr>
        <w:t>6.1</w:t>
      </w:r>
      <w:r w:rsidR="00D66D76">
        <w:rPr>
          <w:rFonts w:ascii="Times New Roman" w:hAnsi="Times New Roman" w:cs="Times New Roman"/>
          <w:b/>
          <w:sz w:val="28"/>
          <w:szCs w:val="32"/>
          <w:u w:val="single"/>
          <w:lang w:val="en-US"/>
        </w:rPr>
        <w:t>.</w:t>
      </w:r>
      <w:r w:rsidRPr="00F339DF">
        <w:rPr>
          <w:rFonts w:ascii="Times New Roman" w:hAnsi="Times New Roman" w:cs="Times New Roman"/>
          <w:b/>
          <w:sz w:val="28"/>
          <w:szCs w:val="32"/>
          <w:u w:val="single"/>
        </w:rPr>
        <w:t xml:space="preserve"> </w:t>
      </w:r>
      <w:r w:rsidR="0020487F" w:rsidRPr="00F339DF">
        <w:rPr>
          <w:rFonts w:ascii="Times New Roman" w:hAnsi="Times New Roman" w:cs="Times New Roman"/>
          <w:b/>
          <w:sz w:val="28"/>
          <w:szCs w:val="32"/>
          <w:u w:val="single"/>
        </w:rPr>
        <w:t>Видове маркетингови стратегии</w:t>
      </w:r>
      <w:bookmarkEnd w:id="34"/>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В зависимост от характера на целите и средствата за тяхното постигане в международната дейност могат да се разграничат няколко вид</w:t>
      </w:r>
      <w:r w:rsidRPr="00D66D76">
        <w:rPr>
          <w:rFonts w:ascii="Times New Roman" w:hAnsi="Times New Roman" w:cs="Times New Roman"/>
          <w:sz w:val="24"/>
          <w:szCs w:val="28"/>
          <w:lang w:val="ru-RU"/>
        </w:rPr>
        <w:t>а</w:t>
      </w:r>
      <w:r w:rsidRPr="00D66D76">
        <w:rPr>
          <w:rFonts w:ascii="Times New Roman" w:hAnsi="Times New Roman" w:cs="Times New Roman"/>
          <w:sz w:val="24"/>
          <w:szCs w:val="28"/>
        </w:rPr>
        <w:t xml:space="preserve"> </w:t>
      </w:r>
      <w:r w:rsidR="0020487F" w:rsidRPr="00D66D76">
        <w:rPr>
          <w:rFonts w:ascii="Times New Roman" w:hAnsi="Times New Roman" w:cs="Times New Roman"/>
          <w:sz w:val="24"/>
          <w:szCs w:val="28"/>
        </w:rPr>
        <w:t>маркетингови</w:t>
      </w:r>
      <w:r w:rsidRPr="00D66D76">
        <w:rPr>
          <w:rFonts w:ascii="Times New Roman" w:hAnsi="Times New Roman" w:cs="Times New Roman"/>
          <w:sz w:val="24"/>
          <w:szCs w:val="28"/>
        </w:rPr>
        <w:t xml:space="preserve"> стратегии, прилагани от фирмите: </w:t>
      </w:r>
    </w:p>
    <w:p w:rsidR="00CA1CBA" w:rsidRPr="00D66D76" w:rsidRDefault="00CA1CBA" w:rsidP="00D66D76">
      <w:pPr>
        <w:pStyle w:val="ListParagraph"/>
        <w:numPr>
          <w:ilvl w:val="0"/>
          <w:numId w:val="108"/>
        </w:numPr>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 xml:space="preserve">първа, стратегия за завоюване или разширяване на пазарния дял; </w:t>
      </w:r>
    </w:p>
    <w:p w:rsidR="00CA1CBA" w:rsidRPr="00D66D76" w:rsidRDefault="00CA1CBA" w:rsidP="00D66D76">
      <w:pPr>
        <w:pStyle w:val="ListParagraph"/>
        <w:numPr>
          <w:ilvl w:val="0"/>
          <w:numId w:val="108"/>
        </w:numPr>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втора, стратегия на иновации;</w:t>
      </w:r>
    </w:p>
    <w:p w:rsidR="00CA1CBA" w:rsidRPr="00D66D76" w:rsidRDefault="00CA1CBA" w:rsidP="00D66D76">
      <w:pPr>
        <w:pStyle w:val="ListParagraph"/>
        <w:numPr>
          <w:ilvl w:val="0"/>
          <w:numId w:val="108"/>
        </w:numPr>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трета, стратегия за диференциране на продукцията;</w:t>
      </w:r>
    </w:p>
    <w:p w:rsidR="00CA1CBA" w:rsidRPr="00D66D76" w:rsidRDefault="00CA1CBA" w:rsidP="00D66D76">
      <w:pPr>
        <w:pStyle w:val="ListParagraph"/>
        <w:numPr>
          <w:ilvl w:val="0"/>
          <w:numId w:val="108"/>
        </w:numPr>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 xml:space="preserve">четвърта, стратегия на изчакване; </w:t>
      </w:r>
    </w:p>
    <w:p w:rsidR="00CA1CBA" w:rsidRPr="00D66D76" w:rsidRDefault="00CA1CBA" w:rsidP="00D66D76">
      <w:pPr>
        <w:pStyle w:val="ListParagraph"/>
        <w:numPr>
          <w:ilvl w:val="0"/>
          <w:numId w:val="108"/>
        </w:numPr>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пета, стратегия за намаляване на производствените разходи;</w:t>
      </w:r>
    </w:p>
    <w:p w:rsidR="00CA1CBA" w:rsidRPr="00D66D76" w:rsidRDefault="00CA1CBA" w:rsidP="00D66D76">
      <w:pPr>
        <w:pStyle w:val="ListParagraph"/>
        <w:numPr>
          <w:ilvl w:val="0"/>
          <w:numId w:val="108"/>
        </w:numPr>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шеста, стратегия за индивидуализация на потребителите.</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Стратегията за завоюване или разширяване на пазарния дял</w:t>
      </w:r>
      <w:r w:rsidRPr="00D66D76">
        <w:rPr>
          <w:rFonts w:ascii="Times New Roman" w:hAnsi="Times New Roman" w:cs="Times New Roman"/>
          <w:sz w:val="24"/>
          <w:szCs w:val="28"/>
        </w:rPr>
        <w:t xml:space="preserve"> до определени показатели се осъществява чрез производство и внедряване на пазара на нова продукция, формиране на нови потребности у потребителите, проникване в нови сфери на приложение на продукцията. Разширяването на пазарния дял на традиционна продукция в условията, когато всички стокови пазари по един или друг начин са разпределени, е възможно само за сметка на излизането от пазара на даден конкурент, придобиване от конкурента на неговия пазарен дял, намаляване на </w:t>
      </w:r>
      <w:r w:rsidR="0020487F" w:rsidRPr="00D66D76">
        <w:rPr>
          <w:rFonts w:ascii="Times New Roman" w:hAnsi="Times New Roman" w:cs="Times New Roman"/>
          <w:sz w:val="24"/>
          <w:szCs w:val="28"/>
        </w:rPr>
        <w:t>конкурентните</w:t>
      </w:r>
      <w:r w:rsidRPr="00D66D76">
        <w:rPr>
          <w:rFonts w:ascii="Times New Roman" w:hAnsi="Times New Roman" w:cs="Times New Roman"/>
          <w:sz w:val="24"/>
          <w:szCs w:val="28"/>
        </w:rPr>
        <w:t xml:space="preserve"> възможности на конкурентна фирма и т.н. Това се постига чрез модифициране или внедряване на пазара на нови модели, прилагане както на открити, така и на скрити методи на конкурентна борба.</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Стратегията на иновациите</w:t>
      </w:r>
      <w:r w:rsidRPr="00D66D76">
        <w:rPr>
          <w:rFonts w:ascii="Times New Roman" w:hAnsi="Times New Roman" w:cs="Times New Roman"/>
          <w:sz w:val="24"/>
          <w:szCs w:val="28"/>
        </w:rPr>
        <w:t xml:space="preserve"> предполага създаването на изделия, нямащи аналог на пазара. Това са, преди всичко, принципно нови продукти, ориентирани към нови потребности. Стратегията на иновационна имитация предполага и възможност за копиране на новости, разработени от конкурентите. Такава стратегия провеждат фирми със значителни ресурси и производствени мощности, позволяващи им бързо да усвояват и масово да произвеждат копираното изделие и да го реализират на тези пазари, които още не са завоювани от компанията-пионер.</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Стратегията за диференциране на продукцията</w:t>
      </w:r>
      <w:r w:rsidRPr="00D66D76">
        <w:rPr>
          <w:rFonts w:ascii="Times New Roman" w:hAnsi="Times New Roman" w:cs="Times New Roman"/>
          <w:sz w:val="24"/>
          <w:szCs w:val="28"/>
        </w:rPr>
        <w:t xml:space="preserve"> предполага модифициране и усъвършенстване на традиционни изделия, произвеждани от международната корпорация за сметка на внедряване в продукцията на нови технически принципи, внедряване в изделието на такива изменения, които могат да предизвикат нови потребности или да създадат нови сфери за използване на продукта.</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Стратегията за намаляване на производствените разходи</w:t>
      </w:r>
      <w:r w:rsidRPr="00D66D76">
        <w:rPr>
          <w:rFonts w:ascii="Times New Roman" w:hAnsi="Times New Roman" w:cs="Times New Roman"/>
          <w:sz w:val="24"/>
          <w:szCs w:val="28"/>
        </w:rPr>
        <w:t xml:space="preserve"> изисква: а) масово внедряване на икономични технологии и оборудване; б) установяване на контрол върху преките и режийните разходи; в) намаляване на разходите за научни изследвания и реклама; г) подобряване на условията за достъп до суровинни ресурси; д) ориентиране на продажбите към широка група потребители на голям брой национални пазари.</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Стратегията на изчакване</w:t>
      </w:r>
      <w:r w:rsidRPr="00D66D76">
        <w:rPr>
          <w:rFonts w:ascii="Times New Roman" w:hAnsi="Times New Roman" w:cs="Times New Roman"/>
          <w:sz w:val="24"/>
          <w:szCs w:val="28"/>
        </w:rPr>
        <w:t xml:space="preserve"> се използва, когато тенденциите за развитието на конюнктурата и потребителското търсене са неопределени. В такива случаи големите фирми предпочитат да се въздържат от пускането на продукта на пазара, а да изучават действията на конкурентите. Възможността за такова изчакване и последващ изненадващ „скок” поставя големите фирми в изключително положение и им дава определени преимущества в конкурентната борба. И въпреки това, те обикновено се отнасят много внимателно към вземането на решение за нововъведенията, изисквайки провеждането на всестранни маркетингови изследвания, перспективни разчети за рентабилност и контролиран пазарен дял.</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Стратегията на индивидуалния потребител</w:t>
      </w:r>
      <w:r w:rsidRPr="00D66D76">
        <w:rPr>
          <w:rFonts w:ascii="Times New Roman" w:hAnsi="Times New Roman" w:cs="Times New Roman"/>
          <w:sz w:val="24"/>
          <w:szCs w:val="28"/>
        </w:rPr>
        <w:t xml:space="preserve"> се прилага по-широко, например, от производители на оборудване с производствено предназначение, ориентирано към индивидуални поръчки на потребителите.</w:t>
      </w:r>
    </w:p>
    <w:p w:rsidR="00955128"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 xml:space="preserve">За да не се допускат грешки при разработването на маркетинговата стратегия, е необходимо колкото е възможно по-точно да се отговори на основния въпрос: </w:t>
      </w:r>
    </w:p>
    <w:p w:rsidR="002854DC"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„Какви са подбудителните мотиви за излизането на една или друга фирма на международния пазар?”</w:t>
      </w:r>
      <w:r w:rsidRPr="00D66D76">
        <w:rPr>
          <w:rFonts w:ascii="Times New Roman" w:hAnsi="Times New Roman" w:cs="Times New Roman"/>
          <w:sz w:val="24"/>
          <w:szCs w:val="28"/>
        </w:rPr>
        <w:t xml:space="preserve"> </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Особено привлекателни могат да се окажат следните обстоятелства:</w:t>
      </w:r>
    </w:p>
    <w:p w:rsidR="00CA1CBA" w:rsidRPr="00D66D76" w:rsidRDefault="00CA1CBA" w:rsidP="00D66D76">
      <w:pPr>
        <w:numPr>
          <w:ilvl w:val="0"/>
          <w:numId w:val="95"/>
        </w:numPr>
        <w:tabs>
          <w:tab w:val="clear" w:pos="720"/>
        </w:tabs>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по-високата печалба за сметка на по-големите обеми от продажби на стоки и услуги на външните пазари;</w:t>
      </w:r>
    </w:p>
    <w:p w:rsidR="00CA1CBA" w:rsidRPr="00D66D76" w:rsidRDefault="00CA1CBA" w:rsidP="00D66D76">
      <w:pPr>
        <w:numPr>
          <w:ilvl w:val="0"/>
          <w:numId w:val="95"/>
        </w:numPr>
        <w:tabs>
          <w:tab w:val="clear" w:pos="720"/>
        </w:tabs>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намаляването на търсенето на стоката вътре в страната, което може да се компенсира с увеличаване на износа;</w:t>
      </w:r>
    </w:p>
    <w:p w:rsidR="00CA1CBA" w:rsidRPr="00D66D76" w:rsidRDefault="00CA1CBA" w:rsidP="00D66D76">
      <w:pPr>
        <w:numPr>
          <w:ilvl w:val="0"/>
          <w:numId w:val="95"/>
        </w:numPr>
        <w:tabs>
          <w:tab w:val="clear" w:pos="720"/>
        </w:tabs>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по-привилегирования инвестиционен режим за външноикономическа дейност на избрания пазар;</w:t>
      </w:r>
    </w:p>
    <w:p w:rsidR="00CA1CBA" w:rsidRPr="00D66D76" w:rsidRDefault="00CA1CBA" w:rsidP="00D66D76">
      <w:pPr>
        <w:numPr>
          <w:ilvl w:val="0"/>
          <w:numId w:val="95"/>
        </w:numPr>
        <w:tabs>
          <w:tab w:val="clear" w:pos="720"/>
        </w:tabs>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разсредоточаване на предприемаческия риск между вътрешния и външния пазар;</w:t>
      </w:r>
    </w:p>
    <w:p w:rsidR="00CA1CBA" w:rsidRPr="00D66D76" w:rsidRDefault="00CA1CBA" w:rsidP="00D66D76">
      <w:pPr>
        <w:numPr>
          <w:ilvl w:val="0"/>
          <w:numId w:val="95"/>
        </w:numPr>
        <w:tabs>
          <w:tab w:val="clear" w:pos="720"/>
        </w:tabs>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възможност за продължаване жизнения цикъл на стоката;</w:t>
      </w:r>
    </w:p>
    <w:p w:rsidR="00CA1CBA" w:rsidRPr="00D66D76" w:rsidRDefault="00CA1CBA" w:rsidP="00D66D76">
      <w:pPr>
        <w:numPr>
          <w:ilvl w:val="0"/>
          <w:numId w:val="95"/>
        </w:numPr>
        <w:tabs>
          <w:tab w:val="clear" w:pos="720"/>
        </w:tabs>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възможност научно-изследователските разходи да се разпределят върху по-голям производствен обем;</w:t>
      </w:r>
    </w:p>
    <w:p w:rsidR="00CA1CBA" w:rsidRPr="00D66D76" w:rsidRDefault="00CA1CBA" w:rsidP="00D66D76">
      <w:pPr>
        <w:numPr>
          <w:ilvl w:val="0"/>
          <w:numId w:val="95"/>
        </w:numPr>
        <w:tabs>
          <w:tab w:val="clear" w:pos="720"/>
        </w:tabs>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повишава се престижа на фирмата, когато тя се изявява като международна.</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 xml:space="preserve">Едновременно с тези предимства следва да се отчитат и други фактори, които в определена степен противодействат на едно решение за излизане на международния пазар: </w:t>
      </w:r>
    </w:p>
    <w:p w:rsidR="00CA1CBA" w:rsidRPr="00D66D76" w:rsidRDefault="00CA1CBA" w:rsidP="00D66D76">
      <w:pPr>
        <w:pStyle w:val="ListParagraph"/>
        <w:numPr>
          <w:ilvl w:val="0"/>
          <w:numId w:val="109"/>
        </w:numPr>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 xml:space="preserve">първо, печалбата може да се окаже не толкова висока, както се е предполагало, поради нестабилността на националната валута на износителя, политическата и общата икономическа ситуация в международен план; </w:t>
      </w:r>
    </w:p>
    <w:p w:rsidR="00CA1CBA" w:rsidRPr="00D66D76" w:rsidRDefault="00CA1CBA" w:rsidP="00D66D76">
      <w:pPr>
        <w:pStyle w:val="ListParagraph"/>
        <w:numPr>
          <w:ilvl w:val="0"/>
          <w:numId w:val="109"/>
        </w:numPr>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 xml:space="preserve">второ, проникването и утвърждаването на задграничен пазар изисква значителни средства, които могат и да не съответстват на възможности на фирмата и планираните резултати; </w:t>
      </w:r>
    </w:p>
    <w:p w:rsidR="00CA1CBA" w:rsidRPr="00D66D76" w:rsidRDefault="00CA1CBA" w:rsidP="00D66D76">
      <w:pPr>
        <w:pStyle w:val="ListParagraph"/>
        <w:numPr>
          <w:ilvl w:val="0"/>
          <w:numId w:val="109"/>
        </w:numPr>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трето, приспособяването на продукта към изискванията на външния пазар може да се окаже прекалено скъпо или нереално.</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 xml:space="preserve">Всички тези и други аргументи </w:t>
      </w:r>
      <w:r w:rsidRPr="00D66D76">
        <w:rPr>
          <w:rFonts w:ascii="Times New Roman" w:hAnsi="Times New Roman" w:cs="Times New Roman"/>
          <w:i/>
          <w:sz w:val="24"/>
          <w:szCs w:val="28"/>
        </w:rPr>
        <w:t>„за” и „против”</w:t>
      </w:r>
      <w:r w:rsidRPr="00D66D76">
        <w:rPr>
          <w:rFonts w:ascii="Times New Roman" w:hAnsi="Times New Roman" w:cs="Times New Roman"/>
          <w:sz w:val="24"/>
          <w:szCs w:val="28"/>
        </w:rPr>
        <w:t xml:space="preserve"> излизането на ниво на международен маркетинг следва да се оценяват детайлно. </w:t>
      </w:r>
    </w:p>
    <w:p w:rsidR="00F4366D"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 xml:space="preserve">Приемането на решение </w:t>
      </w:r>
      <w:r w:rsidRPr="00D66D76">
        <w:rPr>
          <w:rFonts w:ascii="Times New Roman" w:hAnsi="Times New Roman" w:cs="Times New Roman"/>
          <w:i/>
          <w:sz w:val="24"/>
          <w:szCs w:val="28"/>
        </w:rPr>
        <w:t>„за”</w:t>
      </w:r>
      <w:r w:rsidRPr="00D66D76">
        <w:rPr>
          <w:rFonts w:ascii="Times New Roman" w:hAnsi="Times New Roman" w:cs="Times New Roman"/>
          <w:sz w:val="24"/>
          <w:szCs w:val="28"/>
        </w:rPr>
        <w:t xml:space="preserve"> излизане на външните пазари следва да се основава, преди всичко, на аргумента, че това носи на фирмата нови перспективи, които покриват всички реални разходи и</w:t>
      </w:r>
      <w:r w:rsidR="005C0603" w:rsidRPr="00D66D76">
        <w:rPr>
          <w:rFonts w:ascii="Times New Roman" w:hAnsi="Times New Roman" w:cs="Times New Roman"/>
          <w:sz w:val="24"/>
          <w:szCs w:val="28"/>
        </w:rPr>
        <w:t xml:space="preserve"> рискове по тяхната реализация.</w:t>
      </w:r>
    </w:p>
    <w:p w:rsidR="0020487F" w:rsidRPr="00F339DF" w:rsidRDefault="00C25C09" w:rsidP="00F339DF">
      <w:pPr>
        <w:pStyle w:val="Heading2"/>
        <w:spacing w:after="200" w:line="360" w:lineRule="auto"/>
        <w:ind w:left="708"/>
        <w:jc w:val="center"/>
        <w:rPr>
          <w:rFonts w:ascii="Times New Roman" w:hAnsi="Times New Roman" w:cs="Times New Roman"/>
          <w:b/>
          <w:sz w:val="28"/>
          <w:szCs w:val="32"/>
          <w:u w:val="single"/>
        </w:rPr>
      </w:pPr>
      <w:bookmarkStart w:id="35" w:name="_Toc455585559"/>
      <w:r w:rsidRPr="00F339DF">
        <w:rPr>
          <w:rFonts w:ascii="Times New Roman" w:hAnsi="Times New Roman" w:cs="Times New Roman"/>
          <w:b/>
          <w:sz w:val="28"/>
          <w:szCs w:val="32"/>
          <w:u w:val="single"/>
        </w:rPr>
        <w:t xml:space="preserve">6.2. </w:t>
      </w:r>
      <w:r w:rsidR="00606A08" w:rsidRPr="00F339DF">
        <w:rPr>
          <w:rFonts w:ascii="Times New Roman" w:hAnsi="Times New Roman" w:cs="Times New Roman"/>
          <w:b/>
          <w:sz w:val="28"/>
          <w:szCs w:val="32"/>
          <w:u w:val="single"/>
        </w:rPr>
        <w:t>Основни ф</w:t>
      </w:r>
      <w:r w:rsidR="0020487F" w:rsidRPr="00F339DF">
        <w:rPr>
          <w:rFonts w:ascii="Times New Roman" w:hAnsi="Times New Roman" w:cs="Times New Roman"/>
          <w:b/>
          <w:sz w:val="28"/>
          <w:szCs w:val="32"/>
          <w:u w:val="single"/>
        </w:rPr>
        <w:t xml:space="preserve">орми </w:t>
      </w:r>
      <w:r w:rsidR="00440113" w:rsidRPr="00F339DF">
        <w:rPr>
          <w:rFonts w:ascii="Times New Roman" w:hAnsi="Times New Roman" w:cs="Times New Roman"/>
          <w:b/>
          <w:sz w:val="28"/>
          <w:szCs w:val="32"/>
          <w:u w:val="single"/>
        </w:rPr>
        <w:t>в</w:t>
      </w:r>
      <w:r w:rsidR="0020487F" w:rsidRPr="00F339DF">
        <w:rPr>
          <w:rFonts w:ascii="Times New Roman" w:hAnsi="Times New Roman" w:cs="Times New Roman"/>
          <w:b/>
          <w:sz w:val="28"/>
          <w:szCs w:val="32"/>
          <w:u w:val="single"/>
        </w:rPr>
        <w:t xml:space="preserve"> международна</w:t>
      </w:r>
      <w:r w:rsidR="00440113" w:rsidRPr="00F339DF">
        <w:rPr>
          <w:rFonts w:ascii="Times New Roman" w:hAnsi="Times New Roman" w:cs="Times New Roman"/>
          <w:b/>
          <w:sz w:val="28"/>
          <w:szCs w:val="32"/>
          <w:u w:val="single"/>
        </w:rPr>
        <w:t>та</w:t>
      </w:r>
      <w:r w:rsidR="0020487F" w:rsidRPr="00F339DF">
        <w:rPr>
          <w:rFonts w:ascii="Times New Roman" w:hAnsi="Times New Roman" w:cs="Times New Roman"/>
          <w:b/>
          <w:sz w:val="28"/>
          <w:szCs w:val="32"/>
          <w:u w:val="single"/>
        </w:rPr>
        <w:t xml:space="preserve"> дейност</w:t>
      </w:r>
      <w:bookmarkEnd w:id="35"/>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Р</w:t>
      </w:r>
      <w:r w:rsidR="002854DC" w:rsidRPr="00D66D76">
        <w:rPr>
          <w:rFonts w:ascii="Times New Roman" w:hAnsi="Times New Roman" w:cs="Times New Roman"/>
          <w:sz w:val="24"/>
          <w:szCs w:val="28"/>
        </w:rPr>
        <w:t>е</w:t>
      </w:r>
      <w:r w:rsidRPr="00D66D76">
        <w:rPr>
          <w:rFonts w:ascii="Times New Roman" w:hAnsi="Times New Roman" w:cs="Times New Roman"/>
          <w:sz w:val="24"/>
          <w:szCs w:val="28"/>
        </w:rPr>
        <w:t>шавайки да се заеме с продажбата на продукти в една или друга страна, фирмата следва да изб</w:t>
      </w:r>
      <w:r w:rsidR="0020487F" w:rsidRPr="00D66D76">
        <w:rPr>
          <w:rFonts w:ascii="Times New Roman" w:hAnsi="Times New Roman" w:cs="Times New Roman"/>
          <w:sz w:val="24"/>
          <w:szCs w:val="28"/>
        </w:rPr>
        <w:t>и</w:t>
      </w:r>
      <w:r w:rsidRPr="00D66D76">
        <w:rPr>
          <w:rFonts w:ascii="Times New Roman" w:hAnsi="Times New Roman" w:cs="Times New Roman"/>
          <w:sz w:val="24"/>
          <w:szCs w:val="28"/>
        </w:rPr>
        <w:t>р</w:t>
      </w:r>
      <w:r w:rsidR="0020487F" w:rsidRPr="00D66D76">
        <w:rPr>
          <w:rFonts w:ascii="Times New Roman" w:hAnsi="Times New Roman" w:cs="Times New Roman"/>
          <w:sz w:val="24"/>
          <w:szCs w:val="28"/>
        </w:rPr>
        <w:t>а</w:t>
      </w:r>
      <w:r w:rsidRPr="00D66D76">
        <w:rPr>
          <w:rFonts w:ascii="Times New Roman" w:hAnsi="Times New Roman" w:cs="Times New Roman"/>
          <w:sz w:val="24"/>
          <w:szCs w:val="28"/>
        </w:rPr>
        <w:t xml:space="preserve"> възможно най-добрия начин на организация на своята международна дейност. Тя може да бъде в най-малко три основни форми – </w:t>
      </w:r>
      <w:r w:rsidRPr="00D66D76">
        <w:rPr>
          <w:rFonts w:ascii="Times New Roman" w:hAnsi="Times New Roman" w:cs="Times New Roman"/>
          <w:i/>
          <w:sz w:val="24"/>
          <w:szCs w:val="28"/>
        </w:rPr>
        <w:t>износ, съвместно предприятие и директна собственост</w:t>
      </w:r>
      <w:r w:rsidRPr="00D66D76">
        <w:rPr>
          <w:rFonts w:ascii="Times New Roman" w:hAnsi="Times New Roman" w:cs="Times New Roman"/>
          <w:sz w:val="24"/>
          <w:szCs w:val="28"/>
        </w:rPr>
        <w:t>.</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Съвместното предприятие</w:t>
      </w:r>
      <w:r w:rsidRPr="00D66D76">
        <w:rPr>
          <w:rFonts w:ascii="Times New Roman" w:hAnsi="Times New Roman" w:cs="Times New Roman"/>
          <w:sz w:val="24"/>
          <w:szCs w:val="28"/>
        </w:rPr>
        <w:t xml:space="preserve"> или по-точно съвместната предприемаческа дейност, се различава от износа по това, че се създава партньорство, в резултат на което извън страната се изграждат едни или други производствени или маркетингови мощности. Съвместните предприятия могат да се създават в една от следните форми – </w:t>
      </w:r>
      <w:r w:rsidRPr="00D66D76">
        <w:rPr>
          <w:rFonts w:ascii="Times New Roman" w:hAnsi="Times New Roman" w:cs="Times New Roman"/>
          <w:i/>
          <w:sz w:val="24"/>
          <w:szCs w:val="28"/>
        </w:rPr>
        <w:t>лицензиране, производство или управление по договори, съвместна собственост</w:t>
      </w:r>
      <w:r w:rsidRPr="00D66D76">
        <w:rPr>
          <w:rFonts w:ascii="Times New Roman" w:hAnsi="Times New Roman" w:cs="Times New Roman"/>
          <w:sz w:val="24"/>
          <w:szCs w:val="28"/>
        </w:rPr>
        <w:t>.</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Лицензирането</w:t>
      </w:r>
      <w:r w:rsidRPr="00D66D76">
        <w:rPr>
          <w:rFonts w:ascii="Times New Roman" w:hAnsi="Times New Roman" w:cs="Times New Roman"/>
          <w:sz w:val="24"/>
          <w:szCs w:val="28"/>
        </w:rPr>
        <w:t xml:space="preserve"> се оценява като най-простия и безопасен път за навлизане на производител в международния бизнес. То дава на чуждестранните фирми права върху производството, търговските знаци, търговските марки, патентите или търговските секрети срещу комисионни или „роялти”(лицензионни такси).</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Договорите за производство</w:t>
      </w:r>
      <w:r w:rsidRPr="00D66D76">
        <w:rPr>
          <w:rFonts w:ascii="Times New Roman" w:hAnsi="Times New Roman" w:cs="Times New Roman"/>
          <w:sz w:val="24"/>
          <w:szCs w:val="28"/>
        </w:rPr>
        <w:t xml:space="preserve"> включват съгласие чуждестранна компания да произвежда свои продукти в дадена страна. Фирмата-домакин осъществява маркетинга на продукта и предоставя управленски опит. В случаите на договор за управление фирмата-домакин се явява само в качеството на консултант на чуждестранните компании.</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 xml:space="preserve">Фирмите създават </w:t>
      </w:r>
      <w:r w:rsidRPr="00D66D76">
        <w:rPr>
          <w:rFonts w:ascii="Times New Roman" w:hAnsi="Times New Roman" w:cs="Times New Roman"/>
          <w:i/>
          <w:sz w:val="24"/>
          <w:szCs w:val="28"/>
        </w:rPr>
        <w:t>съвместна собственост</w:t>
      </w:r>
      <w:r w:rsidRPr="00D66D76">
        <w:rPr>
          <w:rFonts w:ascii="Times New Roman" w:hAnsi="Times New Roman" w:cs="Times New Roman"/>
          <w:sz w:val="24"/>
          <w:szCs w:val="28"/>
        </w:rPr>
        <w:t xml:space="preserve"> най-често за намаляване на разходите и разпределение на търговския риск. В този случай задграничният инвеститор може да закупи дял от местно предприятие, местна фирма може да закупи дял от вече съществуващо местно предприятие на задгранична компания, или и двете страни могат с общи усилия да създадат съвършено ново предприятие.</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Директната собственост</w:t>
      </w:r>
      <w:r w:rsidRPr="00D66D76">
        <w:rPr>
          <w:rFonts w:ascii="Times New Roman" w:hAnsi="Times New Roman" w:cs="Times New Roman"/>
          <w:sz w:val="24"/>
          <w:szCs w:val="28"/>
        </w:rPr>
        <w:t xml:space="preserve"> е най-пълна, но и най-рискована форма за навлизане на чуждестранни пазари. Фирмата организира и реализира производство, маркетинг и други дейности в чужбина, без каквото и да е участие на местни партньори. Преимуществата на тази форма е в реализирането на икономии от разходи за труд (по-ниско платена работна сила) и транспортни разходи, самостоятелност в перспективното планиране, по-добро приспособяване на продуктите и маркетинговите планове към местните особености, възможност за създаване на благоприятен имидж в страната-партньор.</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 xml:space="preserve">Обобщавайки изложеното, може да се направи извода, че, ако се абстрахираме от надпреварата за свръхпечалби и от задачите за постоянното развитие, то най-прост и не свързан с допълнителни капиталовложения начин за излизане на задграничните пазари, е </w:t>
      </w:r>
      <w:r w:rsidRPr="00D66D76">
        <w:rPr>
          <w:rFonts w:ascii="Times New Roman" w:hAnsi="Times New Roman" w:cs="Times New Roman"/>
          <w:i/>
          <w:sz w:val="24"/>
          <w:szCs w:val="28"/>
        </w:rPr>
        <w:t>износът</w:t>
      </w:r>
      <w:r w:rsidRPr="00D66D76">
        <w:rPr>
          <w:rFonts w:ascii="Times New Roman" w:hAnsi="Times New Roman" w:cs="Times New Roman"/>
          <w:sz w:val="24"/>
          <w:szCs w:val="28"/>
        </w:rPr>
        <w:t>.</w:t>
      </w:r>
    </w:p>
    <w:p w:rsidR="00CA1CBA" w:rsidRPr="00D66D76" w:rsidRDefault="00726908" w:rsidP="00F339DF">
      <w:pPr>
        <w:spacing w:line="360" w:lineRule="auto"/>
        <w:ind w:firstLine="708"/>
        <w:jc w:val="both"/>
        <w:rPr>
          <w:rFonts w:ascii="Times New Roman" w:hAnsi="Times New Roman" w:cs="Times New Roman"/>
          <w:i/>
          <w:sz w:val="24"/>
          <w:szCs w:val="28"/>
        </w:rPr>
      </w:pPr>
      <w:r w:rsidRPr="00D66D76">
        <w:rPr>
          <w:rFonts w:ascii="Times New Roman" w:hAnsi="Times New Roman" w:cs="Times New Roman"/>
          <w:sz w:val="24"/>
          <w:szCs w:val="28"/>
          <w:lang w:val="en-US"/>
        </w:rPr>
        <w:t>“</w:t>
      </w:r>
      <w:r w:rsidR="00CA1CBA" w:rsidRPr="00D66D76">
        <w:rPr>
          <w:rFonts w:ascii="Times New Roman" w:hAnsi="Times New Roman" w:cs="Times New Roman"/>
          <w:sz w:val="24"/>
          <w:szCs w:val="28"/>
        </w:rPr>
        <w:t>Осъществяването на международната маркетингова дейност е свързана с необходимостта да се определи степента на стандартизация на фирмените планове и стратегии.</w:t>
      </w:r>
      <w:r w:rsidRPr="00D66D76">
        <w:rPr>
          <w:rFonts w:ascii="Times New Roman" w:hAnsi="Times New Roman" w:cs="Times New Roman"/>
          <w:sz w:val="24"/>
          <w:szCs w:val="28"/>
          <w:lang w:val="en-US"/>
        </w:rPr>
        <w:t>”</w:t>
      </w:r>
      <w:r w:rsidR="00CA1CBA" w:rsidRPr="00D66D76">
        <w:rPr>
          <w:rFonts w:ascii="Times New Roman" w:hAnsi="Times New Roman" w:cs="Times New Roman"/>
          <w:sz w:val="24"/>
          <w:szCs w:val="28"/>
        </w:rPr>
        <w:t xml:space="preserve"> Съществуват няколко алтернативи – </w:t>
      </w:r>
      <w:r w:rsidR="00CA1CBA" w:rsidRPr="00D66D76">
        <w:rPr>
          <w:rFonts w:ascii="Times New Roman" w:hAnsi="Times New Roman" w:cs="Times New Roman"/>
          <w:i/>
          <w:sz w:val="24"/>
          <w:szCs w:val="28"/>
        </w:rPr>
        <w:t>стандартизиран</w:t>
      </w:r>
      <w:r w:rsidR="00606A08" w:rsidRPr="00D66D76">
        <w:rPr>
          <w:rFonts w:ascii="Times New Roman" w:hAnsi="Times New Roman" w:cs="Times New Roman"/>
          <w:i/>
          <w:sz w:val="24"/>
          <w:szCs w:val="28"/>
        </w:rPr>
        <w:t xml:space="preserve"> </w:t>
      </w:r>
      <w:r w:rsidR="00CA1CBA" w:rsidRPr="00D66D76">
        <w:rPr>
          <w:rFonts w:ascii="Times New Roman" w:hAnsi="Times New Roman" w:cs="Times New Roman"/>
          <w:i/>
          <w:sz w:val="24"/>
          <w:szCs w:val="28"/>
        </w:rPr>
        <w:t xml:space="preserve">(глобален) подход, </w:t>
      </w:r>
      <w:r w:rsidR="00606A08" w:rsidRPr="00D66D76">
        <w:rPr>
          <w:rFonts w:ascii="Times New Roman" w:hAnsi="Times New Roman" w:cs="Times New Roman"/>
          <w:i/>
          <w:sz w:val="24"/>
          <w:szCs w:val="28"/>
        </w:rPr>
        <w:t>не стандартизиран</w:t>
      </w:r>
      <w:r w:rsidR="00CA1CBA" w:rsidRPr="00D66D76">
        <w:rPr>
          <w:rFonts w:ascii="Times New Roman" w:hAnsi="Times New Roman" w:cs="Times New Roman"/>
          <w:i/>
          <w:sz w:val="24"/>
          <w:szCs w:val="28"/>
        </w:rPr>
        <w:t xml:space="preserve"> подход и комбиниран подход.</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Стандартизираният</w:t>
      </w:r>
      <w:r w:rsidRPr="00D66D76">
        <w:rPr>
          <w:rFonts w:ascii="Times New Roman" w:hAnsi="Times New Roman" w:cs="Times New Roman"/>
          <w:sz w:val="24"/>
          <w:szCs w:val="28"/>
        </w:rPr>
        <w:t xml:space="preserve"> или така наричаният </w:t>
      </w:r>
      <w:r w:rsidRPr="00D66D76">
        <w:rPr>
          <w:rFonts w:ascii="Times New Roman" w:hAnsi="Times New Roman" w:cs="Times New Roman"/>
          <w:i/>
          <w:sz w:val="24"/>
          <w:szCs w:val="28"/>
        </w:rPr>
        <w:t>глобален подход</w:t>
      </w:r>
      <w:r w:rsidRPr="00D66D76">
        <w:rPr>
          <w:rFonts w:ascii="Times New Roman" w:hAnsi="Times New Roman" w:cs="Times New Roman"/>
          <w:sz w:val="24"/>
          <w:szCs w:val="28"/>
        </w:rPr>
        <w:t xml:space="preserve"> се разбира като използване на единна маркетингова стратегия за всички страни, в които фирмата има свои интереси. Това позволява да се намаляват съществено разходите за маркетинг и за производство. Тази система, обаче, недостатъчно отчита изискванията и спецификата на отделните пазари, поради което тя най-добре работи в случаите на ограничен брой чуждестранни пазари и определено сходство с пазара на собствената страна.</w:t>
      </w:r>
    </w:p>
    <w:p w:rsidR="00CA1CBA" w:rsidRPr="00D66D76" w:rsidRDefault="00606A08"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Не стандартизираният</w:t>
      </w:r>
      <w:r w:rsidR="00CA1CBA" w:rsidRPr="00D66D76">
        <w:rPr>
          <w:rFonts w:ascii="Times New Roman" w:hAnsi="Times New Roman" w:cs="Times New Roman"/>
          <w:i/>
          <w:sz w:val="24"/>
          <w:szCs w:val="28"/>
        </w:rPr>
        <w:t xml:space="preserve"> подход</w:t>
      </w:r>
      <w:r w:rsidR="00CA1CBA" w:rsidRPr="00D66D76">
        <w:rPr>
          <w:rFonts w:ascii="Times New Roman" w:hAnsi="Times New Roman" w:cs="Times New Roman"/>
          <w:sz w:val="24"/>
          <w:szCs w:val="28"/>
        </w:rPr>
        <w:t xml:space="preserve"> изисква отделен маркетингов план за всеки пазар, разработван с отчитане на местните изисквания. Тази стратегия най-добре подхожда за фирми, които работят с богат асортимент от групи стоки и различаващи се един от друг чуждестранни пазари.</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Комбинираният подход</w:t>
      </w:r>
      <w:r w:rsidRPr="00D66D76">
        <w:rPr>
          <w:rFonts w:ascii="Times New Roman" w:hAnsi="Times New Roman" w:cs="Times New Roman"/>
          <w:sz w:val="24"/>
          <w:szCs w:val="28"/>
        </w:rPr>
        <w:t>, съчетаващ елементи на горепосочените два подхода, в последните години все повече се налага в практиката на международните фирми.</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Основните продуктови стратегии, използвани в практиката на международния маркетинг на съвременните фирми, в най-общ вид, се отнасят до следното:</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 xml:space="preserve">Първо. </w:t>
      </w:r>
      <w:r w:rsidRPr="00D66D76">
        <w:rPr>
          <w:rFonts w:ascii="Times New Roman" w:hAnsi="Times New Roman" w:cs="Times New Roman"/>
          <w:i/>
          <w:sz w:val="24"/>
          <w:szCs w:val="28"/>
        </w:rPr>
        <w:t>Стратегия на простото разширяване</w:t>
      </w:r>
      <w:r w:rsidRPr="00D66D76">
        <w:rPr>
          <w:rFonts w:ascii="Times New Roman" w:hAnsi="Times New Roman" w:cs="Times New Roman"/>
          <w:sz w:val="24"/>
          <w:szCs w:val="28"/>
        </w:rPr>
        <w:t>. Фирмата произвежда един и същи продукт за вътрешния и външния пазар. Този прост подход позволява да се минимизират разходите, ако продукцията на фирмата може да се продава извън страната без изменения в дизайна, състава, опаковката и т.н. Тази стратегия, например, се използва от компании като „Coca-Cola” и „Pepsico”.</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 xml:space="preserve">Второ. </w:t>
      </w:r>
      <w:r w:rsidRPr="00D66D76">
        <w:rPr>
          <w:rFonts w:ascii="Times New Roman" w:hAnsi="Times New Roman" w:cs="Times New Roman"/>
          <w:i/>
          <w:sz w:val="24"/>
          <w:szCs w:val="28"/>
        </w:rPr>
        <w:t>Стратегия на адаптация на продукта</w:t>
      </w:r>
      <w:r w:rsidRPr="00D66D76">
        <w:rPr>
          <w:rFonts w:ascii="Times New Roman" w:hAnsi="Times New Roman" w:cs="Times New Roman"/>
          <w:sz w:val="24"/>
          <w:szCs w:val="28"/>
        </w:rPr>
        <w:t>. Тази стратегия е най-често използваната в международния маркетинг. В този случай се изхожда от разбирането, че не е задължително да се създават нови продукти, а е само достатъчно да се направят неголеми изменения на стария продукт при отчитане на задграничните изисквания и предпочитания.</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 xml:space="preserve">Трето. </w:t>
      </w:r>
      <w:r w:rsidRPr="00D66D76">
        <w:rPr>
          <w:rFonts w:ascii="Times New Roman" w:hAnsi="Times New Roman" w:cs="Times New Roman"/>
          <w:i/>
          <w:sz w:val="24"/>
          <w:szCs w:val="28"/>
        </w:rPr>
        <w:t>Стратегия на „обратно изобретяване”.</w:t>
      </w:r>
      <w:r w:rsidRPr="00D66D76">
        <w:rPr>
          <w:rFonts w:ascii="Times New Roman" w:hAnsi="Times New Roman" w:cs="Times New Roman"/>
          <w:sz w:val="24"/>
          <w:szCs w:val="28"/>
        </w:rPr>
        <w:t xml:space="preserve"> Това е стратегия, при която чужди фирми се ориентират към по-слабо развитите страни, произвеждайки за техните пазари продукция от минали поколения, които вече не се продават на националния им пазар.</w:t>
      </w:r>
    </w:p>
    <w:p w:rsidR="00CA1CBA" w:rsidRPr="00D66D76" w:rsidRDefault="00CA1CBA"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 xml:space="preserve">Четвърто. </w:t>
      </w:r>
      <w:r w:rsidRPr="00D66D76">
        <w:rPr>
          <w:rFonts w:ascii="Times New Roman" w:hAnsi="Times New Roman" w:cs="Times New Roman"/>
          <w:i/>
          <w:sz w:val="24"/>
          <w:szCs w:val="28"/>
        </w:rPr>
        <w:t>Стратегия на нови изобретения</w:t>
      </w:r>
      <w:r w:rsidRPr="00D66D76">
        <w:rPr>
          <w:rFonts w:ascii="Times New Roman" w:hAnsi="Times New Roman" w:cs="Times New Roman"/>
          <w:sz w:val="24"/>
          <w:szCs w:val="28"/>
        </w:rPr>
        <w:t>. Това е най-рискования и скъпо струващ подход, тъй като фирмата разработва нови продукти за пазари, с отчитане на тяхната специфика. Но този подход съдържа сериозен потенциал за добри печалби, а в някои случаи имидж и световно признание с последващи по-широки пазарни възможности.</w:t>
      </w:r>
    </w:p>
    <w:p w:rsidR="00735DEB" w:rsidRPr="00F339DF" w:rsidRDefault="00735DEB" w:rsidP="00D66D76">
      <w:pPr>
        <w:pStyle w:val="Heading2"/>
        <w:spacing w:after="200" w:line="360" w:lineRule="auto"/>
        <w:jc w:val="center"/>
        <w:rPr>
          <w:rFonts w:ascii="Times New Roman" w:hAnsi="Times New Roman" w:cs="Times New Roman"/>
          <w:b/>
          <w:sz w:val="28"/>
          <w:u w:val="single"/>
        </w:rPr>
      </w:pPr>
      <w:bookmarkStart w:id="36" w:name="_Toc455585560"/>
      <w:r w:rsidRPr="00F339DF">
        <w:rPr>
          <w:rFonts w:ascii="Times New Roman" w:hAnsi="Times New Roman" w:cs="Times New Roman"/>
          <w:b/>
          <w:sz w:val="28"/>
          <w:u w:val="single"/>
        </w:rPr>
        <w:t>Резюме</w:t>
      </w:r>
      <w:bookmarkEnd w:id="36"/>
    </w:p>
    <w:p w:rsidR="00735DEB" w:rsidRPr="00F339DF" w:rsidRDefault="00735DEB"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Маркетинговата стратегия е основа за дейността на фирмата в конкретни пазарни условия. В международната дейност се разграничат следните основни пазарни стратегии: стратегия за завоюване или разширяване на пазарния дял; стратегия на иновации; стратегия за диференциране на продукцията; стратегия на изчакване; стратегия за намаляване на производствените разходи; стратегия за индивидуализация на потребителите.</w:t>
      </w:r>
    </w:p>
    <w:p w:rsidR="00735DEB" w:rsidRPr="00F339DF" w:rsidRDefault="00735DEB"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За да не се допускат грешки при разработването на маркетинговата стратегия, се налага възможно най-точно да се отговори на основния въпрос: „Какви са подбудителните мотиви за излизането на една или друга фирма на международния пазар и каква стратегия да използва?”</w:t>
      </w:r>
    </w:p>
    <w:p w:rsidR="00253319" w:rsidRPr="00F339DF" w:rsidRDefault="00253319"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Приемането на решение „за” излизане на външните пазари следва да се основава, преди всичко, на аргумента, че това носи на фирмата нови перспективи, които покриват всички реални разходи и рискове по тяхната реализация.</w:t>
      </w:r>
    </w:p>
    <w:p w:rsidR="00F4366D" w:rsidRPr="00D66D76" w:rsidRDefault="00F4366D" w:rsidP="00D66D76">
      <w:pPr>
        <w:spacing w:line="360" w:lineRule="auto"/>
        <w:rPr>
          <w:rFonts w:ascii="Times New Roman" w:hAnsi="Times New Roman" w:cs="Times New Roman"/>
          <w:b/>
          <w:sz w:val="28"/>
        </w:rPr>
      </w:pPr>
      <w:r w:rsidRPr="00D66D76">
        <w:rPr>
          <w:rFonts w:ascii="Times New Roman" w:hAnsi="Times New Roman" w:cs="Times New Roman"/>
          <w:b/>
          <w:sz w:val="28"/>
        </w:rPr>
        <w:t>Ключови думи:</w:t>
      </w:r>
    </w:p>
    <w:tbl>
      <w:tblPr>
        <w:tblStyle w:val="TableGrid"/>
        <w:tblW w:w="0" w:type="auto"/>
        <w:tblLook w:val="04A0"/>
      </w:tblPr>
      <w:tblGrid>
        <w:gridCol w:w="9546"/>
      </w:tblGrid>
      <w:tr w:rsidR="00F4366D" w:rsidRPr="00F339DF" w:rsidTr="00F4366D">
        <w:tc>
          <w:tcPr>
            <w:tcW w:w="9546" w:type="dxa"/>
          </w:tcPr>
          <w:p w:rsidR="00F4366D" w:rsidRPr="00F339DF" w:rsidRDefault="00F4366D" w:rsidP="00F339DF">
            <w:pPr>
              <w:spacing w:line="360" w:lineRule="auto"/>
              <w:jc w:val="both"/>
              <w:rPr>
                <w:sz w:val="24"/>
                <w:szCs w:val="24"/>
              </w:rPr>
            </w:pPr>
            <w:r w:rsidRPr="00F339DF">
              <w:rPr>
                <w:sz w:val="24"/>
                <w:szCs w:val="24"/>
              </w:rPr>
              <w:t>маркетингова стратегия</w:t>
            </w:r>
          </w:p>
        </w:tc>
      </w:tr>
      <w:tr w:rsidR="00F4366D" w:rsidRPr="00F339DF" w:rsidTr="00F4366D">
        <w:tc>
          <w:tcPr>
            <w:tcW w:w="9546" w:type="dxa"/>
          </w:tcPr>
          <w:p w:rsidR="00F4366D" w:rsidRPr="00F339DF" w:rsidRDefault="00F4366D" w:rsidP="00F339DF">
            <w:pPr>
              <w:spacing w:line="360" w:lineRule="auto"/>
              <w:jc w:val="both"/>
              <w:rPr>
                <w:sz w:val="24"/>
                <w:szCs w:val="24"/>
              </w:rPr>
            </w:pPr>
            <w:r w:rsidRPr="00F339DF">
              <w:rPr>
                <w:sz w:val="24"/>
                <w:szCs w:val="24"/>
              </w:rPr>
              <w:t>целеви пазар</w:t>
            </w:r>
          </w:p>
        </w:tc>
      </w:tr>
      <w:tr w:rsidR="00F4366D" w:rsidRPr="00F339DF" w:rsidTr="00F4366D">
        <w:tc>
          <w:tcPr>
            <w:tcW w:w="9546" w:type="dxa"/>
          </w:tcPr>
          <w:p w:rsidR="00F4366D" w:rsidRPr="00F339DF" w:rsidRDefault="00F4366D" w:rsidP="00F339DF">
            <w:pPr>
              <w:spacing w:line="360" w:lineRule="auto"/>
              <w:jc w:val="both"/>
              <w:rPr>
                <w:sz w:val="24"/>
                <w:szCs w:val="24"/>
              </w:rPr>
            </w:pPr>
            <w:r w:rsidRPr="00F339DF">
              <w:rPr>
                <w:sz w:val="24"/>
                <w:szCs w:val="24"/>
              </w:rPr>
              <w:t>иновационна имитация</w:t>
            </w:r>
          </w:p>
        </w:tc>
      </w:tr>
      <w:tr w:rsidR="00F4366D" w:rsidRPr="00F339DF" w:rsidTr="00F4366D">
        <w:tc>
          <w:tcPr>
            <w:tcW w:w="9546" w:type="dxa"/>
          </w:tcPr>
          <w:p w:rsidR="00F4366D" w:rsidRPr="00F339DF" w:rsidRDefault="00F4366D" w:rsidP="00F339DF">
            <w:pPr>
              <w:spacing w:line="360" w:lineRule="auto"/>
              <w:jc w:val="both"/>
              <w:rPr>
                <w:sz w:val="24"/>
                <w:szCs w:val="24"/>
              </w:rPr>
            </w:pPr>
            <w:r w:rsidRPr="00F339DF">
              <w:rPr>
                <w:sz w:val="24"/>
                <w:szCs w:val="24"/>
              </w:rPr>
              <w:t>конюнктура</w:t>
            </w:r>
          </w:p>
        </w:tc>
      </w:tr>
      <w:tr w:rsidR="00F4366D" w:rsidRPr="00F339DF" w:rsidTr="00F4366D">
        <w:tc>
          <w:tcPr>
            <w:tcW w:w="9546" w:type="dxa"/>
          </w:tcPr>
          <w:p w:rsidR="00F4366D" w:rsidRPr="00F339DF" w:rsidRDefault="00F4366D" w:rsidP="00F339DF">
            <w:pPr>
              <w:spacing w:line="360" w:lineRule="auto"/>
              <w:jc w:val="both"/>
              <w:rPr>
                <w:sz w:val="24"/>
                <w:szCs w:val="24"/>
              </w:rPr>
            </w:pPr>
            <w:r w:rsidRPr="00F339DF">
              <w:rPr>
                <w:sz w:val="24"/>
                <w:szCs w:val="24"/>
              </w:rPr>
              <w:t>инвестиционен режим</w:t>
            </w:r>
          </w:p>
        </w:tc>
      </w:tr>
      <w:tr w:rsidR="00F4366D" w:rsidRPr="00F339DF" w:rsidTr="00F4366D">
        <w:tc>
          <w:tcPr>
            <w:tcW w:w="9546" w:type="dxa"/>
          </w:tcPr>
          <w:p w:rsidR="00F4366D" w:rsidRPr="00F339DF" w:rsidRDefault="00F4366D" w:rsidP="00F339DF">
            <w:pPr>
              <w:spacing w:line="360" w:lineRule="auto"/>
              <w:jc w:val="both"/>
              <w:rPr>
                <w:sz w:val="24"/>
                <w:szCs w:val="24"/>
              </w:rPr>
            </w:pPr>
            <w:r w:rsidRPr="00F339DF">
              <w:rPr>
                <w:sz w:val="24"/>
                <w:szCs w:val="24"/>
              </w:rPr>
              <w:t>предприемачески риск</w:t>
            </w:r>
          </w:p>
        </w:tc>
      </w:tr>
      <w:tr w:rsidR="00F4366D" w:rsidRPr="00F339DF" w:rsidTr="00F4366D">
        <w:tc>
          <w:tcPr>
            <w:tcW w:w="9546" w:type="dxa"/>
          </w:tcPr>
          <w:p w:rsidR="00F4366D" w:rsidRPr="00F339DF" w:rsidRDefault="00F4366D" w:rsidP="00F339DF">
            <w:pPr>
              <w:spacing w:line="360" w:lineRule="auto"/>
              <w:jc w:val="both"/>
              <w:rPr>
                <w:sz w:val="24"/>
                <w:szCs w:val="24"/>
              </w:rPr>
            </w:pPr>
            <w:r w:rsidRPr="00F339DF">
              <w:rPr>
                <w:sz w:val="24"/>
                <w:szCs w:val="24"/>
              </w:rPr>
              <w:t>фирма-домакин</w:t>
            </w:r>
          </w:p>
        </w:tc>
      </w:tr>
      <w:tr w:rsidR="00F4366D" w:rsidRPr="00F339DF" w:rsidTr="00F4366D">
        <w:tc>
          <w:tcPr>
            <w:tcW w:w="9546" w:type="dxa"/>
          </w:tcPr>
          <w:p w:rsidR="00F4366D" w:rsidRPr="00F339DF" w:rsidRDefault="00F4366D" w:rsidP="00F339DF">
            <w:pPr>
              <w:spacing w:line="360" w:lineRule="auto"/>
              <w:jc w:val="both"/>
              <w:rPr>
                <w:sz w:val="24"/>
                <w:szCs w:val="24"/>
              </w:rPr>
            </w:pPr>
            <w:r w:rsidRPr="00F339DF">
              <w:rPr>
                <w:sz w:val="24"/>
                <w:szCs w:val="24"/>
              </w:rPr>
              <w:t>стандартизиран подход</w:t>
            </w:r>
          </w:p>
        </w:tc>
      </w:tr>
    </w:tbl>
    <w:p w:rsidR="00606A08" w:rsidRPr="00D66D76" w:rsidRDefault="00606A08" w:rsidP="00D66D76">
      <w:pPr>
        <w:spacing w:before="240" w:line="360" w:lineRule="auto"/>
        <w:jc w:val="both"/>
        <w:rPr>
          <w:rFonts w:ascii="Times New Roman" w:hAnsi="Times New Roman" w:cs="Times New Roman"/>
          <w:b/>
          <w:sz w:val="28"/>
        </w:rPr>
      </w:pPr>
      <w:r w:rsidRPr="00D66D76">
        <w:rPr>
          <w:rFonts w:ascii="Times New Roman" w:hAnsi="Times New Roman" w:cs="Times New Roman"/>
          <w:b/>
          <w:sz w:val="28"/>
        </w:rPr>
        <w:t>Контролни въпроси:</w:t>
      </w:r>
    </w:p>
    <w:p w:rsidR="00606A08" w:rsidRPr="00F339DF" w:rsidRDefault="00606A08" w:rsidP="00D66D76">
      <w:pPr>
        <w:pStyle w:val="ListParagraph"/>
        <w:numPr>
          <w:ilvl w:val="0"/>
          <w:numId w:val="162"/>
        </w:numPr>
        <w:spacing w:before="24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Кои са основните пазарни стратегии и каква е тяхната същност?</w:t>
      </w:r>
    </w:p>
    <w:p w:rsidR="00606A08" w:rsidRPr="00F339DF" w:rsidRDefault="00606A08" w:rsidP="00F339DF">
      <w:pPr>
        <w:pStyle w:val="ListParagraph"/>
        <w:numPr>
          <w:ilvl w:val="0"/>
          <w:numId w:val="162"/>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Кои са основните форми на международна дейност?</w:t>
      </w:r>
    </w:p>
    <w:p w:rsidR="00606A08" w:rsidRPr="00F339DF" w:rsidRDefault="00606A08" w:rsidP="00F339DF">
      <w:pPr>
        <w:pStyle w:val="ListParagraph"/>
        <w:numPr>
          <w:ilvl w:val="0"/>
          <w:numId w:val="162"/>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С какво са свързани продуктовите стратегии?</w:t>
      </w:r>
    </w:p>
    <w:p w:rsidR="00F4366D" w:rsidRPr="00D66D76" w:rsidRDefault="00BE0E61" w:rsidP="00D66D76">
      <w:pPr>
        <w:pStyle w:val="Heading1"/>
        <w:spacing w:before="0" w:after="200" w:line="360" w:lineRule="auto"/>
        <w:jc w:val="center"/>
        <w:rPr>
          <w:rFonts w:ascii="Times New Roman" w:hAnsi="Times New Roman" w:cs="Times New Roman"/>
          <w:color w:val="auto"/>
          <w:sz w:val="32"/>
          <w:szCs w:val="36"/>
          <w:lang w:val="en-US"/>
        </w:rPr>
      </w:pPr>
      <w:bookmarkStart w:id="37" w:name="_Toc455585561"/>
      <w:r w:rsidRPr="00F339DF">
        <w:rPr>
          <w:rFonts w:ascii="Times New Roman" w:hAnsi="Times New Roman" w:cs="Times New Roman"/>
          <w:color w:val="auto"/>
          <w:sz w:val="32"/>
          <w:szCs w:val="36"/>
        </w:rPr>
        <w:t>7.</w:t>
      </w:r>
      <w:r w:rsidR="00C25C09" w:rsidRPr="00F339DF">
        <w:rPr>
          <w:rFonts w:ascii="Times New Roman" w:hAnsi="Times New Roman" w:cs="Times New Roman"/>
          <w:color w:val="auto"/>
          <w:sz w:val="32"/>
          <w:szCs w:val="36"/>
        </w:rPr>
        <w:t xml:space="preserve"> </w:t>
      </w:r>
      <w:r w:rsidR="00B73815" w:rsidRPr="00F339DF">
        <w:rPr>
          <w:rFonts w:ascii="Times New Roman" w:hAnsi="Times New Roman" w:cs="Times New Roman"/>
          <w:color w:val="auto"/>
          <w:sz w:val="32"/>
          <w:szCs w:val="36"/>
        </w:rPr>
        <w:t>Международният маркетинг</w:t>
      </w:r>
      <w:r w:rsidR="00CA1CBA" w:rsidRPr="00F339DF">
        <w:rPr>
          <w:rFonts w:ascii="Times New Roman" w:hAnsi="Times New Roman" w:cs="Times New Roman"/>
          <w:color w:val="auto"/>
          <w:sz w:val="32"/>
          <w:szCs w:val="36"/>
        </w:rPr>
        <w:t xml:space="preserve"> </w:t>
      </w:r>
      <w:r w:rsidR="00B73815" w:rsidRPr="00F339DF">
        <w:rPr>
          <w:rFonts w:ascii="Times New Roman" w:hAnsi="Times New Roman" w:cs="Times New Roman"/>
          <w:color w:val="auto"/>
          <w:sz w:val="32"/>
          <w:szCs w:val="36"/>
        </w:rPr>
        <w:t>в основните сфери на дейност</w:t>
      </w:r>
      <w:bookmarkEnd w:id="37"/>
    </w:p>
    <w:p w:rsidR="00F4366D" w:rsidRPr="00F339DF" w:rsidRDefault="00F4366D" w:rsidP="00D66D76">
      <w:pPr>
        <w:spacing w:after="0" w:line="360" w:lineRule="auto"/>
        <w:jc w:val="both"/>
        <w:rPr>
          <w:rFonts w:ascii="Times New Roman" w:hAnsi="Times New Roman" w:cs="Times New Roman"/>
          <w:i/>
          <w:sz w:val="28"/>
          <w:szCs w:val="32"/>
        </w:rPr>
      </w:pPr>
      <w:r w:rsidRPr="00F339DF">
        <w:rPr>
          <w:rFonts w:ascii="Times New Roman" w:hAnsi="Times New Roman" w:cs="Times New Roman"/>
          <w:i/>
          <w:sz w:val="28"/>
          <w:szCs w:val="32"/>
        </w:rPr>
        <w:t>7.1. Маркетингът в промишлеността</w:t>
      </w:r>
    </w:p>
    <w:p w:rsidR="00F4366D" w:rsidRPr="00F339DF" w:rsidRDefault="00F4366D" w:rsidP="00D66D76">
      <w:pPr>
        <w:spacing w:after="0" w:line="360" w:lineRule="auto"/>
        <w:jc w:val="both"/>
        <w:rPr>
          <w:rFonts w:ascii="Times New Roman" w:hAnsi="Times New Roman" w:cs="Times New Roman"/>
          <w:i/>
          <w:sz w:val="28"/>
          <w:szCs w:val="32"/>
        </w:rPr>
      </w:pPr>
      <w:r w:rsidRPr="00F339DF">
        <w:rPr>
          <w:rFonts w:ascii="Times New Roman" w:hAnsi="Times New Roman" w:cs="Times New Roman"/>
          <w:i/>
          <w:sz w:val="28"/>
          <w:szCs w:val="32"/>
        </w:rPr>
        <w:t>7.2. Маркетингът в аграрния бизнес</w:t>
      </w:r>
    </w:p>
    <w:p w:rsidR="00F4366D" w:rsidRPr="00F339DF" w:rsidRDefault="00F4366D" w:rsidP="00D66D76">
      <w:pPr>
        <w:spacing w:after="0" w:line="360" w:lineRule="auto"/>
        <w:jc w:val="both"/>
        <w:rPr>
          <w:rFonts w:ascii="Times New Roman" w:hAnsi="Times New Roman" w:cs="Times New Roman"/>
          <w:i/>
          <w:sz w:val="28"/>
          <w:szCs w:val="32"/>
        </w:rPr>
      </w:pPr>
      <w:r w:rsidRPr="00F339DF">
        <w:rPr>
          <w:rFonts w:ascii="Times New Roman" w:hAnsi="Times New Roman" w:cs="Times New Roman"/>
          <w:i/>
          <w:sz w:val="28"/>
          <w:szCs w:val="32"/>
        </w:rPr>
        <w:t>7.3. Маркетингът на средствата за производство</w:t>
      </w:r>
    </w:p>
    <w:p w:rsidR="00F4366D" w:rsidRPr="00F339DF" w:rsidRDefault="00F4366D" w:rsidP="00D66D76">
      <w:pPr>
        <w:spacing w:after="0" w:line="360" w:lineRule="auto"/>
        <w:jc w:val="both"/>
        <w:rPr>
          <w:rFonts w:ascii="Times New Roman" w:hAnsi="Times New Roman" w:cs="Times New Roman"/>
          <w:i/>
          <w:sz w:val="28"/>
          <w:szCs w:val="32"/>
        </w:rPr>
      </w:pPr>
      <w:r w:rsidRPr="00F339DF">
        <w:rPr>
          <w:rFonts w:ascii="Times New Roman" w:hAnsi="Times New Roman" w:cs="Times New Roman"/>
          <w:i/>
          <w:sz w:val="28"/>
          <w:szCs w:val="32"/>
        </w:rPr>
        <w:t>7.4. Маркетингът в търговията</w:t>
      </w:r>
    </w:p>
    <w:p w:rsidR="00F4366D" w:rsidRPr="00F339DF" w:rsidRDefault="00F4366D" w:rsidP="00D66D76">
      <w:pPr>
        <w:spacing w:after="0" w:line="360" w:lineRule="auto"/>
        <w:jc w:val="both"/>
        <w:rPr>
          <w:rFonts w:ascii="Times New Roman" w:hAnsi="Times New Roman" w:cs="Times New Roman"/>
          <w:i/>
          <w:sz w:val="28"/>
          <w:szCs w:val="32"/>
        </w:rPr>
      </w:pPr>
      <w:r w:rsidRPr="00F339DF">
        <w:rPr>
          <w:rFonts w:ascii="Times New Roman" w:hAnsi="Times New Roman" w:cs="Times New Roman"/>
          <w:i/>
          <w:sz w:val="28"/>
          <w:szCs w:val="32"/>
        </w:rPr>
        <w:t>7.5. Маркетингът в сферата на услугите</w:t>
      </w:r>
    </w:p>
    <w:p w:rsidR="00F4366D" w:rsidRPr="00F339DF" w:rsidRDefault="00F4366D" w:rsidP="00D66D76">
      <w:pPr>
        <w:spacing w:after="0" w:line="360" w:lineRule="auto"/>
        <w:jc w:val="both"/>
        <w:rPr>
          <w:rFonts w:ascii="Times New Roman" w:hAnsi="Times New Roman" w:cs="Times New Roman"/>
          <w:i/>
          <w:sz w:val="28"/>
          <w:szCs w:val="32"/>
        </w:rPr>
      </w:pPr>
      <w:r w:rsidRPr="00F339DF">
        <w:rPr>
          <w:rFonts w:ascii="Times New Roman" w:hAnsi="Times New Roman" w:cs="Times New Roman"/>
          <w:i/>
          <w:sz w:val="28"/>
          <w:szCs w:val="32"/>
        </w:rPr>
        <w:t>7.6. Маркетинг на образователните услуги</w:t>
      </w:r>
    </w:p>
    <w:p w:rsidR="00F4366D" w:rsidRPr="00F339DF" w:rsidRDefault="00F4366D" w:rsidP="00D66D76">
      <w:pPr>
        <w:spacing w:after="0" w:line="360" w:lineRule="auto"/>
        <w:jc w:val="both"/>
        <w:rPr>
          <w:rFonts w:ascii="Times New Roman" w:hAnsi="Times New Roman" w:cs="Times New Roman"/>
          <w:i/>
          <w:sz w:val="28"/>
          <w:szCs w:val="32"/>
        </w:rPr>
      </w:pPr>
      <w:r w:rsidRPr="00F339DF">
        <w:rPr>
          <w:rFonts w:ascii="Times New Roman" w:hAnsi="Times New Roman" w:cs="Times New Roman"/>
          <w:i/>
          <w:sz w:val="28"/>
          <w:szCs w:val="32"/>
        </w:rPr>
        <w:t>7.7. Маркетингът в туризма</w:t>
      </w:r>
    </w:p>
    <w:p w:rsidR="00F4366D" w:rsidRPr="00F339DF" w:rsidRDefault="00F4366D" w:rsidP="00D66D76">
      <w:pPr>
        <w:spacing w:after="0" w:line="360" w:lineRule="auto"/>
        <w:jc w:val="both"/>
        <w:rPr>
          <w:rFonts w:ascii="Times New Roman" w:hAnsi="Times New Roman" w:cs="Times New Roman"/>
          <w:i/>
          <w:sz w:val="28"/>
          <w:szCs w:val="32"/>
        </w:rPr>
      </w:pPr>
      <w:r w:rsidRPr="00F339DF">
        <w:rPr>
          <w:rFonts w:ascii="Times New Roman" w:hAnsi="Times New Roman" w:cs="Times New Roman"/>
          <w:i/>
          <w:sz w:val="28"/>
          <w:szCs w:val="32"/>
        </w:rPr>
        <w:t>7.8. Брендингът</w:t>
      </w:r>
    </w:p>
    <w:p w:rsidR="00795FE9" w:rsidRPr="00D66D76" w:rsidRDefault="00F4366D" w:rsidP="00D66D76">
      <w:pPr>
        <w:spacing w:after="0" w:line="360" w:lineRule="auto"/>
        <w:jc w:val="both"/>
        <w:rPr>
          <w:rFonts w:ascii="Times New Roman" w:hAnsi="Times New Roman" w:cs="Times New Roman"/>
          <w:i/>
          <w:sz w:val="28"/>
          <w:szCs w:val="32"/>
          <w:lang w:val="en-US"/>
        </w:rPr>
      </w:pPr>
      <w:r w:rsidRPr="00F339DF">
        <w:rPr>
          <w:rFonts w:ascii="Times New Roman" w:hAnsi="Times New Roman" w:cs="Times New Roman"/>
          <w:i/>
          <w:sz w:val="28"/>
          <w:szCs w:val="32"/>
        </w:rPr>
        <w:t>7.9. Рискът в маркетинговата дейност</w:t>
      </w:r>
    </w:p>
    <w:p w:rsidR="00795FE9" w:rsidRPr="00F339DF" w:rsidRDefault="004224EC" w:rsidP="00F339DF">
      <w:pPr>
        <w:pStyle w:val="ListParagraph"/>
        <w:spacing w:line="360" w:lineRule="auto"/>
        <w:rPr>
          <w:rFonts w:ascii="Times New Roman" w:hAnsi="Times New Roman" w:cs="Times New Roman"/>
          <w:sz w:val="32"/>
          <w:szCs w:val="32"/>
        </w:rPr>
      </w:pPr>
      <w:r w:rsidRPr="004224EC">
        <w:rPr>
          <w:rFonts w:ascii="Times New Roman" w:hAnsi="Times New Roman" w:cs="Times New Roman"/>
          <w:noProof/>
          <w:sz w:val="28"/>
          <w:szCs w:val="28"/>
          <w:lang w:eastAsia="bg-BG"/>
        </w:rPr>
        <w:pict>
          <v:roundrect id="Rounded Rectangle 8" o:spid="_x0000_s1032" style="position:absolute;left:0;text-align:left;margin-left:2.65pt;margin-top:-.3pt;width:440.25pt;height:168.5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" fillcolor="white [3201]" strokecolor="#f79646 [3209]" strokeweight="2pt">
            <v:textbox>
              <w:txbxContent>
                <w:p w:rsidR="00C74538" w:rsidRPr="00795FE9" w:rsidRDefault="00C74538" w:rsidP="00D66D76">
                  <w:pPr>
                    <w:ind w:firstLine="360"/>
                    <w:jc w:val="both"/>
                    <w:rPr>
                      <w:rFonts w:ascii="Times New Roman" w:hAnsi="Times New Roman" w:cs="Times New Roman"/>
                      <w:sz w:val="28"/>
                      <w:szCs w:val="28"/>
                    </w:rPr>
                  </w:pPr>
                  <w:r w:rsidRPr="00795FE9">
                    <w:rPr>
                      <w:rFonts w:ascii="Times New Roman" w:hAnsi="Times New Roman" w:cs="Times New Roman"/>
                      <w:sz w:val="28"/>
                      <w:szCs w:val="28"/>
                    </w:rPr>
                    <w:t>След усвояване на мате</w:t>
                  </w:r>
                  <w:r>
                    <w:rPr>
                      <w:rFonts w:ascii="Times New Roman" w:hAnsi="Times New Roman" w:cs="Times New Roman"/>
                      <w:sz w:val="28"/>
                      <w:szCs w:val="28"/>
                    </w:rPr>
                    <w:t>риала по тази тема Вие ще знаете</w:t>
                  </w:r>
                  <w:r w:rsidRPr="00795FE9">
                    <w:rPr>
                      <w:rFonts w:ascii="Times New Roman" w:hAnsi="Times New Roman" w:cs="Times New Roman"/>
                      <w:sz w:val="28"/>
                      <w:szCs w:val="28"/>
                    </w:rPr>
                    <w:t>:</w:t>
                  </w:r>
                </w:p>
                <w:p w:rsidR="00C74538" w:rsidRPr="00795FE9" w:rsidRDefault="00C74538" w:rsidP="00394739">
                  <w:pPr>
                    <w:pStyle w:val="ListParagraph"/>
                    <w:numPr>
                      <w:ilvl w:val="0"/>
                      <w:numId w:val="179"/>
                    </w:numPr>
                    <w:jc w:val="both"/>
                    <w:rPr>
                      <w:rFonts w:ascii="Times New Roman" w:hAnsi="Times New Roman" w:cs="Times New Roman"/>
                      <w:sz w:val="28"/>
                      <w:szCs w:val="28"/>
                    </w:rPr>
                  </w:pPr>
                  <w:r w:rsidRPr="00795FE9">
                    <w:rPr>
                      <w:rFonts w:ascii="Times New Roman" w:hAnsi="Times New Roman" w:cs="Times New Roman"/>
                      <w:sz w:val="28"/>
                      <w:szCs w:val="28"/>
                    </w:rPr>
                    <w:t>основните функции на маркетинга в промишленото производство</w:t>
                  </w:r>
                </w:p>
                <w:p w:rsidR="00C74538" w:rsidRPr="00795FE9" w:rsidRDefault="00C74538" w:rsidP="00394739">
                  <w:pPr>
                    <w:pStyle w:val="ListParagraph"/>
                    <w:numPr>
                      <w:ilvl w:val="0"/>
                      <w:numId w:val="179"/>
                    </w:numPr>
                    <w:jc w:val="both"/>
                    <w:rPr>
                      <w:rFonts w:ascii="Times New Roman" w:hAnsi="Times New Roman" w:cs="Times New Roman"/>
                      <w:sz w:val="28"/>
                      <w:szCs w:val="28"/>
                    </w:rPr>
                  </w:pPr>
                  <w:r w:rsidRPr="00795FE9">
                    <w:rPr>
                      <w:rFonts w:ascii="Times New Roman" w:hAnsi="Times New Roman" w:cs="Times New Roman"/>
                      <w:sz w:val="28"/>
                      <w:szCs w:val="28"/>
                    </w:rPr>
                    <w:t xml:space="preserve">какъв процес е </w:t>
                  </w:r>
                  <w:proofErr w:type="spellStart"/>
                  <w:r w:rsidRPr="00795FE9">
                    <w:rPr>
                      <w:rFonts w:ascii="Times New Roman" w:hAnsi="Times New Roman" w:cs="Times New Roman"/>
                      <w:sz w:val="28"/>
                      <w:szCs w:val="28"/>
                    </w:rPr>
                    <w:t>брендът</w:t>
                  </w:r>
                  <w:proofErr w:type="spellEnd"/>
                  <w:r w:rsidRPr="00795FE9">
                    <w:rPr>
                      <w:rFonts w:ascii="Times New Roman" w:hAnsi="Times New Roman" w:cs="Times New Roman"/>
                      <w:sz w:val="28"/>
                      <w:szCs w:val="28"/>
                    </w:rPr>
                    <w:t xml:space="preserve">, </w:t>
                  </w:r>
                  <w:proofErr w:type="spellStart"/>
                  <w:r w:rsidRPr="00795FE9">
                    <w:rPr>
                      <w:rFonts w:ascii="Times New Roman" w:hAnsi="Times New Roman" w:cs="Times New Roman"/>
                      <w:sz w:val="28"/>
                      <w:szCs w:val="28"/>
                    </w:rPr>
                    <w:t>брендингът</w:t>
                  </w:r>
                  <w:proofErr w:type="spellEnd"/>
                  <w:r w:rsidRPr="00795FE9">
                    <w:rPr>
                      <w:rFonts w:ascii="Times New Roman" w:hAnsi="Times New Roman" w:cs="Times New Roman"/>
                      <w:sz w:val="28"/>
                      <w:szCs w:val="28"/>
                    </w:rPr>
                    <w:t xml:space="preserve">  и разликите в съвременния и следвоенния </w:t>
                  </w:r>
                  <w:proofErr w:type="spellStart"/>
                  <w:r w:rsidRPr="00795FE9">
                    <w:rPr>
                      <w:rFonts w:ascii="Times New Roman" w:hAnsi="Times New Roman" w:cs="Times New Roman"/>
                      <w:sz w:val="28"/>
                      <w:szCs w:val="28"/>
                    </w:rPr>
                    <w:t>брендинг</w:t>
                  </w:r>
                  <w:proofErr w:type="spellEnd"/>
                </w:p>
                <w:p w:rsidR="00C74538" w:rsidRPr="00795FE9" w:rsidRDefault="00C74538" w:rsidP="00394739">
                  <w:pPr>
                    <w:pStyle w:val="ListParagraph"/>
                    <w:numPr>
                      <w:ilvl w:val="0"/>
                      <w:numId w:val="179"/>
                    </w:numPr>
                    <w:jc w:val="both"/>
                    <w:rPr>
                      <w:rFonts w:ascii="Times New Roman" w:hAnsi="Times New Roman" w:cs="Times New Roman"/>
                      <w:sz w:val="28"/>
                      <w:szCs w:val="28"/>
                    </w:rPr>
                  </w:pPr>
                  <w:r>
                    <w:rPr>
                      <w:rFonts w:ascii="Times New Roman" w:hAnsi="Times New Roman" w:cs="Times New Roman"/>
                      <w:sz w:val="28"/>
                      <w:szCs w:val="28"/>
                    </w:rPr>
                    <w:t>от</w:t>
                  </w:r>
                  <w:r w:rsidRPr="00795FE9">
                    <w:rPr>
                      <w:rFonts w:ascii="Times New Roman" w:hAnsi="Times New Roman" w:cs="Times New Roman"/>
                      <w:sz w:val="28"/>
                      <w:szCs w:val="28"/>
                    </w:rPr>
                    <w:t xml:space="preserve"> какво </w:t>
                  </w:r>
                  <w:r>
                    <w:rPr>
                      <w:rFonts w:ascii="Times New Roman" w:hAnsi="Times New Roman" w:cs="Times New Roman"/>
                      <w:sz w:val="28"/>
                      <w:szCs w:val="28"/>
                    </w:rPr>
                    <w:t>зависи ефективността на маркетин</w:t>
                  </w:r>
                  <w:r w:rsidRPr="00795FE9">
                    <w:rPr>
                      <w:rFonts w:ascii="Times New Roman" w:hAnsi="Times New Roman" w:cs="Times New Roman"/>
                      <w:sz w:val="28"/>
                      <w:szCs w:val="28"/>
                    </w:rPr>
                    <w:t xml:space="preserve">га </w:t>
                  </w:r>
                </w:p>
                <w:p w:rsidR="00C74538" w:rsidRPr="00C25C09" w:rsidRDefault="00C74538" w:rsidP="00C25C09">
                  <w:pPr>
                    <w:pStyle w:val="ListParagraph"/>
                    <w:numPr>
                      <w:ilvl w:val="0"/>
                      <w:numId w:val="179"/>
                    </w:numPr>
                    <w:jc w:val="both"/>
                    <w:rPr>
                      <w:rFonts w:ascii="Times New Roman" w:hAnsi="Times New Roman" w:cs="Times New Roman"/>
                      <w:sz w:val="28"/>
                      <w:szCs w:val="28"/>
                    </w:rPr>
                  </w:pPr>
                  <w:r w:rsidRPr="00795FE9">
                    <w:rPr>
                      <w:rFonts w:ascii="Times New Roman" w:hAnsi="Times New Roman" w:cs="Times New Roman"/>
                      <w:sz w:val="28"/>
                      <w:szCs w:val="28"/>
                    </w:rPr>
                    <w:t>правилния начин за управление на риска</w:t>
                  </w:r>
                </w:p>
              </w:txbxContent>
            </v:textbox>
          </v:roundrect>
        </w:pict>
      </w:r>
    </w:p>
    <w:p w:rsidR="00B73815" w:rsidRPr="00F339DF" w:rsidRDefault="00B73815" w:rsidP="00F339DF">
      <w:pPr>
        <w:spacing w:line="360" w:lineRule="auto"/>
        <w:ind w:firstLine="708"/>
        <w:jc w:val="both"/>
        <w:rPr>
          <w:rFonts w:ascii="Times New Roman" w:hAnsi="Times New Roman" w:cs="Times New Roman"/>
          <w:sz w:val="28"/>
          <w:szCs w:val="28"/>
        </w:rPr>
      </w:pPr>
    </w:p>
    <w:p w:rsidR="00795FE9" w:rsidRPr="00F339DF" w:rsidRDefault="00795FE9" w:rsidP="00F339DF">
      <w:pPr>
        <w:spacing w:line="360" w:lineRule="auto"/>
        <w:ind w:firstLine="708"/>
        <w:jc w:val="both"/>
        <w:rPr>
          <w:rFonts w:ascii="Times New Roman" w:hAnsi="Times New Roman" w:cs="Times New Roman"/>
          <w:sz w:val="28"/>
          <w:szCs w:val="28"/>
        </w:rPr>
      </w:pPr>
    </w:p>
    <w:p w:rsidR="00795FE9" w:rsidRPr="00F339DF" w:rsidRDefault="00795FE9" w:rsidP="00F339DF">
      <w:pPr>
        <w:spacing w:line="360" w:lineRule="auto"/>
        <w:ind w:firstLine="708"/>
        <w:jc w:val="both"/>
        <w:rPr>
          <w:rFonts w:ascii="Times New Roman" w:hAnsi="Times New Roman" w:cs="Times New Roman"/>
          <w:sz w:val="28"/>
          <w:szCs w:val="28"/>
        </w:rPr>
      </w:pPr>
    </w:p>
    <w:p w:rsidR="00795FE9" w:rsidRPr="00F339DF" w:rsidRDefault="00795FE9" w:rsidP="00F339DF">
      <w:pPr>
        <w:spacing w:line="360" w:lineRule="auto"/>
        <w:ind w:firstLine="708"/>
        <w:jc w:val="both"/>
        <w:rPr>
          <w:rFonts w:ascii="Times New Roman" w:hAnsi="Times New Roman" w:cs="Times New Roman"/>
          <w:sz w:val="28"/>
          <w:szCs w:val="28"/>
        </w:rPr>
      </w:pPr>
    </w:p>
    <w:p w:rsidR="00606A08" w:rsidRPr="00D66D76" w:rsidRDefault="00606A08" w:rsidP="00D66D76">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В съвременните условия продажбата на стоки и услуги се реализира в условията на жестока конкурентна борба във всички сфери и отрасли. За анализа на маркетинговата дейност на фирмите от методологическа и практичн</w:t>
      </w:r>
      <w:r w:rsidR="00EE6737" w:rsidRPr="00D66D76">
        <w:rPr>
          <w:rFonts w:ascii="Times New Roman" w:hAnsi="Times New Roman" w:cs="Times New Roman"/>
          <w:sz w:val="24"/>
          <w:szCs w:val="28"/>
        </w:rPr>
        <w:t>а гледна точка изключително важ</w:t>
      </w:r>
      <w:r w:rsidRPr="00D66D76">
        <w:rPr>
          <w:rFonts w:ascii="Times New Roman" w:hAnsi="Times New Roman" w:cs="Times New Roman"/>
          <w:sz w:val="24"/>
          <w:szCs w:val="28"/>
        </w:rPr>
        <w:t>н</w:t>
      </w:r>
      <w:r w:rsidR="00EE6737" w:rsidRPr="00D66D76">
        <w:rPr>
          <w:rFonts w:ascii="Times New Roman" w:hAnsi="Times New Roman" w:cs="Times New Roman"/>
          <w:sz w:val="24"/>
          <w:szCs w:val="28"/>
        </w:rPr>
        <w:t>и</w:t>
      </w:r>
      <w:r w:rsidRPr="00D66D76">
        <w:rPr>
          <w:rFonts w:ascii="Times New Roman" w:hAnsi="Times New Roman" w:cs="Times New Roman"/>
          <w:sz w:val="24"/>
          <w:szCs w:val="28"/>
        </w:rPr>
        <w:t xml:space="preserve"> </w:t>
      </w:r>
      <w:r w:rsidR="00EE6737" w:rsidRPr="00D66D76">
        <w:rPr>
          <w:rFonts w:ascii="Times New Roman" w:hAnsi="Times New Roman" w:cs="Times New Roman"/>
          <w:sz w:val="24"/>
          <w:szCs w:val="28"/>
        </w:rPr>
        <w:t>за проблеми</w:t>
      </w:r>
      <w:r w:rsidRPr="00D66D76">
        <w:rPr>
          <w:rFonts w:ascii="Times New Roman" w:hAnsi="Times New Roman" w:cs="Times New Roman"/>
          <w:sz w:val="24"/>
          <w:szCs w:val="28"/>
        </w:rPr>
        <w:t>т</w:t>
      </w:r>
      <w:r w:rsidR="00EE6737" w:rsidRPr="00D66D76">
        <w:rPr>
          <w:rFonts w:ascii="Times New Roman" w:hAnsi="Times New Roman" w:cs="Times New Roman"/>
          <w:sz w:val="24"/>
          <w:szCs w:val="28"/>
        </w:rPr>
        <w:t>е</w:t>
      </w:r>
      <w:r w:rsidRPr="00D66D76">
        <w:rPr>
          <w:rFonts w:ascii="Times New Roman" w:hAnsi="Times New Roman" w:cs="Times New Roman"/>
          <w:sz w:val="24"/>
          <w:szCs w:val="28"/>
        </w:rPr>
        <w:t xml:space="preserve"> </w:t>
      </w:r>
      <w:r w:rsidR="00EE6737" w:rsidRPr="00D66D76">
        <w:rPr>
          <w:rFonts w:ascii="Times New Roman" w:hAnsi="Times New Roman" w:cs="Times New Roman"/>
          <w:sz w:val="24"/>
          <w:szCs w:val="28"/>
        </w:rPr>
        <w:t>на световния пазар са неговите особености в основните сектори и сегменти.</w:t>
      </w:r>
    </w:p>
    <w:p w:rsidR="00B73815" w:rsidRPr="00F339DF" w:rsidRDefault="00BE0E61" w:rsidP="00F339DF">
      <w:pPr>
        <w:pStyle w:val="Heading2"/>
        <w:spacing w:after="200" w:line="360" w:lineRule="auto"/>
        <w:jc w:val="center"/>
        <w:rPr>
          <w:rFonts w:ascii="Times New Roman" w:hAnsi="Times New Roman" w:cs="Times New Roman"/>
          <w:b/>
          <w:sz w:val="28"/>
          <w:szCs w:val="32"/>
          <w:u w:val="single"/>
        </w:rPr>
      </w:pPr>
      <w:bookmarkStart w:id="38" w:name="_Toc455585562"/>
      <w:r w:rsidRPr="00F339DF">
        <w:rPr>
          <w:rFonts w:ascii="Times New Roman" w:hAnsi="Times New Roman" w:cs="Times New Roman"/>
          <w:b/>
          <w:sz w:val="28"/>
          <w:szCs w:val="32"/>
          <w:u w:val="single"/>
        </w:rPr>
        <w:t>7.1.</w:t>
      </w:r>
      <w:r w:rsidR="00C25C09" w:rsidRPr="00F339DF">
        <w:rPr>
          <w:rFonts w:ascii="Times New Roman" w:hAnsi="Times New Roman" w:cs="Times New Roman"/>
          <w:b/>
          <w:sz w:val="28"/>
          <w:szCs w:val="32"/>
          <w:u w:val="single"/>
        </w:rPr>
        <w:t xml:space="preserve"> </w:t>
      </w:r>
      <w:r w:rsidR="00B73815" w:rsidRPr="00F339DF">
        <w:rPr>
          <w:rFonts w:ascii="Times New Roman" w:hAnsi="Times New Roman" w:cs="Times New Roman"/>
          <w:b/>
          <w:sz w:val="28"/>
          <w:szCs w:val="32"/>
          <w:u w:val="single"/>
        </w:rPr>
        <w:t>Маркетингът в промишлеността</w:t>
      </w:r>
      <w:bookmarkEnd w:id="38"/>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sz w:val="24"/>
          <w:szCs w:val="24"/>
        </w:rPr>
        <w:t xml:space="preserve">Много мениджъри и маркетолози, търсейки път за изход от криза, започват да си задават въпросите: </w:t>
      </w:r>
    </w:p>
    <w:p w:rsidR="00B73815" w:rsidRPr="00D66D76" w:rsidRDefault="00B73815" w:rsidP="00F339DF">
      <w:pPr>
        <w:spacing w:line="360" w:lineRule="auto"/>
        <w:ind w:firstLine="708"/>
        <w:jc w:val="both"/>
        <w:rPr>
          <w:rFonts w:ascii="Times New Roman" w:hAnsi="Times New Roman" w:cs="Times New Roman"/>
          <w:i/>
          <w:sz w:val="24"/>
          <w:szCs w:val="24"/>
        </w:rPr>
      </w:pPr>
      <w:r w:rsidRPr="00D66D76">
        <w:rPr>
          <w:rFonts w:ascii="Times New Roman" w:hAnsi="Times New Roman" w:cs="Times New Roman"/>
          <w:i/>
          <w:sz w:val="24"/>
          <w:szCs w:val="24"/>
        </w:rPr>
        <w:t xml:space="preserve">Каква продукция да произвеждат? </w:t>
      </w:r>
    </w:p>
    <w:p w:rsidR="00B73815" w:rsidRPr="00D66D76" w:rsidRDefault="00B73815" w:rsidP="00F339DF">
      <w:pPr>
        <w:spacing w:line="360" w:lineRule="auto"/>
        <w:ind w:firstLine="708"/>
        <w:jc w:val="both"/>
        <w:rPr>
          <w:rFonts w:ascii="Times New Roman" w:hAnsi="Times New Roman" w:cs="Times New Roman"/>
          <w:i/>
          <w:sz w:val="24"/>
          <w:szCs w:val="24"/>
        </w:rPr>
      </w:pPr>
      <w:r w:rsidRPr="00D66D76">
        <w:rPr>
          <w:rFonts w:ascii="Times New Roman" w:hAnsi="Times New Roman" w:cs="Times New Roman"/>
          <w:i/>
          <w:sz w:val="24"/>
          <w:szCs w:val="24"/>
        </w:rPr>
        <w:t xml:space="preserve">Кой ще я купува? </w:t>
      </w:r>
    </w:p>
    <w:p w:rsidR="00B73815" w:rsidRPr="00D66D76" w:rsidRDefault="00B73815" w:rsidP="00D66D76">
      <w:pPr>
        <w:tabs>
          <w:tab w:val="left" w:pos="6615"/>
        </w:tabs>
        <w:spacing w:line="360" w:lineRule="auto"/>
        <w:ind w:firstLine="708"/>
        <w:jc w:val="both"/>
        <w:rPr>
          <w:rFonts w:ascii="Times New Roman" w:hAnsi="Times New Roman" w:cs="Times New Roman"/>
          <w:i/>
          <w:sz w:val="24"/>
          <w:szCs w:val="24"/>
        </w:rPr>
      </w:pPr>
      <w:r w:rsidRPr="00D66D76">
        <w:rPr>
          <w:rFonts w:ascii="Times New Roman" w:hAnsi="Times New Roman" w:cs="Times New Roman"/>
          <w:i/>
          <w:sz w:val="24"/>
          <w:szCs w:val="24"/>
        </w:rPr>
        <w:t>Ще бъде ли тя конкурентоспособна?</w:t>
      </w:r>
      <w:r w:rsidR="00D66D76" w:rsidRPr="00D66D76">
        <w:rPr>
          <w:rFonts w:ascii="Times New Roman" w:hAnsi="Times New Roman" w:cs="Times New Roman"/>
          <w:i/>
          <w:sz w:val="24"/>
          <w:szCs w:val="24"/>
        </w:rPr>
        <w:tab/>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sz w:val="24"/>
          <w:szCs w:val="24"/>
        </w:rPr>
        <w:t>Основен принцип на промишления маркетинг, определящ неговата същност, е да се произвежда само това, което ще бъде продадено, а не да се правят опити да се продава това, което предприятието е успяло да произведе. За да се реализира този принцип</w:t>
      </w:r>
      <w:r w:rsidR="00964A69" w:rsidRPr="00D66D76">
        <w:rPr>
          <w:rFonts w:ascii="Times New Roman" w:hAnsi="Times New Roman" w:cs="Times New Roman"/>
          <w:sz w:val="24"/>
          <w:szCs w:val="24"/>
        </w:rPr>
        <w:t>,</w:t>
      </w:r>
      <w:r w:rsidRPr="00D66D76">
        <w:rPr>
          <w:rFonts w:ascii="Times New Roman" w:hAnsi="Times New Roman" w:cs="Times New Roman"/>
          <w:sz w:val="24"/>
          <w:szCs w:val="24"/>
        </w:rPr>
        <w:t xml:space="preserve"> е необходимо да се познават основните функции на маркетинга в промишленото производство – </w:t>
      </w:r>
      <w:r w:rsidRPr="00D66D76">
        <w:rPr>
          <w:rFonts w:ascii="Times New Roman" w:hAnsi="Times New Roman" w:cs="Times New Roman"/>
          <w:i/>
          <w:sz w:val="24"/>
          <w:szCs w:val="24"/>
        </w:rPr>
        <w:t>аналитична, производствена, продажбена, управленска и контролна</w:t>
      </w:r>
      <w:r w:rsidRPr="00D66D76">
        <w:rPr>
          <w:rFonts w:ascii="Times New Roman" w:hAnsi="Times New Roman" w:cs="Times New Roman"/>
          <w:sz w:val="24"/>
          <w:szCs w:val="24"/>
        </w:rPr>
        <w:t>.</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i/>
          <w:sz w:val="24"/>
          <w:szCs w:val="24"/>
        </w:rPr>
        <w:t>Аналитичната функция</w:t>
      </w:r>
      <w:r w:rsidRPr="00D66D76">
        <w:rPr>
          <w:rFonts w:ascii="Times New Roman" w:hAnsi="Times New Roman" w:cs="Times New Roman"/>
          <w:sz w:val="24"/>
          <w:szCs w:val="24"/>
        </w:rPr>
        <w:t>, която понякога се нарича и изследователска, е фундаментална за цялата маркетингова дейност на фирмата. В процеса на реализация на тази функция последователно се изследват елементите на външната и вътрешната среда на фирмата.</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i/>
          <w:sz w:val="24"/>
          <w:szCs w:val="24"/>
        </w:rPr>
        <w:t>Първа</w:t>
      </w:r>
      <w:r w:rsidR="00964A69" w:rsidRPr="00D66D76">
        <w:rPr>
          <w:rFonts w:ascii="Times New Roman" w:hAnsi="Times New Roman" w:cs="Times New Roman"/>
          <w:i/>
          <w:sz w:val="24"/>
          <w:szCs w:val="24"/>
        </w:rPr>
        <w:t>та</w:t>
      </w:r>
      <w:r w:rsidRPr="00D66D76">
        <w:rPr>
          <w:rFonts w:ascii="Times New Roman" w:hAnsi="Times New Roman" w:cs="Times New Roman"/>
          <w:i/>
          <w:sz w:val="24"/>
          <w:szCs w:val="24"/>
        </w:rPr>
        <w:t xml:space="preserve"> стъпка</w:t>
      </w:r>
      <w:r w:rsidRPr="00D66D76">
        <w:rPr>
          <w:rFonts w:ascii="Times New Roman" w:hAnsi="Times New Roman" w:cs="Times New Roman"/>
          <w:sz w:val="24"/>
          <w:szCs w:val="24"/>
        </w:rPr>
        <w:t xml:space="preserve"> към разкриване на външната среда е изучаването на пазара, като такъв. Целта е да се изберат от множеството потенциални пазари такива, които са най-интересни и приоритетни за фирмата и нейните стоки, на които с най-малко усилия и разходи може да се постигне търговски успех. За реализирането на тази цел се извършва съответно класифициране на пазарите по някои от следните критерии:</w:t>
      </w:r>
    </w:p>
    <w:p w:rsidR="00B73815" w:rsidRPr="00D66D76" w:rsidRDefault="00964A69" w:rsidP="00D66D76">
      <w:pPr>
        <w:pStyle w:val="ListParagraph"/>
        <w:numPr>
          <w:ilvl w:val="0"/>
          <w:numId w:val="116"/>
        </w:numPr>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п</w:t>
      </w:r>
      <w:r w:rsidR="00B73815" w:rsidRPr="00D66D76">
        <w:rPr>
          <w:rFonts w:ascii="Times New Roman" w:hAnsi="Times New Roman" w:cs="Times New Roman"/>
          <w:i/>
          <w:sz w:val="24"/>
          <w:szCs w:val="24"/>
        </w:rPr>
        <w:t>ърво</w:t>
      </w:r>
      <w:r w:rsidRPr="00D66D76">
        <w:rPr>
          <w:rFonts w:ascii="Times New Roman" w:hAnsi="Times New Roman" w:cs="Times New Roman"/>
          <w:i/>
          <w:sz w:val="24"/>
          <w:szCs w:val="24"/>
        </w:rPr>
        <w:t xml:space="preserve"> -</w:t>
      </w:r>
      <w:r w:rsidR="00B73815" w:rsidRPr="00D66D76">
        <w:rPr>
          <w:rFonts w:ascii="Times New Roman" w:hAnsi="Times New Roman" w:cs="Times New Roman"/>
          <w:i/>
          <w:sz w:val="24"/>
          <w:szCs w:val="24"/>
        </w:rPr>
        <w:t xml:space="preserve"> потенциал на пазара</w:t>
      </w:r>
      <w:r w:rsidRPr="00D66D76">
        <w:rPr>
          <w:rFonts w:ascii="Times New Roman" w:hAnsi="Times New Roman" w:cs="Times New Roman"/>
          <w:i/>
          <w:sz w:val="24"/>
          <w:szCs w:val="24"/>
        </w:rPr>
        <w:t xml:space="preserve"> за внос</w:t>
      </w:r>
      <w:r w:rsidR="00B73815" w:rsidRPr="00D66D76">
        <w:rPr>
          <w:rFonts w:ascii="Times New Roman" w:hAnsi="Times New Roman" w:cs="Times New Roman"/>
          <w:i/>
          <w:sz w:val="24"/>
          <w:szCs w:val="24"/>
        </w:rPr>
        <w:t>. Колкото е по-голяма вносната квота и абсолютните обеми на вноса на стоки, аналогични или близки по характеристики на предлаганата от фирмата стока, толкова по-голяма е вероятността за нейния износ в тази страна.</w:t>
      </w:r>
    </w:p>
    <w:p w:rsidR="00B73815" w:rsidRPr="00D66D76" w:rsidRDefault="00964A69" w:rsidP="00D66D76">
      <w:pPr>
        <w:pStyle w:val="ListParagraph"/>
        <w:numPr>
          <w:ilvl w:val="0"/>
          <w:numId w:val="116"/>
        </w:numPr>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в</w:t>
      </w:r>
      <w:r w:rsidR="00B73815" w:rsidRPr="00D66D76">
        <w:rPr>
          <w:rFonts w:ascii="Times New Roman" w:hAnsi="Times New Roman" w:cs="Times New Roman"/>
          <w:i/>
          <w:sz w:val="24"/>
          <w:szCs w:val="24"/>
        </w:rPr>
        <w:t>торо</w:t>
      </w:r>
      <w:r w:rsidRPr="00D66D76">
        <w:rPr>
          <w:rFonts w:ascii="Times New Roman" w:hAnsi="Times New Roman" w:cs="Times New Roman"/>
          <w:i/>
          <w:sz w:val="24"/>
          <w:szCs w:val="24"/>
        </w:rPr>
        <w:t xml:space="preserve"> -</w:t>
      </w:r>
      <w:r w:rsidR="00B73815" w:rsidRPr="00D66D76">
        <w:rPr>
          <w:rFonts w:ascii="Times New Roman" w:hAnsi="Times New Roman" w:cs="Times New Roman"/>
          <w:i/>
          <w:sz w:val="24"/>
          <w:szCs w:val="24"/>
        </w:rPr>
        <w:t xml:space="preserve"> </w:t>
      </w:r>
      <w:r w:rsidRPr="00D66D76">
        <w:rPr>
          <w:rFonts w:ascii="Times New Roman" w:hAnsi="Times New Roman" w:cs="Times New Roman"/>
          <w:i/>
          <w:sz w:val="24"/>
          <w:szCs w:val="24"/>
        </w:rPr>
        <w:t>н</w:t>
      </w:r>
      <w:r w:rsidR="00B73815" w:rsidRPr="00D66D76">
        <w:rPr>
          <w:rFonts w:ascii="Times New Roman" w:hAnsi="Times New Roman" w:cs="Times New Roman"/>
          <w:i/>
          <w:sz w:val="24"/>
          <w:szCs w:val="24"/>
        </w:rPr>
        <w:t>ивото на брутния вътрешен продукт на страната и доходите на човек от населението. Тези и други показатели играят важна роля при класифицирането на пазарите, тъй като при равни други условия фирмите ще се интересуват от такива пазари, на които купувачите притежават по-големи възможности за придобиване на предлаганите стоки.</w:t>
      </w:r>
    </w:p>
    <w:p w:rsidR="00B73815" w:rsidRPr="00D66D76" w:rsidRDefault="00964A69" w:rsidP="00D66D76">
      <w:pPr>
        <w:pStyle w:val="ListParagraph"/>
        <w:numPr>
          <w:ilvl w:val="0"/>
          <w:numId w:val="116"/>
        </w:numPr>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т</w:t>
      </w:r>
      <w:r w:rsidR="00B73815" w:rsidRPr="00D66D76">
        <w:rPr>
          <w:rFonts w:ascii="Times New Roman" w:hAnsi="Times New Roman" w:cs="Times New Roman"/>
          <w:i/>
          <w:sz w:val="24"/>
          <w:szCs w:val="24"/>
        </w:rPr>
        <w:t>рето</w:t>
      </w:r>
      <w:r w:rsidRPr="00D66D76">
        <w:rPr>
          <w:rFonts w:ascii="Times New Roman" w:hAnsi="Times New Roman" w:cs="Times New Roman"/>
          <w:i/>
          <w:sz w:val="24"/>
          <w:szCs w:val="24"/>
        </w:rPr>
        <w:t xml:space="preserve"> -</w:t>
      </w:r>
      <w:r w:rsidR="00B73815" w:rsidRPr="00D66D76">
        <w:rPr>
          <w:rFonts w:ascii="Times New Roman" w:hAnsi="Times New Roman" w:cs="Times New Roman"/>
          <w:i/>
          <w:sz w:val="24"/>
          <w:szCs w:val="24"/>
        </w:rPr>
        <w:t xml:space="preserve"> </w:t>
      </w:r>
      <w:r w:rsidRPr="00D66D76">
        <w:rPr>
          <w:rFonts w:ascii="Times New Roman" w:hAnsi="Times New Roman" w:cs="Times New Roman"/>
          <w:i/>
          <w:sz w:val="24"/>
          <w:szCs w:val="24"/>
        </w:rPr>
        <w:t>и</w:t>
      </w:r>
      <w:r w:rsidR="00B73815" w:rsidRPr="00D66D76">
        <w:rPr>
          <w:rFonts w:ascii="Times New Roman" w:hAnsi="Times New Roman" w:cs="Times New Roman"/>
          <w:i/>
          <w:sz w:val="24"/>
          <w:szCs w:val="24"/>
        </w:rPr>
        <w:t>нвестиционната политика в държавния и частния сектор. Фирмата следва да проявява интерес към обема и динамиката на инвестициите в отраслите, употребяващи стоките, които тя има намерение да предложи за продажба.</w:t>
      </w:r>
    </w:p>
    <w:p w:rsidR="00B73815" w:rsidRPr="00D66D76" w:rsidRDefault="00EE6737" w:rsidP="00D66D76">
      <w:pPr>
        <w:pStyle w:val="ListParagraph"/>
        <w:numPr>
          <w:ilvl w:val="0"/>
          <w:numId w:val="116"/>
        </w:numPr>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ч</w:t>
      </w:r>
      <w:r w:rsidR="00B73815" w:rsidRPr="00D66D76">
        <w:rPr>
          <w:rFonts w:ascii="Times New Roman" w:hAnsi="Times New Roman" w:cs="Times New Roman"/>
          <w:i/>
          <w:sz w:val="24"/>
          <w:szCs w:val="24"/>
        </w:rPr>
        <w:t>етвърто</w:t>
      </w:r>
      <w:r w:rsidR="00964A69" w:rsidRPr="00D66D76">
        <w:rPr>
          <w:rFonts w:ascii="Times New Roman" w:hAnsi="Times New Roman" w:cs="Times New Roman"/>
          <w:i/>
          <w:sz w:val="24"/>
          <w:szCs w:val="24"/>
        </w:rPr>
        <w:t xml:space="preserve"> -</w:t>
      </w:r>
      <w:r w:rsidR="00B73815" w:rsidRPr="00D66D76">
        <w:rPr>
          <w:rFonts w:ascii="Times New Roman" w:hAnsi="Times New Roman" w:cs="Times New Roman"/>
          <w:i/>
          <w:sz w:val="24"/>
          <w:szCs w:val="24"/>
        </w:rPr>
        <w:t xml:space="preserve"> </w:t>
      </w:r>
      <w:r w:rsidR="00964A69" w:rsidRPr="00D66D76">
        <w:rPr>
          <w:rFonts w:ascii="Times New Roman" w:hAnsi="Times New Roman" w:cs="Times New Roman"/>
          <w:i/>
          <w:sz w:val="24"/>
          <w:szCs w:val="24"/>
        </w:rPr>
        <w:t>в</w:t>
      </w:r>
      <w:r w:rsidR="00B73815" w:rsidRPr="00D66D76">
        <w:rPr>
          <w:rFonts w:ascii="Times New Roman" w:hAnsi="Times New Roman" w:cs="Times New Roman"/>
          <w:i/>
          <w:sz w:val="24"/>
          <w:szCs w:val="24"/>
        </w:rPr>
        <w:t>носен режим (регулиране на външноикономическите операции). Износителите ги привличат, преди всичко, страните с най-либерален режим на вноса на стоки, в които вносното регулиране има минимални тарифни и нетарифни ограничения.</w:t>
      </w:r>
    </w:p>
    <w:p w:rsidR="00B73815" w:rsidRPr="00D66D76" w:rsidRDefault="00964A69" w:rsidP="00D66D76">
      <w:pPr>
        <w:pStyle w:val="ListParagraph"/>
        <w:numPr>
          <w:ilvl w:val="0"/>
          <w:numId w:val="116"/>
        </w:numPr>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п</w:t>
      </w:r>
      <w:r w:rsidR="00B73815" w:rsidRPr="00D66D76">
        <w:rPr>
          <w:rFonts w:ascii="Times New Roman" w:hAnsi="Times New Roman" w:cs="Times New Roman"/>
          <w:i/>
          <w:sz w:val="24"/>
          <w:szCs w:val="24"/>
        </w:rPr>
        <w:t>ето</w:t>
      </w:r>
      <w:r w:rsidRPr="00D66D76">
        <w:rPr>
          <w:rFonts w:ascii="Times New Roman" w:hAnsi="Times New Roman" w:cs="Times New Roman"/>
          <w:i/>
          <w:sz w:val="24"/>
          <w:szCs w:val="24"/>
        </w:rPr>
        <w:t xml:space="preserve"> -</w:t>
      </w:r>
      <w:r w:rsidR="00B73815" w:rsidRPr="00D66D76">
        <w:rPr>
          <w:rFonts w:ascii="Times New Roman" w:hAnsi="Times New Roman" w:cs="Times New Roman"/>
          <w:i/>
          <w:sz w:val="24"/>
          <w:szCs w:val="24"/>
        </w:rPr>
        <w:t xml:space="preserve"> </w:t>
      </w:r>
      <w:r w:rsidRPr="00D66D76">
        <w:rPr>
          <w:rFonts w:ascii="Times New Roman" w:hAnsi="Times New Roman" w:cs="Times New Roman"/>
          <w:i/>
          <w:sz w:val="24"/>
          <w:szCs w:val="24"/>
        </w:rPr>
        <w:t>г</w:t>
      </w:r>
      <w:r w:rsidR="00B73815" w:rsidRPr="00D66D76">
        <w:rPr>
          <w:rFonts w:ascii="Times New Roman" w:hAnsi="Times New Roman" w:cs="Times New Roman"/>
          <w:i/>
          <w:sz w:val="24"/>
          <w:szCs w:val="24"/>
        </w:rPr>
        <w:t>еографското положение. За много видове машини и оборудване този критерий не играе съществена роля. Обаче, при доставката на крупни партиди еднакви изделия, а също така и на суровини, този показател може да окаже съществено влияние върху избора на пазара за реализиране на продукцията.</w:t>
      </w:r>
    </w:p>
    <w:p w:rsidR="00B73815" w:rsidRPr="00D66D76" w:rsidRDefault="00964A69" w:rsidP="00D66D76">
      <w:pPr>
        <w:pStyle w:val="ListParagraph"/>
        <w:numPr>
          <w:ilvl w:val="0"/>
          <w:numId w:val="116"/>
        </w:numPr>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ш</w:t>
      </w:r>
      <w:r w:rsidR="00B73815" w:rsidRPr="00D66D76">
        <w:rPr>
          <w:rFonts w:ascii="Times New Roman" w:hAnsi="Times New Roman" w:cs="Times New Roman"/>
          <w:i/>
          <w:sz w:val="24"/>
          <w:szCs w:val="24"/>
        </w:rPr>
        <w:t>есто</w:t>
      </w:r>
      <w:r w:rsidRPr="00D66D76">
        <w:rPr>
          <w:rFonts w:ascii="Times New Roman" w:hAnsi="Times New Roman" w:cs="Times New Roman"/>
          <w:i/>
          <w:sz w:val="24"/>
          <w:szCs w:val="24"/>
        </w:rPr>
        <w:t xml:space="preserve"> -</w:t>
      </w:r>
      <w:r w:rsidR="00B73815" w:rsidRPr="00D66D76">
        <w:rPr>
          <w:rFonts w:ascii="Times New Roman" w:hAnsi="Times New Roman" w:cs="Times New Roman"/>
          <w:i/>
          <w:sz w:val="24"/>
          <w:szCs w:val="24"/>
        </w:rPr>
        <w:t xml:space="preserve"> </w:t>
      </w:r>
      <w:r w:rsidRPr="00D66D76">
        <w:rPr>
          <w:rFonts w:ascii="Times New Roman" w:hAnsi="Times New Roman" w:cs="Times New Roman"/>
          <w:i/>
          <w:sz w:val="24"/>
          <w:szCs w:val="24"/>
        </w:rPr>
        <w:t>с</w:t>
      </w:r>
      <w:r w:rsidR="00B73815" w:rsidRPr="00D66D76">
        <w:rPr>
          <w:rFonts w:ascii="Times New Roman" w:hAnsi="Times New Roman" w:cs="Times New Roman"/>
          <w:i/>
          <w:sz w:val="24"/>
          <w:szCs w:val="24"/>
        </w:rPr>
        <w:t>табилността на правния режим. Това е важен критерий за класифициране на пазарите, тъй като дългосрочен търговски успех е възможен само в условията на стабилен политически и правен режим. За износителите са предпочитани пазарите на страни, с които има споразумение за икономическо сътрудничество.</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i/>
          <w:sz w:val="24"/>
          <w:szCs w:val="24"/>
        </w:rPr>
        <w:t>Втората стъпка</w:t>
      </w:r>
      <w:r w:rsidRPr="00D66D76">
        <w:rPr>
          <w:rFonts w:ascii="Times New Roman" w:hAnsi="Times New Roman" w:cs="Times New Roman"/>
          <w:sz w:val="24"/>
          <w:szCs w:val="24"/>
        </w:rPr>
        <w:t xml:space="preserve"> се отнася до изучаването на потребителите. Известно е, че на всеки пазар действат, като правило, множество потребители на различен род продукция и услуги. Това са различни производствени предприятия с най-разнообразна форма на собственост - държавни и общински предприятия и организации, огромно количество физически лица, граждани – потребители на стоки за индивидуално ползване, предприятия и организации от стопанската инфраструктура (транспортни и енергийни компании, пътно-строителни организации и предприятия, ремонтни и други сервизни фирми и т.н.).</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sz w:val="24"/>
          <w:szCs w:val="24"/>
        </w:rPr>
        <w:t>Задачата на фирмите-доставчици е да изберат от всички потенциални потребители на определен вид продукция такива, повече или по-малко еднородни групи, които при оптимални усилия за фирмата, по-лесно и по-бързо, в сравнение с останалите групи, ще станат актуални потребители на предлаганите стоки и услуги.</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sz w:val="24"/>
          <w:szCs w:val="24"/>
        </w:rPr>
        <w:t>Отделянето на целеви групи потребители, характеризиращи се с определени еднородни вкусове, предпочитания и поведение, по отношение на предлаганите от фирмата стоки и услуги, в маркетинга се нарича сегментация на пазара (на потребителите). Тя е необходима при предлагането на пазара на стоки за индивидуално потребление, в това число и с културно-битово предназначение – телевизори, хладилници, видео системи, прахосмукачки, перални машини, леки коли и др.</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i/>
          <w:sz w:val="24"/>
          <w:szCs w:val="24"/>
        </w:rPr>
        <w:t>Третата стъпка</w:t>
      </w:r>
      <w:r w:rsidRPr="00D66D76">
        <w:rPr>
          <w:rFonts w:ascii="Times New Roman" w:hAnsi="Times New Roman" w:cs="Times New Roman"/>
          <w:sz w:val="24"/>
          <w:szCs w:val="24"/>
        </w:rPr>
        <w:t xml:space="preserve"> се отнася до изучаване фирмената структура на пазара. На пазара действат множество фирми и организации. За да намери своята пазарна ниша на даден пазар, фирмата следва да изясни:</w:t>
      </w:r>
    </w:p>
    <w:p w:rsidR="00B73815" w:rsidRPr="00D66D76" w:rsidRDefault="00B73815" w:rsidP="00D66D76">
      <w:pPr>
        <w:numPr>
          <w:ilvl w:val="0"/>
          <w:numId w:val="22"/>
        </w:numPr>
        <w:tabs>
          <w:tab w:val="clear" w:pos="720"/>
          <w:tab w:val="num" w:pos="1080"/>
        </w:tabs>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кои и какви са участниците на избрания целеви пазар и как действат;</w:t>
      </w:r>
    </w:p>
    <w:p w:rsidR="00B73815" w:rsidRPr="00D66D76" w:rsidRDefault="00B73815" w:rsidP="00D66D76">
      <w:pPr>
        <w:numPr>
          <w:ilvl w:val="0"/>
          <w:numId w:val="22"/>
        </w:numPr>
        <w:tabs>
          <w:tab w:val="clear" w:pos="720"/>
          <w:tab w:val="num" w:pos="1080"/>
        </w:tabs>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какви фирми и организации могат да окажат съдействие и подкрепа на фирмата в реализирането на нейната продукция на избрания целеви пазар;</w:t>
      </w:r>
    </w:p>
    <w:p w:rsidR="00B73815" w:rsidRPr="00D66D76" w:rsidRDefault="00B73815" w:rsidP="00D66D76">
      <w:pPr>
        <w:numPr>
          <w:ilvl w:val="0"/>
          <w:numId w:val="22"/>
        </w:numPr>
        <w:tabs>
          <w:tab w:val="clear" w:pos="720"/>
          <w:tab w:val="num" w:pos="1080"/>
        </w:tabs>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какви фирми и организации могат да окажат противодействие на фирмата в реализирането на нейната продукция на избрания целеви пазар.</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sz w:val="24"/>
          <w:szCs w:val="24"/>
        </w:rPr>
        <w:t xml:space="preserve">За отговор на тези въпроси се изучават и систематизират участниците на пазара в три групи – </w:t>
      </w:r>
      <w:r w:rsidRPr="00D66D76">
        <w:rPr>
          <w:rFonts w:ascii="Times New Roman" w:hAnsi="Times New Roman" w:cs="Times New Roman"/>
          <w:i/>
          <w:sz w:val="24"/>
          <w:szCs w:val="24"/>
        </w:rPr>
        <w:t>фирми-контрагенти (купувачи), фирми-конкуренти и фирми-посредници</w:t>
      </w:r>
      <w:r w:rsidRPr="00D66D76">
        <w:rPr>
          <w:rFonts w:ascii="Times New Roman" w:hAnsi="Times New Roman" w:cs="Times New Roman"/>
          <w:sz w:val="24"/>
          <w:szCs w:val="24"/>
        </w:rPr>
        <w:t>.</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i/>
          <w:sz w:val="24"/>
          <w:szCs w:val="24"/>
        </w:rPr>
        <w:t>Четвъртата стъпка</w:t>
      </w:r>
      <w:r w:rsidRPr="00D66D76">
        <w:rPr>
          <w:rFonts w:ascii="Times New Roman" w:hAnsi="Times New Roman" w:cs="Times New Roman"/>
          <w:sz w:val="24"/>
          <w:szCs w:val="24"/>
        </w:rPr>
        <w:t xml:space="preserve"> е свързана с изучаването на стоковата структура на пазара. За производителите е много важно да знаят как се удовлетворяват потребностите от даден вид стока, подобна на тази, която се планира да бъде предлагана на даден целеви пазар. За тази цел се изучава:</w:t>
      </w:r>
    </w:p>
    <w:p w:rsidR="00B73815" w:rsidRPr="00D66D76" w:rsidRDefault="00B73815" w:rsidP="00D66D76">
      <w:pPr>
        <w:numPr>
          <w:ilvl w:val="0"/>
          <w:numId w:val="23"/>
        </w:numPr>
        <w:tabs>
          <w:tab w:val="clear" w:pos="720"/>
          <w:tab w:val="num" w:pos="1080"/>
        </w:tabs>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техническото ниво на стоките;</w:t>
      </w:r>
    </w:p>
    <w:p w:rsidR="00B73815" w:rsidRPr="00D66D76" w:rsidRDefault="00B73815" w:rsidP="00D66D76">
      <w:pPr>
        <w:numPr>
          <w:ilvl w:val="0"/>
          <w:numId w:val="23"/>
        </w:numPr>
        <w:tabs>
          <w:tab w:val="clear" w:pos="720"/>
          <w:tab w:val="num" w:pos="1080"/>
        </w:tabs>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качеството на предлаганите стоки;</w:t>
      </w:r>
    </w:p>
    <w:p w:rsidR="00B73815" w:rsidRPr="00D66D76" w:rsidRDefault="00B73815" w:rsidP="00D66D76">
      <w:pPr>
        <w:numPr>
          <w:ilvl w:val="0"/>
          <w:numId w:val="23"/>
        </w:numPr>
        <w:tabs>
          <w:tab w:val="clear" w:pos="720"/>
          <w:tab w:val="num" w:pos="1080"/>
        </w:tabs>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нивото на сервизното обслужване при конкурентите;</w:t>
      </w:r>
    </w:p>
    <w:p w:rsidR="00B73815" w:rsidRPr="00D66D76" w:rsidRDefault="00B73815" w:rsidP="00D66D76">
      <w:pPr>
        <w:numPr>
          <w:ilvl w:val="0"/>
          <w:numId w:val="23"/>
        </w:numPr>
        <w:tabs>
          <w:tab w:val="clear" w:pos="720"/>
          <w:tab w:val="num" w:pos="1080"/>
        </w:tabs>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специфичните изисквания към стоката, от страна на потребителите.</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sz w:val="24"/>
          <w:szCs w:val="24"/>
        </w:rPr>
        <w:t>Изучаването на стоковата структура помага на фирмите да си отговорят на въпроса: Доколко конкурентоспособна може да бъде тяхната продукция на даден целеви пазар?</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i/>
          <w:sz w:val="24"/>
          <w:szCs w:val="24"/>
        </w:rPr>
        <w:t>Петата стъпка</w:t>
      </w:r>
      <w:r w:rsidRPr="00D66D76">
        <w:rPr>
          <w:rFonts w:ascii="Times New Roman" w:hAnsi="Times New Roman" w:cs="Times New Roman"/>
          <w:sz w:val="24"/>
          <w:szCs w:val="24"/>
        </w:rPr>
        <w:t xml:space="preserve"> води до анализ на вътрешната среда на фирмата. Това е сложна задача, тъй като не всеки мениджър притежава това изключително качество, като способността да погледне от страни с какво и как той и ръководената от него фирма се занимават.</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sz w:val="24"/>
          <w:szCs w:val="24"/>
        </w:rPr>
        <w:t>Анализът на вътрешната среда на фирмата в рамките на маркетинговата дейност е желателно да започне:</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i/>
          <w:sz w:val="24"/>
          <w:szCs w:val="24"/>
        </w:rPr>
        <w:t>Първо</w:t>
      </w:r>
      <w:r w:rsidRPr="00D66D76">
        <w:rPr>
          <w:rFonts w:ascii="Times New Roman" w:hAnsi="Times New Roman" w:cs="Times New Roman"/>
          <w:sz w:val="24"/>
          <w:szCs w:val="24"/>
        </w:rPr>
        <w:t>, с оценка на творческите възможности на колектива и способностите на ръководния състав (от различни нива) да разграничават, от общата маса сътрудници, тези, които са способни да мислят и действат нестандартно, да предлагат оригинални идеи за нови стоки и нови технологични решения. Това означава, при равни други условия, по-ефективно да се използва интелектуалния потенциал на сътрудниците.</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i/>
          <w:sz w:val="24"/>
          <w:szCs w:val="24"/>
        </w:rPr>
        <w:t>Второ</w:t>
      </w:r>
      <w:r w:rsidRPr="00D66D76">
        <w:rPr>
          <w:rFonts w:ascii="Times New Roman" w:hAnsi="Times New Roman" w:cs="Times New Roman"/>
          <w:sz w:val="24"/>
          <w:szCs w:val="24"/>
        </w:rPr>
        <w:t>, с оценка на състоянието и сравнителното развитие на научно-изследователската дейност във фирмата.</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i/>
          <w:sz w:val="24"/>
          <w:szCs w:val="24"/>
        </w:rPr>
        <w:t>Трето</w:t>
      </w:r>
      <w:r w:rsidRPr="00D66D76">
        <w:rPr>
          <w:rFonts w:ascii="Times New Roman" w:hAnsi="Times New Roman" w:cs="Times New Roman"/>
          <w:sz w:val="24"/>
          <w:szCs w:val="24"/>
        </w:rPr>
        <w:t>, с оценка ефективността на действащите организационни структури и методи за управление на производствените процеси и реализация на продукцията. Ускоряващото се развитие на научно-техническия прогрес и свързаното с него съкращаване на жизнения цикъл на стоките, става съществено за обновлението на стоковата маса на готовите изделия. Това води и до необходимостта за обновление и на основните производствени фондове на фирмите. Като цяло, тези изменения се налага да съответстват и на нови организационни структури. В съвременния мениджмънт, особено в японския и американския, се спазва препоръката на всеки 6-8 години фирмите да изменят и приспособяват своята организационна структура към новите условия на външната среда.</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i/>
          <w:sz w:val="24"/>
          <w:szCs w:val="24"/>
        </w:rPr>
        <w:t>Производствената функция</w:t>
      </w:r>
      <w:r w:rsidRPr="00D66D76">
        <w:rPr>
          <w:rFonts w:ascii="Times New Roman" w:hAnsi="Times New Roman" w:cs="Times New Roman"/>
          <w:sz w:val="24"/>
          <w:szCs w:val="24"/>
        </w:rPr>
        <w:t xml:space="preserve"> на маркетинга включва три основни компонента:</w:t>
      </w:r>
    </w:p>
    <w:p w:rsidR="00B73815" w:rsidRPr="00D66D76" w:rsidRDefault="00B73815" w:rsidP="00D66D76">
      <w:pPr>
        <w:numPr>
          <w:ilvl w:val="0"/>
          <w:numId w:val="24"/>
        </w:numPr>
        <w:tabs>
          <w:tab w:val="clear" w:pos="720"/>
          <w:tab w:val="num" w:pos="1080"/>
        </w:tabs>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организацията на производството на нови стоки;</w:t>
      </w:r>
    </w:p>
    <w:p w:rsidR="00B73815" w:rsidRPr="00D66D76" w:rsidRDefault="00B73815" w:rsidP="00D66D76">
      <w:pPr>
        <w:numPr>
          <w:ilvl w:val="0"/>
          <w:numId w:val="24"/>
        </w:numPr>
        <w:tabs>
          <w:tab w:val="clear" w:pos="720"/>
          <w:tab w:val="num" w:pos="1080"/>
        </w:tabs>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организацията на материално-техническото снабдяване;</w:t>
      </w:r>
    </w:p>
    <w:p w:rsidR="00B73815" w:rsidRPr="00D66D76" w:rsidRDefault="00B73815" w:rsidP="00D66D76">
      <w:pPr>
        <w:numPr>
          <w:ilvl w:val="0"/>
          <w:numId w:val="24"/>
        </w:numPr>
        <w:tabs>
          <w:tab w:val="clear" w:pos="720"/>
          <w:tab w:val="num" w:pos="1080"/>
        </w:tabs>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управлението на качеството и конкурентната способност на стоковата продукция.</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sz w:val="24"/>
          <w:szCs w:val="24"/>
        </w:rPr>
        <w:t>Производството на качествено нови стоки е ключов фактор за търговския успех, дори и за това, че позволява на фирмата за определено време да заеме на пазара монополни позиции и да получава по-голяма печалба от средната.</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sz w:val="24"/>
          <w:szCs w:val="24"/>
        </w:rPr>
        <w:t>Преди пускането на нова стока за масово производство, се препоръчва нейното пазарно тестване, т.е. организират се нейни пробни продажби на подбрани пазари. Основно, това се отнася при стоки за индивидуално потребление. Значително по-рядко пробни продажби се извършват при стоки с производствено предназначение, поради сложността на организацията на такова пазарно тестване и високата му стойност. Препоръчва се, новите стоки с производствено предназначение, особено машини, оборудване, прибори и т.н., да се предават за безвъзмездно ползване за изпитание от потенциални потребители. Резултатите от такива изпитания дават изключителна информация за новото изделие, която позволява то да се доведе до изискванията на пазара.</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sz w:val="24"/>
          <w:szCs w:val="24"/>
        </w:rPr>
        <w:t>Материално-техническото снабдяване е най-съществения елемент за осигуряване на производството. Фирмите осигуряват своите потребности посредством закупуване на необходимите материално-технически ресурси чрез преки договори за покупко-продажба, а също и използвайки възможностите на търговията на едро. Системата за материално-техническо снабдяване оказва съществено влияние върху разходите на фирмата и по този начин върху себестойността на готовата продукция. Идеален вариант е този, при който фирмата не поддържа развито складово стопанство. Излишните запаси могат рязко да намалят скоростта на оборота на капитала и да влошат финансовото състояние и конкурентните позиции на фирмата. Затова, много фирми в САЩ и особено в Япония, активно преминават към система за снабдяване, получила названието “точно в срок”. В рамките на тази система доставчикът и потребителят съгласуват денонощните и даже часовите си графици за доставка на комплектуващи изделия.</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sz w:val="24"/>
          <w:szCs w:val="24"/>
        </w:rPr>
        <w:t xml:space="preserve">От гледна точка на маркетинговата философия, нивото на качеството на стоката се определя от способността на стоката да удовлетворява определени потребности на крайния потребител. А да отговаря на потребностите за качество може само такава стока, която още в момента на разработката (създаването) е ориентирана към конкретни потребители. Това се постига чрез три основни направление на стопанска дейност – </w:t>
      </w:r>
      <w:r w:rsidRPr="00D66D76">
        <w:rPr>
          <w:rFonts w:ascii="Times New Roman" w:hAnsi="Times New Roman" w:cs="Times New Roman"/>
          <w:i/>
          <w:sz w:val="24"/>
          <w:szCs w:val="24"/>
        </w:rPr>
        <w:t>осигуряване на необходимото качество, управление на качеството и подобряване на качеството</w:t>
      </w:r>
      <w:r w:rsidRPr="00D66D76">
        <w:rPr>
          <w:rFonts w:ascii="Times New Roman" w:hAnsi="Times New Roman" w:cs="Times New Roman"/>
          <w:sz w:val="24"/>
          <w:szCs w:val="24"/>
        </w:rPr>
        <w:t>.</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i/>
          <w:sz w:val="24"/>
          <w:szCs w:val="24"/>
        </w:rPr>
        <w:t>Осигуряването на качеството</w:t>
      </w:r>
      <w:r w:rsidRPr="00D66D76">
        <w:rPr>
          <w:rFonts w:ascii="Times New Roman" w:hAnsi="Times New Roman" w:cs="Times New Roman"/>
          <w:sz w:val="24"/>
          <w:szCs w:val="24"/>
        </w:rPr>
        <w:t xml:space="preserve"> на продукцията може да се определи като съвкупност от планирани и системно провеждани мероприятия, създаващи необходимите условия за протичане на всеки етап от жизнения цикъл на изделието по такъв начин, че продукцията да съответства на определени изисквания за качество.</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i/>
          <w:sz w:val="24"/>
          <w:szCs w:val="24"/>
        </w:rPr>
        <w:t>Управлението на качеството,</w:t>
      </w:r>
      <w:r w:rsidRPr="00D66D76">
        <w:rPr>
          <w:rFonts w:ascii="Times New Roman" w:hAnsi="Times New Roman" w:cs="Times New Roman"/>
          <w:sz w:val="24"/>
          <w:szCs w:val="24"/>
        </w:rPr>
        <w:t xml:space="preserve"> по своята същност, представлява управление на технологичните процеси, отстраняване на разкритите несъответствия и причините за тяхното възникване.</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i/>
          <w:sz w:val="24"/>
          <w:szCs w:val="24"/>
        </w:rPr>
        <w:t>Подобряването на качеството</w:t>
      </w:r>
      <w:r w:rsidRPr="00D66D76">
        <w:rPr>
          <w:rFonts w:ascii="Times New Roman" w:hAnsi="Times New Roman" w:cs="Times New Roman"/>
          <w:sz w:val="24"/>
          <w:szCs w:val="24"/>
        </w:rPr>
        <w:t xml:space="preserve"> е постоянна управленска дейност, насочена към повишаване техническото ниво на продукцията, качеството на нейното производство, усъвършенстване на отделни елементи на производството и на цялата система за качество на предприятието. В условията на конкурентен пазар, фирмата е заинтересована да постига резултати много по-добри от първоначално установените норми.</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i/>
          <w:sz w:val="24"/>
          <w:szCs w:val="24"/>
        </w:rPr>
        <w:t>Продажбената функция</w:t>
      </w:r>
      <w:r w:rsidRPr="00D66D76">
        <w:rPr>
          <w:rFonts w:ascii="Times New Roman" w:hAnsi="Times New Roman" w:cs="Times New Roman"/>
          <w:sz w:val="24"/>
          <w:szCs w:val="24"/>
        </w:rPr>
        <w:t xml:space="preserve"> на маркетинга, по своята същност, включва организацията на системата на движението на стоките и стоковата политика.</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sz w:val="24"/>
          <w:szCs w:val="24"/>
        </w:rPr>
        <w:t xml:space="preserve">Известно е, че във веригата </w:t>
      </w:r>
      <w:r w:rsidRPr="00D66D76">
        <w:rPr>
          <w:rFonts w:ascii="Times New Roman" w:hAnsi="Times New Roman" w:cs="Times New Roman"/>
          <w:i/>
          <w:sz w:val="24"/>
          <w:szCs w:val="24"/>
        </w:rPr>
        <w:t>“производство – обмен – разпределение – потребление”,</w:t>
      </w:r>
      <w:r w:rsidRPr="00D66D76">
        <w:rPr>
          <w:rFonts w:ascii="Times New Roman" w:hAnsi="Times New Roman" w:cs="Times New Roman"/>
          <w:sz w:val="24"/>
          <w:szCs w:val="24"/>
        </w:rPr>
        <w:t xml:space="preserve"> на продажбената функция на маркетинга се падат трите последни звена. С цел успешна реализация на произведения продукт, фирмата е длъжна да провежда комплекс от мероприятия, осигуряващи:</w:t>
      </w:r>
    </w:p>
    <w:p w:rsidR="00B73815" w:rsidRPr="00D66D76" w:rsidRDefault="00B73815" w:rsidP="00D66D76">
      <w:pPr>
        <w:numPr>
          <w:ilvl w:val="0"/>
          <w:numId w:val="25"/>
        </w:numPr>
        <w:tabs>
          <w:tab w:val="clear" w:pos="720"/>
          <w:tab w:val="num" w:pos="1080"/>
        </w:tabs>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физическо разпределение на стоковата маса в пазарното пространство;</w:t>
      </w:r>
    </w:p>
    <w:p w:rsidR="00B73815" w:rsidRPr="00D66D76" w:rsidRDefault="00B73815" w:rsidP="00D66D76">
      <w:pPr>
        <w:numPr>
          <w:ilvl w:val="0"/>
          <w:numId w:val="25"/>
        </w:numPr>
        <w:tabs>
          <w:tab w:val="clear" w:pos="720"/>
          <w:tab w:val="num" w:pos="1080"/>
        </w:tabs>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активна ценова политика;</w:t>
      </w:r>
    </w:p>
    <w:p w:rsidR="00B73815" w:rsidRPr="00D66D76" w:rsidRDefault="00B73815" w:rsidP="00D66D76">
      <w:pPr>
        <w:numPr>
          <w:ilvl w:val="0"/>
          <w:numId w:val="25"/>
        </w:numPr>
        <w:tabs>
          <w:tab w:val="clear" w:pos="720"/>
          <w:tab w:val="num" w:pos="1080"/>
        </w:tabs>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активна реклама;</w:t>
      </w:r>
    </w:p>
    <w:p w:rsidR="00B73815" w:rsidRPr="00D66D76" w:rsidRDefault="00B73815" w:rsidP="00D66D76">
      <w:pPr>
        <w:numPr>
          <w:ilvl w:val="0"/>
          <w:numId w:val="25"/>
        </w:numPr>
        <w:tabs>
          <w:tab w:val="clear" w:pos="720"/>
          <w:tab w:val="num" w:pos="1080"/>
        </w:tabs>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сервизно обслужване на продадените стоки.</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sz w:val="24"/>
          <w:szCs w:val="24"/>
        </w:rPr>
        <w:t>Системата за движение на стоките е призвана да превърне продукцията на промишленото предприятие в стока, т.е. да осигури чрез обмен предаването на това, което е произведено, на този, който ще потребява дадената стокова маса,.</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sz w:val="24"/>
          <w:szCs w:val="24"/>
        </w:rPr>
        <w:t>Системата за придвижването на стоката обхваща значителен дял от стопанската дейност на фирмата и включва няколко етапа:</w:t>
      </w:r>
    </w:p>
    <w:p w:rsidR="00B73815" w:rsidRPr="00D66D76" w:rsidRDefault="00B73815" w:rsidP="00D66D76">
      <w:pPr>
        <w:numPr>
          <w:ilvl w:val="0"/>
          <w:numId w:val="26"/>
        </w:numPr>
        <w:tabs>
          <w:tab w:val="clear" w:pos="720"/>
          <w:tab w:val="num" w:pos="1080"/>
          <w:tab w:val="left" w:pos="1170"/>
        </w:tabs>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избор на място за съхраняване на запасите от готова продукция и система за складиране;</w:t>
      </w:r>
    </w:p>
    <w:p w:rsidR="00B73815" w:rsidRPr="00D66D76" w:rsidRDefault="00B73815" w:rsidP="00D66D76">
      <w:pPr>
        <w:numPr>
          <w:ilvl w:val="0"/>
          <w:numId w:val="26"/>
        </w:numPr>
        <w:tabs>
          <w:tab w:val="clear" w:pos="720"/>
          <w:tab w:val="num" w:pos="1080"/>
          <w:tab w:val="left" w:pos="1170"/>
        </w:tabs>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създаване на система за преместване на стоките от цеховете до местата за разфасовка, опаковка и в складовете;</w:t>
      </w:r>
    </w:p>
    <w:p w:rsidR="00B73815" w:rsidRPr="00D66D76" w:rsidRDefault="00B73815" w:rsidP="00D66D76">
      <w:pPr>
        <w:numPr>
          <w:ilvl w:val="0"/>
          <w:numId w:val="26"/>
        </w:numPr>
        <w:tabs>
          <w:tab w:val="clear" w:pos="720"/>
          <w:tab w:val="num" w:pos="1080"/>
          <w:tab w:val="left" w:pos="1170"/>
        </w:tabs>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внедряване на автоматизирана система за управление на запасите;</w:t>
      </w:r>
    </w:p>
    <w:p w:rsidR="00B73815" w:rsidRPr="00D66D76" w:rsidRDefault="00B73815" w:rsidP="00D66D76">
      <w:pPr>
        <w:numPr>
          <w:ilvl w:val="0"/>
          <w:numId w:val="26"/>
        </w:numPr>
        <w:tabs>
          <w:tab w:val="clear" w:pos="720"/>
          <w:tab w:val="num" w:pos="1080"/>
          <w:tab w:val="left" w:pos="1170"/>
        </w:tabs>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внедряване на автоматизирана система за обработка на поръчките;</w:t>
      </w:r>
    </w:p>
    <w:p w:rsidR="00B73815" w:rsidRPr="00D66D76" w:rsidRDefault="00B73815" w:rsidP="00D66D76">
      <w:pPr>
        <w:numPr>
          <w:ilvl w:val="0"/>
          <w:numId w:val="26"/>
        </w:numPr>
        <w:tabs>
          <w:tab w:val="clear" w:pos="720"/>
          <w:tab w:val="num" w:pos="1080"/>
          <w:tab w:val="left" w:pos="1170"/>
        </w:tabs>
        <w:spacing w:line="360" w:lineRule="auto"/>
        <w:ind w:left="1080"/>
        <w:jc w:val="both"/>
        <w:rPr>
          <w:rFonts w:ascii="Times New Roman" w:hAnsi="Times New Roman" w:cs="Times New Roman"/>
          <w:i/>
          <w:sz w:val="24"/>
          <w:szCs w:val="24"/>
        </w:rPr>
      </w:pPr>
      <w:r w:rsidRPr="00D66D76">
        <w:rPr>
          <w:rFonts w:ascii="Times New Roman" w:hAnsi="Times New Roman" w:cs="Times New Roman"/>
          <w:i/>
          <w:sz w:val="24"/>
          <w:szCs w:val="24"/>
        </w:rPr>
        <w:t>избор на начини и маршрути за транспортиране на стоките да пазарите.</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sz w:val="24"/>
          <w:szCs w:val="24"/>
        </w:rPr>
        <w:t xml:space="preserve">Системата на движението на стоките оказва забележимо въздействие върху размера и структурата на разходите и особено върху режийните разходи. Придвижването на стоките се осъществява чрез </w:t>
      </w:r>
      <w:r w:rsidRPr="00D66D76">
        <w:rPr>
          <w:rFonts w:ascii="Times New Roman" w:hAnsi="Times New Roman" w:cs="Times New Roman"/>
          <w:i/>
          <w:sz w:val="24"/>
          <w:szCs w:val="24"/>
        </w:rPr>
        <w:t>преки и косвени канали</w:t>
      </w:r>
      <w:r w:rsidRPr="00D66D76">
        <w:rPr>
          <w:rFonts w:ascii="Times New Roman" w:hAnsi="Times New Roman" w:cs="Times New Roman"/>
          <w:sz w:val="24"/>
          <w:szCs w:val="24"/>
        </w:rPr>
        <w:t>.</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i/>
          <w:sz w:val="24"/>
          <w:szCs w:val="24"/>
        </w:rPr>
        <w:t>Преките канали</w:t>
      </w:r>
      <w:r w:rsidRPr="00D66D76">
        <w:rPr>
          <w:rFonts w:ascii="Times New Roman" w:hAnsi="Times New Roman" w:cs="Times New Roman"/>
          <w:sz w:val="24"/>
          <w:szCs w:val="24"/>
        </w:rPr>
        <w:t xml:space="preserve"> са свързани с придвижване на стоките с усилията на фирмата. Те се използват най-често, когато фирмата желае да контролира цялата своя маркетингова програма, стреми се към тесен контакт с потребителите и разполага с ограничени целеви пазари.</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i/>
          <w:sz w:val="24"/>
          <w:szCs w:val="24"/>
        </w:rPr>
        <w:t>Косвените канали</w:t>
      </w:r>
      <w:r w:rsidRPr="00D66D76">
        <w:rPr>
          <w:rFonts w:ascii="Times New Roman" w:hAnsi="Times New Roman" w:cs="Times New Roman"/>
          <w:sz w:val="24"/>
          <w:szCs w:val="24"/>
        </w:rPr>
        <w:t xml:space="preserve"> са свързани с движението на стоките от производителя към независими посредници и едва след това към потребителите. Те, обикновено, се използват от фирми, които, за да увеличат своите пазари и продажби, приемат да се откажат от много продажбени функции и разходи, а съответно и от определена част от контрола над каналите за реализация и контакти с потребителите.</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sz w:val="24"/>
          <w:szCs w:val="24"/>
        </w:rPr>
        <w:t>В договорните отношения между производителите и участниците в процеса на реализацията се набляга върху ценовата политика, условията на продажба, териториалните права и контактите с потребителите. Най-перспективен канал за движение на стоките се явява търговията на едро. Тя изпълнява редица важни функции, свързани със сортировката, с последващата препродажба на стоките на търговците на дребно или на дребни търговци на едро. Основни потребители за търговците на едро са промишлените, търговските и държавните организации, а не конкретни физически лица – потребители.</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i/>
          <w:sz w:val="24"/>
          <w:szCs w:val="24"/>
        </w:rPr>
        <w:t>Функцията за управление и контрол</w:t>
      </w:r>
      <w:r w:rsidRPr="00D66D76">
        <w:rPr>
          <w:rFonts w:ascii="Times New Roman" w:hAnsi="Times New Roman" w:cs="Times New Roman"/>
          <w:sz w:val="24"/>
          <w:szCs w:val="24"/>
        </w:rPr>
        <w:t xml:space="preserve"> в маркетинга се основава, преди всичко, на планирането. Един от известните английски специалисти по управлението Хадсън твърди, че “да се планира – означава да се разработва схемата за бъдещата дейност на фирмата за получаване на зададените резултати при установени разходи за определен период от време”.</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sz w:val="24"/>
          <w:szCs w:val="24"/>
        </w:rPr>
        <w:t xml:space="preserve">Различава се </w:t>
      </w:r>
      <w:r w:rsidRPr="00D66D76">
        <w:rPr>
          <w:rFonts w:ascii="Times New Roman" w:hAnsi="Times New Roman" w:cs="Times New Roman"/>
          <w:i/>
          <w:sz w:val="24"/>
          <w:szCs w:val="24"/>
        </w:rPr>
        <w:t>перспективно</w:t>
      </w:r>
      <w:r w:rsidRPr="00D66D76">
        <w:rPr>
          <w:rFonts w:ascii="Times New Roman" w:hAnsi="Times New Roman" w:cs="Times New Roman"/>
          <w:sz w:val="24"/>
          <w:szCs w:val="24"/>
        </w:rPr>
        <w:t xml:space="preserve"> (стратегическо) и </w:t>
      </w:r>
      <w:r w:rsidRPr="00D66D76">
        <w:rPr>
          <w:rFonts w:ascii="Times New Roman" w:hAnsi="Times New Roman" w:cs="Times New Roman"/>
          <w:i/>
          <w:sz w:val="24"/>
          <w:szCs w:val="24"/>
        </w:rPr>
        <w:t>текущо</w:t>
      </w:r>
      <w:r w:rsidRPr="00D66D76">
        <w:rPr>
          <w:rFonts w:ascii="Times New Roman" w:hAnsi="Times New Roman" w:cs="Times New Roman"/>
          <w:sz w:val="24"/>
          <w:szCs w:val="24"/>
        </w:rPr>
        <w:t xml:space="preserve"> (тактическо) планиране на маркетинга.</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sz w:val="24"/>
          <w:szCs w:val="24"/>
        </w:rPr>
        <w:t xml:space="preserve">Перспективното планиране обединява проектите и целевите програми за изменение на научно-производствената и маркетинговата дейност. Текущото планиране предвижда финансовото и материалното осигуряване на текущата научно-производствена и маркетингова дейност. </w:t>
      </w:r>
    </w:p>
    <w:p w:rsidR="00B73815" w:rsidRPr="00D66D76" w:rsidRDefault="00A86A44"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sz w:val="24"/>
          <w:szCs w:val="24"/>
        </w:rPr>
        <w:t>Планирането предполага</w:t>
      </w:r>
      <w:r w:rsidR="00B73815" w:rsidRPr="00D66D76">
        <w:rPr>
          <w:rFonts w:ascii="Times New Roman" w:hAnsi="Times New Roman" w:cs="Times New Roman"/>
          <w:sz w:val="24"/>
          <w:szCs w:val="24"/>
        </w:rPr>
        <w:t xml:space="preserve"> интензивно, интегрално развитие или диверсификация.</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i/>
          <w:sz w:val="24"/>
          <w:szCs w:val="24"/>
        </w:rPr>
        <w:t>Интензивното развитие</w:t>
      </w:r>
      <w:r w:rsidRPr="00D66D76">
        <w:rPr>
          <w:rFonts w:ascii="Times New Roman" w:hAnsi="Times New Roman" w:cs="Times New Roman"/>
          <w:sz w:val="24"/>
          <w:szCs w:val="24"/>
        </w:rPr>
        <w:t xml:space="preserve"> на фирмата предполага най-пълно използване на наличните възможности – маркетингови, технологични, организационни и т.н. </w:t>
      </w:r>
    </w:p>
    <w:p w:rsidR="00B73815" w:rsidRPr="00D66D76" w:rsidRDefault="00B73815" w:rsidP="00F339DF">
      <w:pPr>
        <w:spacing w:line="360" w:lineRule="auto"/>
        <w:ind w:firstLine="708"/>
        <w:jc w:val="both"/>
        <w:rPr>
          <w:rFonts w:ascii="Times New Roman" w:hAnsi="Times New Roman" w:cs="Times New Roman"/>
          <w:sz w:val="24"/>
          <w:szCs w:val="24"/>
        </w:rPr>
      </w:pPr>
      <w:r w:rsidRPr="00D66D76">
        <w:rPr>
          <w:rFonts w:ascii="Times New Roman" w:hAnsi="Times New Roman" w:cs="Times New Roman"/>
          <w:i/>
          <w:sz w:val="24"/>
          <w:szCs w:val="24"/>
        </w:rPr>
        <w:t>Интегралното развитие</w:t>
      </w:r>
      <w:r w:rsidRPr="00D66D76">
        <w:rPr>
          <w:rFonts w:ascii="Times New Roman" w:hAnsi="Times New Roman" w:cs="Times New Roman"/>
          <w:sz w:val="24"/>
          <w:szCs w:val="24"/>
        </w:rPr>
        <w:t xml:space="preserve"> предвижда разширяване дейността на фирмата в посока на доставчиците, маркетинговите посредници или конкурентите. </w:t>
      </w:r>
    </w:p>
    <w:p w:rsidR="00C71855" w:rsidRPr="00D66D76" w:rsidRDefault="00B73815" w:rsidP="00D66D76">
      <w:pPr>
        <w:spacing w:line="360" w:lineRule="auto"/>
        <w:ind w:firstLine="708"/>
        <w:jc w:val="both"/>
        <w:rPr>
          <w:rFonts w:ascii="Times New Roman" w:hAnsi="Times New Roman" w:cs="Times New Roman"/>
          <w:sz w:val="24"/>
          <w:szCs w:val="24"/>
          <w:lang w:val="en-US"/>
        </w:rPr>
      </w:pPr>
      <w:r w:rsidRPr="00D66D76">
        <w:rPr>
          <w:rFonts w:ascii="Times New Roman" w:hAnsi="Times New Roman" w:cs="Times New Roman"/>
          <w:i/>
          <w:sz w:val="24"/>
          <w:szCs w:val="24"/>
        </w:rPr>
        <w:t>Диверсификацията</w:t>
      </w:r>
      <w:r w:rsidRPr="00D66D76">
        <w:rPr>
          <w:rFonts w:ascii="Times New Roman" w:hAnsi="Times New Roman" w:cs="Times New Roman"/>
          <w:sz w:val="24"/>
          <w:szCs w:val="24"/>
        </w:rPr>
        <w:t xml:space="preserve"> в развитието може да бъде: </w:t>
      </w:r>
      <w:r w:rsidRPr="00D66D76">
        <w:rPr>
          <w:rFonts w:ascii="Times New Roman" w:hAnsi="Times New Roman" w:cs="Times New Roman"/>
          <w:i/>
          <w:sz w:val="24"/>
          <w:szCs w:val="24"/>
        </w:rPr>
        <w:t>концентрична</w:t>
      </w:r>
      <w:r w:rsidRPr="00D66D76">
        <w:rPr>
          <w:rFonts w:ascii="Times New Roman" w:hAnsi="Times New Roman" w:cs="Times New Roman"/>
          <w:sz w:val="24"/>
          <w:szCs w:val="24"/>
        </w:rPr>
        <w:t xml:space="preserve"> (разширяване на стоковата гама без внедряване на нови технологии), </w:t>
      </w:r>
      <w:r w:rsidRPr="00D66D76">
        <w:rPr>
          <w:rFonts w:ascii="Times New Roman" w:hAnsi="Times New Roman" w:cs="Times New Roman"/>
          <w:i/>
          <w:sz w:val="24"/>
          <w:szCs w:val="24"/>
        </w:rPr>
        <w:t>вертикална</w:t>
      </w:r>
      <w:r w:rsidRPr="00D66D76">
        <w:rPr>
          <w:rFonts w:ascii="Times New Roman" w:hAnsi="Times New Roman" w:cs="Times New Roman"/>
          <w:sz w:val="24"/>
          <w:szCs w:val="24"/>
        </w:rPr>
        <w:t xml:space="preserve"> (когато се усвоява производството на полуфабрикати и комплектуващи изделия), </w:t>
      </w:r>
      <w:r w:rsidRPr="00D66D76">
        <w:rPr>
          <w:rFonts w:ascii="Times New Roman" w:hAnsi="Times New Roman" w:cs="Times New Roman"/>
          <w:i/>
          <w:sz w:val="24"/>
          <w:szCs w:val="24"/>
        </w:rPr>
        <w:t>хоризонтална</w:t>
      </w:r>
      <w:r w:rsidRPr="00D66D76">
        <w:rPr>
          <w:rFonts w:ascii="Times New Roman" w:hAnsi="Times New Roman" w:cs="Times New Roman"/>
          <w:sz w:val="24"/>
          <w:szCs w:val="24"/>
        </w:rPr>
        <w:t xml:space="preserve"> (работа с конкретни групи потребители) и </w:t>
      </w:r>
      <w:r w:rsidRPr="00D66D76">
        <w:rPr>
          <w:rFonts w:ascii="Times New Roman" w:hAnsi="Times New Roman" w:cs="Times New Roman"/>
          <w:i/>
          <w:sz w:val="24"/>
          <w:szCs w:val="24"/>
        </w:rPr>
        <w:t>корпоративна</w:t>
      </w:r>
      <w:r w:rsidRPr="00D66D76">
        <w:rPr>
          <w:rFonts w:ascii="Times New Roman" w:hAnsi="Times New Roman" w:cs="Times New Roman"/>
          <w:sz w:val="24"/>
          <w:szCs w:val="24"/>
        </w:rPr>
        <w:t xml:space="preserve"> (внедряване в отрасли, несвързани с досегашната дейност).</w:t>
      </w:r>
    </w:p>
    <w:p w:rsidR="00B73815" w:rsidRPr="00F339DF" w:rsidRDefault="006E3738" w:rsidP="00F339DF">
      <w:pPr>
        <w:pStyle w:val="Heading2"/>
        <w:spacing w:after="200" w:line="360" w:lineRule="auto"/>
        <w:jc w:val="center"/>
        <w:rPr>
          <w:rFonts w:ascii="Times New Roman" w:hAnsi="Times New Roman" w:cs="Times New Roman"/>
          <w:b/>
          <w:sz w:val="28"/>
          <w:szCs w:val="32"/>
          <w:u w:val="single"/>
        </w:rPr>
      </w:pPr>
      <w:bookmarkStart w:id="39" w:name="_Toc455585563"/>
      <w:r w:rsidRPr="00F339DF">
        <w:rPr>
          <w:rFonts w:ascii="Times New Roman" w:hAnsi="Times New Roman" w:cs="Times New Roman"/>
          <w:b/>
          <w:sz w:val="28"/>
          <w:szCs w:val="32"/>
          <w:u w:val="single"/>
        </w:rPr>
        <w:t xml:space="preserve">7.2. </w:t>
      </w:r>
      <w:r w:rsidR="00B73815" w:rsidRPr="00F339DF">
        <w:rPr>
          <w:rFonts w:ascii="Times New Roman" w:hAnsi="Times New Roman" w:cs="Times New Roman"/>
          <w:b/>
          <w:sz w:val="28"/>
          <w:szCs w:val="32"/>
          <w:u w:val="single"/>
        </w:rPr>
        <w:t>Маркетингът в аграрния бизнес</w:t>
      </w:r>
      <w:bookmarkEnd w:id="39"/>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Селското стопанство, както и всички останали отрасли, се подчинява на пазарните закони и принципи, в това число и на маркетинга.</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Особеностите на аграрния маркетинг се определят от спецификата на пазарите, в системата на аграрния бизнес, и особеностите на търсенето и предлагането, а също и на ценообразуването в този отрасъл. Маркетинговата сфера на аграрния бизнес обхваща селскостопанското производство, сферата на ресурсите и сферата на аграрния сервиз.</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Ядро на агробизнеса е селското стопанство, което произвежда хранителни продукти за населението и суровини за много отрасли на промишлеността. Отраслите, които осигуряват селското стопанство с техника, фураж, семена, торове, химически средства за защита на растенията и животните и други материални фактори за производство, формират сферата на ресурсите в комплекса на агробизнеса. Тази сфера формира пазара на ресурсите за селското стопанство, определя неговото техническо и технологично равнище, влияе на величината на селскостопанските разходи чрез цените и условията за кредитиране. Сферата на аграрния сервиз включва широк спектър от видове дейности – осигуряване със селскостопанската техника чрез аренда или лизинг, ремонт и осигуряване с резервни части, мелиоративни дейности, агрохимия, научни изследвания, подготовка на кадри.</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Ролята на маркетинговата сфера е голяма и продължава да нараства в процеса на движението на селскостопанската продукция към пазара. Например, в САЩ, в структурата на крайния продукт на аграрно-промишления комплекс, на маркетинговата сфера се пада 75% от неговата стойност.</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Особеностите на пазарите на аграрния бизнес се проявяват във всички сфери, формиращи този комплекс.</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 xml:space="preserve">Специфичните особености на селскостопанското производство се проявяват в следното: </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Първо</w:t>
      </w:r>
      <w:r w:rsidRPr="00D66D76">
        <w:rPr>
          <w:rFonts w:ascii="Times New Roman" w:hAnsi="Times New Roman" w:cs="Times New Roman"/>
          <w:sz w:val="24"/>
          <w:szCs w:val="28"/>
        </w:rPr>
        <w:t>. Преплитането на производствено-икономическите процеси с природно-биологичните.</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Природно-биологичният фактор е главен за ефективността на производството, за избора на технологиите. В съответствие с него се ориентира целият комплекс на селскостопанското производство, комплекса от машини, химически средства за защита, торове, организация на труда.</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Второ</w:t>
      </w:r>
      <w:r w:rsidRPr="00D66D76">
        <w:rPr>
          <w:rFonts w:ascii="Times New Roman" w:hAnsi="Times New Roman" w:cs="Times New Roman"/>
          <w:sz w:val="24"/>
          <w:szCs w:val="28"/>
        </w:rPr>
        <w:t>. Естествена особеност на селскостопанското производство е неговата сезонност.</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Сезонността предопределя неравномерното използване на работната сила и техника, а също и неравномерното постъпление на доходите. В селското стопанство е висок делът на постоянния капитал (материалните ресурси), в сравнение с променливия (работната сила) и на постоянните разходи, в сравнение с променливите. Във връзка със силно изразената сезонност и продължителност на производствения цикъл, в селското стопанство потребността от кредити е много голяма.</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Трето</w:t>
      </w:r>
      <w:r w:rsidRPr="00D66D76">
        <w:rPr>
          <w:rFonts w:ascii="Times New Roman" w:hAnsi="Times New Roman" w:cs="Times New Roman"/>
          <w:sz w:val="24"/>
          <w:szCs w:val="28"/>
        </w:rPr>
        <w:t>. Продължителност на производствения цикъл.</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Особеното тук е, че растенията и животните растат сравнително бавно. Да се ускори този процес или да се увеличи тяхното количество извън природните възможности, практически е невъзможно. Затова, независимо от пазарната ситуация, обемът на стоковото предлагане на пазара, на продукцията на селското стопанство, не може да бъде променен за кратък период от време.</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Четвърто</w:t>
      </w:r>
      <w:r w:rsidRPr="00D66D76">
        <w:rPr>
          <w:rFonts w:ascii="Times New Roman" w:hAnsi="Times New Roman" w:cs="Times New Roman"/>
          <w:sz w:val="24"/>
          <w:szCs w:val="28"/>
        </w:rPr>
        <w:t>. Нестабилност по отношение на природните условия.</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Селскостопанското производство пряко зависи от природните условия, върху които човек трудно може да влияе. Това неизбежно води до колебания в урожая, което се отразява и върху пазара, и върху доходите от селскостопанското производство.</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Пето</w:t>
      </w:r>
      <w:r w:rsidRPr="00D66D76">
        <w:rPr>
          <w:rFonts w:ascii="Times New Roman" w:hAnsi="Times New Roman" w:cs="Times New Roman"/>
          <w:sz w:val="24"/>
          <w:szCs w:val="28"/>
        </w:rPr>
        <w:t>. Различията в плодородието на земята.</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Плодородието на земята, по региони и в отделни стопанства, може съществено да се различава. Затова, при еднакви разходи на труд, в различни участъци се постигат различни финансови резултати. Възникват проблеми с поземлената рента и регулирането на доходите, проблеми с дотациите в едни региони, в сравнение с други.</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Всички тези особености следва да се отчитат при организирането на маркетинговата дейност. От друга страна, продукцията на селското стопанство практически е еднородна и стандартизирана. Затова, производителят е ограничен в рекламата на своята стока, трудно могат да се отделят качества, присъщи само на неговата стока. Например, цялото зърно следва да бъде стандартно, без каквито и да е особености.</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Реализацията в агробизнеса, като функция на маркетинга, е свързана с изучаването на пазара, неговото прогнозиране, планиране, формиране на търсенето и стимулиране на пласирането, в голяма степен, зависи от особеностите на търсенето на селскостопанската продукция. В крайна сметка, в целия агробизнес основно се явява търсенето на хранителни продукти. Именно, то определя търсенето на селскостопанска продукция, а чрез нея и на ресурси за селското стопанство.</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Факторите, определящи търсенето на селскостопанска продукция, практически съвпадат с факторите, определящи търсенето на другите стоки. Обаче, степента на тяхната значимост и приоритетност са специфични. Основен, най-значим фактор е цената на дадената стока. На второ място по значимост са доходите на потребителите. Следват потребителските предпочитания, националните и религиозните обичаи, размера и състава на семейството, стила на живот и т.н.</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Важен фактор за търсенето на продоволствени продукти е величината и динамиката на цените на взаимно заменящите се и взаимно допълващите се стоки. Например, животинското масло и маргаринът сериозно се конкурират на пазара на продоволствените стоки. С увеличение цената на една от тях нараства търсенето на другата, която се оценява като неин заместител. Стоките, които се потребяват съвместно (например, чай и захар), са взаимно допълващи се и затова увеличеното търсене на едната води към увеличаване търсенето на другата.</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Важен фактор за търсенето е и потребителското очакване за промяна в цените. При обстоятелства, които предполагат очаквано увеличаване на цените, се наблюдава повишено търсене и обратно.</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Зависимостта на търсенето на продоволствията в зависимост от дохода е изследвана и описана още в 19-ти век от немския учен Енгел. Един от законите на Енгел гласи, че с увеличаване на доходите делът им, разходван за храна, намалява. С други думи, с увеличаване на доходите еластичността на търсенето на продоволствени продукти намалява. Едновременно с това расте делът на разходите за непродоволствени стоки, а при по-нататъшен ръст – и на престижни стоки. Този закон толкова отчетливо се проявява, че Енгел предлага да се оценява жизненото равнище на населението по дела на разходите за прехрана, в общата сума на разходите.</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Зависимостта (еластичността) на търсенето на продоволствени стоки от цените, като цяло, е сравнително ниска. За скъпоструващите, деликатесните стоки тя е по-висока, а за стоките от първа необходимост – близка до нулата. Тук следва да се отчита и степента на взаимозаменяемост на продуктите – колкото тя е по-висока, толкова търсенето на дадената стока е по-еластично.</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Следващ фактор, влияещ върху ценовата еластичност на търсенето на хранителни продукти, е относителният дял на разходите за даден продукт в общите разходи на потребителите. Колкото той е по-голям, толкова по-голяма е неговата еластичност. Например, увеличаването на цените на скъпоструващото месо ще доведе до съществено намаляване на неговото потребление, а поскъпването на евтините продукти, заемащи в бюджета на семействата неголям относителен дял, практически няма да промени неговото потребление.</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Специфичната особеност на селскостопанското производство се отразява върху характера на предлагането на продоволствените стоки.</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Основен фактор, влияещ върху обема на предлагането, се явява цената. С повишаването на изкупните цени се повишава обемът на производството, а увеличаването на цените на дребно води до увеличаване на доставките за пазара.</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Еластичността на предлагането, в зависимост от цената, е сравнително ниска. Това е свързано с такава естествена особеност, като продължителността на производствения цикъл, зависимостта от биологичните параметри на растенията и животните, сезонността на селскостопанското производство, зависимостта от природно-климатичните условия. По-високата еластичност е характерна само за продукцията на парниковите производства.</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Друг фактор за предлагането и неговата еластичност е динамиката на цените на селскостопанските ресурси. Повишаването на техните цени води до намаляване обемите на селскостопанското производство и неговото предлагане. Следва да се отчита, че цената на предлагането съществено зависи и от нивото на задоволяване на търсенето на един или друг продукт. С други думи, намаляването на предлагането, вследствие на увеличаване на цените на производствените ресурси, може да породи незадоволено търсене, което от своя страна да доведе до повишаване на пазарните цени.</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Върху обема на предлагането на селскостопанската продукция съществено влияние оказва съотношението между постоянния и променливия капитал. При фондоемките отрасли, където са високи постоянните разходи, предлагането е по-стабилно и по-малко се влияе от цените. Такива са животновъдството и механизираното растениевъдство. След като е вложил средства, фермерът е принуден да продължава да работи, независимо от неблагоприятните условия, тъй като трябва да се опита да осигури възвръщаемост на вложения ресурс.</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Отличителна особеност на селскостопанския пазар е неговата близост до условията на свободната пазарна конкуренция. От това следват много проблеми в ценообразуването.</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За търсенето на селскостопанската продукция е характерна ниската еластичност по отношение на цената (средно 30%). Предлагането също е ниско еластично, но то е по-високо в сравнение с търсенето (около 70%). До какво води това?</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Числеността на населението на Земята постоянно се увеличава, а реалните доходи на хората постоянно растат. Това обстоятелство позволява, при едни и същи цени, да се увеличава обемът на търсене на хранителните продукти. Обаче, числеността на населението и неговите доходи растат, като правило, много бавно. Затова търсенето се увеличава незначително, а предлагането, за аналогичния период от време, като правило, е по-голямо за сметка на по-голямата еластичност. Това определя тенденцията към понижаващата се равновесна пазарна цена за селскостопанската продукция.</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Това положение се явява голям проблем за селското стопанство. Когато средните цени в икономиката на страната имат тенденция към повишаване, а в селското стопанство към понижаване, неизбежно възниква проблем с нарушаване паритета на цените. В ресурсопроизвеждащите отрасли на аграрно промишления комплекс, работещ в условията на олигополен пазар, цените могат от време на време да се повишават, докато при свободната пазарна конкуренция в селското стопанство това е трудно. Възниква, така наричаната, ножица на цените.</w:t>
      </w:r>
    </w:p>
    <w:p w:rsidR="006F75FA"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 xml:space="preserve">Решаването на този проблем може да </w:t>
      </w:r>
      <w:r w:rsidR="00B530ED" w:rsidRPr="00D66D76">
        <w:rPr>
          <w:rFonts w:ascii="Times New Roman" w:hAnsi="Times New Roman" w:cs="Times New Roman"/>
          <w:sz w:val="24"/>
          <w:szCs w:val="28"/>
        </w:rPr>
        <w:t>се движи</w:t>
      </w:r>
      <w:r w:rsidRPr="00D66D76">
        <w:rPr>
          <w:rFonts w:ascii="Times New Roman" w:hAnsi="Times New Roman" w:cs="Times New Roman"/>
          <w:sz w:val="24"/>
          <w:szCs w:val="28"/>
        </w:rPr>
        <w:t xml:space="preserve"> по два пътя: </w:t>
      </w:r>
    </w:p>
    <w:p w:rsidR="006F75FA" w:rsidRPr="00D66D76" w:rsidRDefault="00B73815" w:rsidP="00D66D76">
      <w:pPr>
        <w:pStyle w:val="ListParagraph"/>
        <w:numPr>
          <w:ilvl w:val="0"/>
          <w:numId w:val="117"/>
        </w:numPr>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първият - чрез жестока пазарна конкуренция, при която по-голямата част от селскостопанските производители ще се разорят, с всички произтичащи от това социални последствия</w:t>
      </w:r>
      <w:r w:rsidR="006F75FA" w:rsidRPr="00D66D76">
        <w:rPr>
          <w:rFonts w:ascii="Times New Roman" w:hAnsi="Times New Roman" w:cs="Times New Roman"/>
          <w:i/>
          <w:sz w:val="24"/>
          <w:szCs w:val="28"/>
        </w:rPr>
        <w:t>;</w:t>
      </w:r>
    </w:p>
    <w:p w:rsidR="006F75FA" w:rsidRPr="00D66D76" w:rsidRDefault="00B73815" w:rsidP="00D66D76">
      <w:pPr>
        <w:pStyle w:val="ListParagraph"/>
        <w:numPr>
          <w:ilvl w:val="0"/>
          <w:numId w:val="117"/>
        </w:numPr>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 xml:space="preserve">вторият - чрез държавно регулиране и подкрепа на селскостопанското производство. </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Следователно, ценовата политика в селското стопанство и в другите сфери на аграрния бизнес трябва да се провежда с отчитане на тези особености.</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В селското стопанство, както в никой друг отрасъл, е голям рискът от непредсказуеми загуби. Това могат да бъдат неблагоприятните природни условия, неочаквани болести по растенията и поява на вредители. Затова маркетинговите програми в агробизнеса следва тясно да се обвързват с разработваните застрахователни програми. Освен посочените заплахи, маркетолозите следва да отчитат и опасностите от възникване на пожари, аварии с автотракторната и друга техника, възможни травми на работниците, противоправни действия на трети лица, медицински застраховки, принудителни застраховки (по искани на кредиторите) и т.н. Налага се да се преценява какви рискове следва да се застраховат задължително (тъй като могат да нанесат най-големи загуби), кои застрахователни компании са най-надеждни и да се разработват мероприятия за предотвратяване на загубите.</w:t>
      </w:r>
    </w:p>
    <w:p w:rsidR="00B73815" w:rsidRPr="00F339DF" w:rsidRDefault="00BE0E61" w:rsidP="00F339DF">
      <w:pPr>
        <w:pStyle w:val="Heading2"/>
        <w:spacing w:after="200" w:line="360" w:lineRule="auto"/>
        <w:jc w:val="center"/>
        <w:rPr>
          <w:rFonts w:ascii="Times New Roman" w:hAnsi="Times New Roman" w:cs="Times New Roman"/>
          <w:b/>
          <w:sz w:val="28"/>
          <w:szCs w:val="32"/>
          <w:u w:val="single"/>
        </w:rPr>
      </w:pPr>
      <w:bookmarkStart w:id="40" w:name="_Toc455585564"/>
      <w:r w:rsidRPr="00F339DF">
        <w:rPr>
          <w:rFonts w:ascii="Times New Roman" w:hAnsi="Times New Roman" w:cs="Times New Roman"/>
          <w:b/>
          <w:sz w:val="28"/>
          <w:szCs w:val="32"/>
          <w:u w:val="single"/>
        </w:rPr>
        <w:t>7.3</w:t>
      </w:r>
      <w:r w:rsidR="00C74538">
        <w:rPr>
          <w:rFonts w:ascii="Times New Roman" w:hAnsi="Times New Roman" w:cs="Times New Roman"/>
          <w:b/>
          <w:sz w:val="28"/>
          <w:szCs w:val="32"/>
          <w:u w:val="single"/>
          <w:lang w:val="en-US"/>
        </w:rPr>
        <w:t>.</w:t>
      </w:r>
      <w:r w:rsidRPr="00F339DF">
        <w:rPr>
          <w:rFonts w:ascii="Times New Roman" w:hAnsi="Times New Roman" w:cs="Times New Roman"/>
          <w:b/>
          <w:sz w:val="28"/>
          <w:szCs w:val="32"/>
          <w:u w:val="single"/>
        </w:rPr>
        <w:t xml:space="preserve"> </w:t>
      </w:r>
      <w:r w:rsidR="00B73815" w:rsidRPr="00F339DF">
        <w:rPr>
          <w:rFonts w:ascii="Times New Roman" w:hAnsi="Times New Roman" w:cs="Times New Roman"/>
          <w:b/>
          <w:sz w:val="28"/>
          <w:szCs w:val="32"/>
          <w:u w:val="single"/>
        </w:rPr>
        <w:t>Маркетингът на средствата за производство</w:t>
      </w:r>
      <w:bookmarkEnd w:id="40"/>
    </w:p>
    <w:p w:rsidR="00B73815" w:rsidRPr="00F339DF" w:rsidRDefault="00B73815" w:rsidP="00F339DF">
      <w:pPr>
        <w:spacing w:line="360" w:lineRule="auto"/>
        <w:ind w:firstLine="708"/>
        <w:jc w:val="both"/>
        <w:rPr>
          <w:rFonts w:ascii="Times New Roman" w:hAnsi="Times New Roman" w:cs="Times New Roman"/>
          <w:sz w:val="28"/>
          <w:szCs w:val="28"/>
        </w:rPr>
      </w:pPr>
      <w:r w:rsidRPr="00F339DF">
        <w:rPr>
          <w:rFonts w:ascii="Times New Roman" w:hAnsi="Times New Roman" w:cs="Times New Roman"/>
          <w:sz w:val="28"/>
          <w:szCs w:val="28"/>
        </w:rPr>
        <w:t xml:space="preserve">В процеса на стопанската дейност се използват два основни материални фактора – </w:t>
      </w:r>
      <w:r w:rsidRPr="00F339DF">
        <w:rPr>
          <w:rFonts w:ascii="Times New Roman" w:hAnsi="Times New Roman" w:cs="Times New Roman"/>
          <w:i/>
          <w:sz w:val="28"/>
          <w:szCs w:val="28"/>
        </w:rPr>
        <w:t>средства (оръдия) за производство</w:t>
      </w:r>
      <w:r w:rsidRPr="00F339DF">
        <w:rPr>
          <w:rFonts w:ascii="Times New Roman" w:hAnsi="Times New Roman" w:cs="Times New Roman"/>
          <w:sz w:val="28"/>
          <w:szCs w:val="28"/>
        </w:rPr>
        <w:t xml:space="preserve"> и </w:t>
      </w:r>
      <w:r w:rsidRPr="00F339DF">
        <w:rPr>
          <w:rFonts w:ascii="Times New Roman" w:hAnsi="Times New Roman" w:cs="Times New Roman"/>
          <w:i/>
          <w:sz w:val="28"/>
          <w:szCs w:val="28"/>
        </w:rPr>
        <w:t>предмети на труда</w:t>
      </w:r>
      <w:r w:rsidRPr="00F339DF">
        <w:rPr>
          <w:rFonts w:ascii="Times New Roman" w:hAnsi="Times New Roman" w:cs="Times New Roman"/>
          <w:sz w:val="28"/>
          <w:szCs w:val="28"/>
        </w:rPr>
        <w:t xml:space="preserve">. </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Средства за производство</w:t>
      </w:r>
      <w:r w:rsidRPr="00D66D76">
        <w:rPr>
          <w:rFonts w:ascii="Times New Roman" w:hAnsi="Times New Roman" w:cs="Times New Roman"/>
          <w:sz w:val="24"/>
          <w:szCs w:val="28"/>
        </w:rPr>
        <w:t xml:space="preserve"> </w:t>
      </w:r>
      <w:r w:rsidR="002731F4" w:rsidRPr="00D66D76">
        <w:rPr>
          <w:rFonts w:ascii="Times New Roman" w:hAnsi="Times New Roman" w:cs="Times New Roman"/>
          <w:sz w:val="24"/>
          <w:szCs w:val="28"/>
        </w:rPr>
        <w:t>включват</w:t>
      </w:r>
      <w:r w:rsidRPr="00D66D76">
        <w:rPr>
          <w:rFonts w:ascii="Times New Roman" w:hAnsi="Times New Roman" w:cs="Times New Roman"/>
          <w:sz w:val="24"/>
          <w:szCs w:val="28"/>
        </w:rPr>
        <w:t xml:space="preserve"> всичко, с което човек въздейства върху предметите на труда, създавайки готов продукт. В състава на средствата за производство влизат естествените средства (земята, домашните животни, органичните торове, трудовите способности на работника и др.) и технически – изкуствени, т.е. създадени от човека.</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Предметите на труда</w:t>
      </w:r>
      <w:r w:rsidRPr="00D66D76">
        <w:rPr>
          <w:rFonts w:ascii="Times New Roman" w:hAnsi="Times New Roman" w:cs="Times New Roman"/>
          <w:sz w:val="24"/>
          <w:szCs w:val="28"/>
        </w:rPr>
        <w:t xml:space="preserve"> включват всичко, върху което е насочена човешката дейност, което съставлява материалната основа на бъдещия готов продукт. Предметите на труда могат да произтичат от самата природа (полезни изкопаеми) или да са суровини, продукт на предшестващ труд. По такъв начин, всеобщ предмет на труда се явява самата природа.</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 xml:space="preserve">Запасът от всички материални блага на обществото, създадени от минал труд, и всички средства за производство представляват основните фондове и са основа за националното богатство на страната. </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Понятието “средства за производство” или “предмети с производствено-техническо предназначени” в широко разпространеното разбиране се отъждествява с понятието “машини и оборудване”.</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По този начин, под пазар на средства за производство фактически се разбира пазарът на машини и оборудване, с детайлна сегментация по видове както в отраслите, така и в пределите на самите отрасли.</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Пазарът на средства за производство, като всеки друг тип пазар, свързва интересите на две страни – продавач и купувач. Обикновено, това са юридически лица с различна организационно-правна форма на собственост. Продавач – това е фирма-производител или посредник, а купувач – това е предприятие, което се нуждае от едно или друго продавано оборудване. При това, интересите на такъв купувач се определят от търсенето на конкретен вид оборудване или техника. Интересите на продавачите на продукция с производствено-техническо предназначение са представени от предлаганите стоки в широка номенклатура. Тези отношения между продавачи и купувачи, проявявайки се на пазара под формата на търсене и предлагане, като цяло, отразяват съвкупността от икономически връзки между производството и крайното използване на придобитите средства за производство.</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Маркетингът в областта на средствата за производство започва да се развива по-късно, отколкото маркетингът на потребителските стоки. Обаче, още в началото на 80-те години на миналия век нарастват темповете на научно-техническия прогрес, които във все по-голяма степен започват да съкращават жизнения цикъл на машините и оборудването, на технологичните процеси и методите на производство.</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Основната особеност на маркетинга на средствата за производство се състои в това, че той е насочен преимуществено към търсенето на нови технологични решения в промишлените процеси, с цел намаляване на материалоемкостта и енергоемкостта на производството.</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 xml:space="preserve">Изхождайки от общопризнатата формула “да се произвежда това, което безусловно намира реализация”, маркетингът на средствата за производство се изгражда върху следните </w:t>
      </w:r>
      <w:r w:rsidRPr="00D66D76">
        <w:rPr>
          <w:rFonts w:ascii="Times New Roman" w:hAnsi="Times New Roman" w:cs="Times New Roman"/>
          <w:i/>
          <w:sz w:val="24"/>
          <w:szCs w:val="28"/>
        </w:rPr>
        <w:t>основни принципи</w:t>
      </w:r>
      <w:r w:rsidRPr="00D66D76">
        <w:rPr>
          <w:rFonts w:ascii="Times New Roman" w:hAnsi="Times New Roman" w:cs="Times New Roman"/>
          <w:sz w:val="24"/>
          <w:szCs w:val="28"/>
        </w:rPr>
        <w:t>:</w:t>
      </w:r>
    </w:p>
    <w:p w:rsidR="00B73815" w:rsidRPr="00D66D76" w:rsidRDefault="00B73815" w:rsidP="00D66D76">
      <w:pPr>
        <w:numPr>
          <w:ilvl w:val="0"/>
          <w:numId w:val="27"/>
        </w:numPr>
        <w:tabs>
          <w:tab w:val="clear" w:pos="720"/>
          <w:tab w:val="num" w:pos="1080"/>
        </w:tabs>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първо, реализация на средствата за производство на пазара в съответствие с дългосрочните цели на фирмата;</w:t>
      </w:r>
    </w:p>
    <w:p w:rsidR="00B73815" w:rsidRPr="00D66D76" w:rsidRDefault="00B73815" w:rsidP="00D66D76">
      <w:pPr>
        <w:numPr>
          <w:ilvl w:val="0"/>
          <w:numId w:val="27"/>
        </w:numPr>
        <w:tabs>
          <w:tab w:val="clear" w:pos="720"/>
          <w:tab w:val="num" w:pos="1080"/>
        </w:tabs>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второ, прилагане в единство и взаимовръзка на тактиката и стратегията на активното приспособяване към изискванията на потенциалните клиенти с едновременно целенасочено въздействие върху тях;</w:t>
      </w:r>
    </w:p>
    <w:p w:rsidR="00B73815" w:rsidRPr="00D66D76" w:rsidRDefault="00B73815" w:rsidP="00D66D76">
      <w:pPr>
        <w:numPr>
          <w:ilvl w:val="0"/>
          <w:numId w:val="27"/>
        </w:numPr>
        <w:tabs>
          <w:tab w:val="clear" w:pos="720"/>
          <w:tab w:val="num" w:pos="1080"/>
        </w:tabs>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трето, дейност към дългосрочни, а не моментни резултати в маркетинговата дейност, на основата на прогнозни разработки, на моделиране на пазарни новости.</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 xml:space="preserve">Една от главните отличителни особености при маркетинга на средства за производство е значителното влияние на научно-техническия прогрес върху реализирането на продукцията. В икономическата теория се обособяват четири основни етапа на </w:t>
      </w:r>
      <w:r w:rsidR="002731F4" w:rsidRPr="00D66D76">
        <w:rPr>
          <w:rFonts w:ascii="Times New Roman" w:hAnsi="Times New Roman" w:cs="Times New Roman"/>
          <w:sz w:val="24"/>
          <w:szCs w:val="28"/>
        </w:rPr>
        <w:t>н</w:t>
      </w:r>
      <w:r w:rsidRPr="00D66D76">
        <w:rPr>
          <w:rFonts w:ascii="Times New Roman" w:hAnsi="Times New Roman" w:cs="Times New Roman"/>
          <w:sz w:val="24"/>
          <w:szCs w:val="28"/>
        </w:rPr>
        <w:t>аучно-техническия прогрес:</w:t>
      </w:r>
    </w:p>
    <w:p w:rsidR="00B73815" w:rsidRPr="00D66D76" w:rsidRDefault="00B73815" w:rsidP="00D66D76">
      <w:pPr>
        <w:pStyle w:val="ListParagraph"/>
        <w:numPr>
          <w:ilvl w:val="0"/>
          <w:numId w:val="118"/>
        </w:numPr>
        <w:spacing w:line="360" w:lineRule="auto"/>
        <w:ind w:left="1080"/>
        <w:jc w:val="both"/>
        <w:rPr>
          <w:rFonts w:ascii="Times New Roman" w:hAnsi="Times New Roman" w:cs="Times New Roman"/>
          <w:sz w:val="24"/>
          <w:szCs w:val="28"/>
        </w:rPr>
      </w:pPr>
      <w:r w:rsidRPr="00D66D76">
        <w:rPr>
          <w:rFonts w:ascii="Times New Roman" w:hAnsi="Times New Roman" w:cs="Times New Roman"/>
          <w:i/>
          <w:sz w:val="24"/>
          <w:szCs w:val="28"/>
        </w:rPr>
        <w:t>първи етап</w:t>
      </w:r>
      <w:r w:rsidRPr="00D66D76">
        <w:rPr>
          <w:rFonts w:ascii="Times New Roman" w:hAnsi="Times New Roman" w:cs="Times New Roman"/>
          <w:sz w:val="24"/>
          <w:szCs w:val="28"/>
        </w:rPr>
        <w:t xml:space="preserve"> – изобретяване и внедряване;</w:t>
      </w:r>
      <w:r w:rsidR="002731F4" w:rsidRPr="00D66D76">
        <w:rPr>
          <w:rFonts w:ascii="Times New Roman" w:hAnsi="Times New Roman" w:cs="Times New Roman"/>
          <w:sz w:val="24"/>
          <w:szCs w:val="28"/>
        </w:rPr>
        <w:t xml:space="preserve"> </w:t>
      </w:r>
    </w:p>
    <w:p w:rsidR="00B73815" w:rsidRPr="00D66D76" w:rsidRDefault="00B73815" w:rsidP="00D66D76">
      <w:pPr>
        <w:pStyle w:val="ListParagraph"/>
        <w:numPr>
          <w:ilvl w:val="0"/>
          <w:numId w:val="118"/>
        </w:numPr>
        <w:spacing w:line="360" w:lineRule="auto"/>
        <w:ind w:left="1080"/>
        <w:jc w:val="both"/>
        <w:rPr>
          <w:rFonts w:ascii="Times New Roman" w:hAnsi="Times New Roman" w:cs="Times New Roman"/>
          <w:sz w:val="24"/>
          <w:szCs w:val="28"/>
        </w:rPr>
      </w:pPr>
      <w:r w:rsidRPr="00D66D76">
        <w:rPr>
          <w:rFonts w:ascii="Times New Roman" w:hAnsi="Times New Roman" w:cs="Times New Roman"/>
          <w:i/>
          <w:sz w:val="24"/>
          <w:szCs w:val="28"/>
        </w:rPr>
        <w:t>втори етап</w:t>
      </w:r>
      <w:r w:rsidRPr="00D66D76">
        <w:rPr>
          <w:rFonts w:ascii="Times New Roman" w:hAnsi="Times New Roman" w:cs="Times New Roman"/>
          <w:sz w:val="24"/>
          <w:szCs w:val="28"/>
        </w:rPr>
        <w:t xml:space="preserve"> – тиражиране;</w:t>
      </w:r>
    </w:p>
    <w:p w:rsidR="00B73815" w:rsidRPr="00D66D76" w:rsidRDefault="00B73815" w:rsidP="00D66D76">
      <w:pPr>
        <w:pStyle w:val="ListParagraph"/>
        <w:numPr>
          <w:ilvl w:val="0"/>
          <w:numId w:val="118"/>
        </w:numPr>
        <w:spacing w:line="360" w:lineRule="auto"/>
        <w:ind w:left="1080"/>
        <w:jc w:val="both"/>
        <w:rPr>
          <w:rFonts w:ascii="Times New Roman" w:hAnsi="Times New Roman" w:cs="Times New Roman"/>
          <w:sz w:val="24"/>
          <w:szCs w:val="28"/>
        </w:rPr>
      </w:pPr>
      <w:r w:rsidRPr="00D66D76">
        <w:rPr>
          <w:rFonts w:ascii="Times New Roman" w:hAnsi="Times New Roman" w:cs="Times New Roman"/>
          <w:i/>
          <w:sz w:val="24"/>
          <w:szCs w:val="28"/>
        </w:rPr>
        <w:t>трети етап</w:t>
      </w:r>
      <w:r w:rsidRPr="00D66D76">
        <w:rPr>
          <w:rFonts w:ascii="Times New Roman" w:hAnsi="Times New Roman" w:cs="Times New Roman"/>
          <w:sz w:val="24"/>
          <w:szCs w:val="28"/>
        </w:rPr>
        <w:t xml:space="preserve"> – диференциране;</w:t>
      </w:r>
    </w:p>
    <w:p w:rsidR="00B73815" w:rsidRPr="00D66D76" w:rsidRDefault="00B73815" w:rsidP="00D66D76">
      <w:pPr>
        <w:pStyle w:val="ListParagraph"/>
        <w:numPr>
          <w:ilvl w:val="0"/>
          <w:numId w:val="118"/>
        </w:numPr>
        <w:spacing w:line="360" w:lineRule="auto"/>
        <w:ind w:left="1080"/>
        <w:jc w:val="both"/>
        <w:rPr>
          <w:rFonts w:ascii="Times New Roman" w:hAnsi="Times New Roman" w:cs="Times New Roman"/>
          <w:sz w:val="24"/>
          <w:szCs w:val="28"/>
        </w:rPr>
      </w:pPr>
      <w:r w:rsidRPr="00D66D76">
        <w:rPr>
          <w:rFonts w:ascii="Times New Roman" w:hAnsi="Times New Roman" w:cs="Times New Roman"/>
          <w:i/>
          <w:sz w:val="24"/>
          <w:szCs w:val="28"/>
        </w:rPr>
        <w:t>четвърти етап</w:t>
      </w:r>
      <w:r w:rsidRPr="00D66D76">
        <w:rPr>
          <w:rFonts w:ascii="Times New Roman" w:hAnsi="Times New Roman" w:cs="Times New Roman"/>
          <w:sz w:val="24"/>
          <w:szCs w:val="28"/>
        </w:rPr>
        <w:t xml:space="preserve"> – зрелост.</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На първия етап</w:t>
      </w:r>
      <w:r w:rsidRPr="00D66D76">
        <w:rPr>
          <w:rFonts w:ascii="Times New Roman" w:hAnsi="Times New Roman" w:cs="Times New Roman"/>
          <w:sz w:val="24"/>
          <w:szCs w:val="28"/>
        </w:rPr>
        <w:t>, фирмите, разработващи нови средства за производство, поемат пълна финансова отговорност за крайния резултат. Инвестираните в тази дейност капитали имат в по-голяма степен рисков характер, отколкото перспективна възможност за получаване на печалба.</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На втория етап</w:t>
      </w:r>
      <w:r w:rsidRPr="00D66D76">
        <w:rPr>
          <w:rFonts w:ascii="Times New Roman" w:hAnsi="Times New Roman" w:cs="Times New Roman"/>
          <w:sz w:val="24"/>
          <w:szCs w:val="28"/>
        </w:rPr>
        <w:t>, при масовото тиражиране на опитните образци на средства за производство вече се включват крупни предприятия на машиностроителния комплекс, притежаващи значителна производствена база.</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На третия етап</w:t>
      </w:r>
      <w:r w:rsidRPr="00D66D76">
        <w:rPr>
          <w:rFonts w:ascii="Times New Roman" w:hAnsi="Times New Roman" w:cs="Times New Roman"/>
          <w:sz w:val="24"/>
          <w:szCs w:val="28"/>
        </w:rPr>
        <w:t>, фирмите разширяват и разнообразяват видовете средства за производство за пазара. Вместо една марка, се появява широка палитра и номенклатура от еднородни средства за производство. Всеки производител търси своя “ниша” на пазара, приспособявайки своята продукция към специфични изисквания на потребителите.</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i/>
          <w:sz w:val="24"/>
          <w:szCs w:val="28"/>
        </w:rPr>
        <w:t>На четвъртия етап</w:t>
      </w:r>
      <w:r w:rsidRPr="00D66D76">
        <w:rPr>
          <w:rFonts w:ascii="Times New Roman" w:hAnsi="Times New Roman" w:cs="Times New Roman"/>
          <w:sz w:val="24"/>
          <w:szCs w:val="28"/>
        </w:rPr>
        <w:t xml:space="preserve"> продължава техническото усъвършенстване на продукцията и инвестиране в научно-техническия прогрес. Защото това позволява на фирмите да запазват своите позиции на пазара в условията на конкурентна борба.</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Трябва да се отчита, че по типа на пазарната структура пазарът на средства за производство е олигополен. При такава пазарна структура само няколко фирми контролират производството и реализацията на продукцията. Това се обяснява с изключително високите разходи, свързани с организацията на производството.</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Маркетингът на средства за производство в по-голяма степен, отколкото всяко друго направление на приложния маркетинг, е ориентиран към иновации. Немският изследовател Р.Бертом подразделя иновациите по два основни признака:</w:t>
      </w:r>
    </w:p>
    <w:p w:rsidR="00B73815" w:rsidRPr="00D66D76" w:rsidRDefault="00B73815" w:rsidP="00D66D76">
      <w:pPr>
        <w:pStyle w:val="ListParagraph"/>
        <w:numPr>
          <w:ilvl w:val="0"/>
          <w:numId w:val="119"/>
        </w:numPr>
        <w:spacing w:line="360" w:lineRule="auto"/>
        <w:ind w:left="1080"/>
        <w:jc w:val="both"/>
        <w:rPr>
          <w:rFonts w:ascii="Times New Roman" w:hAnsi="Times New Roman" w:cs="Times New Roman"/>
          <w:sz w:val="24"/>
          <w:szCs w:val="28"/>
        </w:rPr>
      </w:pPr>
      <w:r w:rsidRPr="00D66D76">
        <w:rPr>
          <w:rFonts w:ascii="Times New Roman" w:hAnsi="Times New Roman" w:cs="Times New Roman"/>
          <w:i/>
          <w:sz w:val="24"/>
          <w:szCs w:val="28"/>
        </w:rPr>
        <w:t>първи</w:t>
      </w:r>
      <w:r w:rsidRPr="00D66D76">
        <w:rPr>
          <w:rFonts w:ascii="Times New Roman" w:hAnsi="Times New Roman" w:cs="Times New Roman"/>
          <w:sz w:val="24"/>
          <w:szCs w:val="28"/>
        </w:rPr>
        <w:t xml:space="preserve"> – по степента на новостта;</w:t>
      </w:r>
    </w:p>
    <w:p w:rsidR="00B73815" w:rsidRPr="00D66D76" w:rsidRDefault="00B73815" w:rsidP="00D66D76">
      <w:pPr>
        <w:pStyle w:val="ListParagraph"/>
        <w:numPr>
          <w:ilvl w:val="0"/>
          <w:numId w:val="119"/>
        </w:numPr>
        <w:spacing w:line="360" w:lineRule="auto"/>
        <w:ind w:left="1080"/>
        <w:jc w:val="both"/>
        <w:rPr>
          <w:rFonts w:ascii="Times New Roman" w:hAnsi="Times New Roman" w:cs="Times New Roman"/>
          <w:sz w:val="24"/>
          <w:szCs w:val="28"/>
        </w:rPr>
      </w:pPr>
      <w:r w:rsidRPr="00D66D76">
        <w:rPr>
          <w:rFonts w:ascii="Times New Roman" w:hAnsi="Times New Roman" w:cs="Times New Roman"/>
          <w:i/>
          <w:sz w:val="24"/>
          <w:szCs w:val="28"/>
        </w:rPr>
        <w:t>втори</w:t>
      </w:r>
      <w:r w:rsidRPr="00D66D76">
        <w:rPr>
          <w:rFonts w:ascii="Times New Roman" w:hAnsi="Times New Roman" w:cs="Times New Roman"/>
          <w:sz w:val="24"/>
          <w:szCs w:val="28"/>
        </w:rPr>
        <w:t xml:space="preserve"> – по произхода на идеята за нововъведението.</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Именно, иновациите в различните средства за производство ги правят конкурентоспособни даже на олигополния пазар, водейки към последващо обновяване на номенклатурата на тяхното производство. Делът на различните типове иновации на средствата за производство, в общия им обем, се разпределят, примерно, по следния начин:</w:t>
      </w:r>
    </w:p>
    <w:p w:rsidR="00B73815" w:rsidRPr="00D66D76" w:rsidRDefault="00B73815" w:rsidP="00D66D76">
      <w:pPr>
        <w:pStyle w:val="ListParagraph"/>
        <w:numPr>
          <w:ilvl w:val="0"/>
          <w:numId w:val="120"/>
        </w:numPr>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46% - иновации с предсказуем риск;</w:t>
      </w:r>
    </w:p>
    <w:p w:rsidR="00B73815" w:rsidRPr="00D66D76" w:rsidRDefault="00B73815" w:rsidP="00D66D76">
      <w:pPr>
        <w:pStyle w:val="ListParagraph"/>
        <w:numPr>
          <w:ilvl w:val="0"/>
          <w:numId w:val="120"/>
        </w:numPr>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31% - отсрочка на иновации с предсказуем риск;</w:t>
      </w:r>
    </w:p>
    <w:p w:rsidR="00B73815" w:rsidRPr="00D66D76" w:rsidRDefault="00B73815" w:rsidP="00D66D76">
      <w:pPr>
        <w:pStyle w:val="ListParagraph"/>
        <w:numPr>
          <w:ilvl w:val="0"/>
          <w:numId w:val="120"/>
        </w:numPr>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9% - подобряващи иновации;</w:t>
      </w:r>
    </w:p>
    <w:p w:rsidR="00B73815" w:rsidRPr="00D66D76" w:rsidRDefault="00B73815" w:rsidP="00D66D76">
      <w:pPr>
        <w:pStyle w:val="ListParagraph"/>
        <w:numPr>
          <w:ilvl w:val="0"/>
          <w:numId w:val="120"/>
        </w:numPr>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8% - отсрочка на пробивни иновации;</w:t>
      </w:r>
    </w:p>
    <w:p w:rsidR="00B73815" w:rsidRPr="00D66D76" w:rsidRDefault="00B73815" w:rsidP="00D66D76">
      <w:pPr>
        <w:pStyle w:val="ListParagraph"/>
        <w:numPr>
          <w:ilvl w:val="0"/>
          <w:numId w:val="120"/>
        </w:numPr>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6% - пробивни иновации.</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В резултат на научно-техническия прогрес се променя значимостта на приоритетите в производството на продукция с производствено-техническо предназначение. Вместо желанието за получаване на максимална печалба, на преден план излиза проблемът с качеството на средствата за производство. Именно, то се явява един от основните залози за успех в конкурентната борба. Цената и печалбата се “изместват” на трето място, отстъпвайки на диверсификацията, след което следват сроковете и коректността на доставките, удовлетворяването на желанията на потребителите, сервизното обслужване и др.</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 xml:space="preserve">В последните години, търсенето на средства за производство започва да догонва и изпреварва предлагането. Фирмите-производители започват да увеличават своето производство и да влизат в конкурентна борба за реализация, в резултат на което потребителите стават все по-взискателни към качествата на придобиваните от тях видове оборудване, към техния външен вид, технически характеристики и към това, което започва да се нарича “разумно качество за разумна цена”. Производителите сменят своята </w:t>
      </w:r>
      <w:r w:rsidRPr="00D66D76">
        <w:rPr>
          <w:rFonts w:ascii="Times New Roman" w:hAnsi="Times New Roman" w:cs="Times New Roman"/>
          <w:i/>
          <w:sz w:val="24"/>
          <w:szCs w:val="28"/>
        </w:rPr>
        <w:t>производствена концепция</w:t>
      </w:r>
      <w:r w:rsidRPr="00D66D76">
        <w:rPr>
          <w:rFonts w:ascii="Times New Roman" w:hAnsi="Times New Roman" w:cs="Times New Roman"/>
          <w:sz w:val="24"/>
          <w:szCs w:val="28"/>
        </w:rPr>
        <w:t xml:space="preserve"> – “първо да се произведе, а след това да се опитват да продава”, с </w:t>
      </w:r>
      <w:r w:rsidRPr="00D66D76">
        <w:rPr>
          <w:rFonts w:ascii="Times New Roman" w:hAnsi="Times New Roman" w:cs="Times New Roman"/>
          <w:i/>
          <w:sz w:val="24"/>
          <w:szCs w:val="28"/>
        </w:rPr>
        <w:t>маркетинговата концепция</w:t>
      </w:r>
      <w:r w:rsidRPr="00D66D76">
        <w:rPr>
          <w:rFonts w:ascii="Times New Roman" w:hAnsi="Times New Roman" w:cs="Times New Roman"/>
          <w:sz w:val="24"/>
          <w:szCs w:val="28"/>
        </w:rPr>
        <w:t xml:space="preserve"> – “да се изясни какво е нужно на клиента и едва след това да се произвежда”. По тази причина набавянето на информация заема значително място сред маркетинговите операции.</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 xml:space="preserve">В съвременните икономически условия, когато голяма част от потребителите не притежават средства за придобиване на оборудване, перспективна форма за решаването на този проблем става </w:t>
      </w:r>
      <w:r w:rsidRPr="00D66D76">
        <w:rPr>
          <w:rFonts w:ascii="Times New Roman" w:hAnsi="Times New Roman" w:cs="Times New Roman"/>
          <w:i/>
          <w:sz w:val="24"/>
          <w:szCs w:val="28"/>
        </w:rPr>
        <w:t>лизингът</w:t>
      </w:r>
      <w:r w:rsidRPr="00D66D76">
        <w:rPr>
          <w:rFonts w:ascii="Times New Roman" w:hAnsi="Times New Roman" w:cs="Times New Roman"/>
          <w:sz w:val="24"/>
          <w:szCs w:val="28"/>
        </w:rPr>
        <w:t>.</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Лизингът, по своята същност, е дългосрочна аренда на машини, оборудване, транспортни и други материални средства от кредитор, доставящ ги с цел отдаване под аренда. Обикновено, срокът е от 3 до 5 години, но за някои видове оборудване може да достига 15-20 години. Броят на лизинговите операции в света постоянно нараства, разширява се и  кръгът на отдаваните под наем стоки, а заедно с това се развива и маркетинговата дейност в тази област.</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Предмет на лизинга са стоки за дълготрайна употреба</w:t>
      </w:r>
      <w:r w:rsidR="00B530ED" w:rsidRPr="00D66D76">
        <w:rPr>
          <w:rFonts w:ascii="Times New Roman" w:hAnsi="Times New Roman" w:cs="Times New Roman"/>
          <w:sz w:val="24"/>
          <w:szCs w:val="28"/>
        </w:rPr>
        <w:t xml:space="preserve"> (</w:t>
      </w:r>
      <w:r w:rsidRPr="00D66D76">
        <w:rPr>
          <w:rFonts w:ascii="Times New Roman" w:hAnsi="Times New Roman" w:cs="Times New Roman"/>
          <w:sz w:val="24"/>
          <w:szCs w:val="28"/>
        </w:rPr>
        <w:t>отличаващи се с голямо разнообразие</w:t>
      </w:r>
      <w:r w:rsidR="00B530ED" w:rsidRPr="00D66D76">
        <w:rPr>
          <w:rFonts w:ascii="Times New Roman" w:hAnsi="Times New Roman" w:cs="Times New Roman"/>
          <w:sz w:val="24"/>
          <w:szCs w:val="28"/>
        </w:rPr>
        <w:t>)</w:t>
      </w:r>
      <w:r w:rsidRPr="00D66D76">
        <w:rPr>
          <w:rFonts w:ascii="Times New Roman" w:hAnsi="Times New Roman" w:cs="Times New Roman"/>
          <w:sz w:val="24"/>
          <w:szCs w:val="28"/>
        </w:rPr>
        <w:t xml:space="preserve"> и недвижима собственост. </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Традиционно, основни предмети за лизинг са стоките с потребителско предназначение (автомобили, хладилно оборудване, видеотехника), административно и полиграфическо оборудване, средства за копиране, транспортни средства, пътно-строително оборудване, технологично оборудване за промишлени и търговски предприятия и т.н.</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 xml:space="preserve">Практикуват се множество варианти на сътрудничество между лизингодатели и лизингополучатели. Но при всички варианти собственик на предмета на лизинга остава лизинговата компания. Но при изтичане на срока на лизинга, </w:t>
      </w:r>
      <w:r w:rsidR="002731F4" w:rsidRPr="00D66D76">
        <w:rPr>
          <w:rFonts w:ascii="Times New Roman" w:hAnsi="Times New Roman" w:cs="Times New Roman"/>
          <w:sz w:val="24"/>
          <w:szCs w:val="28"/>
        </w:rPr>
        <w:t>лизингополучатели</w:t>
      </w:r>
      <w:r w:rsidRPr="00D66D76">
        <w:rPr>
          <w:rFonts w:ascii="Times New Roman" w:hAnsi="Times New Roman" w:cs="Times New Roman"/>
          <w:sz w:val="24"/>
          <w:szCs w:val="28"/>
        </w:rPr>
        <w:t xml:space="preserve"> има три възможности - или да продължи лизинга, или да върне имуществото, или да го изкупи по остатъчната му стойност. </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 xml:space="preserve">Основно се използват два вида лизинг – </w:t>
      </w:r>
      <w:r w:rsidRPr="00D66D76">
        <w:rPr>
          <w:rFonts w:ascii="Times New Roman" w:hAnsi="Times New Roman" w:cs="Times New Roman"/>
          <w:i/>
          <w:sz w:val="24"/>
          <w:szCs w:val="28"/>
        </w:rPr>
        <w:t>финансов и оперативен</w:t>
      </w:r>
      <w:r w:rsidRPr="00D66D76">
        <w:rPr>
          <w:rFonts w:ascii="Times New Roman" w:hAnsi="Times New Roman" w:cs="Times New Roman"/>
          <w:sz w:val="24"/>
          <w:szCs w:val="28"/>
        </w:rPr>
        <w:t>.</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 xml:space="preserve">По своята форма </w:t>
      </w:r>
      <w:r w:rsidRPr="00D66D76">
        <w:rPr>
          <w:rFonts w:ascii="Times New Roman" w:hAnsi="Times New Roman" w:cs="Times New Roman"/>
          <w:i/>
          <w:sz w:val="24"/>
          <w:szCs w:val="28"/>
        </w:rPr>
        <w:t>финансовият лизинг</w:t>
      </w:r>
      <w:r w:rsidRPr="00D66D76">
        <w:rPr>
          <w:rFonts w:ascii="Times New Roman" w:hAnsi="Times New Roman" w:cs="Times New Roman"/>
          <w:sz w:val="24"/>
          <w:szCs w:val="28"/>
        </w:rPr>
        <w:t xml:space="preserve"> повече напомня дългосрочно</w:t>
      </w:r>
      <w:r w:rsidR="002731F4" w:rsidRPr="00D66D76">
        <w:rPr>
          <w:rFonts w:ascii="Times New Roman" w:hAnsi="Times New Roman" w:cs="Times New Roman"/>
          <w:sz w:val="24"/>
          <w:szCs w:val="28"/>
        </w:rPr>
        <w:t>то</w:t>
      </w:r>
      <w:r w:rsidRPr="00D66D76">
        <w:rPr>
          <w:rFonts w:ascii="Times New Roman" w:hAnsi="Times New Roman" w:cs="Times New Roman"/>
          <w:sz w:val="24"/>
          <w:szCs w:val="28"/>
        </w:rPr>
        <w:t xml:space="preserve"> кредитиране. Неговата същност е в това, че лизингодателят предоставя на лизингополучателя предмета на лизинга за период по-голям от половината на срока на неговата амортизация или за пълния срок на амортизацията срещу определено заплащане. След изтичането на срока се практикуват посочените три възможности. Привлекателността на финансовия лизинг произтича от много по-малката степен на риска при инвестициите за сметка на това, че, </w:t>
      </w:r>
      <w:r w:rsidRPr="00D66D76">
        <w:rPr>
          <w:rFonts w:ascii="Times New Roman" w:hAnsi="Times New Roman" w:cs="Times New Roman"/>
          <w:i/>
          <w:sz w:val="24"/>
          <w:szCs w:val="28"/>
        </w:rPr>
        <w:t>първо</w:t>
      </w:r>
      <w:r w:rsidRPr="00D66D76">
        <w:rPr>
          <w:rFonts w:ascii="Times New Roman" w:hAnsi="Times New Roman" w:cs="Times New Roman"/>
          <w:sz w:val="24"/>
          <w:szCs w:val="28"/>
        </w:rPr>
        <w:t xml:space="preserve">, че кредитните ресурси се насочват за придобиване само на активната част от производствените фондове (оборудване) и </w:t>
      </w:r>
      <w:r w:rsidRPr="00D66D76">
        <w:rPr>
          <w:rFonts w:ascii="Times New Roman" w:hAnsi="Times New Roman" w:cs="Times New Roman"/>
          <w:i/>
          <w:sz w:val="24"/>
          <w:szCs w:val="28"/>
        </w:rPr>
        <w:t>второ</w:t>
      </w:r>
      <w:r w:rsidRPr="00D66D76">
        <w:rPr>
          <w:rFonts w:ascii="Times New Roman" w:hAnsi="Times New Roman" w:cs="Times New Roman"/>
          <w:sz w:val="24"/>
          <w:szCs w:val="28"/>
        </w:rPr>
        <w:t>, лизингополучателят сключва договор с лизингодателя, когато за организацията на производството са налице всички предпоставки и условия (производствени площадки, материали, работна сила), и липсва само оборудването.</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 xml:space="preserve">При </w:t>
      </w:r>
      <w:r w:rsidRPr="00D66D76">
        <w:rPr>
          <w:rFonts w:ascii="Times New Roman" w:hAnsi="Times New Roman" w:cs="Times New Roman"/>
          <w:i/>
          <w:sz w:val="24"/>
          <w:szCs w:val="28"/>
        </w:rPr>
        <w:t>оперативния лизинг</w:t>
      </w:r>
      <w:r w:rsidRPr="00D66D76">
        <w:rPr>
          <w:rFonts w:ascii="Times New Roman" w:hAnsi="Times New Roman" w:cs="Times New Roman"/>
          <w:sz w:val="24"/>
          <w:szCs w:val="28"/>
        </w:rPr>
        <w:t xml:space="preserve"> срокът на арендата, като правило, е значително по-малък от амортизационния срок за експлоатация (например, еднократна или сезонна аренда на самолети, строителна техника, кораби и др.).</w:t>
      </w:r>
    </w:p>
    <w:p w:rsidR="00B73815" w:rsidRPr="00D66D76" w:rsidRDefault="00B73815" w:rsidP="00F339DF">
      <w:pPr>
        <w:spacing w:line="360" w:lineRule="auto"/>
        <w:ind w:firstLine="708"/>
        <w:jc w:val="both"/>
        <w:rPr>
          <w:rFonts w:ascii="Times New Roman" w:hAnsi="Times New Roman" w:cs="Times New Roman"/>
          <w:sz w:val="24"/>
          <w:szCs w:val="28"/>
        </w:rPr>
      </w:pPr>
      <w:r w:rsidRPr="00D66D76">
        <w:rPr>
          <w:rFonts w:ascii="Times New Roman" w:hAnsi="Times New Roman" w:cs="Times New Roman"/>
          <w:sz w:val="24"/>
          <w:szCs w:val="28"/>
        </w:rPr>
        <w:t>Лизингът притежава несъмнени преимущества, към които могат да се причислят следните:</w:t>
      </w:r>
    </w:p>
    <w:p w:rsidR="00B73815" w:rsidRPr="00D66D76" w:rsidRDefault="00B73815" w:rsidP="00D66D76">
      <w:pPr>
        <w:numPr>
          <w:ilvl w:val="0"/>
          <w:numId w:val="28"/>
        </w:numPr>
        <w:tabs>
          <w:tab w:val="clear" w:pos="720"/>
          <w:tab w:val="num" w:pos="1080"/>
        </w:tabs>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първо, без големи капиталовложения лизингополучателят бързо придобива имущество и започва да го експлоатира;</w:t>
      </w:r>
    </w:p>
    <w:p w:rsidR="00B73815" w:rsidRPr="00D66D76" w:rsidRDefault="00B73815" w:rsidP="00D66D76">
      <w:pPr>
        <w:numPr>
          <w:ilvl w:val="0"/>
          <w:numId w:val="28"/>
        </w:numPr>
        <w:tabs>
          <w:tab w:val="clear" w:pos="720"/>
          <w:tab w:val="num" w:pos="1080"/>
        </w:tabs>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второ, получавайки средства за производство, без да ги купува, лизингополучателят освобождава свои парични ресурси за други стопански нужди;</w:t>
      </w:r>
    </w:p>
    <w:p w:rsidR="00B73815" w:rsidRPr="00D66D76" w:rsidRDefault="00B73815" w:rsidP="00D66D76">
      <w:pPr>
        <w:numPr>
          <w:ilvl w:val="0"/>
          <w:numId w:val="28"/>
        </w:numPr>
        <w:tabs>
          <w:tab w:val="clear" w:pos="720"/>
          <w:tab w:val="num" w:pos="1080"/>
        </w:tabs>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трето, от лизингополучателя не се искат залози или други гаранции, както при банковото кредитиране;</w:t>
      </w:r>
    </w:p>
    <w:p w:rsidR="00B73815" w:rsidRPr="00D66D76" w:rsidRDefault="00B73815" w:rsidP="00D66D76">
      <w:pPr>
        <w:numPr>
          <w:ilvl w:val="0"/>
          <w:numId w:val="28"/>
        </w:numPr>
        <w:tabs>
          <w:tab w:val="clear" w:pos="720"/>
          <w:tab w:val="num" w:pos="1080"/>
        </w:tabs>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лизингът предоставя възможности за широк избор на лизинговите условия – тип на договора, срокове, възможност за изкупуване и т.н.;</w:t>
      </w:r>
    </w:p>
    <w:p w:rsidR="00B73815" w:rsidRPr="00D66D76" w:rsidRDefault="00B73815" w:rsidP="00D66D76">
      <w:pPr>
        <w:numPr>
          <w:ilvl w:val="0"/>
          <w:numId w:val="28"/>
        </w:numPr>
        <w:tabs>
          <w:tab w:val="clear" w:pos="720"/>
          <w:tab w:val="num" w:pos="1080"/>
        </w:tabs>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четвърто, лизингът, по своята същност, е пълно финансиране, докато при банков кредит за закупуване на оборудване рядко се кредитира пълната му стойност;</w:t>
      </w:r>
    </w:p>
    <w:p w:rsidR="00BE0E61" w:rsidRPr="00D66D76" w:rsidRDefault="00B73815" w:rsidP="00D66D76">
      <w:pPr>
        <w:numPr>
          <w:ilvl w:val="0"/>
          <w:numId w:val="28"/>
        </w:numPr>
        <w:tabs>
          <w:tab w:val="clear" w:pos="720"/>
          <w:tab w:val="num" w:pos="1080"/>
        </w:tabs>
        <w:spacing w:line="360" w:lineRule="auto"/>
        <w:ind w:left="1080"/>
        <w:jc w:val="both"/>
        <w:rPr>
          <w:rFonts w:ascii="Times New Roman" w:hAnsi="Times New Roman" w:cs="Times New Roman"/>
          <w:i/>
          <w:sz w:val="24"/>
          <w:szCs w:val="28"/>
        </w:rPr>
      </w:pPr>
      <w:r w:rsidRPr="00D66D76">
        <w:rPr>
          <w:rFonts w:ascii="Times New Roman" w:hAnsi="Times New Roman" w:cs="Times New Roman"/>
          <w:i/>
          <w:sz w:val="24"/>
          <w:szCs w:val="28"/>
        </w:rPr>
        <w:t>пето, при съгласуване с лизингодателя могат да се избира най-приемлив график за лизинговите вноски.</w:t>
      </w:r>
    </w:p>
    <w:p w:rsidR="00B73815" w:rsidRPr="00F339DF" w:rsidRDefault="00BE0E61" w:rsidP="00F339DF">
      <w:pPr>
        <w:pStyle w:val="Heading2"/>
        <w:spacing w:after="200" w:line="360" w:lineRule="auto"/>
        <w:jc w:val="center"/>
        <w:rPr>
          <w:rFonts w:ascii="Times New Roman" w:hAnsi="Times New Roman" w:cs="Times New Roman"/>
          <w:b/>
          <w:sz w:val="28"/>
          <w:szCs w:val="32"/>
          <w:u w:val="single"/>
        </w:rPr>
      </w:pPr>
      <w:bookmarkStart w:id="41" w:name="_Toc455585565"/>
      <w:r w:rsidRPr="00F339DF">
        <w:rPr>
          <w:rFonts w:ascii="Times New Roman" w:hAnsi="Times New Roman" w:cs="Times New Roman"/>
          <w:b/>
          <w:sz w:val="28"/>
          <w:szCs w:val="32"/>
          <w:u w:val="single"/>
        </w:rPr>
        <w:t>7.4</w:t>
      </w:r>
      <w:r w:rsidR="00C74538">
        <w:rPr>
          <w:rFonts w:ascii="Times New Roman" w:hAnsi="Times New Roman" w:cs="Times New Roman"/>
          <w:b/>
          <w:sz w:val="28"/>
          <w:szCs w:val="32"/>
          <w:u w:val="single"/>
          <w:lang w:val="en-US"/>
        </w:rPr>
        <w:t>.</w:t>
      </w:r>
      <w:r w:rsidRPr="00F339DF">
        <w:rPr>
          <w:rFonts w:ascii="Times New Roman" w:hAnsi="Times New Roman" w:cs="Times New Roman"/>
          <w:b/>
          <w:sz w:val="28"/>
          <w:szCs w:val="32"/>
          <w:u w:val="single"/>
        </w:rPr>
        <w:t xml:space="preserve"> </w:t>
      </w:r>
      <w:r w:rsidR="00B73815" w:rsidRPr="00F339DF">
        <w:rPr>
          <w:rFonts w:ascii="Times New Roman" w:hAnsi="Times New Roman" w:cs="Times New Roman"/>
          <w:b/>
          <w:sz w:val="28"/>
          <w:szCs w:val="32"/>
          <w:u w:val="single"/>
        </w:rPr>
        <w:t>Маркетингът в търговията</w:t>
      </w:r>
      <w:bookmarkEnd w:id="41"/>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На пръв поглед изглежда нелогично да се говори за маркетинг в търговията (при продажбите), тъй като маркетинговият подход основно е свързан с продажбите, като крайна цел на всички маркетингови мероприятия. Но добре известно е, че всеки маркетолог следва да разбира същността на формирането на самият акт на покупко-продажбите. Затова, въпросът за продажбите, и то от маркетингова и психологична гледна точка, заслужава особено внимание.</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Наблюденията върху акта на покупко-продажбата, на пръв поглед, не би трябвало да предизвикват особен интерес. Купувачът идва в магазина, избира стоката, дава парите, получава стоката и всичко приключва. Специалистите, обаче, знаят, че този процес не е толкова елементарен. Зад обикновената външна процедура се крие голяма предварителна подготвителна, професионална дейност, която следва непрекъснато да се изучава.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Методите на търговията на дребно, принципите на организацията в търговските фирми определят оперативните средства, тактиката, способите за продажба и оказват въздействие върху поведението на клиентите, които се намират в търговската зала. Тези методи се определят като маркетингови, тъй като техните цели съвпадат. Те се основават на постъпките и начина на действие на купувачите. С тяхна помощ се вземат решения за местоположението на магазините, тяхното звуково и цветово оформление, рекламата на мястото на продажбите и т.н. В крайна сметка, тези методи са насочени към облекчаването на акта на покупко-продажбата.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Използваните в търговията средства и способи за реализация на продукта съществено се различават в зависимост от това, кой мотив е преобладаващ в покупко-продажбата - </w:t>
      </w:r>
      <w:r w:rsidRPr="00C04E7C">
        <w:rPr>
          <w:rFonts w:ascii="Times New Roman" w:hAnsi="Times New Roman" w:cs="Times New Roman"/>
          <w:i/>
          <w:sz w:val="24"/>
          <w:szCs w:val="28"/>
        </w:rPr>
        <w:t xml:space="preserve">рационалният </w:t>
      </w:r>
      <w:r w:rsidRPr="00C04E7C">
        <w:rPr>
          <w:rFonts w:ascii="Times New Roman" w:hAnsi="Times New Roman" w:cs="Times New Roman"/>
          <w:sz w:val="24"/>
          <w:szCs w:val="28"/>
        </w:rPr>
        <w:t xml:space="preserve">(в резултат от логическо вземане на решение за покупка) или </w:t>
      </w:r>
      <w:r w:rsidRPr="00C04E7C">
        <w:rPr>
          <w:rFonts w:ascii="Times New Roman" w:hAnsi="Times New Roman" w:cs="Times New Roman"/>
          <w:i/>
          <w:sz w:val="24"/>
          <w:szCs w:val="28"/>
        </w:rPr>
        <w:t>ирационалният</w:t>
      </w:r>
      <w:r w:rsidRPr="00C04E7C">
        <w:rPr>
          <w:rFonts w:ascii="Times New Roman" w:hAnsi="Times New Roman" w:cs="Times New Roman"/>
          <w:sz w:val="24"/>
          <w:szCs w:val="28"/>
        </w:rPr>
        <w:t xml:space="preserve"> (в резултат от случаен интерес или импулс). </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В тази връзка маркетолозите обикновено подразделят покупките на четири групи: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Първа група</w:t>
      </w:r>
      <w:r w:rsidRPr="00C04E7C">
        <w:rPr>
          <w:rFonts w:ascii="Times New Roman" w:hAnsi="Times New Roman" w:cs="Times New Roman"/>
          <w:sz w:val="24"/>
          <w:szCs w:val="28"/>
        </w:rPr>
        <w:t>. Покупките, основани на чисто рационален подход, съставляват около 25% от общия брой. Те се основават на ясен избор, съответстват на точно определена потребност като количество и качество, опаковка и разфасовка. При такива покупки купувачите осъзнато търсят нужната им стока. Тази група покупки, в значителна степен, може да бъде управлявана чрез използване на маркетинговите методи.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Втора група</w:t>
      </w:r>
      <w:r w:rsidRPr="00C04E7C">
        <w:rPr>
          <w:rFonts w:ascii="Times New Roman" w:hAnsi="Times New Roman" w:cs="Times New Roman"/>
          <w:sz w:val="24"/>
          <w:szCs w:val="28"/>
        </w:rPr>
        <w:t>. Покупките, основани на ирационален подход (импулсивни), също съставляват около 255 от общия брой. Те, като правило, не съответстват на ясната потребност за количеството и качеството на стоката. Освен това, те могат да бъдат резултат от несъществуваща или внушена потребност. Такива покупки се извършват според случая, произволно, неочаквано. Влиянието на маркетинговите методи при такива покупки е ограничено.</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Трета група</w:t>
      </w:r>
      <w:r w:rsidRPr="00C04E7C">
        <w:rPr>
          <w:rFonts w:ascii="Times New Roman" w:hAnsi="Times New Roman" w:cs="Times New Roman"/>
          <w:sz w:val="24"/>
          <w:szCs w:val="28"/>
        </w:rPr>
        <w:t>. Рационални покупки, но предварително не определени като марка, количество, вид на опаковката и т.н. (около 25%).</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Четвърта група</w:t>
      </w:r>
      <w:r w:rsidRPr="00C04E7C">
        <w:rPr>
          <w:rFonts w:ascii="Times New Roman" w:hAnsi="Times New Roman" w:cs="Times New Roman"/>
          <w:sz w:val="24"/>
          <w:szCs w:val="28"/>
        </w:rPr>
        <w:t>. Ирационални покупки, но по един или друг начин предварително планирани, за които изведнъж се появява спомен (25% от общия брой).</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Ако продажбите са ориентирани към рационални покупки, следва усилията да се концентрират върху организирането на демонстрацията на стоките и поддържането на достатъчно стабилен асортимент, за да може купувачът твърдо да е убеден, какво има в този магазин.</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Ако продажбите са ориентирани към ирационални покупки, тогава се залага върху оригиналността, впечатляващата опаковка на стоката, достатъчно широк, но неустойчив асортимент. В такива случаи голямо значение има мястото на магазина - около железопътни гари, автобусни спирки, стадиони, площади и т.н.</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Маркетингът изхожда от постановката, че не съществува универсален метод за продажба, но съществува комплекс от методи, способни да облекчат продажбата. Хората са много различни и тяхното поведение на пазара е различно: едни са спокойни, а други раздразнителни; едни не търпят опашките, а други се примиряват с тях; едни се съобразяват със съветите на продавача, а други никога не му вярват и т.н. Поведението на хората на пазара е трудно предсказуемо и задачите на продавача се променят в зависимост от всеки конкретен случай. Неизменна остава само целта - да се продаде стоката, да се извърши сделката, да се договори доставката на стоката.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В процеса на покупко-продажбата се разграничават пет елемента:</w:t>
      </w:r>
    </w:p>
    <w:p w:rsidR="00B73815" w:rsidRPr="00C04E7C" w:rsidRDefault="00B73815" w:rsidP="00C04E7C">
      <w:pPr>
        <w:numPr>
          <w:ilvl w:val="0"/>
          <w:numId w:val="46"/>
        </w:numPr>
        <w:tabs>
          <w:tab w:val="clear" w:pos="791"/>
          <w:tab w:val="num" w:pos="117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първо, приемане на клиента и установяване на контакт;</w:t>
      </w:r>
    </w:p>
    <w:p w:rsidR="00B73815" w:rsidRPr="00C04E7C" w:rsidRDefault="00B73815" w:rsidP="00C04E7C">
      <w:pPr>
        <w:numPr>
          <w:ilvl w:val="0"/>
          <w:numId w:val="46"/>
        </w:numPr>
        <w:tabs>
          <w:tab w:val="clear" w:pos="791"/>
          <w:tab w:val="num" w:pos="117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второ, запознаване с потребностите на клиента и неговото изслушване;</w:t>
      </w:r>
    </w:p>
    <w:p w:rsidR="00B73815" w:rsidRPr="00C04E7C" w:rsidRDefault="00B73815" w:rsidP="00C04E7C">
      <w:pPr>
        <w:numPr>
          <w:ilvl w:val="0"/>
          <w:numId w:val="46"/>
        </w:numPr>
        <w:tabs>
          <w:tab w:val="clear" w:pos="791"/>
          <w:tab w:val="num" w:pos="117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трето, аргументирано представяне на стоката;</w:t>
      </w:r>
    </w:p>
    <w:p w:rsidR="00B73815" w:rsidRPr="00C04E7C" w:rsidRDefault="00B73815" w:rsidP="00C04E7C">
      <w:pPr>
        <w:numPr>
          <w:ilvl w:val="0"/>
          <w:numId w:val="46"/>
        </w:numPr>
        <w:tabs>
          <w:tab w:val="clear" w:pos="791"/>
          <w:tab w:val="num" w:pos="117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четвърто, отговор на възможни възражения;</w:t>
      </w:r>
    </w:p>
    <w:p w:rsidR="00B73815" w:rsidRPr="00C04E7C" w:rsidRDefault="00B73815" w:rsidP="00C04E7C">
      <w:pPr>
        <w:numPr>
          <w:ilvl w:val="0"/>
          <w:numId w:val="46"/>
        </w:numPr>
        <w:tabs>
          <w:tab w:val="clear" w:pos="791"/>
          <w:tab w:val="num" w:pos="117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пето, сключване на сделката.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Смята се, че продавачът разполага само със 7-8 секунди за приемането на клиента и установяване на контакт с него и тези секунди могат да се окажат решаващи за успеха или провала на покупката. Продавачът следва да знае, че абсолютното болшинство купувачи се ръководят от логическия процес “внимание - интерес - желание - покупка”. Ако веднага не се привлече вниманието на купувача, то този процес може и да не започне и покупката да не се състои.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Независимо от това, че времето на продавача е ограничено в няколко секунди, той е длъжен да изслуша клиента, да избере маниер на поведение, да предизвика клиента към откровеност, да разбере мотивите за неговите действия и макар и ориентировъчно, да определи неговите потребности.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На пазара потребностите на клиента се проявяват като мотиви за поведение. Следва да се отчитат следните особености: </w:t>
      </w:r>
    </w:p>
    <w:p w:rsidR="00B73815" w:rsidRPr="00C04E7C" w:rsidRDefault="00B73815" w:rsidP="00C04E7C">
      <w:pPr>
        <w:numPr>
          <w:ilvl w:val="0"/>
          <w:numId w:val="47"/>
        </w:numPr>
        <w:tabs>
          <w:tab w:val="clear" w:pos="720"/>
          <w:tab w:val="left"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първо, веднъж удовлетворена, дадена потребност губи значението си на стимул;</w:t>
      </w:r>
    </w:p>
    <w:p w:rsidR="00B73815" w:rsidRPr="00C04E7C" w:rsidRDefault="00B73815" w:rsidP="00C04E7C">
      <w:pPr>
        <w:numPr>
          <w:ilvl w:val="0"/>
          <w:numId w:val="47"/>
        </w:numPr>
        <w:tabs>
          <w:tab w:val="clear" w:pos="720"/>
          <w:tab w:val="left"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второ, потребностите от по-ниско ниво могат да тушират потребностите от по-високо ниво;</w:t>
      </w:r>
    </w:p>
    <w:p w:rsidR="00B73815" w:rsidRPr="00C04E7C" w:rsidRDefault="00B73815" w:rsidP="00C04E7C">
      <w:pPr>
        <w:numPr>
          <w:ilvl w:val="0"/>
          <w:numId w:val="47"/>
        </w:numPr>
        <w:tabs>
          <w:tab w:val="clear" w:pos="720"/>
          <w:tab w:val="left"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трето, обикновено, хората се стараят да задоволяват своите потребности йерархично - от по-ниски към по-високи нива;</w:t>
      </w:r>
    </w:p>
    <w:p w:rsidR="00B73815" w:rsidRPr="00C04E7C" w:rsidRDefault="00B73815" w:rsidP="00C04E7C">
      <w:pPr>
        <w:numPr>
          <w:ilvl w:val="0"/>
          <w:numId w:val="47"/>
        </w:numPr>
        <w:tabs>
          <w:tab w:val="clear" w:pos="720"/>
          <w:tab w:val="left"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четвърто, хората не се намират постоянно на един и същи стадий на удовлетворяване на потребностите си.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Съществува и по-конкретна структура за мотивацията в поведението на хората на пазара. Например, Ж.Ф.Кролар предлага структура, обозначена с абревиатурата SABONE (по началните букви на мотивацията, от която се ръководят хората при покупката на стоки и услуги):</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 S (securite) - безопасност;</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 A (affection) - привързаност;</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 B (bien etze) - комфорт;</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 O (ozgueil) - престиж;</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 N (nouveante) - новост;</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 E (economie) - икономия.</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Втората част в процеса на покупко-продажбата е изслушването на клиента. От това как ще бъде изслушан клиентът, до голяма степен зависи неговото по-нататъшно поведение. В процеса на изслушването може по-добре да се разбере клиентът, да се определи неговата мотивация, линия на поведение и т.н. Като правило, е необходимо да се даде възможност на купувача повече да говори, за да се уточнят неговите потребности.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В процеса на представянето и аргументацията за всяка стока, от съществено значение са два фактора - </w:t>
      </w:r>
      <w:r w:rsidRPr="00C04E7C">
        <w:rPr>
          <w:rFonts w:ascii="Times New Roman" w:hAnsi="Times New Roman" w:cs="Times New Roman"/>
          <w:i/>
          <w:sz w:val="24"/>
          <w:szCs w:val="28"/>
        </w:rPr>
        <w:t>риториката</w:t>
      </w:r>
      <w:r w:rsidRPr="00C04E7C">
        <w:rPr>
          <w:rFonts w:ascii="Times New Roman" w:hAnsi="Times New Roman" w:cs="Times New Roman"/>
          <w:sz w:val="24"/>
          <w:szCs w:val="28"/>
        </w:rPr>
        <w:t xml:space="preserve"> (умението добре да се говори) и </w:t>
      </w:r>
      <w:r w:rsidRPr="00C04E7C">
        <w:rPr>
          <w:rFonts w:ascii="Times New Roman" w:hAnsi="Times New Roman" w:cs="Times New Roman"/>
          <w:i/>
          <w:sz w:val="24"/>
          <w:szCs w:val="28"/>
        </w:rPr>
        <w:t>убеждението</w:t>
      </w:r>
      <w:r w:rsidRPr="00C04E7C">
        <w:rPr>
          <w:rFonts w:ascii="Times New Roman" w:hAnsi="Times New Roman" w:cs="Times New Roman"/>
          <w:sz w:val="24"/>
          <w:szCs w:val="28"/>
        </w:rPr>
        <w:t xml:space="preserve"> (изкуството да се убеждава, способността да се влияе на другите). Това са качества, които много трудно се усвояват, и въпреки това съществуват определени правила на поведение: </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 </w:t>
      </w:r>
      <w:r w:rsidRPr="00C04E7C">
        <w:rPr>
          <w:rFonts w:ascii="Times New Roman" w:hAnsi="Times New Roman" w:cs="Times New Roman"/>
          <w:i/>
          <w:sz w:val="24"/>
          <w:szCs w:val="28"/>
        </w:rPr>
        <w:t>първо</w:t>
      </w:r>
      <w:r w:rsidRPr="00C04E7C">
        <w:rPr>
          <w:rFonts w:ascii="Times New Roman" w:hAnsi="Times New Roman" w:cs="Times New Roman"/>
          <w:sz w:val="24"/>
          <w:szCs w:val="28"/>
        </w:rPr>
        <w:t>, не следва веднага да се излагат най-силните аргументи, а да се редуват силни и слаби, като главните и най-силните се оставят за в края на диалога;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 </w:t>
      </w:r>
      <w:r w:rsidRPr="00C04E7C">
        <w:rPr>
          <w:rFonts w:ascii="Times New Roman" w:hAnsi="Times New Roman" w:cs="Times New Roman"/>
          <w:i/>
          <w:sz w:val="24"/>
          <w:szCs w:val="28"/>
        </w:rPr>
        <w:t>второ</w:t>
      </w:r>
      <w:r w:rsidRPr="00C04E7C">
        <w:rPr>
          <w:rFonts w:ascii="Times New Roman" w:hAnsi="Times New Roman" w:cs="Times New Roman"/>
          <w:sz w:val="24"/>
          <w:szCs w:val="28"/>
        </w:rPr>
        <w:t>, върху най-силните и решаващи доводи следва непрекъснато да се акцентира;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 </w:t>
      </w:r>
      <w:r w:rsidRPr="00C04E7C">
        <w:rPr>
          <w:rFonts w:ascii="Times New Roman" w:hAnsi="Times New Roman" w:cs="Times New Roman"/>
          <w:i/>
          <w:sz w:val="24"/>
          <w:szCs w:val="28"/>
        </w:rPr>
        <w:t>трето</w:t>
      </w:r>
      <w:r w:rsidRPr="00C04E7C">
        <w:rPr>
          <w:rFonts w:ascii="Times New Roman" w:hAnsi="Times New Roman" w:cs="Times New Roman"/>
          <w:sz w:val="24"/>
          <w:szCs w:val="28"/>
        </w:rPr>
        <w:t>, никога не трябва да се преувеличават достойнствата на стоката и особено, ако това преувеличение не съответства на действителността;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 </w:t>
      </w:r>
      <w:r w:rsidRPr="00C04E7C">
        <w:rPr>
          <w:rFonts w:ascii="Times New Roman" w:hAnsi="Times New Roman" w:cs="Times New Roman"/>
          <w:i/>
          <w:sz w:val="24"/>
          <w:szCs w:val="28"/>
        </w:rPr>
        <w:t>четвърто</w:t>
      </w:r>
      <w:r w:rsidRPr="00C04E7C">
        <w:rPr>
          <w:rFonts w:ascii="Times New Roman" w:hAnsi="Times New Roman" w:cs="Times New Roman"/>
          <w:sz w:val="24"/>
          <w:szCs w:val="28"/>
        </w:rPr>
        <w:t>, не трябва открито да се критикуват конкурентите, а да се акцентира върху преимущества, които принадлежат изключително на предлаганата стока;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 </w:t>
      </w:r>
      <w:r w:rsidRPr="00C04E7C">
        <w:rPr>
          <w:rFonts w:ascii="Times New Roman" w:hAnsi="Times New Roman" w:cs="Times New Roman"/>
          <w:i/>
          <w:sz w:val="24"/>
          <w:szCs w:val="28"/>
        </w:rPr>
        <w:t>пето</w:t>
      </w:r>
      <w:r w:rsidRPr="00C04E7C">
        <w:rPr>
          <w:rFonts w:ascii="Times New Roman" w:hAnsi="Times New Roman" w:cs="Times New Roman"/>
          <w:sz w:val="24"/>
          <w:szCs w:val="28"/>
        </w:rPr>
        <w:t>, при аргументацията може да се акцентира върху авторитетни фирми, които ползват предлаганата стока;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 </w:t>
      </w:r>
      <w:r w:rsidRPr="00C04E7C">
        <w:rPr>
          <w:rFonts w:ascii="Times New Roman" w:hAnsi="Times New Roman" w:cs="Times New Roman"/>
          <w:i/>
          <w:sz w:val="24"/>
          <w:szCs w:val="28"/>
        </w:rPr>
        <w:t>шесто</w:t>
      </w:r>
      <w:r w:rsidRPr="00C04E7C">
        <w:rPr>
          <w:rFonts w:ascii="Times New Roman" w:hAnsi="Times New Roman" w:cs="Times New Roman"/>
          <w:sz w:val="24"/>
          <w:szCs w:val="28"/>
        </w:rPr>
        <w:t>, необходимо е да се полагат усилия купувачът да разбере информацията за стоката, защото клиентът се убеждава не от това, което му се говори, а от това, което той е разбрал;</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 </w:t>
      </w:r>
      <w:r w:rsidRPr="00C04E7C">
        <w:rPr>
          <w:rFonts w:ascii="Times New Roman" w:hAnsi="Times New Roman" w:cs="Times New Roman"/>
          <w:i/>
          <w:sz w:val="24"/>
          <w:szCs w:val="28"/>
        </w:rPr>
        <w:t>седмо</w:t>
      </w:r>
      <w:r w:rsidRPr="00C04E7C">
        <w:rPr>
          <w:rFonts w:ascii="Times New Roman" w:hAnsi="Times New Roman" w:cs="Times New Roman"/>
          <w:sz w:val="24"/>
          <w:szCs w:val="28"/>
        </w:rPr>
        <w:t>, представяйки стоката, е най-добре да се демонстрира нейното действие.</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В процеса на предлагането на стоката или услугата продавачът следва да бъде готов за възражения от страна на клиента. В такъв случай, ако те не могат да бъдат опровергани, желателно е да се търси възможност да бъдат смекчени. На практика, най-често възраженията на клиента са свързани с цената. В такива случаи продавачът трябва да знае всички съставни компоненти на цената и при необходимост да ги обоснове пред купувача. Той винаги трябва да назовава точната цена, тъй като закръглената цена се приема като необоснована и може да предизвика съмнения у купувача.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По време на общуването с клиентите, продавачът трябва през цялото време да се стреми, по основните аргументи, клиентът последователно да се съгласява, за да може да укрепва неговата увереност в правилността на направения избор, все повече той да осъзнава изгодата от покупката и в него да възникват все по-малко възражения.</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Маркетологът е длъжен да разбира, че даже ако продавачът не е успял да доведе акта на покупко-продажбата до заключителна сделка, това не трябва да се смята за неуспех. Общуването с клиентите позволява все по-добре да се опознава пазара, неговите изисквания, което води до професионално усъвършенстване. Това са знания, които често са безценни.</w:t>
      </w:r>
    </w:p>
    <w:p w:rsidR="00B73815" w:rsidRPr="00F339DF" w:rsidRDefault="00BE0E61" w:rsidP="00F339DF">
      <w:pPr>
        <w:pStyle w:val="Heading2"/>
        <w:spacing w:after="200" w:line="360" w:lineRule="auto"/>
        <w:jc w:val="center"/>
        <w:rPr>
          <w:rFonts w:ascii="Times New Roman" w:hAnsi="Times New Roman" w:cs="Times New Roman"/>
          <w:b/>
          <w:sz w:val="28"/>
          <w:szCs w:val="32"/>
          <w:u w:val="single"/>
        </w:rPr>
      </w:pPr>
      <w:bookmarkStart w:id="42" w:name="_Toc455585566"/>
      <w:r w:rsidRPr="00F339DF">
        <w:rPr>
          <w:rFonts w:ascii="Times New Roman" w:hAnsi="Times New Roman" w:cs="Times New Roman"/>
          <w:b/>
          <w:sz w:val="28"/>
          <w:szCs w:val="32"/>
          <w:u w:val="single"/>
        </w:rPr>
        <w:t>7.5</w:t>
      </w:r>
      <w:r w:rsidR="00C74538">
        <w:rPr>
          <w:rFonts w:ascii="Times New Roman" w:hAnsi="Times New Roman" w:cs="Times New Roman"/>
          <w:b/>
          <w:sz w:val="28"/>
          <w:szCs w:val="32"/>
          <w:u w:val="single"/>
          <w:lang w:val="en-US"/>
        </w:rPr>
        <w:t>.</w:t>
      </w:r>
      <w:r w:rsidRPr="00F339DF">
        <w:rPr>
          <w:rFonts w:ascii="Times New Roman" w:hAnsi="Times New Roman" w:cs="Times New Roman"/>
          <w:b/>
          <w:sz w:val="28"/>
          <w:szCs w:val="32"/>
          <w:u w:val="single"/>
        </w:rPr>
        <w:t xml:space="preserve"> </w:t>
      </w:r>
      <w:r w:rsidR="00B73815" w:rsidRPr="00F339DF">
        <w:rPr>
          <w:rFonts w:ascii="Times New Roman" w:hAnsi="Times New Roman" w:cs="Times New Roman"/>
          <w:b/>
          <w:sz w:val="28"/>
          <w:szCs w:val="32"/>
          <w:u w:val="single"/>
        </w:rPr>
        <w:t>Маркетингът в сферата на услугите</w:t>
      </w:r>
      <w:bookmarkEnd w:id="42"/>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Една от особеностите на съвременната действителност е огромният ръст на сферата на услугите, особено в развитите страни. Днес, в САЩ в сферата на услугите е заета около 73% от работната сила, </w:t>
      </w:r>
      <w:r w:rsidR="00B530ED" w:rsidRPr="00C04E7C">
        <w:rPr>
          <w:rFonts w:ascii="Times New Roman" w:hAnsi="Times New Roman" w:cs="Times New Roman"/>
          <w:sz w:val="24"/>
          <w:szCs w:val="28"/>
        </w:rPr>
        <w:t>в</w:t>
      </w:r>
      <w:r w:rsidRPr="00C04E7C">
        <w:rPr>
          <w:rFonts w:ascii="Times New Roman" w:hAnsi="Times New Roman" w:cs="Times New Roman"/>
          <w:sz w:val="24"/>
          <w:szCs w:val="28"/>
        </w:rPr>
        <w:t xml:space="preserve"> Германия - 41%, в Италия - 35%. Над 40% от чуждестранните инвестиции са в сферата на услугите - основно в търговията, банковите и застрахователните услуги. Това е свързано, преди всичко, с появата, под влиянието на научно-техническия прогрес, на нови видове дейности в сферата на услугите. </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Развитието на производството е невъзможно без финансови, информационни, транспортни и други услуги. Самите услуги все по-силно влияят на търговията със стоки, особено на технически сложните. Реализацията на стоките изисква все по-развита стокопреносна мрежа, състояща се основно от услуги.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От позициите на маркетинга, под услуги се разбира огромното разнообразие от видове търговски дейности. Услуга е всяко мероприятие или изгода, която една страна предоставя на друга и която, като цяло, е неосезаема и не води към притежание на нещо.</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Маркетингъ</w:t>
      </w:r>
      <w:r w:rsidR="00B530ED" w:rsidRPr="00C04E7C">
        <w:rPr>
          <w:rFonts w:ascii="Times New Roman" w:hAnsi="Times New Roman" w:cs="Times New Roman"/>
          <w:sz w:val="24"/>
          <w:szCs w:val="28"/>
        </w:rPr>
        <w:t>т в сферата на услугите включва</w:t>
      </w:r>
      <w:r w:rsidRPr="00C04E7C">
        <w:rPr>
          <w:rFonts w:ascii="Times New Roman" w:hAnsi="Times New Roman" w:cs="Times New Roman"/>
          <w:sz w:val="24"/>
          <w:szCs w:val="28"/>
        </w:rPr>
        <w:t xml:space="preserve"> арендата на стоки, изменение или ремонт на стоки, принадлежащи на потребителя, и лични услуги, т.е. сервиз. Той включва в себе си цялата помощ и съвети, предоставяни до получаване на поръчката, обслужването по време на продажбата и след продажбения сервиз.</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Услугите, като цяло, притежават четири характерни черти, които ги отличават от стоките и които е необходимо да се отчитат при разработването на маркетинговите програми: </w:t>
      </w:r>
      <w:r w:rsidRPr="00C04E7C">
        <w:rPr>
          <w:rFonts w:ascii="Times New Roman" w:hAnsi="Times New Roman" w:cs="Times New Roman"/>
          <w:i/>
          <w:sz w:val="24"/>
          <w:szCs w:val="28"/>
        </w:rPr>
        <w:t>първо</w:t>
      </w:r>
      <w:r w:rsidRPr="00C04E7C">
        <w:rPr>
          <w:rFonts w:ascii="Times New Roman" w:hAnsi="Times New Roman" w:cs="Times New Roman"/>
          <w:sz w:val="24"/>
          <w:szCs w:val="28"/>
        </w:rPr>
        <w:t xml:space="preserve">, </w:t>
      </w:r>
      <w:r w:rsidR="00B530ED" w:rsidRPr="00C04E7C">
        <w:rPr>
          <w:rFonts w:ascii="Times New Roman" w:hAnsi="Times New Roman" w:cs="Times New Roman"/>
          <w:sz w:val="24"/>
          <w:szCs w:val="28"/>
        </w:rPr>
        <w:t>не осезаемост</w:t>
      </w:r>
      <w:r w:rsidRPr="00C04E7C">
        <w:rPr>
          <w:rFonts w:ascii="Times New Roman" w:hAnsi="Times New Roman" w:cs="Times New Roman"/>
          <w:sz w:val="24"/>
          <w:szCs w:val="28"/>
        </w:rPr>
        <w:t xml:space="preserve">; </w:t>
      </w:r>
      <w:r w:rsidRPr="00C04E7C">
        <w:rPr>
          <w:rFonts w:ascii="Times New Roman" w:hAnsi="Times New Roman" w:cs="Times New Roman"/>
          <w:i/>
          <w:sz w:val="24"/>
          <w:szCs w:val="28"/>
        </w:rPr>
        <w:t>второ</w:t>
      </w:r>
      <w:r w:rsidRPr="00C04E7C">
        <w:rPr>
          <w:rFonts w:ascii="Times New Roman" w:hAnsi="Times New Roman" w:cs="Times New Roman"/>
          <w:sz w:val="24"/>
          <w:szCs w:val="28"/>
        </w:rPr>
        <w:t xml:space="preserve">, </w:t>
      </w:r>
      <w:r w:rsidR="00B530ED" w:rsidRPr="00C04E7C">
        <w:rPr>
          <w:rFonts w:ascii="Times New Roman" w:hAnsi="Times New Roman" w:cs="Times New Roman"/>
          <w:sz w:val="24"/>
          <w:szCs w:val="28"/>
        </w:rPr>
        <w:t>неделимост</w:t>
      </w:r>
      <w:r w:rsidRPr="00C04E7C">
        <w:rPr>
          <w:rFonts w:ascii="Times New Roman" w:hAnsi="Times New Roman" w:cs="Times New Roman"/>
          <w:sz w:val="24"/>
          <w:szCs w:val="28"/>
        </w:rPr>
        <w:t xml:space="preserve">; </w:t>
      </w:r>
      <w:r w:rsidRPr="00C04E7C">
        <w:rPr>
          <w:rFonts w:ascii="Times New Roman" w:hAnsi="Times New Roman" w:cs="Times New Roman"/>
          <w:i/>
          <w:sz w:val="24"/>
          <w:szCs w:val="28"/>
        </w:rPr>
        <w:t>трето</w:t>
      </w:r>
      <w:r w:rsidRPr="00C04E7C">
        <w:rPr>
          <w:rFonts w:ascii="Times New Roman" w:hAnsi="Times New Roman" w:cs="Times New Roman"/>
          <w:sz w:val="24"/>
          <w:szCs w:val="28"/>
        </w:rPr>
        <w:t xml:space="preserve">, несъхранимост; </w:t>
      </w:r>
      <w:r w:rsidRPr="00C04E7C">
        <w:rPr>
          <w:rFonts w:ascii="Times New Roman" w:hAnsi="Times New Roman" w:cs="Times New Roman"/>
          <w:i/>
          <w:sz w:val="24"/>
          <w:szCs w:val="28"/>
        </w:rPr>
        <w:t>четвърто</w:t>
      </w:r>
      <w:r w:rsidRPr="00C04E7C">
        <w:rPr>
          <w:rFonts w:ascii="Times New Roman" w:hAnsi="Times New Roman" w:cs="Times New Roman"/>
          <w:sz w:val="24"/>
          <w:szCs w:val="28"/>
        </w:rPr>
        <w:t>, непостоянство на качеството.</w:t>
      </w:r>
    </w:p>
    <w:p w:rsidR="00B73815" w:rsidRPr="00C04E7C" w:rsidRDefault="00B530ED"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Не осезаемостта</w:t>
      </w:r>
      <w:r w:rsidR="00B73815" w:rsidRPr="00C04E7C">
        <w:rPr>
          <w:rFonts w:ascii="Times New Roman" w:hAnsi="Times New Roman" w:cs="Times New Roman"/>
          <w:sz w:val="24"/>
          <w:szCs w:val="28"/>
        </w:rPr>
        <w:t xml:space="preserve">, тяхната неуловимост или нематериалност означава, че е невъзможно да бъдат демонстрирани, да се видят, да се изпробват, да се транспортират или изучават преди получаването на тези услуги. </w:t>
      </w:r>
      <w:r w:rsidRPr="00C04E7C">
        <w:rPr>
          <w:rFonts w:ascii="Times New Roman" w:hAnsi="Times New Roman" w:cs="Times New Roman"/>
          <w:sz w:val="24"/>
          <w:szCs w:val="28"/>
        </w:rPr>
        <w:t>Не осезаемостта</w:t>
      </w:r>
      <w:r w:rsidR="00B73815" w:rsidRPr="00C04E7C">
        <w:rPr>
          <w:rFonts w:ascii="Times New Roman" w:hAnsi="Times New Roman" w:cs="Times New Roman"/>
          <w:sz w:val="24"/>
          <w:szCs w:val="28"/>
        </w:rPr>
        <w:t xml:space="preserve"> на услугите предизвиква проблеми и у купувачите, и у продавачите. Проблемите на купувача са, че му е трудна да оцени услугата до нейното получаване, а понякога и след това той не може точно да знае и оцени какво е направено. Проблемите на продавача са в това, че му е трудно да покаже на клиента своята стока, а още по-сложно е да му обясни за какво е платил.</w:t>
      </w:r>
    </w:p>
    <w:p w:rsidR="00B73815" w:rsidRPr="00C04E7C" w:rsidRDefault="00B530ED"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Неделимостта</w:t>
      </w:r>
      <w:r w:rsidR="00B73815" w:rsidRPr="00C04E7C">
        <w:rPr>
          <w:rFonts w:ascii="Times New Roman" w:hAnsi="Times New Roman" w:cs="Times New Roman"/>
          <w:sz w:val="24"/>
          <w:szCs w:val="28"/>
        </w:rPr>
        <w:t xml:space="preserve"> е свързана с едновременното протичане на производството и потреблението. За разлика от стоката, услугата не може да се произведе предварително.</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Несъхранимостта</w:t>
      </w:r>
      <w:r w:rsidRPr="00C04E7C">
        <w:rPr>
          <w:rFonts w:ascii="Times New Roman" w:hAnsi="Times New Roman" w:cs="Times New Roman"/>
          <w:sz w:val="24"/>
          <w:szCs w:val="28"/>
        </w:rPr>
        <w:t xml:space="preserve"> е важна отличителна черта на услугата, тъй като тя не може да бъде произведена и съхранена за по-нататъшна продажба (например, непродадените билети, незаселените стаи в хотела, празните места в козметичния салон). Ако търсенето на услугата е по-голямо от предлагането, то това е невъзможно да се коригира, т.е. да се настанят в хотела повече лица от наличните места, както в търговията и в промишлеността това може да се коригира с допълнителна продукция.</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Непостоянството</w:t>
      </w:r>
      <w:r w:rsidRPr="00C04E7C">
        <w:rPr>
          <w:rFonts w:ascii="Times New Roman" w:hAnsi="Times New Roman" w:cs="Times New Roman"/>
          <w:sz w:val="24"/>
          <w:szCs w:val="28"/>
        </w:rPr>
        <w:t xml:space="preserve"> в качеството на услугата произтича от факта, че то много зависи от това кой я осигурява, а също и от това къде и кога тя се извършва. Например, в различните хотели обслужването е различно и зависи от множество фактори.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В световната практика, традиционно, в сферата на услугите се включват: транспортът, туризмът, застраховането, банковите и другите финансови операции,</w:t>
      </w:r>
      <w:r w:rsidR="00B530ED" w:rsidRPr="00C04E7C">
        <w:rPr>
          <w:rFonts w:ascii="Times New Roman" w:hAnsi="Times New Roman" w:cs="Times New Roman"/>
          <w:sz w:val="24"/>
          <w:szCs w:val="28"/>
        </w:rPr>
        <w:t xml:space="preserve"> </w:t>
      </w:r>
      <w:r w:rsidRPr="00C04E7C">
        <w:rPr>
          <w:rFonts w:ascii="Times New Roman" w:hAnsi="Times New Roman" w:cs="Times New Roman"/>
          <w:sz w:val="24"/>
          <w:szCs w:val="28"/>
        </w:rPr>
        <w:t xml:space="preserve">строителството и </w:t>
      </w:r>
      <w:r w:rsidR="00B530ED" w:rsidRPr="00C04E7C">
        <w:rPr>
          <w:rFonts w:ascii="Times New Roman" w:hAnsi="Times New Roman" w:cs="Times New Roman"/>
          <w:sz w:val="24"/>
          <w:szCs w:val="28"/>
        </w:rPr>
        <w:t>инженерингът</w:t>
      </w:r>
      <w:r w:rsidRPr="00C04E7C">
        <w:rPr>
          <w:rFonts w:ascii="Times New Roman" w:hAnsi="Times New Roman" w:cs="Times New Roman"/>
          <w:sz w:val="24"/>
          <w:szCs w:val="28"/>
        </w:rPr>
        <w:t>, свързочните, информационно-изчислителните, операциите с недвижима собственост и в областта на арендата, услугите по наемането на работна сила, разпространението на филмови и телевизионни програми, рекламата, счетоводната дейност, образованието, консултантските услуги (юридически, технически и други професионални услуги).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В света се наблюдава тенденция за разграничаване на услугите по видове. В тяхната класификация главното е към кого (или към какво) са насочени съответните услуги и дали те са осезаеми или не са. </w:t>
      </w:r>
    </w:p>
    <w:p w:rsidR="00B73815" w:rsidRPr="00C04E7C" w:rsidRDefault="00B73815" w:rsidP="00C04E7C">
      <w:pPr>
        <w:spacing w:after="0" w:line="360" w:lineRule="auto"/>
        <w:ind w:firstLine="708"/>
        <w:jc w:val="center"/>
        <w:rPr>
          <w:rFonts w:ascii="Times New Roman" w:hAnsi="Times New Roman" w:cs="Times New Roman"/>
          <w:b/>
          <w:i/>
          <w:sz w:val="24"/>
          <w:szCs w:val="28"/>
        </w:rPr>
      </w:pPr>
      <w:r w:rsidRPr="00C04E7C">
        <w:rPr>
          <w:rFonts w:ascii="Times New Roman" w:hAnsi="Times New Roman" w:cs="Times New Roman"/>
          <w:b/>
          <w:i/>
          <w:sz w:val="24"/>
          <w:szCs w:val="28"/>
        </w:rPr>
        <w:t>Видове услуги от гледна точка на тяхната осезаемост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3"/>
        <w:gridCol w:w="4819"/>
      </w:tblGrid>
      <w:tr w:rsidR="00B73815" w:rsidRPr="00F339DF" w:rsidTr="00C25C09">
        <w:tc>
          <w:tcPr>
            <w:tcW w:w="4888" w:type="dxa"/>
            <w:shd w:val="clear" w:color="auto" w:fill="F2F2F2" w:themeFill="background1" w:themeFillShade="F2"/>
          </w:tcPr>
          <w:p w:rsidR="00B73815" w:rsidRPr="00F339DF" w:rsidRDefault="00B73815" w:rsidP="00C04E7C">
            <w:pPr>
              <w:spacing w:after="0" w:line="360" w:lineRule="auto"/>
              <w:jc w:val="center"/>
              <w:rPr>
                <w:rFonts w:ascii="Times New Roman" w:hAnsi="Times New Roman" w:cs="Times New Roman"/>
                <w:b/>
                <w:sz w:val="24"/>
                <w:szCs w:val="24"/>
              </w:rPr>
            </w:pPr>
            <w:r w:rsidRPr="00F339DF">
              <w:rPr>
                <w:rFonts w:ascii="Times New Roman" w:hAnsi="Times New Roman" w:cs="Times New Roman"/>
                <w:b/>
                <w:sz w:val="24"/>
                <w:szCs w:val="24"/>
              </w:rPr>
              <w:t>Основни видове услуги</w:t>
            </w:r>
          </w:p>
        </w:tc>
        <w:tc>
          <w:tcPr>
            <w:tcW w:w="4889" w:type="dxa"/>
            <w:shd w:val="clear" w:color="auto" w:fill="F2F2F2" w:themeFill="background1" w:themeFillShade="F2"/>
          </w:tcPr>
          <w:p w:rsidR="00B73815" w:rsidRPr="00F339DF" w:rsidRDefault="00B73815" w:rsidP="00C04E7C">
            <w:pPr>
              <w:spacing w:after="0" w:line="360" w:lineRule="auto"/>
              <w:jc w:val="center"/>
              <w:rPr>
                <w:rFonts w:ascii="Times New Roman" w:hAnsi="Times New Roman" w:cs="Times New Roman"/>
                <w:b/>
                <w:sz w:val="24"/>
                <w:szCs w:val="24"/>
              </w:rPr>
            </w:pPr>
            <w:r w:rsidRPr="00F339DF">
              <w:rPr>
                <w:rFonts w:ascii="Times New Roman" w:hAnsi="Times New Roman" w:cs="Times New Roman"/>
                <w:b/>
                <w:sz w:val="24"/>
                <w:szCs w:val="24"/>
              </w:rPr>
              <w:t>Сфери на услугите</w:t>
            </w:r>
          </w:p>
        </w:tc>
      </w:tr>
      <w:tr w:rsidR="00B73815" w:rsidRPr="00F339DF" w:rsidTr="006E7897">
        <w:tc>
          <w:tcPr>
            <w:tcW w:w="4888" w:type="dxa"/>
            <w:shd w:val="clear" w:color="auto" w:fill="auto"/>
          </w:tcPr>
          <w:p w:rsidR="00B73815" w:rsidRPr="00F339DF" w:rsidRDefault="00B73815" w:rsidP="00C04E7C">
            <w:pPr>
              <w:spacing w:after="0" w:line="240" w:lineRule="auto"/>
              <w:rPr>
                <w:rFonts w:ascii="Times New Roman" w:hAnsi="Times New Roman" w:cs="Times New Roman"/>
                <w:i/>
                <w:sz w:val="24"/>
                <w:szCs w:val="24"/>
              </w:rPr>
            </w:pPr>
            <w:r w:rsidRPr="00F339DF">
              <w:rPr>
                <w:rFonts w:ascii="Times New Roman" w:hAnsi="Times New Roman" w:cs="Times New Roman"/>
                <w:i/>
                <w:sz w:val="24"/>
                <w:szCs w:val="24"/>
              </w:rPr>
              <w:t>Осезаеми действия, насочени към тялото на човека</w:t>
            </w:r>
          </w:p>
        </w:tc>
        <w:tc>
          <w:tcPr>
            <w:tcW w:w="4889" w:type="dxa"/>
            <w:shd w:val="clear" w:color="auto" w:fill="auto"/>
          </w:tcPr>
          <w:p w:rsidR="00B73815" w:rsidRPr="00F339DF" w:rsidRDefault="00B73815" w:rsidP="00C04E7C">
            <w:pPr>
              <w:spacing w:after="0" w:line="240" w:lineRule="auto"/>
              <w:jc w:val="center"/>
              <w:rPr>
                <w:rFonts w:ascii="Times New Roman" w:hAnsi="Times New Roman" w:cs="Times New Roman"/>
                <w:i/>
                <w:sz w:val="24"/>
                <w:szCs w:val="24"/>
              </w:rPr>
            </w:pPr>
            <w:r w:rsidRPr="00F339DF">
              <w:rPr>
                <w:rFonts w:ascii="Times New Roman" w:hAnsi="Times New Roman" w:cs="Times New Roman"/>
                <w:i/>
                <w:sz w:val="24"/>
                <w:szCs w:val="24"/>
              </w:rPr>
              <w:t>Здравеопазване, пътнически транспорт, салони за красота, спортни салони, ресторанти и кафенета</w:t>
            </w:r>
          </w:p>
        </w:tc>
      </w:tr>
      <w:tr w:rsidR="00B73815" w:rsidRPr="00F339DF" w:rsidTr="006E7897">
        <w:tc>
          <w:tcPr>
            <w:tcW w:w="4888" w:type="dxa"/>
            <w:shd w:val="clear" w:color="auto" w:fill="auto"/>
          </w:tcPr>
          <w:p w:rsidR="00B73815" w:rsidRPr="00F339DF" w:rsidRDefault="00B73815" w:rsidP="00C04E7C">
            <w:pPr>
              <w:spacing w:after="0" w:line="240" w:lineRule="auto"/>
              <w:rPr>
                <w:rFonts w:ascii="Times New Roman" w:hAnsi="Times New Roman" w:cs="Times New Roman"/>
                <w:i/>
                <w:sz w:val="24"/>
                <w:szCs w:val="24"/>
              </w:rPr>
            </w:pPr>
            <w:r w:rsidRPr="00F339DF">
              <w:rPr>
                <w:rFonts w:ascii="Times New Roman" w:hAnsi="Times New Roman" w:cs="Times New Roman"/>
                <w:i/>
                <w:sz w:val="24"/>
                <w:szCs w:val="24"/>
              </w:rPr>
              <w:t>Осезаеми действия, насочени към стоки и други физически обекти</w:t>
            </w:r>
          </w:p>
        </w:tc>
        <w:tc>
          <w:tcPr>
            <w:tcW w:w="4889" w:type="dxa"/>
            <w:shd w:val="clear" w:color="auto" w:fill="auto"/>
          </w:tcPr>
          <w:p w:rsidR="00B73815" w:rsidRPr="00F339DF" w:rsidRDefault="00B73815" w:rsidP="00C04E7C">
            <w:pPr>
              <w:spacing w:after="0" w:line="240" w:lineRule="auto"/>
              <w:jc w:val="center"/>
              <w:rPr>
                <w:rFonts w:ascii="Times New Roman" w:hAnsi="Times New Roman" w:cs="Times New Roman"/>
                <w:i/>
                <w:sz w:val="24"/>
                <w:szCs w:val="24"/>
              </w:rPr>
            </w:pPr>
            <w:r w:rsidRPr="00F339DF">
              <w:rPr>
                <w:rFonts w:ascii="Times New Roman" w:hAnsi="Times New Roman" w:cs="Times New Roman"/>
                <w:i/>
                <w:sz w:val="24"/>
                <w:szCs w:val="24"/>
              </w:rPr>
              <w:t>Товарен транспорт, ремонт и поддръжка на оборудване, охрана, поддържане на ред и чистота, пране и химическо чистене, ветеринарни услуги</w:t>
            </w:r>
          </w:p>
        </w:tc>
      </w:tr>
      <w:tr w:rsidR="00B73815" w:rsidRPr="00F339DF" w:rsidTr="006E7897">
        <w:tc>
          <w:tcPr>
            <w:tcW w:w="4888" w:type="dxa"/>
            <w:shd w:val="clear" w:color="auto" w:fill="auto"/>
          </w:tcPr>
          <w:p w:rsidR="00B73815" w:rsidRPr="00F339DF" w:rsidRDefault="00B73815" w:rsidP="00C04E7C">
            <w:pPr>
              <w:spacing w:after="0" w:line="240" w:lineRule="auto"/>
              <w:rPr>
                <w:rFonts w:ascii="Times New Roman" w:hAnsi="Times New Roman" w:cs="Times New Roman"/>
                <w:i/>
                <w:sz w:val="24"/>
                <w:szCs w:val="24"/>
              </w:rPr>
            </w:pPr>
            <w:r w:rsidRPr="00F339DF">
              <w:rPr>
                <w:rFonts w:ascii="Times New Roman" w:hAnsi="Times New Roman" w:cs="Times New Roman"/>
                <w:i/>
                <w:sz w:val="24"/>
                <w:szCs w:val="24"/>
              </w:rPr>
              <w:t>Неосезаеми действия, насочени към съзнанието на човека</w:t>
            </w:r>
          </w:p>
        </w:tc>
        <w:tc>
          <w:tcPr>
            <w:tcW w:w="4889" w:type="dxa"/>
            <w:shd w:val="clear" w:color="auto" w:fill="auto"/>
          </w:tcPr>
          <w:p w:rsidR="00B73815" w:rsidRPr="00F339DF" w:rsidRDefault="00B73815" w:rsidP="00C04E7C">
            <w:pPr>
              <w:spacing w:after="0" w:line="240" w:lineRule="auto"/>
              <w:jc w:val="center"/>
              <w:rPr>
                <w:rFonts w:ascii="Times New Roman" w:hAnsi="Times New Roman" w:cs="Times New Roman"/>
                <w:i/>
                <w:sz w:val="24"/>
                <w:szCs w:val="24"/>
              </w:rPr>
            </w:pPr>
            <w:r w:rsidRPr="00F339DF">
              <w:rPr>
                <w:rFonts w:ascii="Times New Roman" w:hAnsi="Times New Roman" w:cs="Times New Roman"/>
                <w:i/>
                <w:sz w:val="24"/>
                <w:szCs w:val="24"/>
              </w:rPr>
              <w:t>Образование, телевизионни и радиопредавания, информационни услуги, театри, музеи и др.</w:t>
            </w:r>
          </w:p>
        </w:tc>
      </w:tr>
      <w:tr w:rsidR="00B73815" w:rsidRPr="00F339DF" w:rsidTr="006E7897">
        <w:tc>
          <w:tcPr>
            <w:tcW w:w="4888" w:type="dxa"/>
            <w:shd w:val="clear" w:color="auto" w:fill="auto"/>
          </w:tcPr>
          <w:p w:rsidR="00B73815" w:rsidRPr="00F339DF" w:rsidRDefault="00B73815" w:rsidP="00F339DF">
            <w:pPr>
              <w:spacing w:line="360" w:lineRule="auto"/>
              <w:rPr>
                <w:rFonts w:ascii="Times New Roman" w:hAnsi="Times New Roman" w:cs="Times New Roman"/>
                <w:i/>
                <w:sz w:val="24"/>
                <w:szCs w:val="24"/>
              </w:rPr>
            </w:pPr>
            <w:r w:rsidRPr="00F339DF">
              <w:rPr>
                <w:rFonts w:ascii="Times New Roman" w:hAnsi="Times New Roman" w:cs="Times New Roman"/>
                <w:i/>
                <w:sz w:val="24"/>
                <w:szCs w:val="24"/>
              </w:rPr>
              <w:t>Неосезаеми действия с неосезаеми активи</w:t>
            </w:r>
          </w:p>
        </w:tc>
        <w:tc>
          <w:tcPr>
            <w:tcW w:w="4889" w:type="dxa"/>
            <w:shd w:val="clear" w:color="auto" w:fill="auto"/>
          </w:tcPr>
          <w:p w:rsidR="00B73815" w:rsidRPr="00F339DF" w:rsidRDefault="00B73815" w:rsidP="00C04E7C">
            <w:pPr>
              <w:spacing w:after="0" w:line="240" w:lineRule="auto"/>
              <w:jc w:val="center"/>
              <w:rPr>
                <w:rFonts w:ascii="Times New Roman" w:hAnsi="Times New Roman" w:cs="Times New Roman"/>
                <w:i/>
                <w:sz w:val="24"/>
                <w:szCs w:val="24"/>
              </w:rPr>
            </w:pPr>
            <w:r w:rsidRPr="00F339DF">
              <w:rPr>
                <w:rFonts w:ascii="Times New Roman" w:hAnsi="Times New Roman" w:cs="Times New Roman"/>
                <w:i/>
                <w:sz w:val="24"/>
                <w:szCs w:val="24"/>
              </w:rPr>
              <w:t>Банки, юридически и консултантски услуги, застраховане, операции с ценни книжа</w:t>
            </w:r>
          </w:p>
        </w:tc>
      </w:tr>
    </w:tbl>
    <w:p w:rsidR="00B73815" w:rsidRPr="00C04E7C" w:rsidRDefault="00B73815" w:rsidP="00C04E7C">
      <w:pPr>
        <w:spacing w:before="240"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Посочените услуги имат нематериален характер. Сегментирането им може да продължи и по други критерии. Класификацията на услугите позволява на маркетинга да подобри разбирането на изучаваното явление, да се разкрият отличителните черти на всяка услуга, да се определи спецификата на методите за управление и спецификата за използването на маркетинга.</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Маркетингът на услугите представлява дейност, благодарение на която услугите на фирмите достигат до клиента. Маркетингът на услугите се усложнява от това, че фирмата продава на клиента “нещо”, което няма конкретна материална форма, продава обещание да направи нещо, имащо определена ценност за клиента (например, да почисти офис-помещенията.</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В маркетинга на услугите следва да се отчитат три момента:</w:t>
      </w:r>
    </w:p>
    <w:p w:rsidR="00B73815" w:rsidRPr="00C04E7C" w:rsidRDefault="00B73815" w:rsidP="00C04E7C">
      <w:pPr>
        <w:pStyle w:val="ListParagraph"/>
        <w:numPr>
          <w:ilvl w:val="0"/>
          <w:numId w:val="121"/>
        </w:numPr>
        <w:tabs>
          <w:tab w:val="left"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първо, че маркетингът в сферата на услугите се прилага сравнително неотдавна;</w:t>
      </w:r>
    </w:p>
    <w:p w:rsidR="00B73815" w:rsidRPr="00C04E7C" w:rsidRDefault="00B73815" w:rsidP="00C04E7C">
      <w:pPr>
        <w:pStyle w:val="ListParagraph"/>
        <w:numPr>
          <w:ilvl w:val="0"/>
          <w:numId w:val="121"/>
        </w:numPr>
        <w:tabs>
          <w:tab w:val="left"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второ, че маркетингът сам почти нищо не създава, поради което неговата ефективност трудно се оценява;</w:t>
      </w:r>
    </w:p>
    <w:p w:rsidR="00B73815" w:rsidRPr="00C04E7C" w:rsidRDefault="00B73815" w:rsidP="00C04E7C">
      <w:pPr>
        <w:pStyle w:val="ListParagraph"/>
        <w:numPr>
          <w:ilvl w:val="0"/>
          <w:numId w:val="121"/>
        </w:numPr>
        <w:tabs>
          <w:tab w:val="left"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трето, че най-сложната страна на маркетинга на услугите е да създава благоприятни условия за оказване на услуги.</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Услугите винаги са свързани с човека (клиента) и вида на неговата дейност. Поради тази причина спецификата на маркетинга на услугите е свързана: </w:t>
      </w:r>
    </w:p>
    <w:p w:rsidR="00B73815" w:rsidRPr="00C04E7C" w:rsidRDefault="00B73815" w:rsidP="00C04E7C">
      <w:pPr>
        <w:numPr>
          <w:ilvl w:val="0"/>
          <w:numId w:val="29"/>
        </w:numPr>
        <w:tabs>
          <w:tab w:val="clear" w:pos="795"/>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 xml:space="preserve">първо, с изучаване поведението и интересите на клиентите; </w:t>
      </w:r>
    </w:p>
    <w:p w:rsidR="00B73815" w:rsidRPr="00C04E7C" w:rsidRDefault="00B73815" w:rsidP="00C04E7C">
      <w:pPr>
        <w:numPr>
          <w:ilvl w:val="0"/>
          <w:numId w:val="29"/>
        </w:numPr>
        <w:tabs>
          <w:tab w:val="clear" w:pos="795"/>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 xml:space="preserve">второ, с разработването на специфични подходи за постигане баланс между търсенето и предлагането; </w:t>
      </w:r>
    </w:p>
    <w:p w:rsidR="00B73815" w:rsidRPr="00C04E7C" w:rsidRDefault="00B73815" w:rsidP="00C04E7C">
      <w:pPr>
        <w:numPr>
          <w:ilvl w:val="0"/>
          <w:numId w:val="29"/>
        </w:numPr>
        <w:tabs>
          <w:tab w:val="clear" w:pos="795"/>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трето, с изучаване на методите за въздействие върху клиентите.</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Маркетингът на услугите е специфичен дотолкова, доколкото услугите се различават от материално-веществените продукти, а пазарът на стоки - от пазара на услуги. Най-характерните признаци на маркетинга на услугите се отнасят до следното:</w:t>
      </w:r>
    </w:p>
    <w:p w:rsidR="00B73815" w:rsidRPr="00C04E7C" w:rsidRDefault="00B73815" w:rsidP="00C04E7C">
      <w:pPr>
        <w:pStyle w:val="ListParagraph"/>
        <w:numPr>
          <w:ilvl w:val="0"/>
          <w:numId w:val="122"/>
        </w:numPr>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първо, много видове услуги са неделими от този, който ги предоставя;</w:t>
      </w:r>
    </w:p>
    <w:p w:rsidR="00B73815" w:rsidRPr="00C04E7C" w:rsidRDefault="00B73815" w:rsidP="00C04E7C">
      <w:pPr>
        <w:pStyle w:val="ListParagraph"/>
        <w:numPr>
          <w:ilvl w:val="0"/>
          <w:numId w:val="122"/>
        </w:numPr>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второ, при маркетинга на услугите в предлагането преимущество имат услугите, а стоките го допълват;</w:t>
      </w:r>
    </w:p>
    <w:p w:rsidR="00B73815" w:rsidRPr="00C04E7C" w:rsidRDefault="00B73815" w:rsidP="00C04E7C">
      <w:pPr>
        <w:pStyle w:val="ListParagraph"/>
        <w:numPr>
          <w:ilvl w:val="0"/>
          <w:numId w:val="122"/>
        </w:numPr>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трето, едни и същи базови услуги могат да се предлагат от различни пазарни сегменти, което затруднява процеса на избора на пазарния сегмент от фирмата;</w:t>
      </w:r>
    </w:p>
    <w:p w:rsidR="00B73815" w:rsidRPr="00C04E7C" w:rsidRDefault="00B73815" w:rsidP="00C04E7C">
      <w:pPr>
        <w:pStyle w:val="ListParagraph"/>
        <w:numPr>
          <w:ilvl w:val="0"/>
          <w:numId w:val="122"/>
        </w:numPr>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четвърто, колкото по-малко осезаеми са услугите, толкова по-малко маркетинга на услугите наподобява маркетинга на стоките;</w:t>
      </w:r>
    </w:p>
    <w:p w:rsidR="00B73815" w:rsidRPr="00C04E7C" w:rsidRDefault="00B73815" w:rsidP="00C04E7C">
      <w:pPr>
        <w:pStyle w:val="ListParagraph"/>
        <w:numPr>
          <w:ilvl w:val="0"/>
          <w:numId w:val="122"/>
        </w:numPr>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пето, маркетингът на услугите може да се ориентира, а може и да не се ориентира към печалбата (например, маркетингът на нетърговските услуги може да се осъществява както от държавните органи, така и от частни фирми);</w:t>
      </w:r>
    </w:p>
    <w:p w:rsidR="00B73815" w:rsidRPr="00C04E7C" w:rsidRDefault="00B73815" w:rsidP="00C04E7C">
      <w:pPr>
        <w:pStyle w:val="ListParagraph"/>
        <w:numPr>
          <w:ilvl w:val="0"/>
          <w:numId w:val="122"/>
        </w:numPr>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шесто, маркетингът на услугите варира по степен на регулиране - най-регулирани са нетърговските услуги и услугите на естествените монополи;</w:t>
      </w:r>
    </w:p>
    <w:p w:rsidR="00B73815" w:rsidRPr="00C04E7C" w:rsidRDefault="00B73815" w:rsidP="00C04E7C">
      <w:pPr>
        <w:pStyle w:val="ListParagraph"/>
        <w:numPr>
          <w:ilvl w:val="0"/>
          <w:numId w:val="122"/>
        </w:numPr>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седмо, нерядко трудоемкостта на услугите става най-важния фактор при избора на формата на обслужване - като правило, колкото е по-висока трудоемкостта на услугата, толкова по-склонни са потребителите към самообслужване;</w:t>
      </w:r>
    </w:p>
    <w:p w:rsidR="00B73815" w:rsidRPr="00C04E7C" w:rsidRDefault="00B73815" w:rsidP="00C04E7C">
      <w:pPr>
        <w:pStyle w:val="ListParagraph"/>
        <w:numPr>
          <w:ilvl w:val="0"/>
          <w:numId w:val="122"/>
        </w:numPr>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осмо, колкото са по-тесни контактите с потребителите на услуги, толкова по-голямо е значението на социалния компонент на маркетинга на услугите.</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В сферата на услугите, сред петте основни маркетингови концепции (производствена, стокова, търговска, маркетингова и социална), следва да доминира концепцията за социалния маркетинг. Тя утвърждава принципа, че фирмата е длъжна да предопределя нуждите, желанията и интересите на своя целеви пазар и да ги удовлетворява по-ефективно, отколкото конкурентите, при това така, че да поддържа или повишава нивото на благосъстоянието на потребителите и обществото, като цяло.</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Основните цели на маркетинга на услугите се отнасят до:</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Първо</w:t>
      </w:r>
      <w:r w:rsidRPr="00C04E7C">
        <w:rPr>
          <w:rFonts w:ascii="Times New Roman" w:hAnsi="Times New Roman" w:cs="Times New Roman"/>
          <w:sz w:val="24"/>
          <w:szCs w:val="24"/>
        </w:rPr>
        <w:t>, постоянно да се разширява асортиментът на услугите, което позволява да се увеличава пазарната сила на производителя на услуги.</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Второ</w:t>
      </w:r>
      <w:r w:rsidRPr="00C04E7C">
        <w:rPr>
          <w:rFonts w:ascii="Times New Roman" w:hAnsi="Times New Roman" w:cs="Times New Roman"/>
          <w:sz w:val="24"/>
          <w:szCs w:val="24"/>
        </w:rPr>
        <w:t>, непрекъснато да се повишава качествата на обслужването, което спомага за увеличаване конкурентната способност на фирмата.</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Трето,</w:t>
      </w:r>
      <w:r w:rsidRPr="00C04E7C">
        <w:rPr>
          <w:rFonts w:ascii="Times New Roman" w:hAnsi="Times New Roman" w:cs="Times New Roman"/>
          <w:sz w:val="24"/>
          <w:szCs w:val="24"/>
        </w:rPr>
        <w:t xml:space="preserve"> да се осигурява устойчива тенденция за повишаване рентабилността на предлаганите услуги, което да прави икономически изгоден дадения вид предприемаческа дейност.</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Всичко това може да се изрази чрез принципа “изграждай добри взаимоотношения - доходните сделки сами ще дойдат”. Понятието “добри взаимоотношения” предполага пълно покритие между търсене и предлагане на услугите. Филип Котлър изброява няколко стратегически подхода за постигане на най-добра взаимовръзка между търсенето и предлагането в сферата на услугите:</w:t>
      </w:r>
    </w:p>
    <w:p w:rsidR="00B73815" w:rsidRPr="00C04E7C" w:rsidRDefault="00B73815" w:rsidP="00C04E7C">
      <w:pPr>
        <w:numPr>
          <w:ilvl w:val="0"/>
          <w:numId w:val="48"/>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първо, установяване на диференцирани цени, което позволява да се измести част от търсенето от пиковия момент към период на застой;</w:t>
      </w:r>
    </w:p>
    <w:p w:rsidR="00B73815" w:rsidRPr="00C04E7C" w:rsidRDefault="00B73815" w:rsidP="00C04E7C">
      <w:pPr>
        <w:numPr>
          <w:ilvl w:val="0"/>
          <w:numId w:val="48"/>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второ, осъзнато провокиране търсенето на услуги в период на застой;</w:t>
      </w:r>
    </w:p>
    <w:p w:rsidR="00B73815" w:rsidRPr="00C04E7C" w:rsidRDefault="00B73815" w:rsidP="00C04E7C">
      <w:pPr>
        <w:numPr>
          <w:ilvl w:val="0"/>
          <w:numId w:val="48"/>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трето, предлагане на допълнителни услуги в период на максимално търсене, което може да бъде алтернатива за клиентите;</w:t>
      </w:r>
    </w:p>
    <w:p w:rsidR="00B73815" w:rsidRPr="00C04E7C" w:rsidRDefault="00B73815" w:rsidP="00C04E7C">
      <w:pPr>
        <w:numPr>
          <w:ilvl w:val="0"/>
          <w:numId w:val="48"/>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четвърто, въвеждане на система за предварителни поръчки на услуги;</w:t>
      </w:r>
    </w:p>
    <w:p w:rsidR="00B73815" w:rsidRPr="00C04E7C" w:rsidRDefault="00B73815" w:rsidP="00C04E7C">
      <w:pPr>
        <w:numPr>
          <w:ilvl w:val="0"/>
          <w:numId w:val="48"/>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пето, привличане на временни работници в период на максимално търсене на услуги;</w:t>
      </w:r>
    </w:p>
    <w:p w:rsidR="00B73815" w:rsidRPr="00C04E7C" w:rsidRDefault="00B73815" w:rsidP="00C04E7C">
      <w:pPr>
        <w:numPr>
          <w:ilvl w:val="0"/>
          <w:numId w:val="48"/>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шесто, установяване на особен режим на работа на фирмите в сферата на услугите в период на пиково натоварване;</w:t>
      </w:r>
    </w:p>
    <w:p w:rsidR="00B73815" w:rsidRPr="00C04E7C" w:rsidRDefault="00B73815" w:rsidP="00C04E7C">
      <w:pPr>
        <w:numPr>
          <w:ilvl w:val="0"/>
          <w:numId w:val="48"/>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седмо, разработване на програма за предоставяне на услуги с общи сили на няколко предприятия от сферата на обслужването;</w:t>
      </w:r>
    </w:p>
    <w:p w:rsidR="00B73815" w:rsidRPr="00C04E7C" w:rsidRDefault="00B73815" w:rsidP="00C04E7C">
      <w:pPr>
        <w:numPr>
          <w:ilvl w:val="0"/>
          <w:numId w:val="48"/>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осмо, увеличаване на производствените мощности за сметка на допълнителни инвестиции в сферата на услугите.</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Най-важните </w:t>
      </w:r>
      <w:r w:rsidRPr="00C04E7C">
        <w:rPr>
          <w:rFonts w:ascii="Times New Roman" w:hAnsi="Times New Roman" w:cs="Times New Roman"/>
          <w:i/>
          <w:sz w:val="24"/>
          <w:szCs w:val="24"/>
        </w:rPr>
        <w:t>принципи за маркетинга в сферата на услугите</w:t>
      </w:r>
      <w:r w:rsidRPr="00C04E7C">
        <w:rPr>
          <w:rFonts w:ascii="Times New Roman" w:hAnsi="Times New Roman" w:cs="Times New Roman"/>
          <w:sz w:val="24"/>
          <w:szCs w:val="24"/>
        </w:rPr>
        <w:t xml:space="preserve"> се отнасят до следното:</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Първо</w:t>
      </w:r>
      <w:r w:rsidRPr="00C04E7C">
        <w:rPr>
          <w:rFonts w:ascii="Times New Roman" w:hAnsi="Times New Roman" w:cs="Times New Roman"/>
          <w:sz w:val="24"/>
          <w:szCs w:val="24"/>
        </w:rPr>
        <w:t>. Комплексен подход при решаването на маркетинговите проблеми. Понятието “комплексен” включва разработването на маркетинговия комплекс за услугите, комплексно обслужване на потребителите, комплексно решаване на маркетинговите проблеми, стоящи пред производителите на услуги.</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Второ.</w:t>
      </w:r>
      <w:r w:rsidRPr="00C04E7C">
        <w:rPr>
          <w:rFonts w:ascii="Times New Roman" w:hAnsi="Times New Roman" w:cs="Times New Roman"/>
          <w:sz w:val="24"/>
          <w:szCs w:val="24"/>
        </w:rPr>
        <w:t xml:space="preserve"> Концентриране на усилията за решаване на възловите маркетингови проблеми, включително концентриране на ресурси за реализиране стратегията и тактиката на маркетинга на услугите.</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Трето</w:t>
      </w:r>
      <w:r w:rsidRPr="00C04E7C">
        <w:rPr>
          <w:rFonts w:ascii="Times New Roman" w:hAnsi="Times New Roman" w:cs="Times New Roman"/>
          <w:sz w:val="24"/>
          <w:szCs w:val="24"/>
        </w:rPr>
        <w:t>. Специализация и коопериране в обслужването на клиентите. Това ще позволи да се завоюват и задържат пазари на основата на активното използване на конкурентните предимства в сферата на услугите.</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Задачите на маркетинга на услугите обикновено са производни от маркетинговите цели на фирмата в сферата на услугите и се явяват само тяхна конкретизация. Ако се абстрахираме от случайните маркетингови проблеми, възникващи в сферата на услугите, могат да бъдат отделени три групи </w:t>
      </w:r>
      <w:r w:rsidRPr="00C04E7C">
        <w:rPr>
          <w:rFonts w:ascii="Times New Roman" w:hAnsi="Times New Roman" w:cs="Times New Roman"/>
          <w:i/>
          <w:sz w:val="24"/>
          <w:szCs w:val="24"/>
        </w:rPr>
        <w:t>задачи за маркетинга на услугите</w:t>
      </w:r>
      <w:r w:rsidRPr="00C04E7C">
        <w:rPr>
          <w:rFonts w:ascii="Times New Roman" w:hAnsi="Times New Roman" w:cs="Times New Roman"/>
          <w:sz w:val="24"/>
          <w:szCs w:val="24"/>
        </w:rPr>
        <w:t>:</w:t>
      </w:r>
    </w:p>
    <w:p w:rsidR="00B73815" w:rsidRPr="00C04E7C" w:rsidRDefault="00B73815" w:rsidP="00C04E7C">
      <w:pPr>
        <w:pStyle w:val="ListParagraph"/>
        <w:numPr>
          <w:ilvl w:val="0"/>
          <w:numId w:val="123"/>
        </w:numPr>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първо, да се повишава надеждността на услугите, оказвани на потребителите - по време, място, качество, цена и други най-съществени за потребителя свойства на услугите;</w:t>
      </w:r>
    </w:p>
    <w:p w:rsidR="00B73815" w:rsidRPr="00C04E7C" w:rsidRDefault="00B73815" w:rsidP="00C04E7C">
      <w:pPr>
        <w:pStyle w:val="ListParagraph"/>
        <w:numPr>
          <w:ilvl w:val="0"/>
          <w:numId w:val="123"/>
        </w:numPr>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второ, да се повишава конкурентната способност на фирмата-производител на услуги на базата на последователното изпълнение на плановете на маркетинга на услугите;</w:t>
      </w:r>
    </w:p>
    <w:p w:rsidR="00B73815" w:rsidRPr="00C04E7C" w:rsidRDefault="00B73815" w:rsidP="00C04E7C">
      <w:pPr>
        <w:pStyle w:val="ListParagraph"/>
        <w:numPr>
          <w:ilvl w:val="0"/>
          <w:numId w:val="123"/>
        </w:numPr>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трето, да се осигурява безопасността при обслужването на клиентите, което предполага осигуряване не само на физическата безопасност в процеса на удовлетворяване на търсените услуги, но и тяхната икономическа, социална, екологична, морално-етична безопасност и т.н.</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Формално, функциите на маркетинга на стоките и маркетинга на услугите съвпадат, т.е. включват маркетингови изследвания на пазара, маркетингова планиране и организиране на маркетинга, в това число маркетингов контрол и одит. Различията се откриват при съдържателното реализиране на всяка от посочените функции, тъй като услугата, като предмет на маркетинговите усилия, е достатъчно специфична.</w:t>
      </w:r>
    </w:p>
    <w:p w:rsidR="00B73815" w:rsidRPr="00C04E7C" w:rsidRDefault="00B73815" w:rsidP="00F339DF">
      <w:pPr>
        <w:spacing w:line="360" w:lineRule="auto"/>
        <w:ind w:firstLine="708"/>
        <w:jc w:val="both"/>
        <w:rPr>
          <w:rFonts w:ascii="Times New Roman" w:hAnsi="Times New Roman" w:cs="Times New Roman"/>
          <w:i/>
          <w:sz w:val="24"/>
          <w:szCs w:val="24"/>
        </w:rPr>
      </w:pPr>
      <w:r w:rsidRPr="00C04E7C">
        <w:rPr>
          <w:rFonts w:ascii="Times New Roman" w:hAnsi="Times New Roman" w:cs="Times New Roman"/>
          <w:sz w:val="24"/>
          <w:szCs w:val="24"/>
        </w:rPr>
        <w:t xml:space="preserve">Централно място в процеса на маркетинга на услугите заема разработването на маркетинговия комплекс. Според даденото от Филип Котлър определение “маркетинговият комплекс е набор от поддаващи се на контрол променливи фактори на маркетинга, съвкупността от които фирмата използва в стремежа си да предизвика желана ответна реакция от страна на целевия пазар”. В маркетинговия комплекс </w:t>
      </w:r>
      <w:r w:rsidR="00B128AE" w:rsidRPr="00C04E7C">
        <w:rPr>
          <w:rFonts w:ascii="Times New Roman" w:hAnsi="Times New Roman" w:cs="Times New Roman"/>
          <w:sz w:val="24"/>
          <w:szCs w:val="24"/>
        </w:rPr>
        <w:t>на услугите се</w:t>
      </w:r>
      <w:r w:rsidRPr="00C04E7C">
        <w:rPr>
          <w:rFonts w:ascii="Times New Roman" w:hAnsi="Times New Roman" w:cs="Times New Roman"/>
          <w:sz w:val="24"/>
          <w:szCs w:val="24"/>
        </w:rPr>
        <w:t xml:space="preserve"> включва</w:t>
      </w:r>
      <w:r w:rsidR="00B128AE" w:rsidRPr="00C04E7C">
        <w:rPr>
          <w:rFonts w:ascii="Times New Roman" w:hAnsi="Times New Roman" w:cs="Times New Roman"/>
          <w:sz w:val="24"/>
          <w:szCs w:val="24"/>
        </w:rPr>
        <w:t>т</w:t>
      </w:r>
      <w:r w:rsidRPr="00C04E7C">
        <w:rPr>
          <w:rFonts w:ascii="Times New Roman" w:hAnsi="Times New Roman" w:cs="Times New Roman"/>
          <w:sz w:val="24"/>
          <w:szCs w:val="24"/>
        </w:rPr>
        <w:t xml:space="preserve"> - </w:t>
      </w:r>
      <w:r w:rsidRPr="00C04E7C">
        <w:rPr>
          <w:rFonts w:ascii="Times New Roman" w:hAnsi="Times New Roman" w:cs="Times New Roman"/>
          <w:i/>
          <w:sz w:val="24"/>
          <w:szCs w:val="24"/>
        </w:rPr>
        <w:t>услугата като стока; цената на услугата; каналите за разпределение на услугите и системата за предлагане(придвижване) на услугите на пазара.</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Разграничават се четири нива на </w:t>
      </w:r>
      <w:r w:rsidRPr="00C04E7C">
        <w:rPr>
          <w:rFonts w:ascii="Times New Roman" w:hAnsi="Times New Roman" w:cs="Times New Roman"/>
          <w:i/>
          <w:sz w:val="24"/>
          <w:szCs w:val="24"/>
        </w:rPr>
        <w:t>услугата - стока</w:t>
      </w:r>
      <w:r w:rsidRPr="00C04E7C">
        <w:rPr>
          <w:rFonts w:ascii="Times New Roman" w:hAnsi="Times New Roman" w:cs="Times New Roman"/>
          <w:sz w:val="24"/>
          <w:szCs w:val="24"/>
        </w:rPr>
        <w:t>:</w:t>
      </w:r>
    </w:p>
    <w:p w:rsidR="00B73815" w:rsidRPr="00C04E7C" w:rsidRDefault="00B73815" w:rsidP="00C04E7C">
      <w:pPr>
        <w:numPr>
          <w:ilvl w:val="0"/>
          <w:numId w:val="12"/>
        </w:numPr>
        <w:tabs>
          <w:tab w:val="clear" w:pos="1428"/>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услуги</w:t>
      </w:r>
      <w:r w:rsidRPr="00C04E7C">
        <w:rPr>
          <w:rFonts w:ascii="Times New Roman" w:hAnsi="Times New Roman" w:cs="Times New Roman"/>
          <w:sz w:val="24"/>
          <w:szCs w:val="24"/>
        </w:rPr>
        <w:t xml:space="preserve"> - </w:t>
      </w:r>
      <w:r w:rsidRPr="00C04E7C">
        <w:rPr>
          <w:rFonts w:ascii="Times New Roman" w:hAnsi="Times New Roman" w:cs="Times New Roman"/>
          <w:i/>
          <w:sz w:val="24"/>
          <w:szCs w:val="24"/>
        </w:rPr>
        <w:t>основен продукт</w:t>
      </w:r>
      <w:r w:rsidRPr="00C04E7C">
        <w:rPr>
          <w:rFonts w:ascii="Times New Roman" w:hAnsi="Times New Roman" w:cs="Times New Roman"/>
          <w:sz w:val="24"/>
          <w:szCs w:val="24"/>
        </w:rPr>
        <w:t>, т.е. комбинация от различни услуги, решаваща проблемите на клиента;</w:t>
      </w:r>
    </w:p>
    <w:p w:rsidR="00B73815" w:rsidRPr="00C04E7C" w:rsidRDefault="00B73815" w:rsidP="00C04E7C">
      <w:pPr>
        <w:numPr>
          <w:ilvl w:val="0"/>
          <w:numId w:val="12"/>
        </w:numPr>
        <w:tabs>
          <w:tab w:val="clear" w:pos="1428"/>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услуги</w:t>
      </w:r>
      <w:r w:rsidRPr="00C04E7C">
        <w:rPr>
          <w:rFonts w:ascii="Times New Roman" w:hAnsi="Times New Roman" w:cs="Times New Roman"/>
          <w:sz w:val="24"/>
          <w:szCs w:val="24"/>
        </w:rPr>
        <w:t xml:space="preserve"> - </w:t>
      </w:r>
      <w:r w:rsidRPr="00C04E7C">
        <w:rPr>
          <w:rFonts w:ascii="Times New Roman" w:hAnsi="Times New Roman" w:cs="Times New Roman"/>
          <w:i/>
          <w:sz w:val="24"/>
          <w:szCs w:val="24"/>
        </w:rPr>
        <w:t>съпътстващи стоки</w:t>
      </w:r>
      <w:r w:rsidRPr="00C04E7C">
        <w:rPr>
          <w:rFonts w:ascii="Times New Roman" w:hAnsi="Times New Roman" w:cs="Times New Roman"/>
          <w:sz w:val="24"/>
          <w:szCs w:val="24"/>
        </w:rPr>
        <w:t>, т.е. услуги, необходими на потребителя, за да използва основния продукт;</w:t>
      </w:r>
    </w:p>
    <w:p w:rsidR="00B73815" w:rsidRPr="00C04E7C" w:rsidRDefault="00B73815" w:rsidP="00C04E7C">
      <w:pPr>
        <w:numPr>
          <w:ilvl w:val="0"/>
          <w:numId w:val="12"/>
        </w:numPr>
        <w:tabs>
          <w:tab w:val="clear" w:pos="1428"/>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услуги</w:t>
      </w:r>
      <w:r w:rsidRPr="00C04E7C">
        <w:rPr>
          <w:rFonts w:ascii="Times New Roman" w:hAnsi="Times New Roman" w:cs="Times New Roman"/>
          <w:sz w:val="24"/>
          <w:szCs w:val="24"/>
        </w:rPr>
        <w:t xml:space="preserve"> - </w:t>
      </w:r>
      <w:r w:rsidRPr="00C04E7C">
        <w:rPr>
          <w:rFonts w:ascii="Times New Roman" w:hAnsi="Times New Roman" w:cs="Times New Roman"/>
          <w:i/>
          <w:sz w:val="24"/>
          <w:szCs w:val="24"/>
        </w:rPr>
        <w:t>допълнителни стоки</w:t>
      </w:r>
      <w:r w:rsidRPr="00C04E7C">
        <w:rPr>
          <w:rFonts w:ascii="Times New Roman" w:hAnsi="Times New Roman" w:cs="Times New Roman"/>
          <w:sz w:val="24"/>
          <w:szCs w:val="24"/>
        </w:rPr>
        <w:t>, които поддържат основната стока, придават й допълнителна полза и помагат да я разграничат от конкуриращите се с нея;</w:t>
      </w:r>
    </w:p>
    <w:p w:rsidR="00B73815" w:rsidRPr="00C04E7C" w:rsidRDefault="00B73815" w:rsidP="00C04E7C">
      <w:pPr>
        <w:numPr>
          <w:ilvl w:val="0"/>
          <w:numId w:val="12"/>
        </w:numPr>
        <w:tabs>
          <w:tab w:val="clear" w:pos="1428"/>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услуги</w:t>
      </w:r>
      <w:r w:rsidRPr="00C04E7C">
        <w:rPr>
          <w:rFonts w:ascii="Times New Roman" w:hAnsi="Times New Roman" w:cs="Times New Roman"/>
          <w:sz w:val="24"/>
          <w:szCs w:val="24"/>
        </w:rPr>
        <w:t xml:space="preserve">, </w:t>
      </w:r>
      <w:r w:rsidRPr="00C04E7C">
        <w:rPr>
          <w:rFonts w:ascii="Times New Roman" w:hAnsi="Times New Roman" w:cs="Times New Roman"/>
          <w:i/>
          <w:sz w:val="24"/>
          <w:szCs w:val="24"/>
        </w:rPr>
        <w:t>като стока в широко тълкуване</w:t>
      </w:r>
      <w:r w:rsidRPr="00C04E7C">
        <w:rPr>
          <w:rFonts w:ascii="Times New Roman" w:hAnsi="Times New Roman" w:cs="Times New Roman"/>
          <w:sz w:val="24"/>
          <w:szCs w:val="24"/>
        </w:rPr>
        <w:t xml:space="preserve">, включваща в себе си достъпност на основните, съпътстващите и допълнителните стоки и услуги, участието на потребителите в процеса на обслужването и взаимодействието на клиентите един към друг. </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Разработването на услугата, като елемент на маркетинговия комплекс на услугите, е най-често разработка на нова услуга, а в по-широк смисъл - на нов продукт.</w:t>
      </w:r>
    </w:p>
    <w:p w:rsidR="00B128AE"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Процесът на разработка на нов продукт (услуга) включва следните етапи: </w:t>
      </w:r>
    </w:p>
    <w:p w:rsidR="00B128AE" w:rsidRPr="00C04E7C" w:rsidRDefault="00B73815" w:rsidP="00C04E7C">
      <w:pPr>
        <w:pStyle w:val="ListParagraph"/>
        <w:numPr>
          <w:ilvl w:val="0"/>
          <w:numId w:val="124"/>
        </w:numPr>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 xml:space="preserve">генериране на идеи; </w:t>
      </w:r>
    </w:p>
    <w:p w:rsidR="00B128AE" w:rsidRPr="00C04E7C" w:rsidRDefault="00B73815" w:rsidP="00C04E7C">
      <w:pPr>
        <w:pStyle w:val="ListParagraph"/>
        <w:numPr>
          <w:ilvl w:val="0"/>
          <w:numId w:val="124"/>
        </w:numPr>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 xml:space="preserve">избор на идея; </w:t>
      </w:r>
    </w:p>
    <w:p w:rsidR="00B128AE" w:rsidRPr="00C04E7C" w:rsidRDefault="00B73815" w:rsidP="00C04E7C">
      <w:pPr>
        <w:pStyle w:val="ListParagraph"/>
        <w:numPr>
          <w:ilvl w:val="0"/>
          <w:numId w:val="124"/>
        </w:numPr>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разработка и проверка на концепцията за новата услуга;</w:t>
      </w:r>
    </w:p>
    <w:p w:rsidR="00B128AE" w:rsidRPr="00C04E7C" w:rsidRDefault="00B73815" w:rsidP="00C04E7C">
      <w:pPr>
        <w:pStyle w:val="ListParagraph"/>
        <w:numPr>
          <w:ilvl w:val="0"/>
          <w:numId w:val="124"/>
        </w:numPr>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 xml:space="preserve">разработка на маркетингова стратегия; </w:t>
      </w:r>
    </w:p>
    <w:p w:rsidR="00B128AE" w:rsidRPr="00C04E7C" w:rsidRDefault="00B73815" w:rsidP="00C04E7C">
      <w:pPr>
        <w:pStyle w:val="ListParagraph"/>
        <w:numPr>
          <w:ilvl w:val="0"/>
          <w:numId w:val="124"/>
        </w:numPr>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 xml:space="preserve">бизнес-анализ; </w:t>
      </w:r>
    </w:p>
    <w:p w:rsidR="00B128AE" w:rsidRPr="00C04E7C" w:rsidRDefault="00B73815" w:rsidP="00C04E7C">
      <w:pPr>
        <w:pStyle w:val="ListParagraph"/>
        <w:numPr>
          <w:ilvl w:val="0"/>
          <w:numId w:val="124"/>
        </w:numPr>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 xml:space="preserve">разработка на продукта; </w:t>
      </w:r>
    </w:p>
    <w:p w:rsidR="00B128AE" w:rsidRPr="00C04E7C" w:rsidRDefault="00B73815" w:rsidP="00C04E7C">
      <w:pPr>
        <w:pStyle w:val="ListParagraph"/>
        <w:numPr>
          <w:ilvl w:val="0"/>
          <w:numId w:val="124"/>
        </w:numPr>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пробен маркетинг;</w:t>
      </w:r>
    </w:p>
    <w:p w:rsidR="00B73815" w:rsidRPr="00C04E7C" w:rsidRDefault="00B73815" w:rsidP="00C04E7C">
      <w:pPr>
        <w:pStyle w:val="ListParagraph"/>
        <w:numPr>
          <w:ilvl w:val="0"/>
          <w:numId w:val="124"/>
        </w:numPr>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комерсиализация (внедряване на пазара)</w:t>
      </w:r>
      <w:r w:rsidRPr="00C04E7C">
        <w:rPr>
          <w:rFonts w:ascii="Times New Roman" w:hAnsi="Times New Roman" w:cs="Times New Roman"/>
          <w:sz w:val="24"/>
          <w:szCs w:val="24"/>
        </w:rPr>
        <w:t>.</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Успоредно със спецификата на разработването на услугата и нейния жизнен цикъл, голямо значение има спецификата на стоковата политика за всеки вид услуги. Цената, като елемент на маркетинговия комплекс на услугите, според Филип Котлър, представлява “сумата от ценности, която потребителят обменя (дава) във вид на възнаграждение за възможността да притежава или ползва продукта или услугата”.</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Ценовата политика</w:t>
      </w:r>
      <w:r w:rsidRPr="00C04E7C">
        <w:rPr>
          <w:rFonts w:ascii="Times New Roman" w:hAnsi="Times New Roman" w:cs="Times New Roman"/>
          <w:sz w:val="24"/>
          <w:szCs w:val="24"/>
        </w:rPr>
        <w:t xml:space="preserve"> на фирмите в сферата на услугите се свежда до решаването на две комплексни задачи: </w:t>
      </w:r>
      <w:r w:rsidRPr="00C04E7C">
        <w:rPr>
          <w:rFonts w:ascii="Times New Roman" w:hAnsi="Times New Roman" w:cs="Times New Roman"/>
          <w:i/>
          <w:sz w:val="24"/>
          <w:szCs w:val="24"/>
        </w:rPr>
        <w:t>първо</w:t>
      </w:r>
      <w:r w:rsidRPr="00C04E7C">
        <w:rPr>
          <w:rFonts w:ascii="Times New Roman" w:hAnsi="Times New Roman" w:cs="Times New Roman"/>
          <w:sz w:val="24"/>
          <w:szCs w:val="24"/>
        </w:rPr>
        <w:t xml:space="preserve">, избор на метод за ценообразуване и </w:t>
      </w:r>
      <w:r w:rsidRPr="00C04E7C">
        <w:rPr>
          <w:rFonts w:ascii="Times New Roman" w:hAnsi="Times New Roman" w:cs="Times New Roman"/>
          <w:i/>
          <w:sz w:val="24"/>
          <w:szCs w:val="24"/>
        </w:rPr>
        <w:t>второ</w:t>
      </w:r>
      <w:r w:rsidRPr="00C04E7C">
        <w:rPr>
          <w:rFonts w:ascii="Times New Roman" w:hAnsi="Times New Roman" w:cs="Times New Roman"/>
          <w:sz w:val="24"/>
          <w:szCs w:val="24"/>
        </w:rPr>
        <w:t>, разработка на ценова стратегия.</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Най-известни </w:t>
      </w:r>
      <w:r w:rsidRPr="00C04E7C">
        <w:rPr>
          <w:rFonts w:ascii="Times New Roman" w:hAnsi="Times New Roman" w:cs="Times New Roman"/>
          <w:i/>
          <w:sz w:val="24"/>
          <w:szCs w:val="24"/>
        </w:rPr>
        <w:t>методи за ценообразуване</w:t>
      </w:r>
      <w:r w:rsidRPr="00C04E7C">
        <w:rPr>
          <w:rFonts w:ascii="Times New Roman" w:hAnsi="Times New Roman" w:cs="Times New Roman"/>
          <w:sz w:val="24"/>
          <w:szCs w:val="24"/>
        </w:rPr>
        <w:t xml:space="preserve"> на услугите са:</w:t>
      </w:r>
    </w:p>
    <w:p w:rsidR="00B73815" w:rsidRPr="00C04E7C" w:rsidRDefault="00B73815" w:rsidP="00C04E7C">
      <w:pPr>
        <w:numPr>
          <w:ilvl w:val="0"/>
          <w:numId w:val="49"/>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първо, разходно ценообразуване, когато цената се формира по формулата “разходи плюс печалба”;</w:t>
      </w:r>
    </w:p>
    <w:p w:rsidR="00B73815" w:rsidRPr="00C04E7C" w:rsidRDefault="00B73815" w:rsidP="00C04E7C">
      <w:pPr>
        <w:numPr>
          <w:ilvl w:val="0"/>
          <w:numId w:val="49"/>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второ, ценообразуване по целева печалба, или определяне на точките за обслужване на клиентите без загуби;</w:t>
      </w:r>
    </w:p>
    <w:p w:rsidR="00B73815" w:rsidRPr="00C04E7C" w:rsidRDefault="00B73815" w:rsidP="00C04E7C">
      <w:pPr>
        <w:numPr>
          <w:ilvl w:val="0"/>
          <w:numId w:val="49"/>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трето, ценообразуване, ориентирано към желанията на купувачите на услуги, т.е. когато в основата на ценообразуването се поставя възприемането на ценността на услугата от клиента, а не разходите на производителя;</w:t>
      </w:r>
    </w:p>
    <w:p w:rsidR="00B73815" w:rsidRPr="00C04E7C" w:rsidRDefault="00B73815" w:rsidP="00C04E7C">
      <w:pPr>
        <w:numPr>
          <w:ilvl w:val="0"/>
          <w:numId w:val="49"/>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четвърто, ценообразуване, основано на конкуренцията, т.е. с отчитане доминиращите цени на пазара на услугите.</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Основните ценови стратегии</w:t>
      </w:r>
      <w:r w:rsidRPr="00C04E7C">
        <w:rPr>
          <w:rFonts w:ascii="Times New Roman" w:hAnsi="Times New Roman" w:cs="Times New Roman"/>
          <w:sz w:val="24"/>
          <w:szCs w:val="24"/>
        </w:rPr>
        <w:t>, използвани на пазара на услугите се свеждат до следните:</w:t>
      </w:r>
    </w:p>
    <w:p w:rsidR="00B73815" w:rsidRPr="00C04E7C" w:rsidRDefault="00B73815" w:rsidP="00C04E7C">
      <w:pPr>
        <w:numPr>
          <w:ilvl w:val="0"/>
          <w:numId w:val="13"/>
        </w:numPr>
        <w:tabs>
          <w:tab w:val="clear" w:pos="720"/>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престижно ценообразуване</w:t>
      </w:r>
      <w:r w:rsidRPr="00C04E7C">
        <w:rPr>
          <w:rFonts w:ascii="Times New Roman" w:hAnsi="Times New Roman" w:cs="Times New Roman"/>
          <w:sz w:val="24"/>
          <w:szCs w:val="24"/>
        </w:rPr>
        <w:t>, което е за предпочитане при висококачествено обслужване;</w:t>
      </w:r>
    </w:p>
    <w:p w:rsidR="00B73815" w:rsidRPr="00C04E7C" w:rsidRDefault="00B73815" w:rsidP="00C04E7C">
      <w:pPr>
        <w:numPr>
          <w:ilvl w:val="0"/>
          <w:numId w:val="13"/>
        </w:numPr>
        <w:tabs>
          <w:tab w:val="clear" w:pos="720"/>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ценова политика “обиране на каймака”</w:t>
      </w:r>
      <w:r w:rsidRPr="00C04E7C">
        <w:rPr>
          <w:rFonts w:ascii="Times New Roman" w:hAnsi="Times New Roman" w:cs="Times New Roman"/>
          <w:sz w:val="24"/>
          <w:szCs w:val="24"/>
        </w:rPr>
        <w:t>, което е възможно при ограничен достъп до пазара на услуги за конкурентите или при успешни пазарни нововъведения;</w:t>
      </w:r>
    </w:p>
    <w:p w:rsidR="00B73815" w:rsidRPr="00C04E7C" w:rsidRDefault="00B73815" w:rsidP="00C04E7C">
      <w:pPr>
        <w:numPr>
          <w:ilvl w:val="0"/>
          <w:numId w:val="13"/>
        </w:numPr>
        <w:tabs>
          <w:tab w:val="clear" w:pos="720"/>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ценова политика “пробив на пазара”</w:t>
      </w:r>
      <w:r w:rsidRPr="00C04E7C">
        <w:rPr>
          <w:rFonts w:ascii="Times New Roman" w:hAnsi="Times New Roman" w:cs="Times New Roman"/>
          <w:sz w:val="24"/>
          <w:szCs w:val="24"/>
        </w:rPr>
        <w:t>, което напомня дъмпинговите цени, установявани на услуги, за изтласкване на конкурентите на пазара;</w:t>
      </w:r>
    </w:p>
    <w:p w:rsidR="00B73815" w:rsidRPr="00C04E7C" w:rsidRDefault="00B73815" w:rsidP="00C04E7C">
      <w:pPr>
        <w:numPr>
          <w:ilvl w:val="0"/>
          <w:numId w:val="13"/>
        </w:numPr>
        <w:tabs>
          <w:tab w:val="clear" w:pos="720"/>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ценообразуване на набор от услуги</w:t>
      </w:r>
      <w:r w:rsidRPr="00C04E7C">
        <w:rPr>
          <w:rFonts w:ascii="Times New Roman" w:hAnsi="Times New Roman" w:cs="Times New Roman"/>
          <w:sz w:val="24"/>
          <w:szCs w:val="24"/>
        </w:rPr>
        <w:t>, когато се създава възможност да предложат на потребителите определен набор от услуги на занижени цени;</w:t>
      </w:r>
    </w:p>
    <w:p w:rsidR="00B73815" w:rsidRPr="00C04E7C" w:rsidRDefault="00B73815" w:rsidP="00C04E7C">
      <w:pPr>
        <w:numPr>
          <w:ilvl w:val="0"/>
          <w:numId w:val="13"/>
        </w:numPr>
        <w:tabs>
          <w:tab w:val="clear" w:pos="720"/>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отстъпка при обем на услугите</w:t>
      </w:r>
      <w:r w:rsidRPr="00C04E7C">
        <w:rPr>
          <w:rFonts w:ascii="Times New Roman" w:hAnsi="Times New Roman" w:cs="Times New Roman"/>
          <w:sz w:val="24"/>
          <w:szCs w:val="24"/>
        </w:rPr>
        <w:t>, което способства за по-пълно натоварване мощностите на фирмата за услуги;</w:t>
      </w:r>
    </w:p>
    <w:p w:rsidR="00B73815" w:rsidRPr="00C04E7C" w:rsidRDefault="00B73815" w:rsidP="00C04E7C">
      <w:pPr>
        <w:numPr>
          <w:ilvl w:val="0"/>
          <w:numId w:val="13"/>
        </w:numPr>
        <w:tabs>
          <w:tab w:val="clear" w:pos="720"/>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отстъпки, предлагани в зависимост от времето на покупката</w:t>
      </w:r>
      <w:r w:rsidRPr="00C04E7C">
        <w:rPr>
          <w:rFonts w:ascii="Times New Roman" w:hAnsi="Times New Roman" w:cs="Times New Roman"/>
          <w:sz w:val="24"/>
          <w:szCs w:val="24"/>
        </w:rPr>
        <w:t xml:space="preserve"> (най-често сезонни);</w:t>
      </w:r>
    </w:p>
    <w:p w:rsidR="00B73815" w:rsidRPr="00C04E7C" w:rsidRDefault="00B73815" w:rsidP="00C04E7C">
      <w:pPr>
        <w:numPr>
          <w:ilvl w:val="0"/>
          <w:numId w:val="13"/>
        </w:numPr>
        <w:tabs>
          <w:tab w:val="clear" w:pos="720"/>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дискриминационно ценообразуване</w:t>
      </w:r>
      <w:r w:rsidRPr="00C04E7C">
        <w:rPr>
          <w:rFonts w:ascii="Times New Roman" w:hAnsi="Times New Roman" w:cs="Times New Roman"/>
          <w:sz w:val="24"/>
          <w:szCs w:val="24"/>
        </w:rPr>
        <w:t>, което позволява да се максимизират доходите на фирмите в сферата на услугите;</w:t>
      </w:r>
    </w:p>
    <w:p w:rsidR="00B73815" w:rsidRPr="00C04E7C" w:rsidRDefault="00B73815" w:rsidP="00C04E7C">
      <w:pPr>
        <w:numPr>
          <w:ilvl w:val="0"/>
          <w:numId w:val="13"/>
        </w:numPr>
        <w:tabs>
          <w:tab w:val="clear" w:pos="720"/>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психологическо ценообразуване</w:t>
      </w:r>
      <w:r w:rsidRPr="00C04E7C">
        <w:rPr>
          <w:rFonts w:ascii="Times New Roman" w:hAnsi="Times New Roman" w:cs="Times New Roman"/>
          <w:sz w:val="24"/>
          <w:szCs w:val="24"/>
        </w:rPr>
        <w:t>, когато при определяне на цената на услугите се използват психологически аспекти, такива като престиж, препоръчителни, цени възприемани от потребителите, или цени, формирали се в техните представи;</w:t>
      </w:r>
    </w:p>
    <w:p w:rsidR="00B73815" w:rsidRPr="00C04E7C" w:rsidRDefault="00B73815" w:rsidP="00C04E7C">
      <w:pPr>
        <w:numPr>
          <w:ilvl w:val="0"/>
          <w:numId w:val="13"/>
        </w:numPr>
        <w:tabs>
          <w:tab w:val="clear" w:pos="720"/>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ценово стимулиране на реализацията</w:t>
      </w:r>
      <w:r w:rsidRPr="00C04E7C">
        <w:rPr>
          <w:rFonts w:ascii="Times New Roman" w:hAnsi="Times New Roman" w:cs="Times New Roman"/>
          <w:sz w:val="24"/>
          <w:szCs w:val="24"/>
        </w:rPr>
        <w:t>, което най-често е свързано с установяването на различни отстъпки и привилегии.</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Каналите за разпределение</w:t>
      </w:r>
      <w:r w:rsidRPr="00C04E7C">
        <w:rPr>
          <w:rFonts w:ascii="Times New Roman" w:hAnsi="Times New Roman" w:cs="Times New Roman"/>
          <w:sz w:val="24"/>
          <w:szCs w:val="24"/>
        </w:rPr>
        <w:t>, като елемент на маркетинговия комплекс на услугите, представляват съвкупност от независими организации, въвлечени в процеса на удовлетворяване търсенето на услуги и правещи ги достъпни за потребителите.</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В маркетинга на услугите могат да се отделят следните </w:t>
      </w:r>
      <w:r w:rsidRPr="00C04E7C">
        <w:rPr>
          <w:rFonts w:ascii="Times New Roman" w:hAnsi="Times New Roman" w:cs="Times New Roman"/>
          <w:i/>
          <w:sz w:val="24"/>
          <w:szCs w:val="24"/>
        </w:rPr>
        <w:t>функции на каналите на разпределение:</w:t>
      </w:r>
    </w:p>
    <w:p w:rsidR="00B73815" w:rsidRPr="00C04E7C" w:rsidRDefault="00B73815" w:rsidP="00C04E7C">
      <w:pPr>
        <w:pStyle w:val="ListParagraph"/>
        <w:numPr>
          <w:ilvl w:val="0"/>
          <w:numId w:val="125"/>
        </w:numPr>
        <w:spacing w:line="360" w:lineRule="auto"/>
        <w:ind w:left="1080"/>
        <w:rPr>
          <w:rFonts w:ascii="Times New Roman" w:hAnsi="Times New Roman" w:cs="Times New Roman"/>
          <w:sz w:val="24"/>
          <w:szCs w:val="24"/>
        </w:rPr>
      </w:pPr>
      <w:r w:rsidRPr="00C04E7C">
        <w:rPr>
          <w:rFonts w:ascii="Times New Roman" w:hAnsi="Times New Roman" w:cs="Times New Roman"/>
          <w:i/>
          <w:sz w:val="24"/>
          <w:szCs w:val="24"/>
        </w:rPr>
        <w:t>информация</w:t>
      </w:r>
      <w:r w:rsidRPr="00C04E7C">
        <w:rPr>
          <w:rFonts w:ascii="Times New Roman" w:hAnsi="Times New Roman" w:cs="Times New Roman"/>
          <w:sz w:val="24"/>
          <w:szCs w:val="24"/>
        </w:rPr>
        <w:t xml:space="preserve"> - събиране и предоставяне резултатите от изследванията за средата на маркетинговите услуги;</w:t>
      </w:r>
    </w:p>
    <w:p w:rsidR="00B73815" w:rsidRPr="00C04E7C" w:rsidRDefault="00B73815" w:rsidP="00C04E7C">
      <w:pPr>
        <w:pStyle w:val="ListParagraph"/>
        <w:numPr>
          <w:ilvl w:val="0"/>
          <w:numId w:val="125"/>
        </w:numPr>
        <w:spacing w:line="360" w:lineRule="auto"/>
        <w:ind w:left="1080"/>
        <w:rPr>
          <w:rFonts w:ascii="Times New Roman" w:hAnsi="Times New Roman" w:cs="Times New Roman"/>
          <w:sz w:val="24"/>
          <w:szCs w:val="24"/>
        </w:rPr>
      </w:pPr>
      <w:r w:rsidRPr="00C04E7C">
        <w:rPr>
          <w:rFonts w:ascii="Times New Roman" w:hAnsi="Times New Roman" w:cs="Times New Roman"/>
          <w:i/>
          <w:sz w:val="24"/>
          <w:szCs w:val="24"/>
        </w:rPr>
        <w:t>придвижван</w:t>
      </w:r>
      <w:r w:rsidRPr="00C04E7C">
        <w:rPr>
          <w:rFonts w:ascii="Times New Roman" w:hAnsi="Times New Roman" w:cs="Times New Roman"/>
          <w:sz w:val="24"/>
          <w:szCs w:val="24"/>
        </w:rPr>
        <w:t>е - създаване и разпространяване с рекламни цели убедителна информация относно предлагането на услуги;</w:t>
      </w:r>
    </w:p>
    <w:p w:rsidR="00B73815" w:rsidRPr="00C04E7C" w:rsidRDefault="00B73815" w:rsidP="00C04E7C">
      <w:pPr>
        <w:pStyle w:val="ListParagraph"/>
        <w:numPr>
          <w:ilvl w:val="0"/>
          <w:numId w:val="125"/>
        </w:numPr>
        <w:spacing w:line="360" w:lineRule="auto"/>
        <w:ind w:left="1080"/>
        <w:rPr>
          <w:rFonts w:ascii="Times New Roman" w:hAnsi="Times New Roman" w:cs="Times New Roman"/>
          <w:sz w:val="24"/>
          <w:szCs w:val="24"/>
        </w:rPr>
      </w:pPr>
      <w:r w:rsidRPr="00C04E7C">
        <w:rPr>
          <w:rFonts w:ascii="Times New Roman" w:hAnsi="Times New Roman" w:cs="Times New Roman"/>
          <w:i/>
          <w:sz w:val="24"/>
          <w:szCs w:val="24"/>
        </w:rPr>
        <w:t>контакт</w:t>
      </w:r>
      <w:r w:rsidRPr="00C04E7C">
        <w:rPr>
          <w:rFonts w:ascii="Times New Roman" w:hAnsi="Times New Roman" w:cs="Times New Roman"/>
          <w:sz w:val="24"/>
          <w:szCs w:val="24"/>
        </w:rPr>
        <w:t xml:space="preserve"> - привличане на предполагаеми потребители и установяване с тях на съответстващи отношения;</w:t>
      </w:r>
    </w:p>
    <w:p w:rsidR="00B73815" w:rsidRPr="00C04E7C" w:rsidRDefault="00B73815" w:rsidP="00C04E7C">
      <w:pPr>
        <w:pStyle w:val="ListParagraph"/>
        <w:numPr>
          <w:ilvl w:val="0"/>
          <w:numId w:val="125"/>
        </w:numPr>
        <w:spacing w:line="360" w:lineRule="auto"/>
        <w:ind w:left="1080"/>
        <w:rPr>
          <w:rFonts w:ascii="Times New Roman" w:hAnsi="Times New Roman" w:cs="Times New Roman"/>
          <w:sz w:val="24"/>
          <w:szCs w:val="24"/>
        </w:rPr>
      </w:pPr>
      <w:r w:rsidRPr="00C04E7C">
        <w:rPr>
          <w:rFonts w:ascii="Times New Roman" w:hAnsi="Times New Roman" w:cs="Times New Roman"/>
          <w:i/>
          <w:sz w:val="24"/>
          <w:szCs w:val="24"/>
        </w:rPr>
        <w:t>адаптация</w:t>
      </w:r>
      <w:r w:rsidRPr="00C04E7C">
        <w:rPr>
          <w:rFonts w:ascii="Times New Roman" w:hAnsi="Times New Roman" w:cs="Times New Roman"/>
          <w:sz w:val="24"/>
          <w:szCs w:val="24"/>
        </w:rPr>
        <w:t xml:space="preserve"> - формиране и приспособяване на предлаганите услуги към потребителите;</w:t>
      </w:r>
    </w:p>
    <w:p w:rsidR="00B73815" w:rsidRPr="00C04E7C" w:rsidRDefault="00B73815" w:rsidP="00C04E7C">
      <w:pPr>
        <w:pStyle w:val="ListParagraph"/>
        <w:numPr>
          <w:ilvl w:val="0"/>
          <w:numId w:val="125"/>
        </w:numPr>
        <w:spacing w:line="360" w:lineRule="auto"/>
        <w:ind w:left="1080"/>
        <w:rPr>
          <w:rFonts w:ascii="Times New Roman" w:hAnsi="Times New Roman" w:cs="Times New Roman"/>
          <w:sz w:val="24"/>
          <w:szCs w:val="24"/>
        </w:rPr>
      </w:pPr>
      <w:r w:rsidRPr="00C04E7C">
        <w:rPr>
          <w:rFonts w:ascii="Times New Roman" w:hAnsi="Times New Roman" w:cs="Times New Roman"/>
          <w:i/>
          <w:sz w:val="24"/>
          <w:szCs w:val="24"/>
        </w:rPr>
        <w:t>преговори</w:t>
      </w:r>
      <w:r w:rsidRPr="00C04E7C">
        <w:rPr>
          <w:rFonts w:ascii="Times New Roman" w:hAnsi="Times New Roman" w:cs="Times New Roman"/>
          <w:sz w:val="24"/>
          <w:szCs w:val="24"/>
        </w:rPr>
        <w:t xml:space="preserve"> - съгласуване на търсенето и предлагането на услугите;</w:t>
      </w:r>
    </w:p>
    <w:p w:rsidR="00B73815" w:rsidRPr="00C04E7C" w:rsidRDefault="00B73815" w:rsidP="00C04E7C">
      <w:pPr>
        <w:pStyle w:val="ListParagraph"/>
        <w:numPr>
          <w:ilvl w:val="0"/>
          <w:numId w:val="125"/>
        </w:numPr>
        <w:spacing w:line="360" w:lineRule="auto"/>
        <w:ind w:left="1080"/>
        <w:rPr>
          <w:rFonts w:ascii="Times New Roman" w:hAnsi="Times New Roman" w:cs="Times New Roman"/>
          <w:sz w:val="24"/>
          <w:szCs w:val="24"/>
        </w:rPr>
      </w:pPr>
      <w:r w:rsidRPr="00C04E7C">
        <w:rPr>
          <w:rFonts w:ascii="Times New Roman" w:hAnsi="Times New Roman" w:cs="Times New Roman"/>
          <w:i/>
          <w:sz w:val="24"/>
          <w:szCs w:val="24"/>
        </w:rPr>
        <w:t>физическо разпределение</w:t>
      </w:r>
      <w:r w:rsidRPr="00C04E7C">
        <w:rPr>
          <w:rFonts w:ascii="Times New Roman" w:hAnsi="Times New Roman" w:cs="Times New Roman"/>
          <w:sz w:val="24"/>
          <w:szCs w:val="24"/>
        </w:rPr>
        <w:t xml:space="preserve"> - фактическо предоставяне на услугите на потребителите;</w:t>
      </w:r>
    </w:p>
    <w:p w:rsidR="00B73815" w:rsidRPr="00C04E7C" w:rsidRDefault="00B73815" w:rsidP="00C04E7C">
      <w:pPr>
        <w:pStyle w:val="ListParagraph"/>
        <w:numPr>
          <w:ilvl w:val="0"/>
          <w:numId w:val="125"/>
        </w:numPr>
        <w:spacing w:line="360" w:lineRule="auto"/>
        <w:ind w:left="1080"/>
        <w:rPr>
          <w:rFonts w:ascii="Times New Roman" w:hAnsi="Times New Roman" w:cs="Times New Roman"/>
          <w:sz w:val="24"/>
          <w:szCs w:val="24"/>
        </w:rPr>
      </w:pPr>
      <w:r w:rsidRPr="00C04E7C">
        <w:rPr>
          <w:rFonts w:ascii="Times New Roman" w:hAnsi="Times New Roman" w:cs="Times New Roman"/>
          <w:i/>
          <w:sz w:val="24"/>
          <w:szCs w:val="24"/>
        </w:rPr>
        <w:t>финансиране</w:t>
      </w:r>
      <w:r w:rsidRPr="00C04E7C">
        <w:rPr>
          <w:rFonts w:ascii="Times New Roman" w:hAnsi="Times New Roman" w:cs="Times New Roman"/>
          <w:sz w:val="24"/>
          <w:szCs w:val="24"/>
        </w:rPr>
        <w:t xml:space="preserve"> - използване на ресурсите за покриване на разходите за осигуряване функционирането на каналите за разпределение;</w:t>
      </w:r>
    </w:p>
    <w:p w:rsidR="00B73815" w:rsidRPr="00C04E7C" w:rsidRDefault="00B73815" w:rsidP="00C04E7C">
      <w:pPr>
        <w:pStyle w:val="ListParagraph"/>
        <w:numPr>
          <w:ilvl w:val="0"/>
          <w:numId w:val="125"/>
        </w:numPr>
        <w:spacing w:line="360" w:lineRule="auto"/>
        <w:ind w:left="1080"/>
        <w:rPr>
          <w:rFonts w:ascii="Times New Roman" w:hAnsi="Times New Roman" w:cs="Times New Roman"/>
          <w:sz w:val="24"/>
          <w:szCs w:val="24"/>
        </w:rPr>
      </w:pPr>
      <w:r w:rsidRPr="00C04E7C">
        <w:rPr>
          <w:rFonts w:ascii="Times New Roman" w:hAnsi="Times New Roman" w:cs="Times New Roman"/>
          <w:i/>
          <w:sz w:val="24"/>
          <w:szCs w:val="24"/>
        </w:rPr>
        <w:t>поемане на риск</w:t>
      </w:r>
      <w:r w:rsidRPr="00C04E7C">
        <w:rPr>
          <w:rFonts w:ascii="Times New Roman" w:hAnsi="Times New Roman" w:cs="Times New Roman"/>
          <w:sz w:val="24"/>
          <w:szCs w:val="24"/>
        </w:rPr>
        <w:t xml:space="preserve"> - поемане на финансови рискове, включително и за компенсация на загубите, поради непълно натоварване на производствените мощности на фирмите за услуги.</w:t>
      </w:r>
    </w:p>
    <w:p w:rsidR="00603086"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Системата за придвижване</w:t>
      </w:r>
      <w:r w:rsidRPr="00C04E7C">
        <w:rPr>
          <w:rFonts w:ascii="Times New Roman" w:hAnsi="Times New Roman" w:cs="Times New Roman"/>
          <w:sz w:val="24"/>
          <w:szCs w:val="24"/>
        </w:rPr>
        <w:t xml:space="preserve"> на услугите на пазара представлява програма от общи маркетингови комуникации на фирмата-продуцент на услуги. Маркетолозите определят следните четири основни средства за придвижване: </w:t>
      </w:r>
    </w:p>
    <w:p w:rsidR="00603086" w:rsidRPr="00C04E7C" w:rsidRDefault="00603086" w:rsidP="00C04E7C">
      <w:pPr>
        <w:pStyle w:val="ListParagraph"/>
        <w:numPr>
          <w:ilvl w:val="0"/>
          <w:numId w:val="126"/>
        </w:numPr>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реклама;</w:t>
      </w:r>
    </w:p>
    <w:p w:rsidR="00603086" w:rsidRPr="00C04E7C" w:rsidRDefault="00B73815" w:rsidP="00C04E7C">
      <w:pPr>
        <w:pStyle w:val="ListParagraph"/>
        <w:numPr>
          <w:ilvl w:val="0"/>
          <w:numId w:val="126"/>
        </w:numPr>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стимулиране на реализацията</w:t>
      </w:r>
      <w:r w:rsidR="00603086" w:rsidRPr="00C04E7C">
        <w:rPr>
          <w:rFonts w:ascii="Times New Roman" w:hAnsi="Times New Roman" w:cs="Times New Roman"/>
          <w:i/>
          <w:sz w:val="24"/>
          <w:szCs w:val="24"/>
        </w:rPr>
        <w:t>;</w:t>
      </w:r>
    </w:p>
    <w:p w:rsidR="00603086" w:rsidRPr="00C04E7C" w:rsidRDefault="00B73815" w:rsidP="00C04E7C">
      <w:pPr>
        <w:pStyle w:val="ListParagraph"/>
        <w:numPr>
          <w:ilvl w:val="0"/>
          <w:numId w:val="126"/>
        </w:numPr>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връзка с обществеността</w:t>
      </w:r>
      <w:r w:rsidR="00603086" w:rsidRPr="00C04E7C">
        <w:rPr>
          <w:rFonts w:ascii="Times New Roman" w:hAnsi="Times New Roman" w:cs="Times New Roman"/>
          <w:i/>
          <w:sz w:val="24"/>
          <w:szCs w:val="24"/>
        </w:rPr>
        <w:t>;</w:t>
      </w:r>
    </w:p>
    <w:p w:rsidR="00B73815" w:rsidRPr="00C04E7C" w:rsidRDefault="00B73815" w:rsidP="00C04E7C">
      <w:pPr>
        <w:pStyle w:val="ListParagraph"/>
        <w:numPr>
          <w:ilvl w:val="0"/>
          <w:numId w:val="126"/>
        </w:numPr>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персонални продажби</w:t>
      </w:r>
      <w:r w:rsidRPr="00C04E7C">
        <w:rPr>
          <w:rFonts w:ascii="Times New Roman" w:hAnsi="Times New Roman" w:cs="Times New Roman"/>
          <w:sz w:val="24"/>
          <w:szCs w:val="24"/>
        </w:rPr>
        <w:t>.</w:t>
      </w:r>
    </w:p>
    <w:p w:rsidR="00B73815" w:rsidRPr="00F339DF" w:rsidRDefault="00BE0E61" w:rsidP="00F339DF">
      <w:pPr>
        <w:pStyle w:val="Heading2"/>
        <w:spacing w:after="200" w:line="360" w:lineRule="auto"/>
        <w:jc w:val="center"/>
        <w:rPr>
          <w:rFonts w:ascii="Times New Roman" w:hAnsi="Times New Roman" w:cs="Times New Roman"/>
          <w:b/>
          <w:sz w:val="28"/>
          <w:szCs w:val="32"/>
          <w:u w:val="single"/>
        </w:rPr>
      </w:pPr>
      <w:bookmarkStart w:id="43" w:name="_Toc455585567"/>
      <w:r w:rsidRPr="00F339DF">
        <w:rPr>
          <w:rFonts w:ascii="Times New Roman" w:hAnsi="Times New Roman" w:cs="Times New Roman"/>
          <w:b/>
          <w:sz w:val="28"/>
          <w:szCs w:val="32"/>
          <w:u w:val="single"/>
        </w:rPr>
        <w:t>7.6</w:t>
      </w:r>
      <w:r w:rsidR="00C74538">
        <w:rPr>
          <w:rFonts w:ascii="Times New Roman" w:hAnsi="Times New Roman" w:cs="Times New Roman"/>
          <w:b/>
          <w:sz w:val="28"/>
          <w:szCs w:val="32"/>
          <w:u w:val="single"/>
          <w:lang w:val="en-US"/>
        </w:rPr>
        <w:t>.</w:t>
      </w:r>
      <w:r w:rsidRPr="00F339DF">
        <w:rPr>
          <w:rFonts w:ascii="Times New Roman" w:hAnsi="Times New Roman" w:cs="Times New Roman"/>
          <w:b/>
          <w:sz w:val="28"/>
          <w:szCs w:val="32"/>
          <w:u w:val="single"/>
        </w:rPr>
        <w:t xml:space="preserve"> </w:t>
      </w:r>
      <w:r w:rsidR="00B73815" w:rsidRPr="00F339DF">
        <w:rPr>
          <w:rFonts w:ascii="Times New Roman" w:hAnsi="Times New Roman" w:cs="Times New Roman"/>
          <w:b/>
          <w:sz w:val="28"/>
          <w:szCs w:val="32"/>
          <w:u w:val="single"/>
        </w:rPr>
        <w:t>Маркетинг на образователните услуги</w:t>
      </w:r>
      <w:bookmarkEnd w:id="43"/>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За функционирането на световната икономика са необходими милиони предприятия, а те от своя страна се нуждаят от строители, инженери, мениджъри, счетоводители, маркетолози и други специалисти. Затова, търсенето на образование и специализация има значителни перспективи за развитие. Следователно, в сферата на образованието също е нужно да се внедрява маркетинговия подход при формирането на този специфичен пазар - пазара на образователни услуги и продукти.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Предмет на маркетинга в образованието е философията, стратегията и тактиката в отношенията и взаимодействието между потребители и производители на образователни услуги и продукти в условията на пазара.</w:t>
      </w:r>
    </w:p>
    <w:p w:rsidR="00603086"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Участници в пазарните маркетингови отношения са: </w:t>
      </w:r>
    </w:p>
    <w:p w:rsidR="00603086" w:rsidRPr="00C04E7C" w:rsidRDefault="00B73815" w:rsidP="00C04E7C">
      <w:pPr>
        <w:pStyle w:val="ListParagraph"/>
        <w:numPr>
          <w:ilvl w:val="0"/>
          <w:numId w:val="128"/>
        </w:numPr>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 xml:space="preserve">първо, образователните учреждения; </w:t>
      </w:r>
    </w:p>
    <w:p w:rsidR="00603086" w:rsidRPr="00C04E7C" w:rsidRDefault="00B73815" w:rsidP="00C04E7C">
      <w:pPr>
        <w:pStyle w:val="ListParagraph"/>
        <w:numPr>
          <w:ilvl w:val="0"/>
          <w:numId w:val="128"/>
        </w:numPr>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 xml:space="preserve">второ, потребителите (отделни личности, организации и фирми); </w:t>
      </w:r>
    </w:p>
    <w:p w:rsidR="00603086" w:rsidRPr="00C04E7C" w:rsidRDefault="00B73815" w:rsidP="00C04E7C">
      <w:pPr>
        <w:pStyle w:val="ListParagraph"/>
        <w:numPr>
          <w:ilvl w:val="0"/>
          <w:numId w:val="128"/>
        </w:numPr>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трето, посредниците (служби по заетостта, трудови борси)</w:t>
      </w:r>
      <w:r w:rsidR="00603086" w:rsidRPr="00C04E7C">
        <w:rPr>
          <w:rFonts w:ascii="Times New Roman" w:hAnsi="Times New Roman" w:cs="Times New Roman"/>
          <w:i/>
          <w:sz w:val="24"/>
          <w:szCs w:val="28"/>
        </w:rPr>
        <w:t>;</w:t>
      </w:r>
    </w:p>
    <w:p w:rsidR="00B73815" w:rsidRPr="00C04E7C" w:rsidRDefault="00B73815" w:rsidP="00C04E7C">
      <w:pPr>
        <w:pStyle w:val="ListParagraph"/>
        <w:numPr>
          <w:ilvl w:val="0"/>
          <w:numId w:val="128"/>
        </w:numPr>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четвърто, държавата.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Особена роля сред субектите на маркетинга играе личността на образоващия се. Той е не просто материален носител на образователните услуги, не само техен ползвател в процеса на труда, но и техен единствен краен потребител. Особеността е в това, че той използва получените знания не само за създаване на някакви блага, не само за изкарване на средства за живот, но и за себе си - за удовлетворяване на собствените потребности от познания. Именно, той избира своята бъдеща специалност, място на обучение, форма на заплащане и т.н. Обаче, този централен субект на пазарните отношения в образованието се явява най-беззащитен, слабо информиран в маркетинга на образователните услуги и продукти.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Друг субект на този маркетинг са фирмите, организациите и предприятията като промеждутъчни потребители. Те формират търсенето на образователни услуги и продукти и го предявяват на пазара. Все още много от тях се стараят да получат специалисти “на готово”, без да плащат за тяхното обучение (взимат на работа вече готови специалисти на други организации). Най-често се срещат обявления от вида:</w:t>
      </w:r>
      <w:r w:rsidR="007D7DAD" w:rsidRPr="00C04E7C">
        <w:rPr>
          <w:rFonts w:ascii="Times New Roman" w:hAnsi="Times New Roman" w:cs="Times New Roman"/>
          <w:sz w:val="24"/>
          <w:szCs w:val="28"/>
        </w:rPr>
        <w:t xml:space="preserve"> </w:t>
      </w:r>
      <w:r w:rsidRPr="00C04E7C">
        <w:rPr>
          <w:rFonts w:ascii="Times New Roman" w:hAnsi="Times New Roman" w:cs="Times New Roman"/>
          <w:sz w:val="24"/>
          <w:szCs w:val="28"/>
        </w:rPr>
        <w:t>”Търси се счетоводител с компютърна подготовка, със стаж по специалността не по-малък от три години и знание на език”. Такава стратегия не може да бъде дългосрочна.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Функциите на организациите, потребители на образователните услуги и продукти се определят в посока на:</w:t>
      </w:r>
    </w:p>
    <w:p w:rsidR="00B73815" w:rsidRPr="00C04E7C" w:rsidRDefault="00B73815" w:rsidP="00C04E7C">
      <w:pPr>
        <w:numPr>
          <w:ilvl w:val="0"/>
          <w:numId w:val="16"/>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първо, информиране на образователните учреждения, посредниците и отделните личности за предявяваното търсене;</w:t>
      </w:r>
    </w:p>
    <w:p w:rsidR="00B73815" w:rsidRPr="00C04E7C" w:rsidRDefault="00B73815" w:rsidP="00C04E7C">
      <w:pPr>
        <w:numPr>
          <w:ilvl w:val="0"/>
          <w:numId w:val="16"/>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второ, установяване на изискванията за качеството на образователните услуги и продукти, към професионализма на своите бъдещи сътрудници;</w:t>
      </w:r>
    </w:p>
    <w:p w:rsidR="00B73815" w:rsidRPr="00C04E7C" w:rsidRDefault="00B73815" w:rsidP="00C04E7C">
      <w:pPr>
        <w:numPr>
          <w:ilvl w:val="0"/>
          <w:numId w:val="16"/>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трето, възмездяване на разходите за подготовката на специалистите.</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Следващ субект на маркетинга на образователните услуги и продукти са образователните учреждения, които формират стоковото предлагане на образователните услуги - университетите, институтите, колежите. Функциите на образователните учреждения са свързани с:</w:t>
      </w:r>
    </w:p>
    <w:p w:rsidR="00B73815" w:rsidRPr="00C04E7C" w:rsidRDefault="00B73815" w:rsidP="00C04E7C">
      <w:pPr>
        <w:numPr>
          <w:ilvl w:val="0"/>
          <w:numId w:val="15"/>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първо, обучение на студентите, т.е. оказване на услуга за придобиване на знания, умения и навици;</w:t>
      </w:r>
    </w:p>
    <w:p w:rsidR="00B73815" w:rsidRPr="00C04E7C" w:rsidRDefault="00B73815" w:rsidP="00C04E7C">
      <w:pPr>
        <w:numPr>
          <w:ilvl w:val="0"/>
          <w:numId w:val="15"/>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второ, производство и оказване на съпътстващи образователни услуги и продукти, възпитание на студентите;</w:t>
      </w:r>
    </w:p>
    <w:p w:rsidR="00B73815" w:rsidRPr="00C04E7C" w:rsidRDefault="00B73815" w:rsidP="00C04E7C">
      <w:pPr>
        <w:numPr>
          <w:ilvl w:val="0"/>
          <w:numId w:val="15"/>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трето, оказване на информационно-посреднически услуги на абитуриентите, студентите и работодателите, съгласуване с тях на условията за бъдещата работа, източниците за финансиране на образователните услуги и продукти.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Образователните учреждения играят решаваща роля за внедряването на маркетинга в сферата на образованието, тъй като те са заинтересовани в най-голяма степен от изучаването на пазарите, тяхното прогнозиране, ценообразуване, в сравнение с другите субекти на маркетинга.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Посредническите структури (трудовите борси, службите по заетостта, образователните фондове, асоциациите на образователните учреждения) спомагат за придвижване на образователните услуги и продукти на пазара и маркетинга за тях е жизнено важна дейност. Към техните функции се отнасят:</w:t>
      </w:r>
    </w:p>
    <w:p w:rsidR="00B73815" w:rsidRPr="00C04E7C" w:rsidRDefault="00B73815" w:rsidP="00C04E7C">
      <w:pPr>
        <w:numPr>
          <w:ilvl w:val="0"/>
          <w:numId w:val="14"/>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първо, натрупване, обработка, анализ и продажба на информация за пазара на образователните услуги и продукти, консултантски услуги на други субекти на маркетинга;</w:t>
      </w:r>
    </w:p>
    <w:p w:rsidR="00B73815" w:rsidRPr="00C04E7C" w:rsidRDefault="00B73815" w:rsidP="00C04E7C">
      <w:pPr>
        <w:numPr>
          <w:ilvl w:val="0"/>
          <w:numId w:val="14"/>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второ, рекламна дейност на пазара на образователните услуги и продукти, юридическа помощ;</w:t>
      </w:r>
    </w:p>
    <w:p w:rsidR="00B73815" w:rsidRPr="00C04E7C" w:rsidRDefault="00B73815" w:rsidP="00C04E7C">
      <w:pPr>
        <w:numPr>
          <w:ilvl w:val="0"/>
          <w:numId w:val="14"/>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трето, формиране на канали за реализация, съдействие при сключване на сделките;</w:t>
      </w:r>
    </w:p>
    <w:p w:rsidR="00B73815" w:rsidRPr="00C04E7C" w:rsidRDefault="00B73815" w:rsidP="00C04E7C">
      <w:pPr>
        <w:numPr>
          <w:ilvl w:val="0"/>
          <w:numId w:val="14"/>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четвърто, участие във финансирането и кредитирането на участниците на пазара на образователните услуги и продукти.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Субект на маркетинга на образователните услуги и продукти е и държавата с нейните органи за управление. Нейните функции са много специфични, тъй като те не могат да бъдат изпълнени от другите субекти на маркетинга. Те се отнасят до:</w:t>
      </w:r>
    </w:p>
    <w:p w:rsidR="00B73815" w:rsidRPr="00C04E7C" w:rsidRDefault="00B73815" w:rsidP="00C04E7C">
      <w:pPr>
        <w:numPr>
          <w:ilvl w:val="0"/>
          <w:numId w:val="17"/>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първо, създаване и поддържане имиджа на образованието както сред населението, така и сред работодателите;</w:t>
      </w:r>
    </w:p>
    <w:p w:rsidR="00B73815" w:rsidRPr="00C04E7C" w:rsidRDefault="00B73815" w:rsidP="00C04E7C">
      <w:pPr>
        <w:numPr>
          <w:ilvl w:val="0"/>
          <w:numId w:val="17"/>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второ, финансиране на държавните образователни учреждения;</w:t>
      </w:r>
    </w:p>
    <w:p w:rsidR="00B73815" w:rsidRPr="00C04E7C" w:rsidRDefault="00B73815" w:rsidP="00C04E7C">
      <w:pPr>
        <w:numPr>
          <w:ilvl w:val="0"/>
          <w:numId w:val="17"/>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трето, предоставяне на висшите училища данъчни привилегии;</w:t>
      </w:r>
    </w:p>
    <w:p w:rsidR="00B73815" w:rsidRPr="00C04E7C" w:rsidRDefault="00B73815" w:rsidP="00C04E7C">
      <w:pPr>
        <w:numPr>
          <w:ilvl w:val="0"/>
          <w:numId w:val="17"/>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четвърто, определяне списъка на професиите и специалностите;</w:t>
      </w:r>
    </w:p>
    <w:p w:rsidR="00B73815" w:rsidRPr="00C04E7C" w:rsidRDefault="00B73815" w:rsidP="00C04E7C">
      <w:pPr>
        <w:numPr>
          <w:ilvl w:val="0"/>
          <w:numId w:val="17"/>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пето, стандартизацията в образованието;</w:t>
      </w:r>
    </w:p>
    <w:p w:rsidR="00B73815" w:rsidRPr="00C04E7C" w:rsidRDefault="00B73815" w:rsidP="00C04E7C">
      <w:pPr>
        <w:numPr>
          <w:ilvl w:val="0"/>
          <w:numId w:val="17"/>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шесто, правната защита на субектите на маркетинга на образователните услуги и продукти</w:t>
      </w:r>
    </w:p>
    <w:p w:rsidR="00B73815" w:rsidRPr="00C04E7C" w:rsidRDefault="00B73815" w:rsidP="00C04E7C">
      <w:pPr>
        <w:numPr>
          <w:ilvl w:val="0"/>
          <w:numId w:val="17"/>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седмо, подготовка на кадри за системата на образованието по маркетинг.</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Обект на маркетинга, в по-широк смисъл, е всяко нещо, което се предлага на пазара за обмен и се търси от потребителите. Маркетингът на образователните услуги и продукти е маркетинг на услугите, които, както е известно, са нематериални, неосезаеми до момента на тяхното използване. Те се придобиват “на доверие”. За да се убеди клиентът да направи това, производителите на услуги се стараят да формализират параметрите на услугите и да ги представят при възможност нагледно.</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В образованието за тази цел се използват учебни планове и учебни програми, информацията за методите, формите и условията за оказването на услугата, сертификати, лицензи, дипломи.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Услугите са неотделими от субектите, които ги оказват. Всяка смяна на преподавателя може да промени отношението към образователните услуги и продукти.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Образователните услуги са непостоянни по качество, тъй като зависят даже от настроението на преподавателя. Невъзможно е да се установят твърди стандарти за “качествата на лекцията”.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За образователните услуги и продукти е необходимо да се отчитат две техни страни: </w:t>
      </w:r>
      <w:r w:rsidRPr="00C04E7C">
        <w:rPr>
          <w:rFonts w:ascii="Times New Roman" w:hAnsi="Times New Roman" w:cs="Times New Roman"/>
          <w:i/>
          <w:sz w:val="24"/>
          <w:szCs w:val="28"/>
        </w:rPr>
        <w:t>първо</w:t>
      </w:r>
      <w:r w:rsidRPr="00C04E7C">
        <w:rPr>
          <w:rFonts w:ascii="Times New Roman" w:hAnsi="Times New Roman" w:cs="Times New Roman"/>
          <w:sz w:val="24"/>
          <w:szCs w:val="28"/>
        </w:rPr>
        <w:t xml:space="preserve">, че е невъзможно те предварително да се приготвят, планират, в очакване на търсенето, защото знанията постоянно остаряват; </w:t>
      </w:r>
      <w:r w:rsidRPr="00C04E7C">
        <w:rPr>
          <w:rFonts w:ascii="Times New Roman" w:hAnsi="Times New Roman" w:cs="Times New Roman"/>
          <w:i/>
          <w:sz w:val="24"/>
          <w:szCs w:val="28"/>
        </w:rPr>
        <w:t>второ</w:t>
      </w:r>
      <w:r w:rsidRPr="00C04E7C">
        <w:rPr>
          <w:rFonts w:ascii="Times New Roman" w:hAnsi="Times New Roman" w:cs="Times New Roman"/>
          <w:sz w:val="24"/>
          <w:szCs w:val="28"/>
        </w:rPr>
        <w:t>, естественото за човека е да забравя част от получената информация.</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Асортиментът на образователните услуги и продукти, като обект на маркетинга, е изключително обширен. В условията на пазарна икономика той може съществено да се променя, тъй като образователните учреждения са принудени да отчитат изискванията на пазара.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Съществена разновидност на образователните услуги и продукти са съпътстващите услуги - информационни, консултантски, експертни, научни изследвания, внедряване на научни разработки, учебници и учебни пособия, общежития, хотели, спортни съоръжения и т.н. Всичко това изисква маркетингов подход, анализ и прогнозиране на пазарите, разработване на ценова политика, стратегическо и тактическо планиране, формиране на търсене и стимулиране на реализацията.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На развитите пазари проблемите в съдържанието на маркетинга на образователните услуги и продукти се отнасят до: функциите, асортимента и качеството на услугите, ценообразуването, комуникациите, реализацията и продажбите, проблемите с персонала. Маркетингът започва да функционира с изследването на пазара, планирането и разкриването на замисъла на образователните услуги и продукти, тяхното придвижване на пазара и в крайна сметка, удовлетворяване потребностите на избраните целеви групи на потребителите.</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Проблемното съдържание на маркетинга на образователните услуги и продукти може да се разбере при отговора на следните въпроси:</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Първо. Кой да се обучава?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При този въпрос образователните институции се оказват пред деликатния проблем - към какъв контингент обучаеми да се ориентират:</w:t>
      </w:r>
    </w:p>
    <w:p w:rsidR="00B73815" w:rsidRPr="00C04E7C" w:rsidRDefault="00B73815" w:rsidP="00C04E7C">
      <w:pPr>
        <w:numPr>
          <w:ilvl w:val="0"/>
          <w:numId w:val="52"/>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първо, към такива, които нямат проблеми със заплащането на образователните услуги и продукти;</w:t>
      </w:r>
    </w:p>
    <w:p w:rsidR="00B73815" w:rsidRPr="00C04E7C" w:rsidRDefault="00B73815" w:rsidP="00C04E7C">
      <w:pPr>
        <w:numPr>
          <w:ilvl w:val="0"/>
          <w:numId w:val="52"/>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второ, към такива, които по-лесно се обучават;</w:t>
      </w:r>
    </w:p>
    <w:p w:rsidR="00B73815" w:rsidRPr="00C04E7C" w:rsidRDefault="00B73815" w:rsidP="00C04E7C">
      <w:pPr>
        <w:numPr>
          <w:ilvl w:val="0"/>
          <w:numId w:val="52"/>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 xml:space="preserve">трето, към такива, които са способни бързо да “усвояват и сдават(изпити)” </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Според условията на обучение кандидат-студентите в България се подразделя на две групи - прием по държавна поръчка в държавни висши училища и прием в частни висши училища. Първите се субсидират от държавата, а вторите сами заплащат обучението си.</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Второ. Защо и на какво да се учи?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Отговорите на тези въпроси помагат ясно да се формулират целите и средствата на образователния процес, да се намери оптимално съотношение между общообразователните, фундаменталните, специалните и приложните дисциплини.</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Трето. Колко време да се учи?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Този срок и условията са определени от Закона за висшето образование в Република България - не по-малко от 5 години за магистри</w:t>
      </w:r>
      <w:r w:rsidR="00603086" w:rsidRPr="00C04E7C">
        <w:rPr>
          <w:rFonts w:ascii="Times New Roman" w:hAnsi="Times New Roman" w:cs="Times New Roman"/>
          <w:sz w:val="24"/>
          <w:szCs w:val="28"/>
        </w:rPr>
        <w:t xml:space="preserve"> и</w:t>
      </w:r>
      <w:r w:rsidRPr="00C04E7C">
        <w:rPr>
          <w:rFonts w:ascii="Times New Roman" w:hAnsi="Times New Roman" w:cs="Times New Roman"/>
          <w:sz w:val="24"/>
          <w:szCs w:val="28"/>
        </w:rPr>
        <w:t xml:space="preserve"> 4 години за бакалаври. </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Четвърто. Къде да се учи?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В университет или в колеж, в България или в чужбина. Маркетингът на образователните услуги и продукти е задължен да дава обосновани препоръки по тези въпроси.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Пето. Как да се учи?</w:t>
      </w:r>
      <w:r w:rsidRPr="00C04E7C">
        <w:rPr>
          <w:rFonts w:ascii="Times New Roman" w:hAnsi="Times New Roman" w:cs="Times New Roman"/>
          <w:sz w:val="24"/>
          <w:szCs w:val="28"/>
        </w:rPr>
        <w:t xml:space="preserve"> - редовна форма, задочна форма, дистанционна форма или друга подобна.</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Шесто. Кой ще обучава студента?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Този въпрос, в другите видове маркетинг, практически не се разглежда, но в маркетинга на образователните услуги и продукти има решаващо значение. От авторитета, имиджа на преподавателския състав, от неговия опит и педагогическо майсторство зависи авторитета на висшето училище и желанието или нежеланието да се учи в него.</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С решаването на тези въпроси е свързано и решението на класическите въпроси на маркетинга по отношение на специалностите, ценовата, комуникационната, комерсиалната и кадровата политика.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Маркетингът, като философия на участниците в пазарните отношения, е по-скоро начин на мислене, нов мироглед. За администраторите на висшето образование това е преход от “производствената” ориентация към “пазарната”, маркетинговата ориентация. Какво представляват 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9"/>
        <w:gridCol w:w="4813"/>
      </w:tblGrid>
      <w:tr w:rsidR="00B73815" w:rsidRPr="00F339DF" w:rsidTr="00C25C09">
        <w:tc>
          <w:tcPr>
            <w:tcW w:w="4809" w:type="dxa"/>
            <w:shd w:val="clear" w:color="auto" w:fill="F2F2F2" w:themeFill="background1" w:themeFillShade="F2"/>
          </w:tcPr>
          <w:p w:rsidR="00B73815" w:rsidRPr="00F339DF" w:rsidRDefault="00B73815" w:rsidP="00C04E7C">
            <w:pPr>
              <w:spacing w:after="0" w:line="360" w:lineRule="auto"/>
              <w:jc w:val="center"/>
              <w:rPr>
                <w:rFonts w:ascii="Times New Roman" w:hAnsi="Times New Roman" w:cs="Times New Roman"/>
                <w:sz w:val="24"/>
                <w:szCs w:val="24"/>
              </w:rPr>
            </w:pPr>
            <w:r w:rsidRPr="00F339DF">
              <w:rPr>
                <w:rFonts w:ascii="Times New Roman" w:hAnsi="Times New Roman" w:cs="Times New Roman"/>
                <w:sz w:val="24"/>
                <w:szCs w:val="24"/>
              </w:rPr>
              <w:t>“Производствена” ориентация</w:t>
            </w:r>
          </w:p>
        </w:tc>
        <w:tc>
          <w:tcPr>
            <w:tcW w:w="4813" w:type="dxa"/>
            <w:shd w:val="clear" w:color="auto" w:fill="F2F2F2" w:themeFill="background1" w:themeFillShade="F2"/>
          </w:tcPr>
          <w:p w:rsidR="00B73815" w:rsidRPr="00F339DF" w:rsidRDefault="00B73815" w:rsidP="00C04E7C">
            <w:pPr>
              <w:spacing w:after="0" w:line="360" w:lineRule="auto"/>
              <w:jc w:val="center"/>
              <w:rPr>
                <w:rFonts w:ascii="Times New Roman" w:hAnsi="Times New Roman" w:cs="Times New Roman"/>
                <w:sz w:val="24"/>
                <w:szCs w:val="24"/>
              </w:rPr>
            </w:pPr>
            <w:r w:rsidRPr="00F339DF">
              <w:rPr>
                <w:rFonts w:ascii="Times New Roman" w:hAnsi="Times New Roman" w:cs="Times New Roman"/>
                <w:sz w:val="24"/>
                <w:szCs w:val="24"/>
              </w:rPr>
              <w:t>Пазарна ориентация</w:t>
            </w:r>
          </w:p>
        </w:tc>
      </w:tr>
      <w:tr w:rsidR="00B73815" w:rsidRPr="00F339DF" w:rsidTr="00C25C09">
        <w:tc>
          <w:tcPr>
            <w:tcW w:w="4809" w:type="dxa"/>
            <w:shd w:val="clear" w:color="auto" w:fill="auto"/>
          </w:tcPr>
          <w:p w:rsidR="00B73815" w:rsidRPr="00F339DF" w:rsidRDefault="00B73815" w:rsidP="00C04E7C">
            <w:pPr>
              <w:spacing w:after="0" w:line="240" w:lineRule="auto"/>
              <w:jc w:val="both"/>
              <w:rPr>
                <w:rFonts w:ascii="Times New Roman" w:hAnsi="Times New Roman" w:cs="Times New Roman"/>
                <w:i/>
                <w:sz w:val="24"/>
                <w:szCs w:val="24"/>
              </w:rPr>
            </w:pPr>
            <w:r w:rsidRPr="00F339DF">
              <w:rPr>
                <w:rFonts w:ascii="Times New Roman" w:hAnsi="Times New Roman" w:cs="Times New Roman"/>
                <w:i/>
                <w:sz w:val="24"/>
                <w:szCs w:val="24"/>
              </w:rPr>
              <w:t>1. Да се оказват такива услуги, които са определени от висшестоящата организация</w:t>
            </w:r>
          </w:p>
        </w:tc>
        <w:tc>
          <w:tcPr>
            <w:tcW w:w="4813" w:type="dxa"/>
            <w:shd w:val="clear" w:color="auto" w:fill="auto"/>
          </w:tcPr>
          <w:p w:rsidR="00B73815" w:rsidRPr="00F339DF" w:rsidRDefault="00B73815" w:rsidP="00C04E7C">
            <w:pPr>
              <w:spacing w:after="0" w:line="240" w:lineRule="auto"/>
              <w:jc w:val="both"/>
              <w:rPr>
                <w:rFonts w:ascii="Times New Roman" w:hAnsi="Times New Roman" w:cs="Times New Roman"/>
                <w:i/>
                <w:sz w:val="24"/>
                <w:szCs w:val="24"/>
              </w:rPr>
            </w:pPr>
            <w:r w:rsidRPr="00F339DF">
              <w:rPr>
                <w:rFonts w:ascii="Times New Roman" w:hAnsi="Times New Roman" w:cs="Times New Roman"/>
                <w:i/>
                <w:sz w:val="24"/>
                <w:szCs w:val="24"/>
              </w:rPr>
              <w:t>1. Да се оказват само такива услуги, които се търсят на пазара на труда</w:t>
            </w:r>
          </w:p>
        </w:tc>
      </w:tr>
      <w:tr w:rsidR="00B73815" w:rsidRPr="00F339DF" w:rsidTr="00C25C09">
        <w:tc>
          <w:tcPr>
            <w:tcW w:w="4809" w:type="dxa"/>
            <w:shd w:val="clear" w:color="auto" w:fill="auto"/>
          </w:tcPr>
          <w:p w:rsidR="00B73815" w:rsidRPr="00F339DF" w:rsidRDefault="00B73815" w:rsidP="00C04E7C">
            <w:pPr>
              <w:spacing w:after="0" w:line="240" w:lineRule="auto"/>
              <w:jc w:val="both"/>
              <w:rPr>
                <w:rFonts w:ascii="Times New Roman" w:hAnsi="Times New Roman" w:cs="Times New Roman"/>
                <w:i/>
                <w:sz w:val="24"/>
                <w:szCs w:val="24"/>
              </w:rPr>
            </w:pPr>
            <w:r w:rsidRPr="00F339DF">
              <w:rPr>
                <w:rFonts w:ascii="Times New Roman" w:hAnsi="Times New Roman" w:cs="Times New Roman"/>
                <w:i/>
                <w:sz w:val="24"/>
                <w:szCs w:val="24"/>
              </w:rPr>
              <w:t>2. Списъкът от специалности е изключително ограничен, традиционен, а учебното заведение не е заинтересовано от неговото изменение</w:t>
            </w:r>
          </w:p>
        </w:tc>
        <w:tc>
          <w:tcPr>
            <w:tcW w:w="4813" w:type="dxa"/>
            <w:shd w:val="clear" w:color="auto" w:fill="auto"/>
          </w:tcPr>
          <w:p w:rsidR="00B73815" w:rsidRPr="00F339DF" w:rsidRDefault="00B73815" w:rsidP="00C04E7C">
            <w:pPr>
              <w:spacing w:after="0" w:line="240" w:lineRule="auto"/>
              <w:jc w:val="both"/>
              <w:rPr>
                <w:rFonts w:ascii="Times New Roman" w:hAnsi="Times New Roman" w:cs="Times New Roman"/>
                <w:i/>
                <w:sz w:val="24"/>
                <w:szCs w:val="24"/>
              </w:rPr>
            </w:pPr>
            <w:r w:rsidRPr="00F339DF">
              <w:rPr>
                <w:rFonts w:ascii="Times New Roman" w:hAnsi="Times New Roman" w:cs="Times New Roman"/>
                <w:i/>
                <w:sz w:val="24"/>
                <w:szCs w:val="24"/>
              </w:rPr>
              <w:t>2. Списъкът на специалностите е широк и постоянно се обновява в съответствие с измененията в конюнктурата на пазара</w:t>
            </w:r>
          </w:p>
        </w:tc>
      </w:tr>
      <w:tr w:rsidR="00B73815" w:rsidRPr="00F339DF" w:rsidTr="00C25C09">
        <w:tc>
          <w:tcPr>
            <w:tcW w:w="4809" w:type="dxa"/>
            <w:shd w:val="clear" w:color="auto" w:fill="auto"/>
          </w:tcPr>
          <w:p w:rsidR="00B73815" w:rsidRPr="00F339DF" w:rsidRDefault="00B73815" w:rsidP="00C04E7C">
            <w:pPr>
              <w:spacing w:after="0" w:line="240" w:lineRule="auto"/>
              <w:jc w:val="both"/>
              <w:rPr>
                <w:rFonts w:ascii="Times New Roman" w:hAnsi="Times New Roman" w:cs="Times New Roman"/>
                <w:i/>
                <w:sz w:val="24"/>
                <w:szCs w:val="24"/>
              </w:rPr>
            </w:pPr>
            <w:r w:rsidRPr="00F339DF">
              <w:rPr>
                <w:rFonts w:ascii="Times New Roman" w:hAnsi="Times New Roman" w:cs="Times New Roman"/>
                <w:i/>
                <w:sz w:val="24"/>
                <w:szCs w:val="24"/>
              </w:rPr>
              <w:t>3.Цените се формират на базата на нормативни разходи в съответствие с утвърден прием и размера на финансирането</w:t>
            </w:r>
          </w:p>
        </w:tc>
        <w:tc>
          <w:tcPr>
            <w:tcW w:w="4813" w:type="dxa"/>
            <w:shd w:val="clear" w:color="auto" w:fill="auto"/>
          </w:tcPr>
          <w:p w:rsidR="00B73815" w:rsidRPr="00F339DF" w:rsidRDefault="00B73815" w:rsidP="00C04E7C">
            <w:pPr>
              <w:spacing w:after="0" w:line="240" w:lineRule="auto"/>
              <w:jc w:val="both"/>
              <w:rPr>
                <w:rFonts w:ascii="Times New Roman" w:hAnsi="Times New Roman" w:cs="Times New Roman"/>
                <w:i/>
                <w:sz w:val="24"/>
                <w:szCs w:val="24"/>
              </w:rPr>
            </w:pPr>
            <w:r w:rsidRPr="00F339DF">
              <w:rPr>
                <w:rFonts w:ascii="Times New Roman" w:hAnsi="Times New Roman" w:cs="Times New Roman"/>
                <w:i/>
                <w:sz w:val="24"/>
                <w:szCs w:val="24"/>
              </w:rPr>
              <w:t>3. Цените на образователните услуги и продукти се определят от конюнктурата на пазара, действията на конкурентите, мащабите на търсенето</w:t>
            </w:r>
          </w:p>
        </w:tc>
      </w:tr>
      <w:tr w:rsidR="00B73815" w:rsidRPr="00F339DF" w:rsidTr="00C25C09">
        <w:tc>
          <w:tcPr>
            <w:tcW w:w="4809" w:type="dxa"/>
            <w:shd w:val="clear" w:color="auto" w:fill="auto"/>
          </w:tcPr>
          <w:p w:rsidR="00B73815" w:rsidRPr="00F339DF" w:rsidRDefault="00B73815" w:rsidP="00C04E7C">
            <w:pPr>
              <w:spacing w:after="0" w:line="240" w:lineRule="auto"/>
              <w:jc w:val="both"/>
              <w:rPr>
                <w:rFonts w:ascii="Times New Roman" w:hAnsi="Times New Roman" w:cs="Times New Roman"/>
                <w:i/>
                <w:sz w:val="24"/>
                <w:szCs w:val="24"/>
              </w:rPr>
            </w:pPr>
            <w:r w:rsidRPr="00F339DF">
              <w:rPr>
                <w:rFonts w:ascii="Times New Roman" w:hAnsi="Times New Roman" w:cs="Times New Roman"/>
                <w:i/>
                <w:sz w:val="24"/>
                <w:szCs w:val="24"/>
              </w:rPr>
              <w:t>4. Рекламата и други връзки с потребителите не са развити, тъй като квотите за приема се определят централизирано</w:t>
            </w:r>
          </w:p>
        </w:tc>
        <w:tc>
          <w:tcPr>
            <w:tcW w:w="4813" w:type="dxa"/>
            <w:shd w:val="clear" w:color="auto" w:fill="auto"/>
          </w:tcPr>
          <w:p w:rsidR="00B73815" w:rsidRPr="00F339DF" w:rsidRDefault="00B73815" w:rsidP="00C04E7C">
            <w:pPr>
              <w:spacing w:after="0" w:line="240" w:lineRule="auto"/>
              <w:jc w:val="both"/>
              <w:rPr>
                <w:rFonts w:ascii="Times New Roman" w:hAnsi="Times New Roman" w:cs="Times New Roman"/>
                <w:i/>
                <w:sz w:val="24"/>
                <w:szCs w:val="24"/>
              </w:rPr>
            </w:pPr>
            <w:r w:rsidRPr="00F339DF">
              <w:rPr>
                <w:rFonts w:ascii="Times New Roman" w:hAnsi="Times New Roman" w:cs="Times New Roman"/>
                <w:i/>
                <w:sz w:val="24"/>
                <w:szCs w:val="24"/>
              </w:rPr>
              <w:t>4. Води се активна комуникационна политика. Предлагането и продажбата на образователните услуги и продукти е децентрализирано</w:t>
            </w:r>
          </w:p>
        </w:tc>
      </w:tr>
      <w:tr w:rsidR="00B73815" w:rsidRPr="00F339DF" w:rsidTr="00C25C09">
        <w:tc>
          <w:tcPr>
            <w:tcW w:w="4809" w:type="dxa"/>
            <w:shd w:val="clear" w:color="auto" w:fill="auto"/>
          </w:tcPr>
          <w:p w:rsidR="00B73815" w:rsidRPr="00F339DF" w:rsidRDefault="00B73815" w:rsidP="00C04E7C">
            <w:pPr>
              <w:spacing w:after="0" w:line="240" w:lineRule="auto"/>
              <w:jc w:val="both"/>
              <w:rPr>
                <w:rFonts w:ascii="Times New Roman" w:hAnsi="Times New Roman" w:cs="Times New Roman"/>
                <w:i/>
                <w:sz w:val="24"/>
                <w:szCs w:val="24"/>
              </w:rPr>
            </w:pPr>
            <w:r w:rsidRPr="00F339DF">
              <w:rPr>
                <w:rFonts w:ascii="Times New Roman" w:hAnsi="Times New Roman" w:cs="Times New Roman"/>
                <w:i/>
                <w:sz w:val="24"/>
                <w:szCs w:val="24"/>
              </w:rPr>
              <w:t>5. Образователните учреждения се ръководят, като правило, от специалисти в някоя от областите на образованието или науката</w:t>
            </w:r>
          </w:p>
        </w:tc>
        <w:tc>
          <w:tcPr>
            <w:tcW w:w="4813" w:type="dxa"/>
            <w:shd w:val="clear" w:color="auto" w:fill="auto"/>
          </w:tcPr>
          <w:p w:rsidR="00B73815" w:rsidRPr="00F339DF" w:rsidRDefault="00B73815" w:rsidP="00C04E7C">
            <w:pPr>
              <w:spacing w:after="0" w:line="240" w:lineRule="auto"/>
              <w:jc w:val="both"/>
              <w:rPr>
                <w:rFonts w:ascii="Times New Roman" w:hAnsi="Times New Roman" w:cs="Times New Roman"/>
                <w:i/>
                <w:sz w:val="24"/>
                <w:szCs w:val="24"/>
              </w:rPr>
            </w:pPr>
            <w:r w:rsidRPr="00F339DF">
              <w:rPr>
                <w:rFonts w:ascii="Times New Roman" w:hAnsi="Times New Roman" w:cs="Times New Roman"/>
                <w:i/>
                <w:sz w:val="24"/>
                <w:szCs w:val="24"/>
              </w:rPr>
              <w:t>5. Ръководството е поверено на специалисти в бизнеса, а научните им интереси са на втори план</w:t>
            </w:r>
          </w:p>
        </w:tc>
      </w:tr>
      <w:tr w:rsidR="00B73815" w:rsidRPr="00F339DF" w:rsidTr="00C25C09">
        <w:tc>
          <w:tcPr>
            <w:tcW w:w="4809" w:type="dxa"/>
            <w:shd w:val="clear" w:color="auto" w:fill="auto"/>
          </w:tcPr>
          <w:p w:rsidR="00B73815" w:rsidRPr="00F339DF" w:rsidRDefault="00B73815" w:rsidP="00C04E7C">
            <w:pPr>
              <w:spacing w:after="0" w:line="240" w:lineRule="auto"/>
              <w:jc w:val="both"/>
              <w:rPr>
                <w:rFonts w:ascii="Times New Roman" w:hAnsi="Times New Roman" w:cs="Times New Roman"/>
                <w:i/>
                <w:sz w:val="24"/>
                <w:szCs w:val="24"/>
              </w:rPr>
            </w:pPr>
            <w:r w:rsidRPr="00F339DF">
              <w:rPr>
                <w:rFonts w:ascii="Times New Roman" w:hAnsi="Times New Roman" w:cs="Times New Roman"/>
                <w:i/>
                <w:sz w:val="24"/>
                <w:szCs w:val="24"/>
              </w:rPr>
              <w:t>6. Научните изследвания, като правило, не са ориентирани към сферите на потребителите на образователните услуги и продукти</w:t>
            </w:r>
          </w:p>
        </w:tc>
        <w:tc>
          <w:tcPr>
            <w:tcW w:w="4813" w:type="dxa"/>
            <w:shd w:val="clear" w:color="auto" w:fill="auto"/>
          </w:tcPr>
          <w:p w:rsidR="00B73815" w:rsidRPr="00F339DF" w:rsidRDefault="00B73815" w:rsidP="00C04E7C">
            <w:pPr>
              <w:spacing w:after="0" w:line="240" w:lineRule="auto"/>
              <w:jc w:val="both"/>
              <w:rPr>
                <w:rFonts w:ascii="Times New Roman" w:hAnsi="Times New Roman" w:cs="Times New Roman"/>
                <w:i/>
                <w:sz w:val="24"/>
                <w:szCs w:val="24"/>
              </w:rPr>
            </w:pPr>
            <w:r w:rsidRPr="00F339DF">
              <w:rPr>
                <w:rFonts w:ascii="Times New Roman" w:hAnsi="Times New Roman" w:cs="Times New Roman"/>
                <w:i/>
                <w:sz w:val="24"/>
                <w:szCs w:val="24"/>
              </w:rPr>
              <w:t>6. Насоката в научно-изследователската дейност е за изучаване конюнктурата на пазара на научни продукти и на образователните услуги и продукти</w:t>
            </w:r>
          </w:p>
        </w:tc>
      </w:tr>
      <w:tr w:rsidR="00B73815" w:rsidRPr="00F339DF" w:rsidTr="00C25C09">
        <w:tc>
          <w:tcPr>
            <w:tcW w:w="4809" w:type="dxa"/>
            <w:shd w:val="clear" w:color="auto" w:fill="auto"/>
          </w:tcPr>
          <w:p w:rsidR="00B73815" w:rsidRPr="00F339DF" w:rsidRDefault="00B73815" w:rsidP="00C04E7C">
            <w:pPr>
              <w:spacing w:after="0" w:line="240" w:lineRule="auto"/>
              <w:jc w:val="both"/>
              <w:rPr>
                <w:rFonts w:ascii="Times New Roman" w:hAnsi="Times New Roman" w:cs="Times New Roman"/>
                <w:i/>
                <w:sz w:val="24"/>
                <w:szCs w:val="24"/>
              </w:rPr>
            </w:pPr>
            <w:r w:rsidRPr="00F339DF">
              <w:rPr>
                <w:rFonts w:ascii="Times New Roman" w:hAnsi="Times New Roman" w:cs="Times New Roman"/>
                <w:i/>
                <w:sz w:val="24"/>
                <w:szCs w:val="24"/>
              </w:rPr>
              <w:t>7. Ръководството на комерсиалните проблеми на висшето училище е поверено на хора в страни от неговия основен профил</w:t>
            </w:r>
          </w:p>
        </w:tc>
        <w:tc>
          <w:tcPr>
            <w:tcW w:w="4813" w:type="dxa"/>
            <w:shd w:val="clear" w:color="auto" w:fill="auto"/>
          </w:tcPr>
          <w:p w:rsidR="00B73815" w:rsidRPr="00F339DF" w:rsidRDefault="00B73815" w:rsidP="00C04E7C">
            <w:pPr>
              <w:spacing w:after="0" w:line="240" w:lineRule="auto"/>
              <w:jc w:val="both"/>
              <w:rPr>
                <w:rFonts w:ascii="Times New Roman" w:hAnsi="Times New Roman" w:cs="Times New Roman"/>
                <w:i/>
                <w:sz w:val="24"/>
                <w:szCs w:val="24"/>
              </w:rPr>
            </w:pPr>
            <w:r w:rsidRPr="00F339DF">
              <w:rPr>
                <w:rFonts w:ascii="Times New Roman" w:hAnsi="Times New Roman" w:cs="Times New Roman"/>
                <w:i/>
                <w:sz w:val="24"/>
                <w:szCs w:val="24"/>
              </w:rPr>
              <w:t>7. Комерсиалната дейност е прерогатива на цялото ректорско ръководство</w:t>
            </w:r>
          </w:p>
        </w:tc>
      </w:tr>
    </w:tbl>
    <w:p w:rsidR="00B73815" w:rsidRPr="00C04E7C" w:rsidRDefault="00B73815" w:rsidP="00C04E7C">
      <w:pPr>
        <w:spacing w:after="0"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Маркетингът на образователните услуги и продукти използва различни методи, както общонаучни, така и специфични методи - статистически, икономико-математически, социологически, социално-психологически, методи на теорията на управлението, методите на маркетинговите изследвания. </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Върху маркетинга на образователните услуги и продукти активно влияние оказва околната маркетингова среда - политическа, икономическа, демографска, културна, морално-етична.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Пазарът на образователните услуги и продукти е ориентиран към три основни типа потребители, формиращи съответните пазари - личности, предприятия и организации и органите на държавно управление.</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Пазарът, на който потребители са отделни личности, се сегментира по социално-икономически, демографски и културни критерии. Тук се срещат различни изисквания, вкусове, приоритети и проблеми на потребителите. Това изисква особено детайлна сегментация. Друга особеност на този пазар е в това, че съществуват множество източници на информация, значителната част от които има неформален или даже субективен характер. Вземането на решение за получаване на едно или друго образование зависи до голяма степен не толкова от непосредствения потребител, колкото от родители, приятели, познати и т.н. Практиката показва, че непосредствения потребител на образователните услуги и продукти, като правило, е най-слабо информиран, организиран и целенасочен за осъществяване на своя избор.</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Пазарът, на който потребители са организации и предприятия, е по-организиран и професионален. Той се сегментира, най-често, по отраслов признак. Неговите клиенти са сравнително малко. Той може да бъде сегментиран и по географски признак. За фирмите е характерна значително по-малката еластичност на търсенето по отношение на цените на образователните услуги и продукти. Но те по-бързо реагират на структурните промени в икономиката. Те по-активно, отколкото личността, взаимодействат с посредниците - службите по заетостта, агенциите, с образователните учреждения, с органите на управление на образованието. Обаче, следва да се отчита, че преходът към пазарни отношения в сферата на образованието трудно се възприема от фирмите. Те продължават да са под въздействието на стереотипа да получават специалисти наготово и безплатно.</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Там, където потребители са държавните органи и институции, пазарът е особено привлекателен за учебните заведения, тъй като е мащабен, относително стабилен и гарантиран.</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Необходимо е да се отчита, че в последните години в България в образователния процес се включват субекти, мотивирани от странични за образованието ценности, а именно, възможност да прекарат няколко години в престижен град, шанс за уреждане на служебното си положение, възможност да починат за сметка на фондовете за подготовка на кадри и др. Друга, значителна част от обучаващите се възприема образователния процес само като “неизбежно зло” по пътя към получаване на заветната диплома. Образованието за тях е подменено с “дипломирането”. Всяко висше училище, което държи на своя имидж и перспективи за развитие, следва да отчита тези обстоятелства и да им се противопоставя.</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Днес, много висши училища чувстват спад в търсенето на техните услуги поради намаляване платежоспособността на населението, несъответствие на асортимента на образователните услуги и продукти на потребностите, усложняване на конюнктурата на образователните услуги и продукти. Затова стои винаги въпросът: </w:t>
      </w:r>
      <w:r w:rsidRPr="00C04E7C">
        <w:rPr>
          <w:rFonts w:ascii="Times New Roman" w:hAnsi="Times New Roman" w:cs="Times New Roman"/>
          <w:i/>
          <w:sz w:val="24"/>
          <w:szCs w:val="28"/>
        </w:rPr>
        <w:t>Какво да се прави?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Отговорите, на пръв поглед, изглеждат лесни, но да се определи кой от отговорите е правилен и кое решение е оптимално, е достатъчно сложно.</w:t>
      </w:r>
      <w:r w:rsidR="00603086" w:rsidRPr="00C04E7C">
        <w:rPr>
          <w:rFonts w:ascii="Times New Roman" w:hAnsi="Times New Roman" w:cs="Times New Roman"/>
          <w:sz w:val="24"/>
          <w:szCs w:val="28"/>
        </w:rPr>
        <w:t xml:space="preserve"> </w:t>
      </w:r>
      <w:r w:rsidRPr="00C04E7C">
        <w:rPr>
          <w:rFonts w:ascii="Times New Roman" w:hAnsi="Times New Roman" w:cs="Times New Roman"/>
          <w:sz w:val="24"/>
          <w:szCs w:val="28"/>
        </w:rPr>
        <w:t>Какво обикновено се предлага “в движение”?</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Първо</w:t>
      </w:r>
      <w:r w:rsidRPr="00C04E7C">
        <w:rPr>
          <w:rFonts w:ascii="Times New Roman" w:hAnsi="Times New Roman" w:cs="Times New Roman"/>
          <w:sz w:val="24"/>
          <w:szCs w:val="28"/>
        </w:rPr>
        <w:t>. Да се започне с активна рекламна кампания - но към каква аудитория да бъде насочена, какви аргументи са най-добри за използване, какви рекламни средства да се изберат, как да се финансира тази кампания, за сметка на какво, как да се определи ефективността на тази кампания? Без разработването на общо стратегическо решение се налага да се действа “на сляпо”, което не е най-доброто.</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Второ</w:t>
      </w:r>
      <w:r w:rsidRPr="00C04E7C">
        <w:rPr>
          <w:rFonts w:ascii="Times New Roman" w:hAnsi="Times New Roman" w:cs="Times New Roman"/>
          <w:sz w:val="24"/>
          <w:szCs w:val="28"/>
        </w:rPr>
        <w:t>. Може да се направи опит да се търси нов сегмент, като се привлекат посредници за проникване на пазара на образователните услуги и продукти. Обаче възникват въпросите: Дали ще е възможно да се удовлетворят малко известните потребности на нови контингенти? Какво е у тях търсенето на нашите услуги? Ще успеят ли посредниците ефективно да представят нашите интереси и възможности? Как да бъдат заинтересовани посредниците? И в този случай, без обща стратегия отново ще се работи “на тъмно”.</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Трето</w:t>
      </w:r>
      <w:r w:rsidRPr="00C04E7C">
        <w:rPr>
          <w:rFonts w:ascii="Times New Roman" w:hAnsi="Times New Roman" w:cs="Times New Roman"/>
          <w:sz w:val="24"/>
          <w:szCs w:val="28"/>
        </w:rPr>
        <w:t xml:space="preserve">. Може да се направи опит да се приближат услугите на учебното заведение до потребителите - да се създадат регионални филиали, да се разшири задочното и дистанционното обучение, да се облекчат приемните изпити. Този подход също е свързан с някои негативни последствия - да намалее броят на студентите в базовия университет, да се влоши качеството на приема и т.н. </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Разработването на </w:t>
      </w:r>
      <w:r w:rsidRPr="00C04E7C">
        <w:rPr>
          <w:rFonts w:ascii="Times New Roman" w:hAnsi="Times New Roman" w:cs="Times New Roman"/>
          <w:i/>
          <w:sz w:val="24"/>
          <w:szCs w:val="28"/>
        </w:rPr>
        <w:t>маркетингова стратегия на образователните услуги</w:t>
      </w:r>
      <w:r w:rsidRPr="00C04E7C">
        <w:rPr>
          <w:rFonts w:ascii="Times New Roman" w:hAnsi="Times New Roman" w:cs="Times New Roman"/>
          <w:sz w:val="24"/>
          <w:szCs w:val="28"/>
        </w:rPr>
        <w:t xml:space="preserve"> и продукти изисква, преди всичко, да се формулират нейните цели. Те могат да бъдат финансови и пазарни (маркетингови).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Формулирането на целите се отнася до отговора на два въпроса: </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Първо</w:t>
      </w:r>
      <w:r w:rsidR="00603086" w:rsidRPr="00C04E7C">
        <w:rPr>
          <w:rFonts w:ascii="Times New Roman" w:hAnsi="Times New Roman" w:cs="Times New Roman"/>
          <w:sz w:val="24"/>
          <w:szCs w:val="28"/>
        </w:rPr>
        <w:t>.</w:t>
      </w:r>
      <w:r w:rsidRPr="00C04E7C">
        <w:rPr>
          <w:rFonts w:ascii="Times New Roman" w:hAnsi="Times New Roman" w:cs="Times New Roman"/>
          <w:sz w:val="24"/>
          <w:szCs w:val="28"/>
        </w:rPr>
        <w:t xml:space="preserve"> “Какво бихме искали да получим?” </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Второ</w:t>
      </w:r>
      <w:r w:rsidR="00603086" w:rsidRPr="00C04E7C">
        <w:rPr>
          <w:rFonts w:ascii="Times New Roman" w:hAnsi="Times New Roman" w:cs="Times New Roman"/>
          <w:sz w:val="24"/>
          <w:szCs w:val="28"/>
        </w:rPr>
        <w:t>.</w:t>
      </w:r>
      <w:r w:rsidRPr="00C04E7C">
        <w:rPr>
          <w:rFonts w:ascii="Times New Roman" w:hAnsi="Times New Roman" w:cs="Times New Roman"/>
          <w:sz w:val="24"/>
          <w:szCs w:val="28"/>
        </w:rPr>
        <w:t xml:space="preserve"> “Какво ще получим, ако нищо не променяме?”</w:t>
      </w:r>
    </w:p>
    <w:p w:rsidR="00603086"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Към </w:t>
      </w:r>
      <w:r w:rsidRPr="00C04E7C">
        <w:rPr>
          <w:rFonts w:ascii="Times New Roman" w:hAnsi="Times New Roman" w:cs="Times New Roman"/>
          <w:i/>
          <w:sz w:val="24"/>
          <w:szCs w:val="28"/>
        </w:rPr>
        <w:t>финансовите въпроси</w:t>
      </w:r>
      <w:r w:rsidRPr="00C04E7C">
        <w:rPr>
          <w:rFonts w:ascii="Times New Roman" w:hAnsi="Times New Roman" w:cs="Times New Roman"/>
          <w:sz w:val="24"/>
          <w:szCs w:val="28"/>
        </w:rPr>
        <w:t xml:space="preserve"> се отнасят: </w:t>
      </w:r>
    </w:p>
    <w:p w:rsidR="00603086" w:rsidRPr="00C04E7C" w:rsidRDefault="00B73815" w:rsidP="00C04E7C">
      <w:pPr>
        <w:pStyle w:val="ListParagraph"/>
        <w:numPr>
          <w:ilvl w:val="0"/>
          <w:numId w:val="129"/>
        </w:numPr>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обема на продажби</w:t>
      </w:r>
      <w:r w:rsidR="00603086" w:rsidRPr="00C04E7C">
        <w:rPr>
          <w:rFonts w:ascii="Times New Roman" w:hAnsi="Times New Roman" w:cs="Times New Roman"/>
          <w:i/>
          <w:sz w:val="24"/>
          <w:szCs w:val="28"/>
        </w:rPr>
        <w:t>те на услуги;</w:t>
      </w:r>
    </w:p>
    <w:p w:rsidR="00603086" w:rsidRPr="00C04E7C" w:rsidRDefault="00B73815" w:rsidP="00C04E7C">
      <w:pPr>
        <w:pStyle w:val="ListParagraph"/>
        <w:numPr>
          <w:ilvl w:val="0"/>
          <w:numId w:val="129"/>
        </w:numPr>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 xml:space="preserve"> с</w:t>
      </w:r>
      <w:r w:rsidR="00603086" w:rsidRPr="00C04E7C">
        <w:rPr>
          <w:rFonts w:ascii="Times New Roman" w:hAnsi="Times New Roman" w:cs="Times New Roman"/>
          <w:i/>
          <w:sz w:val="24"/>
          <w:szCs w:val="28"/>
        </w:rPr>
        <w:t>коростта на оборота на капитала;</w:t>
      </w:r>
    </w:p>
    <w:p w:rsidR="00603086" w:rsidRPr="00C04E7C" w:rsidRDefault="00B73815" w:rsidP="00C04E7C">
      <w:pPr>
        <w:pStyle w:val="ListParagraph"/>
        <w:numPr>
          <w:ilvl w:val="0"/>
          <w:numId w:val="129"/>
        </w:numPr>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 xml:space="preserve"> п</w:t>
      </w:r>
      <w:r w:rsidR="00603086" w:rsidRPr="00C04E7C">
        <w:rPr>
          <w:rFonts w:ascii="Times New Roman" w:hAnsi="Times New Roman" w:cs="Times New Roman"/>
          <w:i/>
          <w:sz w:val="24"/>
          <w:szCs w:val="28"/>
        </w:rPr>
        <w:t>роцента на печалбата от оборота;</w:t>
      </w:r>
    </w:p>
    <w:p w:rsidR="000521C8" w:rsidRPr="00C04E7C" w:rsidRDefault="00B73815" w:rsidP="00C04E7C">
      <w:pPr>
        <w:pStyle w:val="ListParagraph"/>
        <w:numPr>
          <w:ilvl w:val="0"/>
          <w:numId w:val="129"/>
        </w:numPr>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 xml:space="preserve"> процента н</w:t>
      </w:r>
      <w:r w:rsidR="000521C8" w:rsidRPr="00C04E7C">
        <w:rPr>
          <w:rFonts w:ascii="Times New Roman" w:hAnsi="Times New Roman" w:cs="Times New Roman"/>
          <w:i/>
          <w:sz w:val="24"/>
          <w:szCs w:val="28"/>
        </w:rPr>
        <w:t>а печалбата от вложения капитал;</w:t>
      </w:r>
    </w:p>
    <w:p w:rsidR="00B73815" w:rsidRPr="00C04E7C" w:rsidRDefault="00B73815" w:rsidP="00C04E7C">
      <w:pPr>
        <w:pStyle w:val="ListParagraph"/>
        <w:numPr>
          <w:ilvl w:val="0"/>
          <w:numId w:val="129"/>
        </w:numPr>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 xml:space="preserve"> масата на чистата печалба и т.н.</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Маркетинговите цели могат да бъдат:</w:t>
      </w:r>
    </w:p>
    <w:p w:rsidR="00B73815" w:rsidRPr="00C04E7C" w:rsidRDefault="00B73815" w:rsidP="00C04E7C">
      <w:pPr>
        <w:numPr>
          <w:ilvl w:val="0"/>
          <w:numId w:val="30"/>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 xml:space="preserve">първо, изпълнението на задачата по обема на образователните услуги (броя на обучаваните); </w:t>
      </w:r>
    </w:p>
    <w:p w:rsidR="00B73815" w:rsidRPr="00C04E7C" w:rsidRDefault="00B73815" w:rsidP="00C04E7C">
      <w:pPr>
        <w:numPr>
          <w:ilvl w:val="0"/>
          <w:numId w:val="30"/>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 xml:space="preserve">второ, увеличаване на пазарната част (по групи и категории на образователните услуги и продукти); </w:t>
      </w:r>
    </w:p>
    <w:p w:rsidR="00B73815" w:rsidRPr="00C04E7C" w:rsidRDefault="00B73815" w:rsidP="00C04E7C">
      <w:pPr>
        <w:numPr>
          <w:ilvl w:val="0"/>
          <w:numId w:val="30"/>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трето, целите на реализацията (привлечени абитуриенти, получени поръчки) се разделят по сегменти, канали на реализацията и т.н.;</w:t>
      </w:r>
    </w:p>
    <w:p w:rsidR="00B73815" w:rsidRPr="00C04E7C" w:rsidRDefault="00B73815" w:rsidP="00C04E7C">
      <w:pPr>
        <w:numPr>
          <w:ilvl w:val="0"/>
          <w:numId w:val="30"/>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четвърто, целите на комуникацията фиксират необходимата известност на висшето училище, рекламния обхват на потенциалните абитуриенти и други клиенти;</w:t>
      </w:r>
    </w:p>
    <w:p w:rsidR="00B73815" w:rsidRPr="00C04E7C" w:rsidRDefault="00B73815" w:rsidP="00C04E7C">
      <w:pPr>
        <w:numPr>
          <w:ilvl w:val="0"/>
          <w:numId w:val="30"/>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пето, желано ниво на цените, но не само стойността на самото обучение, но и допълнителните разходи за жилище, храна, учебна литература, здравеопазване, учебни практики и т.н.</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Ясно формулираните цели водят до определяне на стратегията. Необходимо е да се изхожда от проблемите и възможните варианти за тяхното решаване. Стратегиите могат да бъдат различни - сегментирана, рискова, новаторска, лидерска или “отхапана ябълка”, интензивна, диференциран или не диференциран маркетинг и т.н. Възможни са и стратегии от смесен тип.</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В България продължава дискусията за цената на образователните услуги и продукти (особено в държавните висши училища). </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В условията на пазар на образователните услуги и продукти продавачи и купувачи имат различни интереси - единият иска да купи по-евтино, а другият - да продаде по-скъпо. Всеки пресмята самостоятелно предела на цената, която му се струва справедлива. Разбира се, купувачът, обикновено, не прави конкретни разчети, но логиката на неговото поведение може да се представи като пресмятане на горния предел на цената, която той може да си позволи. Продавачът (висшето училище) разглежда за себе си минималния предел на цената, под която занимаването с образователна дейност няма смисъл. Споразумението за цена, приемлива за двете страни, е възможно между цената, която може да си позволи купувачът и цената, която може да приеме продавачът. </w:t>
      </w:r>
    </w:p>
    <w:p w:rsidR="00B73815" w:rsidRPr="00F339DF" w:rsidRDefault="00BE0E61" w:rsidP="00F339DF">
      <w:pPr>
        <w:pStyle w:val="Heading2"/>
        <w:spacing w:after="200" w:line="360" w:lineRule="auto"/>
        <w:jc w:val="center"/>
        <w:rPr>
          <w:rFonts w:ascii="Times New Roman" w:hAnsi="Times New Roman" w:cs="Times New Roman"/>
          <w:b/>
          <w:sz w:val="28"/>
          <w:szCs w:val="32"/>
          <w:u w:val="single"/>
        </w:rPr>
      </w:pPr>
      <w:bookmarkStart w:id="44" w:name="_Toc455585568"/>
      <w:r w:rsidRPr="00F339DF">
        <w:rPr>
          <w:rFonts w:ascii="Times New Roman" w:hAnsi="Times New Roman" w:cs="Times New Roman"/>
          <w:b/>
          <w:sz w:val="28"/>
          <w:szCs w:val="32"/>
          <w:u w:val="single"/>
        </w:rPr>
        <w:t>7.7</w:t>
      </w:r>
      <w:r w:rsidR="00C74538">
        <w:rPr>
          <w:rFonts w:ascii="Times New Roman" w:hAnsi="Times New Roman" w:cs="Times New Roman"/>
          <w:b/>
          <w:sz w:val="28"/>
          <w:szCs w:val="32"/>
          <w:u w:val="single"/>
          <w:lang w:val="en-US"/>
        </w:rPr>
        <w:t>.</w:t>
      </w:r>
      <w:r w:rsidRPr="00F339DF">
        <w:rPr>
          <w:rFonts w:ascii="Times New Roman" w:hAnsi="Times New Roman" w:cs="Times New Roman"/>
          <w:b/>
          <w:sz w:val="28"/>
          <w:szCs w:val="32"/>
          <w:u w:val="single"/>
        </w:rPr>
        <w:t xml:space="preserve"> </w:t>
      </w:r>
      <w:r w:rsidR="00B73815" w:rsidRPr="00F339DF">
        <w:rPr>
          <w:rFonts w:ascii="Times New Roman" w:hAnsi="Times New Roman" w:cs="Times New Roman"/>
          <w:b/>
          <w:sz w:val="28"/>
          <w:szCs w:val="32"/>
          <w:u w:val="single"/>
        </w:rPr>
        <w:t>Маркетинг</w:t>
      </w:r>
      <w:r w:rsidR="0034558B" w:rsidRPr="00F339DF">
        <w:rPr>
          <w:rFonts w:ascii="Times New Roman" w:hAnsi="Times New Roman" w:cs="Times New Roman"/>
          <w:b/>
          <w:sz w:val="28"/>
          <w:szCs w:val="32"/>
          <w:u w:val="single"/>
        </w:rPr>
        <w:t>ът</w:t>
      </w:r>
      <w:r w:rsidR="00B73815" w:rsidRPr="00F339DF">
        <w:rPr>
          <w:rFonts w:ascii="Times New Roman" w:hAnsi="Times New Roman" w:cs="Times New Roman"/>
          <w:b/>
          <w:sz w:val="28"/>
          <w:szCs w:val="32"/>
          <w:u w:val="single"/>
        </w:rPr>
        <w:t xml:space="preserve"> в туризма</w:t>
      </w:r>
      <w:bookmarkEnd w:id="44"/>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Историята на туризма води своето начало от дълбока древност. В античната епоха гърци и римляни са извършвали морски и сухопътни пътешествия, заграбвайки и усвоявайки нови земи, търгувайки и изучавайки културата на други народи. Маршрутите им до голяма степен напомнят за пътищата на съвременните туристи, посещаващи Египет и други страни.</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Туризмът отново се активизира през епохата на Възраждането. Появяват се първите картографски материали. През това време основни мотиви за пътешествията са били търговията, образователните цели, поклоненията и лечението. Но това не е било туризъм в съвременната представа за него.</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Първите туристически проспекти се появяват през 8-ми век, когато император Карл Велики установява дружески отношения с халифа Харун-ал- Рашид и френските велможи заминават на екскурзия в Палестина и други страни от Мала Азия. В първите пътеводители се давали кратки сведения за маршрутите и разстоянията между градовете. След това се появява информация за нощувките, цените, климата, забележителностите и т.н.</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От края на 16-ти век в Англия започват да се ползват с популярност самостоятелните пътешествия на континента. По време на такова пътуване е било възможно да се получи образование, да се посетят центровете на древната цивилизация, Средиземноморието. Именно, в Англия през 18-ти век възниква самото понятие “туризъм”.</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Съвременният туризъм, със своя структура, материално-техническа база, методи за работа и органи за управление, започва да се формира през 19-ти век. Историците определят за начало на туризма 1841 година, когато англичанинът Томас Кук организира първото колективно пътуване с влак от Лейстър в Лафборо. След това през 1851г той открива в Лейстър първото в света бюро за пътешествия “Томас Кук и син”. Към края на 19-ти век фирмата на Кук се превръща в мощен концерн с 324 филиала в 53 страни, с 12 000 сътрудника. След кантората на Кук в Англия, а по-късно - във Франция и Германия се появяват нови туристически бюра, възникват туристически клубове и асоциации. </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Важен фактор за активното развитие на масовия международен туризъм стават международните туристически асоциации, а също така и създаването на единно правно пространство в сферата на туризма. На 27 септември 1975г се приема устав на Световната туристическа организация, действаща под егидата на ООН, а през 1979г този ден започва да се празнува като Световен ден на туризма.</w:t>
      </w:r>
    </w:p>
    <w:p w:rsidR="00C25808" w:rsidRPr="00C04E7C" w:rsidRDefault="00C25808" w:rsidP="00F339DF">
      <w:pPr>
        <w:spacing w:line="360" w:lineRule="auto"/>
        <w:ind w:firstLine="708"/>
        <w:jc w:val="both"/>
        <w:rPr>
          <w:rFonts w:ascii="Times New Roman" w:hAnsi="Times New Roman" w:cs="Times New Roman"/>
          <w:sz w:val="24"/>
          <w:szCs w:val="24"/>
          <w:lang w:val="en-US"/>
        </w:rPr>
      </w:pPr>
      <w:r w:rsidRPr="00C04E7C">
        <w:rPr>
          <w:rFonts w:ascii="Times New Roman" w:hAnsi="Times New Roman" w:cs="Times New Roman"/>
          <w:sz w:val="24"/>
          <w:szCs w:val="24"/>
        </w:rPr>
        <w:t xml:space="preserve">Устойчивият туризъм предполага пълно разгръщане на правото на туризъм, регламентирано от Глобалния Етичен кодекс на туризма на СОТ, като – </w:t>
      </w:r>
      <w:r w:rsidRPr="00C04E7C">
        <w:rPr>
          <w:rFonts w:ascii="Times New Roman" w:hAnsi="Times New Roman" w:cs="Times New Roman"/>
          <w:sz w:val="24"/>
          <w:szCs w:val="24"/>
          <w:lang w:val="en-US"/>
        </w:rPr>
        <w:t>“</w:t>
      </w:r>
      <w:r w:rsidRPr="00C04E7C">
        <w:rPr>
          <w:rFonts w:ascii="Times New Roman" w:hAnsi="Times New Roman" w:cs="Times New Roman"/>
          <w:sz w:val="24"/>
          <w:szCs w:val="24"/>
        </w:rPr>
        <w:t>възможността непосредствено и лично да откриват и да се наслаждават на забележителностите на нашата планета, е право което в еднаква степен притежават всички жители на Земята</w:t>
      </w:r>
      <w:r w:rsidRPr="00C04E7C">
        <w:rPr>
          <w:rFonts w:ascii="Times New Roman" w:hAnsi="Times New Roman" w:cs="Times New Roman"/>
          <w:sz w:val="24"/>
          <w:szCs w:val="24"/>
          <w:lang w:val="en-US"/>
        </w:rPr>
        <w:t>”</w:t>
      </w:r>
      <w:r w:rsidRPr="00C04E7C">
        <w:rPr>
          <w:rStyle w:val="FootnoteReference"/>
          <w:rFonts w:ascii="Times New Roman" w:hAnsi="Times New Roman" w:cs="Times New Roman"/>
          <w:sz w:val="24"/>
          <w:szCs w:val="24"/>
          <w:lang w:val="en-US"/>
        </w:rPr>
        <w:footnoteReference w:id="13"/>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Туризмът се отнася към този вид услуги, които са призвани да удовлетворяват определени потребности - за отдих, развлечения, познавателна дейност. Както и всяка друга услуга, туристическата услуга се заплаща от страна на нейния потребител (клиент, посетител).</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На туризма, като продукт от дейността на туристическите фирми, са присъщи следните черти: </w:t>
      </w:r>
    </w:p>
    <w:p w:rsidR="00B73815" w:rsidRPr="00C04E7C" w:rsidRDefault="00B73815" w:rsidP="00C04E7C">
      <w:pPr>
        <w:numPr>
          <w:ilvl w:val="0"/>
          <w:numId w:val="53"/>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първо, извънредно висока еластичност на търсенето, което се обяснява с нивото на доходите и цените;</w:t>
      </w:r>
    </w:p>
    <w:p w:rsidR="00B73815" w:rsidRPr="00C04E7C" w:rsidRDefault="00B73815" w:rsidP="00C04E7C">
      <w:pPr>
        <w:numPr>
          <w:ilvl w:val="0"/>
          <w:numId w:val="53"/>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второ, невъзможност за гъвкаво приспособяване във времето и пространството към изискванията на потребителите, т.е. стабилност на местата за отдих, определени сезони и т.н.;</w:t>
      </w:r>
    </w:p>
    <w:p w:rsidR="00B73815" w:rsidRPr="00C04E7C" w:rsidRDefault="00B73815" w:rsidP="00C04E7C">
      <w:pPr>
        <w:numPr>
          <w:ilvl w:val="0"/>
          <w:numId w:val="53"/>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трето, наличие на многобройни звена за стандартни услуги, оказвани на група туристи за едно пътуване, в това число, хотелски, транспортни, екскурзионни, комунални и т.н., всеки от които притежава собствена специфика.</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В съответствие с препоръките на Световната туристическа организация се разграничават три главни функции на туристическия маркетинг:</w:t>
      </w:r>
    </w:p>
    <w:p w:rsidR="00B73815" w:rsidRPr="00C04E7C" w:rsidRDefault="00B73815" w:rsidP="00F339DF">
      <w:pPr>
        <w:numPr>
          <w:ilvl w:val="0"/>
          <w:numId w:val="18"/>
        </w:numPr>
        <w:spacing w:line="360" w:lineRule="auto"/>
        <w:jc w:val="both"/>
        <w:rPr>
          <w:rFonts w:ascii="Times New Roman" w:hAnsi="Times New Roman" w:cs="Times New Roman"/>
          <w:i/>
          <w:sz w:val="24"/>
          <w:szCs w:val="24"/>
        </w:rPr>
      </w:pPr>
      <w:r w:rsidRPr="00C04E7C">
        <w:rPr>
          <w:rFonts w:ascii="Times New Roman" w:hAnsi="Times New Roman" w:cs="Times New Roman"/>
          <w:i/>
          <w:sz w:val="24"/>
          <w:szCs w:val="24"/>
        </w:rPr>
        <w:t>първо, формиране на контакти с потребителите на туристически услуги, т.е. способност да се убедят потенциалните потребители за избора на място за почивка;</w:t>
      </w:r>
    </w:p>
    <w:p w:rsidR="00B73815" w:rsidRPr="00C04E7C" w:rsidRDefault="00B73815" w:rsidP="00F339DF">
      <w:pPr>
        <w:numPr>
          <w:ilvl w:val="0"/>
          <w:numId w:val="18"/>
        </w:numPr>
        <w:spacing w:line="360" w:lineRule="auto"/>
        <w:jc w:val="both"/>
        <w:rPr>
          <w:rFonts w:ascii="Times New Roman" w:hAnsi="Times New Roman" w:cs="Times New Roman"/>
          <w:i/>
          <w:sz w:val="24"/>
          <w:szCs w:val="24"/>
        </w:rPr>
      </w:pPr>
      <w:r w:rsidRPr="00C04E7C">
        <w:rPr>
          <w:rFonts w:ascii="Times New Roman" w:hAnsi="Times New Roman" w:cs="Times New Roman"/>
          <w:i/>
          <w:sz w:val="24"/>
          <w:szCs w:val="24"/>
        </w:rPr>
        <w:t>второ, развитие на контакти за сметка на нововъведения, осигуряване на нови видове обслужвания;</w:t>
      </w:r>
    </w:p>
    <w:p w:rsidR="00B73815" w:rsidRPr="00C04E7C" w:rsidRDefault="00B73815" w:rsidP="00F339DF">
      <w:pPr>
        <w:numPr>
          <w:ilvl w:val="0"/>
          <w:numId w:val="18"/>
        </w:numPr>
        <w:spacing w:line="360" w:lineRule="auto"/>
        <w:jc w:val="both"/>
        <w:rPr>
          <w:rFonts w:ascii="Times New Roman" w:hAnsi="Times New Roman" w:cs="Times New Roman"/>
          <w:i/>
          <w:sz w:val="24"/>
          <w:szCs w:val="24"/>
        </w:rPr>
      </w:pPr>
      <w:r w:rsidRPr="00C04E7C">
        <w:rPr>
          <w:rFonts w:ascii="Times New Roman" w:hAnsi="Times New Roman" w:cs="Times New Roman"/>
          <w:i/>
          <w:sz w:val="24"/>
          <w:szCs w:val="24"/>
        </w:rPr>
        <w:t>трето, контрол за резултатите от обслужван</w:t>
      </w:r>
      <w:r w:rsidR="000521C8" w:rsidRPr="00C04E7C">
        <w:rPr>
          <w:rFonts w:ascii="Times New Roman" w:hAnsi="Times New Roman" w:cs="Times New Roman"/>
          <w:i/>
          <w:sz w:val="24"/>
          <w:szCs w:val="24"/>
        </w:rPr>
        <w:t>ето</w:t>
      </w:r>
      <w:r w:rsidRPr="00C04E7C">
        <w:rPr>
          <w:rFonts w:ascii="Times New Roman" w:hAnsi="Times New Roman" w:cs="Times New Roman"/>
          <w:i/>
          <w:sz w:val="24"/>
          <w:szCs w:val="24"/>
        </w:rPr>
        <w:t xml:space="preserve">, т.е. анализ на резултатите от предлаганите на пазара услуги.  </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Туристическият маркетинг е система от непрекъснато предлагани услуги на пазара на отдиха с цел получаване на печалба от туристическите фирми и удовлетворяване потребностите на техните клиенти. Дейността на фирмата е система, която включва: проектиране на услугите, разработване на техните организационни основи (взаимовръзка между производството и реализацията на услугите), рекламна дейност, продажба на услугите (търговската реализация).</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Особеното в туристическия маркетинг е в това, че пазарът се намира в непрекъсната динамика. Търсенето на туристически услуги се променя под влиянието не само, например, на климатичните условия, но и от въвеждането на нови цени, от конкуренцията. Във връзка с това, маркетингът се разглежда като непрекъснат процес.</w:t>
      </w:r>
    </w:p>
    <w:p w:rsidR="00B73815" w:rsidRPr="00C04E7C" w:rsidRDefault="007A7DA3" w:rsidP="00F339DF">
      <w:pPr>
        <w:spacing w:line="360" w:lineRule="auto"/>
        <w:jc w:val="both"/>
        <w:rPr>
          <w:rFonts w:ascii="Times New Roman" w:hAnsi="Times New Roman" w:cs="Times New Roman"/>
          <w:sz w:val="24"/>
          <w:szCs w:val="24"/>
        </w:rPr>
      </w:pPr>
      <w:r w:rsidRPr="00C04E7C">
        <w:rPr>
          <w:rFonts w:ascii="Times New Roman" w:hAnsi="Times New Roman" w:cs="Times New Roman"/>
          <w:sz w:val="24"/>
          <w:szCs w:val="24"/>
          <w:lang w:val="en-US"/>
        </w:rPr>
        <w:t xml:space="preserve">          </w:t>
      </w:r>
      <w:r w:rsidR="00B73815" w:rsidRPr="00C04E7C">
        <w:rPr>
          <w:rFonts w:ascii="Times New Roman" w:hAnsi="Times New Roman" w:cs="Times New Roman"/>
          <w:sz w:val="24"/>
          <w:szCs w:val="24"/>
        </w:rPr>
        <w:t>Туристическият пазар е обществено-икономическо явление, обединяващо търсенето и предлагането за осигуряване процеса на покупко-продажба на туристически продукти в дадено време и на определено място.</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При характеризирането на пазара на туризма е необходимо да се отчитат следните моменти:</w:t>
      </w:r>
    </w:p>
    <w:p w:rsidR="00B73815" w:rsidRPr="00C04E7C" w:rsidRDefault="00B73815" w:rsidP="00C04E7C">
      <w:pPr>
        <w:numPr>
          <w:ilvl w:val="0"/>
          <w:numId w:val="19"/>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първо, че основен предмет на покупко-продажбата са услугите;</w:t>
      </w:r>
    </w:p>
    <w:p w:rsidR="00B73815" w:rsidRPr="00C04E7C" w:rsidRDefault="00B73815" w:rsidP="00C04E7C">
      <w:pPr>
        <w:numPr>
          <w:ilvl w:val="0"/>
          <w:numId w:val="19"/>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второ, че освен продавача и купувача, в механизма на туристическия пазар се включва значително количество посредници, които осигуряват връзката между търсенето и предлагането;</w:t>
      </w:r>
    </w:p>
    <w:p w:rsidR="00B73815" w:rsidRPr="00C04E7C" w:rsidRDefault="00B73815" w:rsidP="00C04E7C">
      <w:pPr>
        <w:numPr>
          <w:ilvl w:val="0"/>
          <w:numId w:val="19"/>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трето, че търсенето на туристически услуги се отличава с редица особености - голямо разнообразие на маршрутите според материалните възможности, възрастта, целите и мотивите; еластичност; индивидуалност и висока степен на диференцираност; отдалеченост във времето и мястото от туристическото предлагане;</w:t>
      </w:r>
    </w:p>
    <w:p w:rsidR="00B73815" w:rsidRPr="00C04E7C" w:rsidRDefault="00B73815" w:rsidP="00C04E7C">
      <w:pPr>
        <w:numPr>
          <w:ilvl w:val="0"/>
          <w:numId w:val="19"/>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четвърто, че туристическото предлагане притежава следните особености - стоките и услугите в туризма имат тристранен характер (природни ресурси, създадени ресурси, туристически услуги); висока фондоемкост на отрасъла, ниска еластичност; комплексност.</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Концепцията за маркетинга започва да се прилага в туризма през 50-те години на 20-ти век. Туристическият маркетинг започва да се разглежда като система от взаимно свързани способи, направления за изследване и трансформиране на пазара на туристически услуги в съответствие с потребностите на клиентите.</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В началото на новия век, туризмът, като отрасъл на световната икономика, става все по-актуален. Със сферата на туризма са свързани големи обществени слоеве - около 1 млрд. хора участват в международния и над 2 млрд. - във вътрешния туризъм. Очевидно е, че маркетингът на туризма придобива все повече социален оттенък, основава се на изучаването на обществените потребности от отдих, още повече, че спектърът от предложения за удовлетворяване на тези потребности от година на година се увеличава. Туристическият маркетинг се превръща в истинска необходимост, средство за изучаване и удовлетворяване явните и скритите потребности на хората за пълноценно провеждане на свободното време, отпуските и ваканциите.</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Специалистите разграничават пет групи фактори, влияещи върху формирането на туристически потребности:</w:t>
      </w:r>
    </w:p>
    <w:p w:rsidR="00B73815" w:rsidRPr="00C04E7C" w:rsidRDefault="00B73815" w:rsidP="00C04E7C">
      <w:pPr>
        <w:numPr>
          <w:ilvl w:val="0"/>
          <w:numId w:val="20"/>
        </w:numPr>
        <w:tabs>
          <w:tab w:val="clear" w:pos="720"/>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природни фактори</w:t>
      </w:r>
      <w:r w:rsidRPr="00C04E7C">
        <w:rPr>
          <w:rFonts w:ascii="Times New Roman" w:hAnsi="Times New Roman" w:cs="Times New Roman"/>
          <w:sz w:val="24"/>
          <w:szCs w:val="24"/>
        </w:rPr>
        <w:t xml:space="preserve"> - географско положение на местата за отдих, климат, флора, фауна и др.;</w:t>
      </w:r>
    </w:p>
    <w:p w:rsidR="00B73815" w:rsidRPr="00C04E7C" w:rsidRDefault="00B73815" w:rsidP="00C04E7C">
      <w:pPr>
        <w:numPr>
          <w:ilvl w:val="0"/>
          <w:numId w:val="20"/>
        </w:numPr>
        <w:tabs>
          <w:tab w:val="clear" w:pos="720"/>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социално-икономическо развитие</w:t>
      </w:r>
      <w:r w:rsidRPr="00C04E7C">
        <w:rPr>
          <w:rFonts w:ascii="Times New Roman" w:hAnsi="Times New Roman" w:cs="Times New Roman"/>
          <w:sz w:val="24"/>
          <w:szCs w:val="24"/>
        </w:rPr>
        <w:t xml:space="preserve"> на местата за отдих - език, икономическо и културно ниво на развитие на страната;</w:t>
      </w:r>
    </w:p>
    <w:p w:rsidR="00B73815" w:rsidRPr="00C04E7C" w:rsidRDefault="00B73815" w:rsidP="00C04E7C">
      <w:pPr>
        <w:numPr>
          <w:ilvl w:val="0"/>
          <w:numId w:val="20"/>
        </w:numPr>
        <w:tabs>
          <w:tab w:val="clear" w:pos="720"/>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материална база на туристическата индустрия</w:t>
      </w:r>
      <w:r w:rsidRPr="00C04E7C">
        <w:rPr>
          <w:rFonts w:ascii="Times New Roman" w:hAnsi="Times New Roman" w:cs="Times New Roman"/>
          <w:sz w:val="24"/>
          <w:szCs w:val="24"/>
        </w:rPr>
        <w:t xml:space="preserve"> - транспорт, хотели, заведения за хранене, развлечения, спортна база и др.;</w:t>
      </w:r>
    </w:p>
    <w:p w:rsidR="00B73815" w:rsidRPr="00C04E7C" w:rsidRDefault="00B73815" w:rsidP="00C04E7C">
      <w:pPr>
        <w:numPr>
          <w:ilvl w:val="0"/>
          <w:numId w:val="20"/>
        </w:numPr>
        <w:tabs>
          <w:tab w:val="clear" w:pos="720"/>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 xml:space="preserve">инфраструктура на </w:t>
      </w:r>
      <w:r w:rsidR="007D7DAD" w:rsidRPr="00C04E7C">
        <w:rPr>
          <w:rFonts w:ascii="Times New Roman" w:hAnsi="Times New Roman" w:cs="Times New Roman"/>
          <w:i/>
          <w:sz w:val="24"/>
          <w:szCs w:val="24"/>
        </w:rPr>
        <w:t>мястото</w:t>
      </w:r>
      <w:r w:rsidRPr="00C04E7C">
        <w:rPr>
          <w:rFonts w:ascii="Times New Roman" w:hAnsi="Times New Roman" w:cs="Times New Roman"/>
          <w:i/>
          <w:sz w:val="24"/>
          <w:szCs w:val="24"/>
        </w:rPr>
        <w:t xml:space="preserve"> за отдих</w:t>
      </w:r>
      <w:r w:rsidRPr="00C04E7C">
        <w:rPr>
          <w:rFonts w:ascii="Times New Roman" w:hAnsi="Times New Roman" w:cs="Times New Roman"/>
          <w:sz w:val="24"/>
          <w:szCs w:val="24"/>
        </w:rPr>
        <w:t xml:space="preserve"> - комуникации, удобни подходи, осветление, плажове, места за паркиране и др.; </w:t>
      </w:r>
    </w:p>
    <w:p w:rsidR="00B73815" w:rsidRPr="00C04E7C" w:rsidRDefault="00B73815" w:rsidP="00C04E7C">
      <w:pPr>
        <w:numPr>
          <w:ilvl w:val="0"/>
          <w:numId w:val="20"/>
        </w:numPr>
        <w:tabs>
          <w:tab w:val="clear" w:pos="720"/>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туристическо предлагане</w:t>
      </w:r>
      <w:r w:rsidRPr="00C04E7C">
        <w:rPr>
          <w:rFonts w:ascii="Times New Roman" w:hAnsi="Times New Roman" w:cs="Times New Roman"/>
          <w:sz w:val="24"/>
          <w:szCs w:val="24"/>
        </w:rPr>
        <w:t xml:space="preserve"> - гостоприемство, в това число екскурзионно, познавателно, спортно, развлекателно, курортно и рекреационно предлагане.</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Туристическият маркетинг се занимава с изучаването на потребностите на всяка конкретна категория туристи (сегментиране на пазара).</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Основните мотиви за избора на туристически услуги, като правило, са вида на туризма и нивото (класата) на обслужване, продължителността на отдиха. Специализацията на обслужването по възрастов признак и по състава на семейството се диктува от спецификата на възрастовите групи. </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Главното в методите на съвременния маркетинг е в разкриването на възможностите за най-пълно удовлетворяване потребностите на хората от гледна точка на психологическите и социалните фактори, а също и определяне оптималните варианти за финансова дейност на туристическите фирми, в съответствие с наличните ресурси. Туристическият бизнес е един непрекъснат процес, тъй като е необходимо винаги да се знаят новите потребности на клиентите и да се контролират резултатите. Обективната сложност е в това, че търсенето на туристически услуги е много еластично по отношение на нивото на доходите и цените, но много зависи също и от политическите и социалните условия в регионите на света. Търсенето на туристически услуги е под влиянието на сезонните колебания и има граници на насищане.</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Предлагането в сферата на туризма не се характеризира с гъвкавост, тъй като няма възможност да се създават запаси (туристическите услуги се употребяват на място). Например, хотелите не могат да бъдат пренесени в края на туристическия сезон в други региони, т.е. да бъдат приспособявани към измененията в търсенето по време и място.</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За туристическия бизнес е характерен високият относителен дял на основния капитал в общите разходи и в структурата на пасивите на туристическите фирми. В тази връзка, на основните средства се пада по-голямата част от разходите. Това не е изгодно за туриста, който е длъжен да заплаща и разходите за функционирането на фирмата в междусезонния период. Във връзка с това, по отношение на туристическия бизнес най-актуален е синхромаркетинга, който позволява да се изглаждат колебанията в сезонното потребление на туристическите продукти. Към това се отнасят възможностите на организациите да провеждат международни изложби, симпозиуми и други дейности в междусезонния период.</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Едно от необходимите изисквания за успех в туристическия бизнес е умението да се избира целесъобразна стратегия на поведение при обслужването на клиентите с различни социално-психологически особености. Особеност в туроператорската фирма е и това, че клиентът често не идва сам, което принуждава туроператорите да работят едновременно с различни като тип личности. Отчитането на психологическите особености на отделните типове клиенти, подбирането на индивидуални методи за работа с тях, несъмнено, оказва положително влияние върху процеса на обслужване и повишава ефективността в цялостната дейност на туристическата фирма.</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За реализирането на основните функции на туристическите услуги е необходимо да се събере и анализира съответната информация. Често събирането на такава информация е скъпо удоволствие, което изисква да се оптимизира информационната база-данни, което влиза в задачите на маркетинга. Независимо от различията в дейността на туристическите фирми, необходимата им информация може кратко да се класифицира по следния начин:</w:t>
      </w:r>
    </w:p>
    <w:p w:rsidR="00B73815" w:rsidRPr="00C04E7C" w:rsidRDefault="00B73815" w:rsidP="00C04E7C">
      <w:pPr>
        <w:numPr>
          <w:ilvl w:val="0"/>
          <w:numId w:val="21"/>
        </w:numPr>
        <w:tabs>
          <w:tab w:val="clear" w:pos="720"/>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за чуждестранния туризъм</w:t>
      </w:r>
      <w:r w:rsidRPr="00C04E7C">
        <w:rPr>
          <w:rFonts w:ascii="Times New Roman" w:hAnsi="Times New Roman" w:cs="Times New Roman"/>
          <w:sz w:val="24"/>
          <w:szCs w:val="24"/>
        </w:rPr>
        <w:t xml:space="preserve"> - професия; пол; цели; страни и градове, които са посетили; продължителност на посещението; видове транспорт и транспортни средства; организация на пътуванията;</w:t>
      </w:r>
    </w:p>
    <w:p w:rsidR="00B73815" w:rsidRPr="00C04E7C" w:rsidRDefault="00B73815" w:rsidP="00C04E7C">
      <w:pPr>
        <w:numPr>
          <w:ilvl w:val="0"/>
          <w:numId w:val="21"/>
        </w:numPr>
        <w:tabs>
          <w:tab w:val="clear" w:pos="720"/>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данни за настаняването</w:t>
      </w:r>
      <w:r w:rsidRPr="00C04E7C">
        <w:rPr>
          <w:rFonts w:ascii="Times New Roman" w:hAnsi="Times New Roman" w:cs="Times New Roman"/>
          <w:sz w:val="24"/>
          <w:szCs w:val="24"/>
        </w:rPr>
        <w:t xml:space="preserve"> - категория на хотела; брой на местата; тарифи; процент на заетост на местата; данни за комфорта на жилищната площ; отдалеченост (от център, морето);</w:t>
      </w:r>
    </w:p>
    <w:p w:rsidR="00B73815" w:rsidRPr="00C04E7C" w:rsidRDefault="00B73815" w:rsidP="00C04E7C">
      <w:pPr>
        <w:numPr>
          <w:ilvl w:val="0"/>
          <w:numId w:val="21"/>
        </w:numPr>
        <w:tabs>
          <w:tab w:val="clear" w:pos="720"/>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данни за туристическите служби</w:t>
      </w:r>
      <w:r w:rsidRPr="00C04E7C">
        <w:rPr>
          <w:rFonts w:ascii="Times New Roman" w:hAnsi="Times New Roman" w:cs="Times New Roman"/>
          <w:sz w:val="24"/>
          <w:szCs w:val="24"/>
        </w:rPr>
        <w:t xml:space="preserve"> - финансови показатели; размер на инвестициите; мнението на специалистите за пазара;</w:t>
      </w:r>
    </w:p>
    <w:p w:rsidR="00B73815" w:rsidRPr="00C04E7C" w:rsidRDefault="00B73815" w:rsidP="00C04E7C">
      <w:pPr>
        <w:numPr>
          <w:ilvl w:val="0"/>
          <w:numId w:val="21"/>
        </w:numPr>
        <w:tabs>
          <w:tab w:val="clear" w:pos="720"/>
          <w:tab w:val="num" w:pos="1080"/>
        </w:tabs>
        <w:spacing w:line="360" w:lineRule="auto"/>
        <w:ind w:left="1080"/>
        <w:jc w:val="both"/>
        <w:rPr>
          <w:rFonts w:ascii="Times New Roman" w:hAnsi="Times New Roman" w:cs="Times New Roman"/>
          <w:sz w:val="24"/>
          <w:szCs w:val="24"/>
        </w:rPr>
      </w:pPr>
      <w:r w:rsidRPr="00C04E7C">
        <w:rPr>
          <w:rFonts w:ascii="Times New Roman" w:hAnsi="Times New Roman" w:cs="Times New Roman"/>
          <w:i/>
          <w:sz w:val="24"/>
          <w:szCs w:val="24"/>
        </w:rPr>
        <w:t>друга информация</w:t>
      </w:r>
      <w:r w:rsidRPr="00C04E7C">
        <w:rPr>
          <w:rFonts w:ascii="Times New Roman" w:hAnsi="Times New Roman" w:cs="Times New Roman"/>
          <w:sz w:val="24"/>
          <w:szCs w:val="24"/>
        </w:rPr>
        <w:t xml:space="preserve"> - за морския, железопътния, автомобилния и авиационния транспорт; за банките;</w:t>
      </w:r>
      <w:r w:rsidR="007D7DAD" w:rsidRPr="00C04E7C">
        <w:rPr>
          <w:rFonts w:ascii="Times New Roman" w:hAnsi="Times New Roman" w:cs="Times New Roman"/>
          <w:sz w:val="24"/>
          <w:szCs w:val="24"/>
        </w:rPr>
        <w:t xml:space="preserve"> </w:t>
      </w:r>
      <w:r w:rsidRPr="00C04E7C">
        <w:rPr>
          <w:rFonts w:ascii="Times New Roman" w:hAnsi="Times New Roman" w:cs="Times New Roman"/>
          <w:sz w:val="24"/>
          <w:szCs w:val="24"/>
        </w:rPr>
        <w:t>за ресторантите; за магазините; календар на народните празници и тържества.</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В стремежа си да разширят реализацията на своя продукт, туроператорските фирми използват разнообразни форми на контакт с потенциалните потребители - </w:t>
      </w:r>
      <w:r w:rsidRPr="00C04E7C">
        <w:rPr>
          <w:rFonts w:ascii="Times New Roman" w:hAnsi="Times New Roman" w:cs="Times New Roman"/>
          <w:i/>
          <w:sz w:val="24"/>
          <w:szCs w:val="24"/>
        </w:rPr>
        <w:t>лични контакти, косвени контакти, чрез агенти, интернет-контакти</w:t>
      </w:r>
      <w:r w:rsidRPr="00C04E7C">
        <w:rPr>
          <w:rFonts w:ascii="Times New Roman" w:hAnsi="Times New Roman" w:cs="Times New Roman"/>
          <w:sz w:val="24"/>
          <w:szCs w:val="24"/>
        </w:rPr>
        <w:t>.</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Личният контакт</w:t>
      </w:r>
      <w:r w:rsidRPr="00C04E7C">
        <w:rPr>
          <w:rFonts w:ascii="Times New Roman" w:hAnsi="Times New Roman" w:cs="Times New Roman"/>
          <w:sz w:val="24"/>
          <w:szCs w:val="24"/>
        </w:rPr>
        <w:t xml:space="preserve"> на сътрудниците на туристическата фирма с клиентите може да се осъществява в офиса или на други места, с помощта на разговори по телефона, изявления по радиото, телевизията. При това, ефективността на продажбите в значителна степен зависи от квалификацията и личната заинтересованост на продавача и вниманието към клиента.</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Косвеният контакт</w:t>
      </w:r>
      <w:r w:rsidRPr="00C04E7C">
        <w:rPr>
          <w:rFonts w:ascii="Times New Roman" w:hAnsi="Times New Roman" w:cs="Times New Roman"/>
          <w:sz w:val="24"/>
          <w:szCs w:val="24"/>
        </w:rPr>
        <w:t xml:space="preserve"> е възможен в различни варианти. Например, чрез разпращане по пощата на писма, рекламни материали и други до потенциални клиенти. </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Контактите чрез агенти</w:t>
      </w:r>
      <w:r w:rsidRPr="00C04E7C">
        <w:rPr>
          <w:rFonts w:ascii="Times New Roman" w:hAnsi="Times New Roman" w:cs="Times New Roman"/>
          <w:sz w:val="24"/>
          <w:szCs w:val="24"/>
        </w:rPr>
        <w:t xml:space="preserve"> имат своя специфика. Много туристически фирми предлагат на потенциални агенти безплатно пътуване при набиране на определен брой туристи. Например, в ролята на агенти и техни клиенти могат да бъдат: учител - ученици, ръководител - подчинени и т.н.</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Голяма популярност в развитите страни получават продажбите на услуги, в това число и туристически, </w:t>
      </w:r>
      <w:r w:rsidRPr="00C04E7C">
        <w:rPr>
          <w:rFonts w:ascii="Times New Roman" w:hAnsi="Times New Roman" w:cs="Times New Roman"/>
          <w:i/>
          <w:sz w:val="24"/>
          <w:szCs w:val="24"/>
        </w:rPr>
        <w:t>с помощта на Интернет</w:t>
      </w:r>
      <w:r w:rsidRPr="00C04E7C">
        <w:rPr>
          <w:rFonts w:ascii="Times New Roman" w:hAnsi="Times New Roman" w:cs="Times New Roman"/>
          <w:sz w:val="24"/>
          <w:szCs w:val="24"/>
        </w:rPr>
        <w:t>. Методите на електронната продажба имат редица предимства - неограничен обем на информацията; широта на обхвата на аудиторията; денонощен достъп; възможност за оперативно обновяване на информацията; интерактивен режим.</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В туризма голямо внимание се отделя на действията по довеждането на туристическия продукт до потребителя. Това са комплекс от мероприятия, насочени към реализирането на туристическия продукт - реклама, участие в специализирани изложби, панаири, организиране на туристически информационни центрове за продажба на туристически продукти, издаване на каталози и т.н.</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В заключение</w:t>
      </w:r>
      <w:r w:rsidR="007D7DAD" w:rsidRPr="00C04E7C">
        <w:rPr>
          <w:rFonts w:ascii="Times New Roman" w:hAnsi="Times New Roman" w:cs="Times New Roman"/>
          <w:sz w:val="24"/>
          <w:szCs w:val="24"/>
        </w:rPr>
        <w:t>,</w:t>
      </w:r>
      <w:r w:rsidRPr="00C04E7C">
        <w:rPr>
          <w:rFonts w:ascii="Times New Roman" w:hAnsi="Times New Roman" w:cs="Times New Roman"/>
          <w:sz w:val="24"/>
          <w:szCs w:val="24"/>
        </w:rPr>
        <w:t xml:space="preserve"> специалистите в областта на туризма определят дванадесет основни принципа</w:t>
      </w:r>
      <w:r w:rsidR="007D7DAD" w:rsidRPr="00C04E7C">
        <w:rPr>
          <w:rFonts w:ascii="Times New Roman" w:hAnsi="Times New Roman" w:cs="Times New Roman"/>
          <w:sz w:val="24"/>
          <w:szCs w:val="24"/>
        </w:rPr>
        <w:t>,</w:t>
      </w:r>
      <w:r w:rsidRPr="00C04E7C">
        <w:rPr>
          <w:rFonts w:ascii="Times New Roman" w:hAnsi="Times New Roman" w:cs="Times New Roman"/>
          <w:sz w:val="24"/>
          <w:szCs w:val="24"/>
        </w:rPr>
        <w:t xml:space="preserve"> характерни за туристическия маркетинг:</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Първо.</w:t>
      </w:r>
      <w:r w:rsidRPr="00C04E7C">
        <w:rPr>
          <w:rFonts w:ascii="Times New Roman" w:hAnsi="Times New Roman" w:cs="Times New Roman"/>
          <w:sz w:val="24"/>
          <w:szCs w:val="24"/>
        </w:rPr>
        <w:t xml:space="preserve"> Обновяване на продукта - остарелите предложения форми на обслужване не привличат клиенти.</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Второ</w:t>
      </w:r>
      <w:r w:rsidRPr="00C04E7C">
        <w:rPr>
          <w:rFonts w:ascii="Times New Roman" w:hAnsi="Times New Roman" w:cs="Times New Roman"/>
          <w:sz w:val="24"/>
          <w:szCs w:val="24"/>
        </w:rPr>
        <w:t>. Изучаване на потенциалния пазар.</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Трето.</w:t>
      </w:r>
      <w:r w:rsidRPr="00C04E7C">
        <w:rPr>
          <w:rFonts w:ascii="Times New Roman" w:hAnsi="Times New Roman" w:cs="Times New Roman"/>
          <w:sz w:val="24"/>
          <w:szCs w:val="24"/>
        </w:rPr>
        <w:t xml:space="preserve"> Отчитане тенденциите в туристическия пазар - бързо да се реагира на събитията в света.</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Четвърто</w:t>
      </w:r>
      <w:r w:rsidRPr="00C04E7C">
        <w:rPr>
          <w:rFonts w:ascii="Times New Roman" w:hAnsi="Times New Roman" w:cs="Times New Roman"/>
          <w:sz w:val="24"/>
          <w:szCs w:val="24"/>
        </w:rPr>
        <w:t>. Отчитане на регионалните особености - в различните страни отпуските и ваканциите са различни, предпочитанията - също.</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Пето.</w:t>
      </w:r>
      <w:r w:rsidRPr="00C04E7C">
        <w:rPr>
          <w:rFonts w:ascii="Times New Roman" w:hAnsi="Times New Roman" w:cs="Times New Roman"/>
          <w:sz w:val="24"/>
          <w:szCs w:val="24"/>
        </w:rPr>
        <w:t xml:space="preserve"> Отчитане на сезонните разлики.</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Шесто</w:t>
      </w:r>
      <w:r w:rsidRPr="00C04E7C">
        <w:rPr>
          <w:rFonts w:ascii="Times New Roman" w:hAnsi="Times New Roman" w:cs="Times New Roman"/>
          <w:sz w:val="24"/>
          <w:szCs w:val="24"/>
        </w:rPr>
        <w:t>. Съответствие на рекламния бюджет на задачите на програмата.</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Седмо</w:t>
      </w:r>
      <w:r w:rsidRPr="00C04E7C">
        <w:rPr>
          <w:rFonts w:ascii="Times New Roman" w:hAnsi="Times New Roman" w:cs="Times New Roman"/>
          <w:sz w:val="24"/>
          <w:szCs w:val="24"/>
        </w:rPr>
        <w:t>. Съответствие на маркетинговата политика на конкретните цели.</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Осмо</w:t>
      </w:r>
      <w:r w:rsidRPr="00C04E7C">
        <w:rPr>
          <w:rFonts w:ascii="Times New Roman" w:hAnsi="Times New Roman" w:cs="Times New Roman"/>
          <w:sz w:val="24"/>
          <w:szCs w:val="24"/>
        </w:rPr>
        <w:t>. Апробация на новите идеи, преди тяхното внедряване на пазара.</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Девето</w:t>
      </w:r>
      <w:r w:rsidRPr="00C04E7C">
        <w:rPr>
          <w:rFonts w:ascii="Times New Roman" w:hAnsi="Times New Roman" w:cs="Times New Roman"/>
          <w:sz w:val="24"/>
          <w:szCs w:val="24"/>
        </w:rPr>
        <w:t>. Да не се смесва тактиката със стратегията - тактиката се отнася до редовните действия, а стратегията - до дългосрочната политика на фирмата.</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Десето.</w:t>
      </w:r>
      <w:r w:rsidRPr="00C04E7C">
        <w:rPr>
          <w:rFonts w:ascii="Times New Roman" w:hAnsi="Times New Roman" w:cs="Times New Roman"/>
          <w:sz w:val="24"/>
          <w:szCs w:val="24"/>
        </w:rPr>
        <w:t xml:space="preserve"> Анализ на допуснатите грешки в маркетинга.</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Единадесето</w:t>
      </w:r>
      <w:r w:rsidRPr="00C04E7C">
        <w:rPr>
          <w:rFonts w:ascii="Times New Roman" w:hAnsi="Times New Roman" w:cs="Times New Roman"/>
          <w:sz w:val="24"/>
          <w:szCs w:val="24"/>
        </w:rPr>
        <w:t>. Анализ на жизнения цикъл на продукта - да се оцени момента на спада на интереса към даден продукт, за да се започне разработването на нов продукт.</w:t>
      </w:r>
    </w:p>
    <w:p w:rsidR="00B73815" w:rsidRPr="00C04E7C" w:rsidRDefault="00B73815"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Дванадесето</w:t>
      </w:r>
      <w:r w:rsidRPr="00C04E7C">
        <w:rPr>
          <w:rFonts w:ascii="Times New Roman" w:hAnsi="Times New Roman" w:cs="Times New Roman"/>
          <w:sz w:val="24"/>
          <w:szCs w:val="24"/>
        </w:rPr>
        <w:t>. Правилна оценка на конкурентите.</w:t>
      </w:r>
    </w:p>
    <w:p w:rsidR="0034558B" w:rsidRPr="00F339DF" w:rsidRDefault="00B974BF" w:rsidP="00F339DF">
      <w:pPr>
        <w:pStyle w:val="Heading2"/>
        <w:spacing w:after="200" w:line="360" w:lineRule="auto"/>
        <w:jc w:val="center"/>
        <w:rPr>
          <w:rFonts w:ascii="Times New Roman" w:hAnsi="Times New Roman" w:cs="Times New Roman"/>
          <w:b/>
          <w:sz w:val="28"/>
          <w:szCs w:val="32"/>
          <w:u w:val="single"/>
        </w:rPr>
      </w:pPr>
      <w:bookmarkStart w:id="45" w:name="_Toc455585569"/>
      <w:r w:rsidRPr="00F339DF">
        <w:rPr>
          <w:rFonts w:ascii="Times New Roman" w:hAnsi="Times New Roman" w:cs="Times New Roman"/>
          <w:b/>
          <w:sz w:val="28"/>
          <w:szCs w:val="32"/>
          <w:u w:val="single"/>
        </w:rPr>
        <w:t>7.8</w:t>
      </w:r>
      <w:r w:rsidR="00C25C09" w:rsidRPr="00F339DF">
        <w:rPr>
          <w:rFonts w:ascii="Times New Roman" w:hAnsi="Times New Roman" w:cs="Times New Roman"/>
          <w:b/>
          <w:sz w:val="28"/>
          <w:szCs w:val="32"/>
          <w:u w:val="single"/>
        </w:rPr>
        <w:t>.</w:t>
      </w:r>
      <w:r w:rsidRPr="00F339DF">
        <w:rPr>
          <w:rFonts w:ascii="Times New Roman" w:hAnsi="Times New Roman" w:cs="Times New Roman"/>
          <w:b/>
          <w:sz w:val="28"/>
          <w:szCs w:val="32"/>
          <w:u w:val="single"/>
        </w:rPr>
        <w:t xml:space="preserve"> </w:t>
      </w:r>
      <w:r w:rsidR="0034558B" w:rsidRPr="00F339DF">
        <w:rPr>
          <w:rFonts w:ascii="Times New Roman" w:hAnsi="Times New Roman" w:cs="Times New Roman"/>
          <w:b/>
          <w:sz w:val="28"/>
          <w:szCs w:val="32"/>
          <w:u w:val="single"/>
        </w:rPr>
        <w:t>Брендингът</w:t>
      </w:r>
      <w:bookmarkEnd w:id="45"/>
    </w:p>
    <w:p w:rsidR="0034558B" w:rsidRPr="00C04E7C" w:rsidRDefault="0034558B"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Ефективността на маркетинга зависи не само и не толкова от рационалността на прилагането на маркетинговия инструментариум, колкото от съответствието на стоката, на нейните характеристики на потребностите на пазара. Довеждането на тези характеристики до потребителя и създаването не на моментно, а на дългосрочно потребителско предпочитание към дадена стокова марка между съществуващите на пазара конкуриращи се стоки, е важна задача на маркетинга.</w:t>
      </w:r>
    </w:p>
    <w:p w:rsidR="0034558B" w:rsidRPr="00C04E7C" w:rsidRDefault="0034558B"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Процесът на създаване на дългосрочно потребителско предпочитание се разглежда като дейност за разкриване на купувача достойнствата на стоките и услугите, техните особености в сравнение с предлагани идентични стоки и услуги, формиране в съзнанието на потребителя устойчиви асоциации, впечатления, свързани с тези стоки, с неговата марка. Тези представи, като образно съединяване на отделни впечатления в обща, ярка и устойчива картина на взаимно свързани представи на потребителя за стоката, за неговата марка, се наричат </w:t>
      </w:r>
      <w:r w:rsidRPr="00C04E7C">
        <w:rPr>
          <w:rFonts w:ascii="Times New Roman" w:hAnsi="Times New Roman" w:cs="Times New Roman"/>
          <w:i/>
          <w:sz w:val="24"/>
          <w:szCs w:val="28"/>
        </w:rPr>
        <w:t>бренд</w:t>
      </w:r>
      <w:r w:rsidRPr="00C04E7C">
        <w:rPr>
          <w:rFonts w:ascii="Times New Roman" w:hAnsi="Times New Roman" w:cs="Times New Roman"/>
          <w:sz w:val="24"/>
          <w:szCs w:val="28"/>
        </w:rPr>
        <w:t xml:space="preserve"> (от англ. Brand - клеймо, марка).</w:t>
      </w:r>
    </w:p>
    <w:p w:rsidR="0034558B" w:rsidRPr="00C04E7C" w:rsidRDefault="0034558B"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Брендът се представя като образа на марката на дадена стока (услуга), отделян от купувача, сред конкуриращите я изделия (услуги). Дейността по разработването и реализирането на бренда, на неговото управление се нарича </w:t>
      </w:r>
      <w:r w:rsidRPr="00C04E7C">
        <w:rPr>
          <w:rFonts w:ascii="Times New Roman" w:hAnsi="Times New Roman" w:cs="Times New Roman"/>
          <w:i/>
          <w:sz w:val="24"/>
          <w:szCs w:val="28"/>
        </w:rPr>
        <w:t>брендинг</w:t>
      </w:r>
      <w:r w:rsidRPr="00C04E7C">
        <w:rPr>
          <w:rFonts w:ascii="Times New Roman" w:hAnsi="Times New Roman" w:cs="Times New Roman"/>
          <w:sz w:val="24"/>
          <w:szCs w:val="28"/>
        </w:rPr>
        <w:t>.</w:t>
      </w:r>
    </w:p>
    <w:p w:rsidR="0034558B" w:rsidRPr="00C04E7C" w:rsidRDefault="0034558B"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Съвременният брендинг като изкуство и наука възниква в САЩ през 30-те години на 20-ти век. Широкото практическо използване на брендинга започва в следвоенните години - отначало в компаниите </w:t>
      </w:r>
      <w:r w:rsidRPr="00C04E7C">
        <w:rPr>
          <w:rFonts w:ascii="Times New Roman" w:hAnsi="Times New Roman" w:cs="Times New Roman"/>
          <w:sz w:val="24"/>
          <w:szCs w:val="28"/>
          <w:lang w:val="ru-RU"/>
        </w:rPr>
        <w:t>“</w:t>
      </w:r>
      <w:r w:rsidRPr="00C04E7C">
        <w:rPr>
          <w:rFonts w:ascii="Times New Roman" w:hAnsi="Times New Roman" w:cs="Times New Roman"/>
          <w:sz w:val="24"/>
          <w:szCs w:val="28"/>
        </w:rPr>
        <w:t>Procter</w:t>
      </w:r>
      <w:r w:rsidRPr="00C04E7C">
        <w:rPr>
          <w:rFonts w:ascii="Times New Roman" w:hAnsi="Times New Roman" w:cs="Times New Roman"/>
          <w:sz w:val="24"/>
          <w:szCs w:val="28"/>
          <w:lang w:val="ru-RU"/>
        </w:rPr>
        <w:t xml:space="preserve"> &amp; </w:t>
      </w:r>
      <w:r w:rsidRPr="00C04E7C">
        <w:rPr>
          <w:rFonts w:ascii="Times New Roman" w:hAnsi="Times New Roman" w:cs="Times New Roman"/>
          <w:sz w:val="24"/>
          <w:szCs w:val="28"/>
        </w:rPr>
        <w:t>Gamble</w:t>
      </w:r>
      <w:r w:rsidRPr="00C04E7C">
        <w:rPr>
          <w:rFonts w:ascii="Times New Roman" w:hAnsi="Times New Roman" w:cs="Times New Roman"/>
          <w:sz w:val="24"/>
          <w:szCs w:val="28"/>
          <w:lang w:val="ru-RU"/>
        </w:rPr>
        <w:t>”, “</w:t>
      </w:r>
      <w:r w:rsidRPr="00C04E7C">
        <w:rPr>
          <w:rFonts w:ascii="Times New Roman" w:hAnsi="Times New Roman" w:cs="Times New Roman"/>
          <w:sz w:val="24"/>
          <w:szCs w:val="28"/>
        </w:rPr>
        <w:t>General</w:t>
      </w:r>
      <w:r w:rsidRPr="00C04E7C">
        <w:rPr>
          <w:rFonts w:ascii="Times New Roman" w:hAnsi="Times New Roman" w:cs="Times New Roman"/>
          <w:sz w:val="24"/>
          <w:szCs w:val="28"/>
          <w:lang w:val="ru-RU"/>
        </w:rPr>
        <w:t xml:space="preserve"> </w:t>
      </w:r>
      <w:r w:rsidRPr="00C04E7C">
        <w:rPr>
          <w:rFonts w:ascii="Times New Roman" w:hAnsi="Times New Roman" w:cs="Times New Roman"/>
          <w:sz w:val="24"/>
          <w:szCs w:val="28"/>
        </w:rPr>
        <w:t>Foods</w:t>
      </w:r>
      <w:r w:rsidRPr="00C04E7C">
        <w:rPr>
          <w:rFonts w:ascii="Times New Roman" w:hAnsi="Times New Roman" w:cs="Times New Roman"/>
          <w:sz w:val="24"/>
          <w:szCs w:val="28"/>
          <w:lang w:val="ru-RU"/>
        </w:rPr>
        <w:t>”, “</w:t>
      </w:r>
      <w:r w:rsidRPr="00C04E7C">
        <w:rPr>
          <w:rFonts w:ascii="Times New Roman" w:hAnsi="Times New Roman" w:cs="Times New Roman"/>
          <w:sz w:val="24"/>
          <w:szCs w:val="28"/>
        </w:rPr>
        <w:t>McDonalds</w:t>
      </w:r>
      <w:r w:rsidRPr="00C04E7C">
        <w:rPr>
          <w:rFonts w:ascii="Times New Roman" w:hAnsi="Times New Roman" w:cs="Times New Roman"/>
          <w:sz w:val="24"/>
          <w:szCs w:val="28"/>
          <w:lang w:val="ru-RU"/>
        </w:rPr>
        <w:t>”</w:t>
      </w:r>
      <w:r w:rsidRPr="00C04E7C">
        <w:rPr>
          <w:rFonts w:ascii="Times New Roman" w:hAnsi="Times New Roman" w:cs="Times New Roman"/>
          <w:sz w:val="24"/>
          <w:szCs w:val="28"/>
        </w:rPr>
        <w:t>, след което процесът се разпространява сред други компании и страни, придобивайки глобален характер.</w:t>
      </w:r>
    </w:p>
    <w:p w:rsidR="0034558B" w:rsidRPr="00C04E7C" w:rsidRDefault="0034558B"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Внедреният в умовете на потребителя бренд-имидж на стоката (услугата) позволява на фирмата-производител да създаде у тях усещането за неговата особена ценност. По този начин, аналогични по качество изделия или услуги могат да имат цени, чувствително по-високи, и независимо от това по-добра реализация имат по-скъпите. Така, ценността на продукта, в очите на потребителя, се създава не само от определими, но и от неопределими фактори и конкретни свойства и “нещо”, формиращо неговата привлекателност. Това “нещо” се заключава в рекламната идея, разграничаваща продукта от конкурентите и обединяваща физическите и естетическите, рационалните и емоционалните елементи, “то” съответства на очакванията на потребителите, явява се интелектуална собственост и се защитава от закона.</w:t>
      </w:r>
    </w:p>
    <w:p w:rsidR="0034558B" w:rsidRPr="00C04E7C" w:rsidRDefault="0034558B"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Брендингът се осъществява с помощта на определени прийоми, методи и способи, които позволяват да доведат разработения бренд до купувача и не само да формират у него съзнанието за имидж на продукта, но и да окажат помощ при възприемането от купувача на функционалните и емоционалните елементи на продукта. В този смисъл брендингът помага на купувача да ускори избора на продукта и да вземе решение за покупка.</w:t>
      </w:r>
    </w:p>
    <w:p w:rsidR="0034558B" w:rsidRPr="00C04E7C" w:rsidRDefault="0034558B"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Основни характеристики на бренда се свеждат до:</w:t>
      </w:r>
    </w:p>
    <w:p w:rsidR="0034558B" w:rsidRPr="00C04E7C" w:rsidRDefault="0034558B" w:rsidP="00C04E7C">
      <w:pPr>
        <w:numPr>
          <w:ilvl w:val="0"/>
          <w:numId w:val="50"/>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първо, неговото основно съдържание;</w:t>
      </w:r>
    </w:p>
    <w:p w:rsidR="0034558B" w:rsidRPr="00C04E7C" w:rsidRDefault="0034558B" w:rsidP="00C04E7C">
      <w:pPr>
        <w:numPr>
          <w:ilvl w:val="0"/>
          <w:numId w:val="50"/>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второ, функционални и емоционални асоциации, които възникват у купувачите и потенциалните клиенти;</w:t>
      </w:r>
    </w:p>
    <w:p w:rsidR="0034558B" w:rsidRPr="00C04E7C" w:rsidRDefault="0034558B" w:rsidP="00C04E7C">
      <w:pPr>
        <w:numPr>
          <w:ilvl w:val="0"/>
          <w:numId w:val="50"/>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трето, визуалния образ на марката, формиран от рекламата във възприятията на купувача;</w:t>
      </w:r>
    </w:p>
    <w:p w:rsidR="0034558B" w:rsidRPr="00C04E7C" w:rsidRDefault="0034558B" w:rsidP="00C04E7C">
      <w:pPr>
        <w:numPr>
          <w:ilvl w:val="0"/>
          <w:numId w:val="50"/>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четвърто, словесната част на марката или словесния стоков знак;</w:t>
      </w:r>
    </w:p>
    <w:p w:rsidR="0034558B" w:rsidRPr="00C04E7C" w:rsidRDefault="0034558B" w:rsidP="00C04E7C">
      <w:pPr>
        <w:numPr>
          <w:ilvl w:val="0"/>
          <w:numId w:val="50"/>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пето, обобщената съвкупност от признаците на бренда, която характеризира неговата индивидуалност;</w:t>
      </w:r>
    </w:p>
    <w:p w:rsidR="0034558B" w:rsidRPr="00C04E7C" w:rsidRDefault="0034558B" w:rsidP="00C04E7C">
      <w:pPr>
        <w:numPr>
          <w:ilvl w:val="0"/>
          <w:numId w:val="50"/>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шесто, ниво на известност на марката сред купувачите (силата на бренда);</w:t>
      </w:r>
    </w:p>
    <w:p w:rsidR="0034558B" w:rsidRPr="00C04E7C" w:rsidRDefault="0034558B" w:rsidP="00C04E7C">
      <w:pPr>
        <w:numPr>
          <w:ilvl w:val="0"/>
          <w:numId w:val="50"/>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седмо, стойностните показатели;</w:t>
      </w:r>
    </w:p>
    <w:p w:rsidR="0034558B" w:rsidRPr="00C04E7C" w:rsidRDefault="0034558B" w:rsidP="00C04E7C">
      <w:pPr>
        <w:numPr>
          <w:ilvl w:val="0"/>
          <w:numId w:val="50"/>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осмо, степента на развитието на бренда.</w:t>
      </w:r>
    </w:p>
    <w:p w:rsidR="0034558B" w:rsidRPr="00C04E7C" w:rsidRDefault="0034558B"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Теорията и практиката на брендинга се основават, на първо място, върху създаването на </w:t>
      </w:r>
      <w:r w:rsidRPr="00C04E7C">
        <w:rPr>
          <w:rFonts w:ascii="Times New Roman" w:hAnsi="Times New Roman" w:cs="Times New Roman"/>
          <w:i/>
          <w:sz w:val="24"/>
          <w:szCs w:val="28"/>
        </w:rPr>
        <w:t xml:space="preserve">фирмен стил </w:t>
      </w:r>
      <w:r w:rsidRPr="00C04E7C">
        <w:rPr>
          <w:rFonts w:ascii="Times New Roman" w:hAnsi="Times New Roman" w:cs="Times New Roman"/>
          <w:sz w:val="24"/>
          <w:szCs w:val="28"/>
        </w:rPr>
        <w:t xml:space="preserve">на производителя, наричан още и </w:t>
      </w:r>
      <w:r w:rsidRPr="00C04E7C">
        <w:rPr>
          <w:rFonts w:ascii="Times New Roman" w:hAnsi="Times New Roman" w:cs="Times New Roman"/>
          <w:i/>
          <w:sz w:val="24"/>
          <w:szCs w:val="28"/>
        </w:rPr>
        <w:t>корпоративна идентификация</w:t>
      </w:r>
      <w:r w:rsidRPr="00C04E7C">
        <w:rPr>
          <w:rFonts w:ascii="Times New Roman" w:hAnsi="Times New Roman" w:cs="Times New Roman"/>
          <w:sz w:val="24"/>
          <w:szCs w:val="28"/>
        </w:rPr>
        <w:t>.</w:t>
      </w:r>
    </w:p>
    <w:p w:rsidR="0034558B" w:rsidRPr="00C04E7C" w:rsidRDefault="0034558B"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Фирменият стил или корпоративната идентификация</w:t>
      </w:r>
      <w:r w:rsidRPr="00C04E7C">
        <w:rPr>
          <w:rFonts w:ascii="Times New Roman" w:hAnsi="Times New Roman" w:cs="Times New Roman"/>
          <w:sz w:val="24"/>
          <w:szCs w:val="28"/>
        </w:rPr>
        <w:t xml:space="preserve"> представляват съвкупност от прийоми (графически, цветови, езикови и т.н.), които осигуряват определено единство на всички продукти на фирмата, възприемани от купувачите, а също така противопоставят фирмата и нейните продукти на конкурентите и техните продукти. В този фирмен стил обикновено влизат следните елементи: стоков знак (търговската марка); логотип (фирмен шрифтов надпис); фирмен блок; слоган (фирмен лозунг); фирмен цвят; фирмен комплект от шрифтове; други фирмени параметри.</w:t>
      </w:r>
    </w:p>
    <w:p w:rsidR="0034558B" w:rsidRPr="00C04E7C" w:rsidRDefault="0034558B"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Създаването на фирмен стил е скъпо струващо мероприятие. Независимо от това фирмите правят съответните разходи, разбирайки, че престижът повишава вероятността за реализирането на техния продукт.</w:t>
      </w:r>
    </w:p>
    <w:p w:rsidR="0034558B" w:rsidRPr="00C04E7C" w:rsidRDefault="0034558B"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С престижността на утвърдилите се на пазара фирмени знаци или бренд е непосредствено свързано разпространеното явление, когато те стават част от цената на продукта и са предмет на покупко-продажба. В тези случаи, цената на знаците и бренда определят известността и репутацията, т.е. съдържат се в техните нематериални активи.</w:t>
      </w:r>
    </w:p>
    <w:p w:rsidR="0034558B" w:rsidRPr="00F339DF" w:rsidRDefault="0034558B" w:rsidP="00F339DF">
      <w:pPr>
        <w:spacing w:line="360" w:lineRule="auto"/>
        <w:ind w:firstLine="708"/>
        <w:jc w:val="center"/>
        <w:rPr>
          <w:rFonts w:ascii="Times New Roman" w:hAnsi="Times New Roman" w:cs="Times New Roman"/>
          <w:i/>
          <w:sz w:val="28"/>
          <w:szCs w:val="28"/>
        </w:rPr>
      </w:pPr>
      <w:r w:rsidRPr="00F339DF">
        <w:rPr>
          <w:rFonts w:ascii="Times New Roman" w:hAnsi="Times New Roman" w:cs="Times New Roman"/>
          <w:i/>
          <w:sz w:val="28"/>
          <w:szCs w:val="28"/>
        </w:rPr>
        <w:t>Рейтинг на световните брендове в началото на 21-ви 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2969"/>
        <w:gridCol w:w="3323"/>
        <w:gridCol w:w="2584"/>
      </w:tblGrid>
      <w:tr w:rsidR="0034558B" w:rsidRPr="00F339DF" w:rsidTr="00C25C09">
        <w:tc>
          <w:tcPr>
            <w:tcW w:w="746" w:type="dxa"/>
            <w:shd w:val="clear" w:color="auto" w:fill="F2F2F2" w:themeFill="background1" w:themeFillShade="F2"/>
          </w:tcPr>
          <w:p w:rsidR="0034558B" w:rsidRPr="00F339DF" w:rsidRDefault="0034558B" w:rsidP="00C04E7C">
            <w:pPr>
              <w:spacing w:after="0" w:line="360" w:lineRule="auto"/>
              <w:jc w:val="center"/>
              <w:rPr>
                <w:rFonts w:ascii="Times New Roman" w:hAnsi="Times New Roman" w:cs="Times New Roman"/>
                <w:sz w:val="24"/>
                <w:szCs w:val="24"/>
              </w:rPr>
            </w:pPr>
            <w:r w:rsidRPr="00F339DF">
              <w:rPr>
                <w:rFonts w:ascii="Times New Roman" w:hAnsi="Times New Roman" w:cs="Times New Roman"/>
                <w:sz w:val="24"/>
                <w:szCs w:val="24"/>
              </w:rPr>
              <w:t>№</w:t>
            </w:r>
          </w:p>
        </w:tc>
        <w:tc>
          <w:tcPr>
            <w:tcW w:w="2969" w:type="dxa"/>
            <w:shd w:val="clear" w:color="auto" w:fill="F2F2F2" w:themeFill="background1" w:themeFillShade="F2"/>
          </w:tcPr>
          <w:p w:rsidR="0034558B" w:rsidRPr="00F339DF" w:rsidRDefault="0034558B" w:rsidP="00C04E7C">
            <w:pPr>
              <w:spacing w:after="0" w:line="360" w:lineRule="auto"/>
              <w:jc w:val="center"/>
              <w:rPr>
                <w:rFonts w:ascii="Times New Roman" w:hAnsi="Times New Roman" w:cs="Times New Roman"/>
                <w:sz w:val="24"/>
                <w:szCs w:val="24"/>
              </w:rPr>
            </w:pPr>
            <w:r w:rsidRPr="00F339DF">
              <w:rPr>
                <w:rFonts w:ascii="Times New Roman" w:hAnsi="Times New Roman" w:cs="Times New Roman"/>
                <w:sz w:val="24"/>
                <w:szCs w:val="24"/>
              </w:rPr>
              <w:t>Фирми</w:t>
            </w:r>
          </w:p>
        </w:tc>
        <w:tc>
          <w:tcPr>
            <w:tcW w:w="3323" w:type="dxa"/>
            <w:shd w:val="clear" w:color="auto" w:fill="F2F2F2" w:themeFill="background1" w:themeFillShade="F2"/>
          </w:tcPr>
          <w:p w:rsidR="0034558B" w:rsidRPr="00F339DF" w:rsidRDefault="0034558B" w:rsidP="00C04E7C">
            <w:pPr>
              <w:spacing w:after="0" w:line="360" w:lineRule="auto"/>
              <w:jc w:val="center"/>
              <w:rPr>
                <w:rFonts w:ascii="Times New Roman" w:hAnsi="Times New Roman" w:cs="Times New Roman"/>
                <w:sz w:val="24"/>
                <w:szCs w:val="24"/>
              </w:rPr>
            </w:pPr>
            <w:r w:rsidRPr="00F339DF">
              <w:rPr>
                <w:rFonts w:ascii="Times New Roman" w:hAnsi="Times New Roman" w:cs="Times New Roman"/>
                <w:sz w:val="24"/>
                <w:szCs w:val="24"/>
              </w:rPr>
              <w:t>Отрасъл</w:t>
            </w:r>
          </w:p>
        </w:tc>
        <w:tc>
          <w:tcPr>
            <w:tcW w:w="2584" w:type="dxa"/>
            <w:shd w:val="clear" w:color="auto" w:fill="F2F2F2" w:themeFill="background1" w:themeFillShade="F2"/>
          </w:tcPr>
          <w:p w:rsidR="0034558B" w:rsidRPr="00F339DF" w:rsidRDefault="0034558B" w:rsidP="00C04E7C">
            <w:pPr>
              <w:spacing w:after="0" w:line="360" w:lineRule="auto"/>
              <w:jc w:val="center"/>
              <w:rPr>
                <w:rFonts w:ascii="Times New Roman" w:hAnsi="Times New Roman" w:cs="Times New Roman"/>
                <w:sz w:val="24"/>
                <w:szCs w:val="24"/>
              </w:rPr>
            </w:pPr>
            <w:r w:rsidRPr="00F339DF">
              <w:rPr>
                <w:rFonts w:ascii="Times New Roman" w:hAnsi="Times New Roman" w:cs="Times New Roman"/>
                <w:sz w:val="24"/>
                <w:szCs w:val="24"/>
              </w:rPr>
              <w:t>Стойност</w:t>
            </w:r>
            <w:r w:rsidR="00C25C09" w:rsidRPr="00F339DF">
              <w:rPr>
                <w:rFonts w:ascii="Times New Roman" w:hAnsi="Times New Roman" w:cs="Times New Roman"/>
                <w:sz w:val="24"/>
                <w:szCs w:val="24"/>
              </w:rPr>
              <w:t xml:space="preserve"> (</w:t>
            </w:r>
            <w:r w:rsidRPr="00F339DF">
              <w:rPr>
                <w:rFonts w:ascii="Times New Roman" w:hAnsi="Times New Roman" w:cs="Times New Roman"/>
                <w:sz w:val="24"/>
                <w:szCs w:val="24"/>
              </w:rPr>
              <w:t>млрд.дол.</w:t>
            </w:r>
            <w:r w:rsidR="00C25C09" w:rsidRPr="00F339DF">
              <w:rPr>
                <w:rFonts w:ascii="Times New Roman" w:hAnsi="Times New Roman" w:cs="Times New Roman"/>
                <w:sz w:val="24"/>
                <w:szCs w:val="24"/>
              </w:rPr>
              <w:t>)</w:t>
            </w:r>
          </w:p>
        </w:tc>
      </w:tr>
      <w:tr w:rsidR="0034558B" w:rsidRPr="00F339DF" w:rsidTr="00C25C09">
        <w:tc>
          <w:tcPr>
            <w:tcW w:w="746" w:type="dxa"/>
            <w:shd w:val="clear" w:color="auto" w:fill="auto"/>
          </w:tcPr>
          <w:p w:rsidR="0034558B" w:rsidRPr="00F339DF" w:rsidRDefault="0034558B" w:rsidP="00C04E7C">
            <w:pPr>
              <w:spacing w:after="0" w:line="360" w:lineRule="auto"/>
              <w:jc w:val="center"/>
              <w:rPr>
                <w:rFonts w:ascii="Times New Roman" w:hAnsi="Times New Roman" w:cs="Times New Roman"/>
                <w:i/>
                <w:sz w:val="24"/>
                <w:szCs w:val="24"/>
              </w:rPr>
            </w:pPr>
            <w:r w:rsidRPr="00F339DF">
              <w:rPr>
                <w:rFonts w:ascii="Times New Roman" w:hAnsi="Times New Roman" w:cs="Times New Roman"/>
                <w:i/>
                <w:sz w:val="24"/>
                <w:szCs w:val="24"/>
              </w:rPr>
              <w:t>1</w:t>
            </w:r>
          </w:p>
        </w:tc>
        <w:tc>
          <w:tcPr>
            <w:tcW w:w="2969" w:type="dxa"/>
            <w:shd w:val="clear" w:color="auto" w:fill="auto"/>
          </w:tcPr>
          <w:p w:rsidR="0034558B" w:rsidRPr="00F339DF" w:rsidRDefault="0034558B" w:rsidP="00C04E7C">
            <w:pPr>
              <w:spacing w:after="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Coca Cola</w:t>
            </w:r>
          </w:p>
        </w:tc>
        <w:tc>
          <w:tcPr>
            <w:tcW w:w="3323" w:type="dxa"/>
            <w:shd w:val="clear" w:color="auto" w:fill="auto"/>
          </w:tcPr>
          <w:p w:rsidR="0034558B" w:rsidRPr="00F339DF" w:rsidRDefault="0034558B" w:rsidP="00C04E7C">
            <w:pPr>
              <w:spacing w:after="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Напитки</w:t>
            </w:r>
          </w:p>
        </w:tc>
        <w:tc>
          <w:tcPr>
            <w:tcW w:w="2584" w:type="dxa"/>
            <w:shd w:val="clear" w:color="auto" w:fill="auto"/>
          </w:tcPr>
          <w:p w:rsidR="0034558B" w:rsidRPr="00F339DF" w:rsidRDefault="0034558B" w:rsidP="00C04E7C">
            <w:pPr>
              <w:spacing w:after="0" w:line="360" w:lineRule="auto"/>
              <w:jc w:val="center"/>
              <w:rPr>
                <w:rFonts w:ascii="Times New Roman" w:hAnsi="Times New Roman" w:cs="Times New Roman"/>
                <w:i/>
                <w:sz w:val="24"/>
                <w:szCs w:val="24"/>
              </w:rPr>
            </w:pPr>
            <w:r w:rsidRPr="00F339DF">
              <w:rPr>
                <w:rFonts w:ascii="Times New Roman" w:hAnsi="Times New Roman" w:cs="Times New Roman"/>
                <w:i/>
                <w:sz w:val="24"/>
                <w:szCs w:val="24"/>
              </w:rPr>
              <w:t>84</w:t>
            </w:r>
          </w:p>
        </w:tc>
      </w:tr>
      <w:tr w:rsidR="0034558B" w:rsidRPr="00F339DF" w:rsidTr="00C25C09">
        <w:tc>
          <w:tcPr>
            <w:tcW w:w="746" w:type="dxa"/>
            <w:shd w:val="clear" w:color="auto" w:fill="auto"/>
          </w:tcPr>
          <w:p w:rsidR="0034558B" w:rsidRPr="00F339DF" w:rsidRDefault="0034558B" w:rsidP="00C04E7C">
            <w:pPr>
              <w:spacing w:after="0" w:line="360" w:lineRule="auto"/>
              <w:jc w:val="center"/>
              <w:rPr>
                <w:rFonts w:ascii="Times New Roman" w:hAnsi="Times New Roman" w:cs="Times New Roman"/>
                <w:i/>
                <w:sz w:val="24"/>
                <w:szCs w:val="24"/>
              </w:rPr>
            </w:pPr>
            <w:r w:rsidRPr="00F339DF">
              <w:rPr>
                <w:rFonts w:ascii="Times New Roman" w:hAnsi="Times New Roman" w:cs="Times New Roman"/>
                <w:i/>
                <w:sz w:val="24"/>
                <w:szCs w:val="24"/>
              </w:rPr>
              <w:t>2</w:t>
            </w:r>
          </w:p>
        </w:tc>
        <w:tc>
          <w:tcPr>
            <w:tcW w:w="2969" w:type="dxa"/>
            <w:shd w:val="clear" w:color="auto" w:fill="auto"/>
          </w:tcPr>
          <w:p w:rsidR="0034558B" w:rsidRPr="00F339DF" w:rsidRDefault="0034558B" w:rsidP="00C04E7C">
            <w:pPr>
              <w:spacing w:after="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Microsoft</w:t>
            </w:r>
          </w:p>
        </w:tc>
        <w:tc>
          <w:tcPr>
            <w:tcW w:w="3323" w:type="dxa"/>
            <w:shd w:val="clear" w:color="auto" w:fill="auto"/>
          </w:tcPr>
          <w:p w:rsidR="0034558B" w:rsidRPr="00F339DF" w:rsidRDefault="0034558B" w:rsidP="00C04E7C">
            <w:pPr>
              <w:spacing w:after="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Програмно осигуряване</w:t>
            </w:r>
          </w:p>
        </w:tc>
        <w:tc>
          <w:tcPr>
            <w:tcW w:w="2584" w:type="dxa"/>
            <w:shd w:val="clear" w:color="auto" w:fill="auto"/>
          </w:tcPr>
          <w:p w:rsidR="0034558B" w:rsidRPr="00F339DF" w:rsidRDefault="0034558B" w:rsidP="00C04E7C">
            <w:pPr>
              <w:spacing w:after="0" w:line="360" w:lineRule="auto"/>
              <w:jc w:val="center"/>
              <w:rPr>
                <w:rFonts w:ascii="Times New Roman" w:hAnsi="Times New Roman" w:cs="Times New Roman"/>
                <w:i/>
                <w:sz w:val="24"/>
                <w:szCs w:val="24"/>
              </w:rPr>
            </w:pPr>
            <w:r w:rsidRPr="00F339DF">
              <w:rPr>
                <w:rFonts w:ascii="Times New Roman" w:hAnsi="Times New Roman" w:cs="Times New Roman"/>
                <w:i/>
                <w:sz w:val="24"/>
                <w:szCs w:val="24"/>
              </w:rPr>
              <w:t>57</w:t>
            </w:r>
          </w:p>
        </w:tc>
      </w:tr>
      <w:tr w:rsidR="0034558B" w:rsidRPr="00F339DF" w:rsidTr="00C25C09">
        <w:tc>
          <w:tcPr>
            <w:tcW w:w="746" w:type="dxa"/>
            <w:shd w:val="clear" w:color="auto" w:fill="auto"/>
          </w:tcPr>
          <w:p w:rsidR="0034558B" w:rsidRPr="00F339DF" w:rsidRDefault="0034558B" w:rsidP="00C04E7C">
            <w:pPr>
              <w:spacing w:after="0" w:line="360" w:lineRule="auto"/>
              <w:jc w:val="center"/>
              <w:rPr>
                <w:rFonts w:ascii="Times New Roman" w:hAnsi="Times New Roman" w:cs="Times New Roman"/>
                <w:i/>
                <w:sz w:val="24"/>
                <w:szCs w:val="24"/>
              </w:rPr>
            </w:pPr>
            <w:r w:rsidRPr="00F339DF">
              <w:rPr>
                <w:rFonts w:ascii="Times New Roman" w:hAnsi="Times New Roman" w:cs="Times New Roman"/>
                <w:i/>
                <w:sz w:val="24"/>
                <w:szCs w:val="24"/>
              </w:rPr>
              <w:t>3</w:t>
            </w:r>
          </w:p>
        </w:tc>
        <w:tc>
          <w:tcPr>
            <w:tcW w:w="2969" w:type="dxa"/>
            <w:shd w:val="clear" w:color="auto" w:fill="auto"/>
          </w:tcPr>
          <w:p w:rsidR="0034558B" w:rsidRPr="00F339DF" w:rsidRDefault="0034558B" w:rsidP="00C04E7C">
            <w:pPr>
              <w:spacing w:after="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IBM</w:t>
            </w:r>
          </w:p>
        </w:tc>
        <w:tc>
          <w:tcPr>
            <w:tcW w:w="3323" w:type="dxa"/>
            <w:shd w:val="clear" w:color="auto" w:fill="auto"/>
          </w:tcPr>
          <w:p w:rsidR="0034558B" w:rsidRPr="00F339DF" w:rsidRDefault="0034558B" w:rsidP="00C04E7C">
            <w:pPr>
              <w:spacing w:after="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Компютри</w:t>
            </w:r>
          </w:p>
        </w:tc>
        <w:tc>
          <w:tcPr>
            <w:tcW w:w="2584" w:type="dxa"/>
            <w:shd w:val="clear" w:color="auto" w:fill="auto"/>
          </w:tcPr>
          <w:p w:rsidR="0034558B" w:rsidRPr="00F339DF" w:rsidRDefault="0034558B" w:rsidP="00C04E7C">
            <w:pPr>
              <w:spacing w:after="0" w:line="360" w:lineRule="auto"/>
              <w:jc w:val="center"/>
              <w:rPr>
                <w:rFonts w:ascii="Times New Roman" w:hAnsi="Times New Roman" w:cs="Times New Roman"/>
                <w:i/>
                <w:sz w:val="24"/>
                <w:szCs w:val="24"/>
              </w:rPr>
            </w:pPr>
            <w:r w:rsidRPr="00F339DF">
              <w:rPr>
                <w:rFonts w:ascii="Times New Roman" w:hAnsi="Times New Roman" w:cs="Times New Roman"/>
                <w:i/>
                <w:sz w:val="24"/>
                <w:szCs w:val="24"/>
              </w:rPr>
              <w:t>44</w:t>
            </w:r>
          </w:p>
        </w:tc>
      </w:tr>
      <w:tr w:rsidR="0034558B" w:rsidRPr="00F339DF" w:rsidTr="00C25C09">
        <w:tc>
          <w:tcPr>
            <w:tcW w:w="746" w:type="dxa"/>
            <w:shd w:val="clear" w:color="auto" w:fill="auto"/>
          </w:tcPr>
          <w:p w:rsidR="0034558B" w:rsidRPr="00F339DF" w:rsidRDefault="0034558B" w:rsidP="00C04E7C">
            <w:pPr>
              <w:spacing w:after="0" w:line="360" w:lineRule="auto"/>
              <w:jc w:val="center"/>
              <w:rPr>
                <w:rFonts w:ascii="Times New Roman" w:hAnsi="Times New Roman" w:cs="Times New Roman"/>
                <w:i/>
                <w:sz w:val="24"/>
                <w:szCs w:val="24"/>
              </w:rPr>
            </w:pPr>
            <w:r w:rsidRPr="00F339DF">
              <w:rPr>
                <w:rFonts w:ascii="Times New Roman" w:hAnsi="Times New Roman" w:cs="Times New Roman"/>
                <w:i/>
                <w:sz w:val="24"/>
                <w:szCs w:val="24"/>
              </w:rPr>
              <w:t>4</w:t>
            </w:r>
          </w:p>
        </w:tc>
        <w:tc>
          <w:tcPr>
            <w:tcW w:w="2969" w:type="dxa"/>
            <w:shd w:val="clear" w:color="auto" w:fill="auto"/>
          </w:tcPr>
          <w:p w:rsidR="0034558B" w:rsidRPr="00F339DF" w:rsidRDefault="0034558B" w:rsidP="00C04E7C">
            <w:pPr>
              <w:spacing w:after="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General Electric</w:t>
            </w:r>
          </w:p>
        </w:tc>
        <w:tc>
          <w:tcPr>
            <w:tcW w:w="3323" w:type="dxa"/>
            <w:shd w:val="clear" w:color="auto" w:fill="auto"/>
          </w:tcPr>
          <w:p w:rsidR="0034558B" w:rsidRPr="00F339DF" w:rsidRDefault="0034558B" w:rsidP="00C04E7C">
            <w:pPr>
              <w:spacing w:after="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Разни</w:t>
            </w:r>
          </w:p>
        </w:tc>
        <w:tc>
          <w:tcPr>
            <w:tcW w:w="2584" w:type="dxa"/>
            <w:shd w:val="clear" w:color="auto" w:fill="auto"/>
          </w:tcPr>
          <w:p w:rsidR="0034558B" w:rsidRPr="00F339DF" w:rsidRDefault="0034558B" w:rsidP="00C04E7C">
            <w:pPr>
              <w:spacing w:after="0" w:line="360" w:lineRule="auto"/>
              <w:jc w:val="center"/>
              <w:rPr>
                <w:rFonts w:ascii="Times New Roman" w:hAnsi="Times New Roman" w:cs="Times New Roman"/>
                <w:i/>
                <w:sz w:val="24"/>
                <w:szCs w:val="24"/>
              </w:rPr>
            </w:pPr>
            <w:r w:rsidRPr="00F339DF">
              <w:rPr>
                <w:rFonts w:ascii="Times New Roman" w:hAnsi="Times New Roman" w:cs="Times New Roman"/>
                <w:i/>
                <w:sz w:val="24"/>
                <w:szCs w:val="24"/>
              </w:rPr>
              <w:t>34</w:t>
            </w:r>
          </w:p>
        </w:tc>
      </w:tr>
      <w:tr w:rsidR="0034558B" w:rsidRPr="00F339DF" w:rsidTr="00C25C09">
        <w:tc>
          <w:tcPr>
            <w:tcW w:w="746" w:type="dxa"/>
            <w:shd w:val="clear" w:color="auto" w:fill="auto"/>
          </w:tcPr>
          <w:p w:rsidR="0034558B" w:rsidRPr="00F339DF" w:rsidRDefault="0034558B" w:rsidP="00C04E7C">
            <w:pPr>
              <w:spacing w:after="0" w:line="360" w:lineRule="auto"/>
              <w:jc w:val="center"/>
              <w:rPr>
                <w:rFonts w:ascii="Times New Roman" w:hAnsi="Times New Roman" w:cs="Times New Roman"/>
                <w:i/>
                <w:sz w:val="24"/>
                <w:szCs w:val="24"/>
              </w:rPr>
            </w:pPr>
            <w:r w:rsidRPr="00F339DF">
              <w:rPr>
                <w:rFonts w:ascii="Times New Roman" w:hAnsi="Times New Roman" w:cs="Times New Roman"/>
                <w:i/>
                <w:sz w:val="24"/>
                <w:szCs w:val="24"/>
              </w:rPr>
              <w:t>5</w:t>
            </w:r>
          </w:p>
        </w:tc>
        <w:tc>
          <w:tcPr>
            <w:tcW w:w="2969" w:type="dxa"/>
            <w:shd w:val="clear" w:color="auto" w:fill="auto"/>
          </w:tcPr>
          <w:p w:rsidR="0034558B" w:rsidRPr="00F339DF" w:rsidRDefault="0034558B" w:rsidP="00C04E7C">
            <w:pPr>
              <w:spacing w:after="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Ford</w:t>
            </w:r>
          </w:p>
        </w:tc>
        <w:tc>
          <w:tcPr>
            <w:tcW w:w="3323" w:type="dxa"/>
            <w:shd w:val="clear" w:color="auto" w:fill="auto"/>
          </w:tcPr>
          <w:p w:rsidR="0034558B" w:rsidRPr="00F339DF" w:rsidRDefault="0034558B" w:rsidP="00C04E7C">
            <w:pPr>
              <w:spacing w:after="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Автомобили</w:t>
            </w:r>
          </w:p>
        </w:tc>
        <w:tc>
          <w:tcPr>
            <w:tcW w:w="2584" w:type="dxa"/>
            <w:shd w:val="clear" w:color="auto" w:fill="auto"/>
          </w:tcPr>
          <w:p w:rsidR="0034558B" w:rsidRPr="00F339DF" w:rsidRDefault="0034558B" w:rsidP="00C04E7C">
            <w:pPr>
              <w:spacing w:after="0" w:line="360" w:lineRule="auto"/>
              <w:jc w:val="center"/>
              <w:rPr>
                <w:rFonts w:ascii="Times New Roman" w:hAnsi="Times New Roman" w:cs="Times New Roman"/>
                <w:i/>
                <w:sz w:val="24"/>
                <w:szCs w:val="24"/>
              </w:rPr>
            </w:pPr>
            <w:r w:rsidRPr="00F339DF">
              <w:rPr>
                <w:rFonts w:ascii="Times New Roman" w:hAnsi="Times New Roman" w:cs="Times New Roman"/>
                <w:i/>
                <w:sz w:val="24"/>
                <w:szCs w:val="24"/>
              </w:rPr>
              <w:t>33</w:t>
            </w:r>
          </w:p>
        </w:tc>
      </w:tr>
      <w:tr w:rsidR="0034558B" w:rsidRPr="00F339DF" w:rsidTr="00C25C09">
        <w:tc>
          <w:tcPr>
            <w:tcW w:w="746" w:type="dxa"/>
            <w:shd w:val="clear" w:color="auto" w:fill="auto"/>
          </w:tcPr>
          <w:p w:rsidR="0034558B" w:rsidRPr="00F339DF" w:rsidRDefault="0034558B" w:rsidP="00C04E7C">
            <w:pPr>
              <w:spacing w:after="0" w:line="360" w:lineRule="auto"/>
              <w:jc w:val="center"/>
              <w:rPr>
                <w:rFonts w:ascii="Times New Roman" w:hAnsi="Times New Roman" w:cs="Times New Roman"/>
                <w:i/>
                <w:sz w:val="24"/>
                <w:szCs w:val="24"/>
              </w:rPr>
            </w:pPr>
            <w:r w:rsidRPr="00F339DF">
              <w:rPr>
                <w:rFonts w:ascii="Times New Roman" w:hAnsi="Times New Roman" w:cs="Times New Roman"/>
                <w:i/>
                <w:sz w:val="24"/>
                <w:szCs w:val="24"/>
              </w:rPr>
              <w:t>6</w:t>
            </w:r>
          </w:p>
        </w:tc>
        <w:tc>
          <w:tcPr>
            <w:tcW w:w="2969" w:type="dxa"/>
            <w:shd w:val="clear" w:color="auto" w:fill="auto"/>
          </w:tcPr>
          <w:p w:rsidR="0034558B" w:rsidRPr="00F339DF" w:rsidRDefault="0034558B" w:rsidP="00C04E7C">
            <w:pPr>
              <w:spacing w:after="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Disney</w:t>
            </w:r>
          </w:p>
        </w:tc>
        <w:tc>
          <w:tcPr>
            <w:tcW w:w="3323" w:type="dxa"/>
            <w:shd w:val="clear" w:color="auto" w:fill="auto"/>
          </w:tcPr>
          <w:p w:rsidR="0034558B" w:rsidRPr="00F339DF" w:rsidRDefault="0034558B" w:rsidP="00C04E7C">
            <w:pPr>
              <w:spacing w:after="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Развлечения</w:t>
            </w:r>
          </w:p>
        </w:tc>
        <w:tc>
          <w:tcPr>
            <w:tcW w:w="2584" w:type="dxa"/>
            <w:shd w:val="clear" w:color="auto" w:fill="auto"/>
          </w:tcPr>
          <w:p w:rsidR="0034558B" w:rsidRPr="00F339DF" w:rsidRDefault="0034558B" w:rsidP="00C04E7C">
            <w:pPr>
              <w:spacing w:after="0" w:line="360" w:lineRule="auto"/>
              <w:jc w:val="center"/>
              <w:rPr>
                <w:rFonts w:ascii="Times New Roman" w:hAnsi="Times New Roman" w:cs="Times New Roman"/>
                <w:i/>
                <w:sz w:val="24"/>
                <w:szCs w:val="24"/>
              </w:rPr>
            </w:pPr>
            <w:r w:rsidRPr="00F339DF">
              <w:rPr>
                <w:rFonts w:ascii="Times New Roman" w:hAnsi="Times New Roman" w:cs="Times New Roman"/>
                <w:i/>
                <w:sz w:val="24"/>
                <w:szCs w:val="24"/>
              </w:rPr>
              <w:t>32</w:t>
            </w:r>
          </w:p>
        </w:tc>
      </w:tr>
      <w:tr w:rsidR="0034558B" w:rsidRPr="00F339DF" w:rsidTr="00C25C09">
        <w:tc>
          <w:tcPr>
            <w:tcW w:w="746" w:type="dxa"/>
            <w:shd w:val="clear" w:color="auto" w:fill="auto"/>
          </w:tcPr>
          <w:p w:rsidR="0034558B" w:rsidRPr="00F339DF" w:rsidRDefault="0034558B" w:rsidP="00C04E7C">
            <w:pPr>
              <w:spacing w:after="0" w:line="360" w:lineRule="auto"/>
              <w:jc w:val="center"/>
              <w:rPr>
                <w:rFonts w:ascii="Times New Roman" w:hAnsi="Times New Roman" w:cs="Times New Roman"/>
                <w:i/>
                <w:sz w:val="24"/>
                <w:szCs w:val="24"/>
              </w:rPr>
            </w:pPr>
            <w:r w:rsidRPr="00F339DF">
              <w:rPr>
                <w:rFonts w:ascii="Times New Roman" w:hAnsi="Times New Roman" w:cs="Times New Roman"/>
                <w:i/>
                <w:sz w:val="24"/>
                <w:szCs w:val="24"/>
              </w:rPr>
              <w:t>7</w:t>
            </w:r>
          </w:p>
        </w:tc>
        <w:tc>
          <w:tcPr>
            <w:tcW w:w="2969" w:type="dxa"/>
            <w:shd w:val="clear" w:color="auto" w:fill="auto"/>
          </w:tcPr>
          <w:p w:rsidR="0034558B" w:rsidRPr="00F339DF" w:rsidRDefault="0034558B" w:rsidP="00C04E7C">
            <w:pPr>
              <w:spacing w:after="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Intel</w:t>
            </w:r>
          </w:p>
        </w:tc>
        <w:tc>
          <w:tcPr>
            <w:tcW w:w="3323" w:type="dxa"/>
            <w:shd w:val="clear" w:color="auto" w:fill="auto"/>
          </w:tcPr>
          <w:p w:rsidR="0034558B" w:rsidRPr="00F339DF" w:rsidRDefault="0034558B" w:rsidP="00C04E7C">
            <w:pPr>
              <w:spacing w:after="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Процесори</w:t>
            </w:r>
          </w:p>
        </w:tc>
        <w:tc>
          <w:tcPr>
            <w:tcW w:w="2584" w:type="dxa"/>
            <w:shd w:val="clear" w:color="auto" w:fill="auto"/>
          </w:tcPr>
          <w:p w:rsidR="0034558B" w:rsidRPr="00F339DF" w:rsidRDefault="0034558B" w:rsidP="00C04E7C">
            <w:pPr>
              <w:spacing w:after="0" w:line="360" w:lineRule="auto"/>
              <w:jc w:val="center"/>
              <w:rPr>
                <w:rFonts w:ascii="Times New Roman" w:hAnsi="Times New Roman" w:cs="Times New Roman"/>
                <w:i/>
                <w:sz w:val="24"/>
                <w:szCs w:val="24"/>
              </w:rPr>
            </w:pPr>
            <w:r w:rsidRPr="00F339DF">
              <w:rPr>
                <w:rFonts w:ascii="Times New Roman" w:hAnsi="Times New Roman" w:cs="Times New Roman"/>
                <w:i/>
                <w:sz w:val="24"/>
                <w:szCs w:val="24"/>
              </w:rPr>
              <w:t>30</w:t>
            </w:r>
          </w:p>
        </w:tc>
      </w:tr>
      <w:tr w:rsidR="0034558B" w:rsidRPr="00F339DF" w:rsidTr="00C25C09">
        <w:tc>
          <w:tcPr>
            <w:tcW w:w="746" w:type="dxa"/>
            <w:shd w:val="clear" w:color="auto" w:fill="auto"/>
          </w:tcPr>
          <w:p w:rsidR="0034558B" w:rsidRPr="00F339DF" w:rsidRDefault="0034558B" w:rsidP="00C04E7C">
            <w:pPr>
              <w:spacing w:after="0" w:line="360" w:lineRule="auto"/>
              <w:jc w:val="center"/>
              <w:rPr>
                <w:rFonts w:ascii="Times New Roman" w:hAnsi="Times New Roman" w:cs="Times New Roman"/>
                <w:i/>
                <w:sz w:val="24"/>
                <w:szCs w:val="24"/>
              </w:rPr>
            </w:pPr>
            <w:r w:rsidRPr="00F339DF">
              <w:rPr>
                <w:rFonts w:ascii="Times New Roman" w:hAnsi="Times New Roman" w:cs="Times New Roman"/>
                <w:i/>
                <w:sz w:val="24"/>
                <w:szCs w:val="24"/>
              </w:rPr>
              <w:t>8</w:t>
            </w:r>
          </w:p>
        </w:tc>
        <w:tc>
          <w:tcPr>
            <w:tcW w:w="2969" w:type="dxa"/>
            <w:shd w:val="clear" w:color="auto" w:fill="auto"/>
          </w:tcPr>
          <w:p w:rsidR="0034558B" w:rsidRPr="00F339DF" w:rsidRDefault="0034558B" w:rsidP="00C04E7C">
            <w:pPr>
              <w:spacing w:after="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McDonalds</w:t>
            </w:r>
          </w:p>
        </w:tc>
        <w:tc>
          <w:tcPr>
            <w:tcW w:w="3323" w:type="dxa"/>
            <w:shd w:val="clear" w:color="auto" w:fill="auto"/>
          </w:tcPr>
          <w:p w:rsidR="0034558B" w:rsidRPr="00F339DF" w:rsidRDefault="0034558B" w:rsidP="00C04E7C">
            <w:pPr>
              <w:spacing w:after="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Ресторанти</w:t>
            </w:r>
          </w:p>
        </w:tc>
        <w:tc>
          <w:tcPr>
            <w:tcW w:w="2584" w:type="dxa"/>
            <w:shd w:val="clear" w:color="auto" w:fill="auto"/>
          </w:tcPr>
          <w:p w:rsidR="0034558B" w:rsidRPr="00F339DF" w:rsidRDefault="0034558B" w:rsidP="00C04E7C">
            <w:pPr>
              <w:spacing w:after="0" w:line="360" w:lineRule="auto"/>
              <w:jc w:val="center"/>
              <w:rPr>
                <w:rFonts w:ascii="Times New Roman" w:hAnsi="Times New Roman" w:cs="Times New Roman"/>
                <w:i/>
                <w:sz w:val="24"/>
                <w:szCs w:val="24"/>
              </w:rPr>
            </w:pPr>
            <w:r w:rsidRPr="00F339DF">
              <w:rPr>
                <w:rFonts w:ascii="Times New Roman" w:hAnsi="Times New Roman" w:cs="Times New Roman"/>
                <w:i/>
                <w:sz w:val="24"/>
                <w:szCs w:val="24"/>
              </w:rPr>
              <w:t>26</w:t>
            </w:r>
          </w:p>
        </w:tc>
      </w:tr>
      <w:tr w:rsidR="0034558B" w:rsidRPr="00F339DF" w:rsidTr="00C25C09">
        <w:tc>
          <w:tcPr>
            <w:tcW w:w="746" w:type="dxa"/>
            <w:shd w:val="clear" w:color="auto" w:fill="auto"/>
          </w:tcPr>
          <w:p w:rsidR="0034558B" w:rsidRPr="00F339DF" w:rsidRDefault="0034558B" w:rsidP="00C04E7C">
            <w:pPr>
              <w:spacing w:after="0" w:line="360" w:lineRule="auto"/>
              <w:jc w:val="center"/>
              <w:rPr>
                <w:rFonts w:ascii="Times New Roman" w:hAnsi="Times New Roman" w:cs="Times New Roman"/>
                <w:i/>
                <w:sz w:val="24"/>
                <w:szCs w:val="24"/>
              </w:rPr>
            </w:pPr>
            <w:r w:rsidRPr="00F339DF">
              <w:rPr>
                <w:rFonts w:ascii="Times New Roman" w:hAnsi="Times New Roman" w:cs="Times New Roman"/>
                <w:i/>
                <w:sz w:val="24"/>
                <w:szCs w:val="24"/>
              </w:rPr>
              <w:t>9</w:t>
            </w:r>
          </w:p>
        </w:tc>
        <w:tc>
          <w:tcPr>
            <w:tcW w:w="2969" w:type="dxa"/>
            <w:shd w:val="clear" w:color="auto" w:fill="auto"/>
          </w:tcPr>
          <w:p w:rsidR="0034558B" w:rsidRPr="00F339DF" w:rsidRDefault="0034558B" w:rsidP="00C04E7C">
            <w:pPr>
              <w:spacing w:after="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AT&amp;T</w:t>
            </w:r>
          </w:p>
        </w:tc>
        <w:tc>
          <w:tcPr>
            <w:tcW w:w="3323" w:type="dxa"/>
            <w:shd w:val="clear" w:color="auto" w:fill="auto"/>
          </w:tcPr>
          <w:p w:rsidR="0034558B" w:rsidRPr="00F339DF" w:rsidRDefault="0034558B" w:rsidP="00C04E7C">
            <w:pPr>
              <w:spacing w:after="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Телекомуникации</w:t>
            </w:r>
          </w:p>
        </w:tc>
        <w:tc>
          <w:tcPr>
            <w:tcW w:w="2584" w:type="dxa"/>
            <w:shd w:val="clear" w:color="auto" w:fill="auto"/>
          </w:tcPr>
          <w:p w:rsidR="0034558B" w:rsidRPr="00F339DF" w:rsidRDefault="0034558B" w:rsidP="00C04E7C">
            <w:pPr>
              <w:spacing w:after="0" w:line="360" w:lineRule="auto"/>
              <w:jc w:val="center"/>
              <w:rPr>
                <w:rFonts w:ascii="Times New Roman" w:hAnsi="Times New Roman" w:cs="Times New Roman"/>
                <w:i/>
                <w:sz w:val="24"/>
                <w:szCs w:val="24"/>
              </w:rPr>
            </w:pPr>
            <w:r w:rsidRPr="00F339DF">
              <w:rPr>
                <w:rFonts w:ascii="Times New Roman" w:hAnsi="Times New Roman" w:cs="Times New Roman"/>
                <w:i/>
                <w:sz w:val="24"/>
                <w:szCs w:val="24"/>
              </w:rPr>
              <w:t>24</w:t>
            </w:r>
          </w:p>
        </w:tc>
      </w:tr>
      <w:tr w:rsidR="0034558B" w:rsidRPr="00F339DF" w:rsidTr="00C25C09">
        <w:tc>
          <w:tcPr>
            <w:tcW w:w="746" w:type="dxa"/>
            <w:shd w:val="clear" w:color="auto" w:fill="auto"/>
          </w:tcPr>
          <w:p w:rsidR="0034558B" w:rsidRPr="00F339DF" w:rsidRDefault="0034558B" w:rsidP="00C04E7C">
            <w:pPr>
              <w:spacing w:after="0" w:line="360" w:lineRule="auto"/>
              <w:jc w:val="center"/>
              <w:rPr>
                <w:rFonts w:ascii="Times New Roman" w:hAnsi="Times New Roman" w:cs="Times New Roman"/>
                <w:i/>
                <w:sz w:val="24"/>
                <w:szCs w:val="24"/>
              </w:rPr>
            </w:pPr>
            <w:r w:rsidRPr="00F339DF">
              <w:rPr>
                <w:rFonts w:ascii="Times New Roman" w:hAnsi="Times New Roman" w:cs="Times New Roman"/>
                <w:i/>
                <w:sz w:val="24"/>
                <w:szCs w:val="24"/>
              </w:rPr>
              <w:t>10</w:t>
            </w:r>
          </w:p>
        </w:tc>
        <w:tc>
          <w:tcPr>
            <w:tcW w:w="2969" w:type="dxa"/>
            <w:shd w:val="clear" w:color="auto" w:fill="auto"/>
          </w:tcPr>
          <w:p w:rsidR="0034558B" w:rsidRPr="00F339DF" w:rsidRDefault="0034558B" w:rsidP="00C04E7C">
            <w:pPr>
              <w:spacing w:after="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Marlboro</w:t>
            </w:r>
          </w:p>
        </w:tc>
        <w:tc>
          <w:tcPr>
            <w:tcW w:w="3323" w:type="dxa"/>
            <w:shd w:val="clear" w:color="auto" w:fill="auto"/>
          </w:tcPr>
          <w:p w:rsidR="0034558B" w:rsidRPr="00F339DF" w:rsidRDefault="0034558B" w:rsidP="00C04E7C">
            <w:pPr>
              <w:spacing w:after="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Цигари</w:t>
            </w:r>
          </w:p>
        </w:tc>
        <w:tc>
          <w:tcPr>
            <w:tcW w:w="2584" w:type="dxa"/>
            <w:shd w:val="clear" w:color="auto" w:fill="auto"/>
          </w:tcPr>
          <w:p w:rsidR="0034558B" w:rsidRPr="00F339DF" w:rsidRDefault="0034558B" w:rsidP="00C04E7C">
            <w:pPr>
              <w:spacing w:after="0" w:line="360" w:lineRule="auto"/>
              <w:jc w:val="center"/>
              <w:rPr>
                <w:rFonts w:ascii="Times New Roman" w:hAnsi="Times New Roman" w:cs="Times New Roman"/>
                <w:i/>
                <w:sz w:val="24"/>
                <w:szCs w:val="24"/>
              </w:rPr>
            </w:pPr>
            <w:r w:rsidRPr="00F339DF">
              <w:rPr>
                <w:rFonts w:ascii="Times New Roman" w:hAnsi="Times New Roman" w:cs="Times New Roman"/>
                <w:i/>
                <w:sz w:val="24"/>
                <w:szCs w:val="24"/>
              </w:rPr>
              <w:t>21</w:t>
            </w:r>
          </w:p>
        </w:tc>
      </w:tr>
    </w:tbl>
    <w:p w:rsidR="0034558B" w:rsidRPr="00C04E7C" w:rsidRDefault="0034558B" w:rsidP="00C04E7C">
      <w:pPr>
        <w:spacing w:before="240" w:after="0"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Създаването на бренда е творческа работа, изискваща дълбоко познаване на пазара, потребителите и конкурентите. Това е продължителен, сложен и скъпо струващ процес, поради което големите компании привличат за разработка на бренда специализирани фирми.</w:t>
      </w:r>
    </w:p>
    <w:p w:rsidR="0034558B" w:rsidRPr="00C04E7C" w:rsidRDefault="0034558B"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Схемата за създаването на бренда може да включва следните етапи:</w:t>
      </w:r>
    </w:p>
    <w:p w:rsidR="0034558B" w:rsidRPr="00C04E7C" w:rsidRDefault="0034558B" w:rsidP="00C04E7C">
      <w:pPr>
        <w:numPr>
          <w:ilvl w:val="0"/>
          <w:numId w:val="51"/>
        </w:numPr>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 xml:space="preserve">първо, позициониране на бренда на пазара; </w:t>
      </w:r>
    </w:p>
    <w:p w:rsidR="0034558B" w:rsidRPr="00C04E7C" w:rsidRDefault="0034558B" w:rsidP="00C04E7C">
      <w:pPr>
        <w:numPr>
          <w:ilvl w:val="0"/>
          <w:numId w:val="51"/>
        </w:numPr>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 xml:space="preserve">второ, формиране на стратегията на бренда; </w:t>
      </w:r>
    </w:p>
    <w:p w:rsidR="0034558B" w:rsidRPr="00C04E7C" w:rsidRDefault="0034558B" w:rsidP="00C04E7C">
      <w:pPr>
        <w:numPr>
          <w:ilvl w:val="0"/>
          <w:numId w:val="51"/>
        </w:numPr>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 xml:space="preserve">трето, разработка на съдържанието, идеята за бренда; </w:t>
      </w:r>
    </w:p>
    <w:p w:rsidR="0034558B" w:rsidRPr="00C04E7C" w:rsidRDefault="0034558B" w:rsidP="00C04E7C">
      <w:pPr>
        <w:numPr>
          <w:ilvl w:val="0"/>
          <w:numId w:val="51"/>
        </w:numPr>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 xml:space="preserve">четвърто, анализ на търговската марка и търсене име на бренда; </w:t>
      </w:r>
    </w:p>
    <w:p w:rsidR="0034558B" w:rsidRPr="00C04E7C" w:rsidRDefault="0034558B" w:rsidP="00C04E7C">
      <w:pPr>
        <w:numPr>
          <w:ilvl w:val="0"/>
          <w:numId w:val="51"/>
        </w:numPr>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 xml:space="preserve">пето, тестване на бренда; </w:t>
      </w:r>
    </w:p>
    <w:p w:rsidR="0034558B" w:rsidRPr="00C04E7C" w:rsidRDefault="0034558B" w:rsidP="00C04E7C">
      <w:pPr>
        <w:numPr>
          <w:ilvl w:val="0"/>
          <w:numId w:val="51"/>
        </w:numPr>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шесто, бренд-трекинг (методи за измерване ефективността на бренда).</w:t>
      </w:r>
    </w:p>
    <w:p w:rsidR="0034558B" w:rsidRPr="00C04E7C" w:rsidRDefault="0034558B"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Анализът за силата на влияние на различните брендове показва, че в дадения случай най-голямо значение имат такива фактори като: квалификацията на агентите по продажбата, нивото на сервиза, престижа и оформлението на мястото за реализация на продукта, съдържанието на публикуваните материали за фирмения продукт и т.н. Важна роля играе продължителността на неговото присъствие и известността на пазара. Ценността на бренда се увеличава и от организационни фактори.</w:t>
      </w:r>
    </w:p>
    <w:p w:rsidR="0034558B" w:rsidRPr="00C04E7C" w:rsidRDefault="0034558B"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Съвкупността от действието на многобройни пазарни процеси активизира периодичното обновление на бренда. От друга страна, съществуват примери, когато бренд-имиджа не се променя продължително време, например, “Кока-Кола”, дамските цигари “Виржиния слимс” и др. Възникват и ситуации, когато производителите прибягват към разработката на нов бренд, убедени, че макар и да е по-евтино да запазят стария бренд, това няма смисъл, тъй като той бързо се обезценява.</w:t>
      </w:r>
    </w:p>
    <w:p w:rsidR="0034558B" w:rsidRPr="00C04E7C" w:rsidRDefault="0034558B"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Когато продуктът постига успех на пазара и висока репутация, винаги се намират конкуренти, които да повтарят тази популярност чрез негова мимикрия. В световната практика такава недобросъвестна конкуренция се обозначава чрез термина “me</w:t>
      </w:r>
      <w:r w:rsidRPr="00C04E7C">
        <w:rPr>
          <w:rFonts w:ascii="Times New Roman" w:hAnsi="Times New Roman" w:cs="Times New Roman"/>
          <w:sz w:val="24"/>
          <w:szCs w:val="28"/>
          <w:lang w:val="ru-RU"/>
        </w:rPr>
        <w:t xml:space="preserve"> </w:t>
      </w:r>
      <w:r w:rsidRPr="00C04E7C">
        <w:rPr>
          <w:rFonts w:ascii="Times New Roman" w:hAnsi="Times New Roman" w:cs="Times New Roman"/>
          <w:sz w:val="24"/>
          <w:szCs w:val="28"/>
        </w:rPr>
        <w:t>too”(ние също).</w:t>
      </w:r>
    </w:p>
    <w:p w:rsidR="0034558B" w:rsidRPr="00C04E7C" w:rsidRDefault="0034558B"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Технологията на брендинга позволява в рекламата ефективно да се използват три особено важни фактора за обръщение към рекламната аудитория: </w:t>
      </w:r>
    </w:p>
    <w:p w:rsidR="0034558B" w:rsidRPr="00C04E7C" w:rsidRDefault="0034558B" w:rsidP="00C04E7C">
      <w:pPr>
        <w:pStyle w:val="ListParagraph"/>
        <w:numPr>
          <w:ilvl w:val="0"/>
          <w:numId w:val="127"/>
        </w:numPr>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 xml:space="preserve">първо, историческите корени; </w:t>
      </w:r>
    </w:p>
    <w:p w:rsidR="0034558B" w:rsidRPr="00C04E7C" w:rsidRDefault="0034558B" w:rsidP="00C04E7C">
      <w:pPr>
        <w:pStyle w:val="ListParagraph"/>
        <w:numPr>
          <w:ilvl w:val="0"/>
          <w:numId w:val="127"/>
        </w:numPr>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второ, днешната реалност;</w:t>
      </w:r>
    </w:p>
    <w:p w:rsidR="0034558B" w:rsidRPr="00C04E7C" w:rsidRDefault="0034558B" w:rsidP="00C04E7C">
      <w:pPr>
        <w:pStyle w:val="ListParagraph"/>
        <w:numPr>
          <w:ilvl w:val="0"/>
          <w:numId w:val="127"/>
        </w:numPr>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трето, прогнозите за бъдещето.</w:t>
      </w:r>
    </w:p>
    <w:p w:rsidR="0034558B" w:rsidRPr="00C04E7C" w:rsidRDefault="0034558B"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Първият фактор</w:t>
      </w:r>
      <w:r w:rsidRPr="00C04E7C">
        <w:rPr>
          <w:rFonts w:ascii="Times New Roman" w:hAnsi="Times New Roman" w:cs="Times New Roman"/>
          <w:sz w:val="24"/>
          <w:szCs w:val="28"/>
        </w:rPr>
        <w:t xml:space="preserve"> позволява да се отчита ценността, към които традиционно се придържа потребителя, например, поради национално чувство или стремеж към екзотика, подражание на представители на референтни групи (артисти, спортисти, обществени дейци и др.). </w:t>
      </w:r>
    </w:p>
    <w:p w:rsidR="0034558B" w:rsidRPr="00C04E7C" w:rsidRDefault="0034558B"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Вторият фактор</w:t>
      </w:r>
      <w:r w:rsidRPr="00C04E7C">
        <w:rPr>
          <w:rFonts w:ascii="Times New Roman" w:hAnsi="Times New Roman" w:cs="Times New Roman"/>
          <w:sz w:val="24"/>
          <w:szCs w:val="28"/>
        </w:rPr>
        <w:t xml:space="preserve"> има отношение към гъвкавото реагиране на промените в масовото съзнание. </w:t>
      </w:r>
    </w:p>
    <w:p w:rsidR="0034558B" w:rsidRPr="00C04E7C" w:rsidRDefault="0034558B"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Третият фактор</w:t>
      </w:r>
      <w:r w:rsidRPr="00C04E7C">
        <w:rPr>
          <w:rFonts w:ascii="Times New Roman" w:hAnsi="Times New Roman" w:cs="Times New Roman"/>
          <w:sz w:val="24"/>
          <w:szCs w:val="28"/>
        </w:rPr>
        <w:t xml:space="preserve"> следва да отчита тенденциите в движението в психологическата и културната среда, демонстрирайки добрите намерения на производителя, а също и неговото желание да отчита нуждите и желанията на потребителите.</w:t>
      </w:r>
    </w:p>
    <w:p w:rsidR="0034558B" w:rsidRPr="00C04E7C" w:rsidRDefault="0034558B"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Ефективността на брендинга зависи не само от професионализма и рекламната култура на рекламодателя и рекламната агенция, с която той сътрудничи, но и от тяхната съвместното умение да работят с интелектуален продукт - стокови знаци, опаковки, художествено оформление, текстове. На световния пазар от всеки 20 нови бренда 17 търпят фиаско, основно поради това, че мнозинството рекламодатели, икономисвайки парични средства, се стараят да създават “универсални брендове” за всички потребители, без да ги диференцират по сегменти. В резултат на това бренда се лишава от индивидуалност и не удовлетворява никого. </w:t>
      </w:r>
    </w:p>
    <w:p w:rsidR="0034558B" w:rsidRPr="00C04E7C" w:rsidRDefault="0034558B"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На голяма част от пазарите условията за реализация се характеризират с появата на множество нюанси в потребителското търсене. Това поставя въпроса за оптималното съотношение между унификацията и индивидуализацията в рекламата на аналогични продукти, предназначени за удовлетворяване желанията и очакванията на различни сегменти на потребителския пазар, а също така реализирани в различни региони, населението на които има различни социално-културни характеристики. С увеличаване степента на унификацията на рекламата се намалява вероятността за “попадение в десетката” - става намаляване на целевото въздействие върху потребителската аудитория. Затова остро възниква въпросът за създаване на “мега-брендове” - брендове, които биха удовлетворявали изискванията на много пазари</w:t>
      </w:r>
    </w:p>
    <w:p w:rsidR="00B73815" w:rsidRPr="00F339DF" w:rsidRDefault="00B974BF" w:rsidP="00F339DF">
      <w:pPr>
        <w:pStyle w:val="Heading2"/>
        <w:spacing w:after="200" w:line="360" w:lineRule="auto"/>
        <w:jc w:val="center"/>
        <w:rPr>
          <w:rFonts w:ascii="Times New Roman" w:hAnsi="Times New Roman" w:cs="Times New Roman"/>
          <w:b/>
          <w:sz w:val="28"/>
          <w:szCs w:val="32"/>
          <w:u w:val="single"/>
        </w:rPr>
      </w:pPr>
      <w:bookmarkStart w:id="46" w:name="_Toc455585570"/>
      <w:r w:rsidRPr="00F339DF">
        <w:rPr>
          <w:rFonts w:ascii="Times New Roman" w:hAnsi="Times New Roman" w:cs="Times New Roman"/>
          <w:b/>
          <w:sz w:val="28"/>
          <w:szCs w:val="32"/>
          <w:u w:val="single"/>
        </w:rPr>
        <w:t>7.9</w:t>
      </w:r>
      <w:r w:rsidR="00C25C09" w:rsidRPr="00F339DF">
        <w:rPr>
          <w:rFonts w:ascii="Times New Roman" w:hAnsi="Times New Roman" w:cs="Times New Roman"/>
          <w:b/>
          <w:sz w:val="28"/>
          <w:szCs w:val="32"/>
          <w:u w:val="single"/>
        </w:rPr>
        <w:t>.</w:t>
      </w:r>
      <w:r w:rsidRPr="00F339DF">
        <w:rPr>
          <w:rFonts w:ascii="Times New Roman" w:hAnsi="Times New Roman" w:cs="Times New Roman"/>
          <w:b/>
          <w:sz w:val="28"/>
          <w:szCs w:val="32"/>
          <w:u w:val="single"/>
        </w:rPr>
        <w:t xml:space="preserve"> </w:t>
      </w:r>
      <w:r w:rsidR="006F75FA" w:rsidRPr="00F339DF">
        <w:rPr>
          <w:rFonts w:ascii="Times New Roman" w:hAnsi="Times New Roman" w:cs="Times New Roman"/>
          <w:b/>
          <w:sz w:val="28"/>
          <w:szCs w:val="32"/>
          <w:u w:val="single"/>
        </w:rPr>
        <w:t>Рискът в маркетинговата дейност</w:t>
      </w:r>
      <w:bookmarkEnd w:id="46"/>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В процеса на реализирането на маркетинговата стратегия и тактика на фирмата, като правило, възникват множество изненади. Това налага непрекъснат контрол върху провежданите от нея мероприятия. Целта на контрола е да се следи за съвпадане или не съвпадане на основните планови показатели с реално постигнатите резултати по обем на продажбите, доходите и печалбите, достигнатата рентабилност, както като цяло, така и по отделни стоки и целеви пазари,</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В рамките на управлението на маркетинга особено място заема проблемът с управлението на рисковете. Защото, в условията на пазарни отношения, на конкуренция и на възникване на непредвидими ситуации в производствено-търговската дейност и сферата на услугите, е невъзможно да се игнорират рисковете. Задачата на маркетинговите служби е, в рамките на основната стопанска дейност, да минимизират предприемаческите рискове.</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Рискът, като правило, се свързва с възможната опасност от загуби, произтичащи от спецификата на едни или други природни явления и обществена дейност. Като икономическа категория рискът представлява събитие, което може да се случи или да не се случи. В случай на възникване на такова събитие са възможни три икономически резултата – </w:t>
      </w:r>
      <w:r w:rsidRPr="00C04E7C">
        <w:rPr>
          <w:rFonts w:ascii="Times New Roman" w:hAnsi="Times New Roman" w:cs="Times New Roman"/>
          <w:i/>
          <w:sz w:val="24"/>
          <w:szCs w:val="24"/>
        </w:rPr>
        <w:t>отрицателен (загуба, вреда), нулев, положителен</w:t>
      </w:r>
      <w:r w:rsidRPr="00C04E7C">
        <w:rPr>
          <w:rFonts w:ascii="Times New Roman" w:hAnsi="Times New Roman" w:cs="Times New Roman"/>
          <w:sz w:val="24"/>
          <w:szCs w:val="24"/>
        </w:rPr>
        <w:t>.</w:t>
      </w:r>
    </w:p>
    <w:p w:rsidR="006F75FA" w:rsidRPr="00C04E7C" w:rsidRDefault="006F75FA" w:rsidP="00F339DF">
      <w:pPr>
        <w:spacing w:line="360" w:lineRule="auto"/>
        <w:ind w:firstLine="708"/>
        <w:jc w:val="both"/>
        <w:rPr>
          <w:rFonts w:ascii="Times New Roman" w:hAnsi="Times New Roman" w:cs="Times New Roman"/>
          <w:sz w:val="24"/>
          <w:szCs w:val="24"/>
          <w:lang w:val="en-US"/>
        </w:rPr>
      </w:pPr>
      <w:r w:rsidRPr="00C04E7C">
        <w:rPr>
          <w:rFonts w:ascii="Times New Roman" w:hAnsi="Times New Roman" w:cs="Times New Roman"/>
          <w:sz w:val="24"/>
          <w:szCs w:val="24"/>
        </w:rPr>
        <w:t>Рискът може да бъде управляван, т.е. да се използват различни мерки, позволяващи в определена степен да се прогнозира настъпването на рисково събитие и да се предприемат мерки за намаляване степента на риска.</w:t>
      </w:r>
      <w:r w:rsidR="00A144AC" w:rsidRPr="00C04E7C">
        <w:rPr>
          <w:rFonts w:ascii="Times New Roman" w:hAnsi="Times New Roman" w:cs="Times New Roman"/>
          <w:sz w:val="24"/>
          <w:szCs w:val="24"/>
        </w:rPr>
        <w:t xml:space="preserve"> </w:t>
      </w:r>
      <w:r w:rsidR="0075417B" w:rsidRPr="00C04E7C">
        <w:rPr>
          <w:rFonts w:ascii="Times New Roman" w:hAnsi="Times New Roman" w:cs="Times New Roman"/>
          <w:sz w:val="24"/>
          <w:szCs w:val="24"/>
          <w:lang w:val="en-US"/>
        </w:rPr>
        <w:t>“</w:t>
      </w:r>
      <w:r w:rsidR="00A144AC" w:rsidRPr="00C04E7C">
        <w:rPr>
          <w:rFonts w:ascii="Times New Roman" w:hAnsi="Times New Roman" w:cs="Times New Roman"/>
          <w:sz w:val="24"/>
          <w:szCs w:val="24"/>
        </w:rPr>
        <w:t xml:space="preserve">Степента на допустимите рискове обикновено се определя с отчитането на такива параметри като размера и </w:t>
      </w:r>
      <w:r w:rsidR="0075417B" w:rsidRPr="00C04E7C">
        <w:rPr>
          <w:rFonts w:ascii="Times New Roman" w:hAnsi="Times New Roman" w:cs="Times New Roman"/>
          <w:sz w:val="24"/>
          <w:szCs w:val="24"/>
        </w:rPr>
        <w:t>надеждността</w:t>
      </w:r>
      <w:r w:rsidR="00A144AC" w:rsidRPr="00C04E7C">
        <w:rPr>
          <w:rFonts w:ascii="Times New Roman" w:hAnsi="Times New Roman" w:cs="Times New Roman"/>
          <w:sz w:val="24"/>
          <w:szCs w:val="24"/>
        </w:rPr>
        <w:t xml:space="preserve"> на инвестициите в проекта</w:t>
      </w:r>
      <w:r w:rsidR="0075417B" w:rsidRPr="00C04E7C">
        <w:rPr>
          <w:rFonts w:ascii="Times New Roman" w:hAnsi="Times New Roman" w:cs="Times New Roman"/>
          <w:sz w:val="24"/>
          <w:szCs w:val="24"/>
        </w:rPr>
        <w:t>, планираното ниво на рентабилност и др.</w:t>
      </w:r>
      <w:r w:rsidR="0075417B" w:rsidRPr="00C04E7C">
        <w:rPr>
          <w:rFonts w:ascii="Times New Roman" w:hAnsi="Times New Roman" w:cs="Times New Roman"/>
          <w:sz w:val="24"/>
          <w:szCs w:val="24"/>
          <w:lang w:val="en-US"/>
        </w:rPr>
        <w:t>”</w:t>
      </w:r>
      <w:r w:rsidR="0075417B" w:rsidRPr="00C04E7C">
        <w:rPr>
          <w:rStyle w:val="FootnoteReference"/>
          <w:rFonts w:ascii="Times New Roman" w:hAnsi="Times New Roman" w:cs="Times New Roman"/>
          <w:sz w:val="24"/>
          <w:szCs w:val="24"/>
          <w:lang w:val="en-US"/>
        </w:rPr>
        <w:footnoteReference w:id="14"/>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Рискът е особено характерен за началния етап на предприемаческата дейност, когато все още опитът е малък. Но се налага да рискуват и на бизнесмени с голям професионален опит, т.е. на всеки, който се занимава със стопанска дейност. Рискът многократно нараства в условия на нестабилност, непостоянство на средата, в която се осъществява стопанската дейност.</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Пазарът и пазарните отношения предполагат, преди всичко, икономическа свобода в поведението. Свободата на един предприемач е съпроводена със свободата на други предприемачи, които имат възможността да купуват или да не купуват неговата продукция, да предлагат свои цени, да диктуват свои условия по сделката. Следователно, за икономическата свобода в бизнеса се плаща. Напълно естествено е всеки предприемач да търси в сделката своята изгода. Но изгодата за едни, може да бъде в ущърб на други. Задачата на разумния предприемач не е в това да търси дейност с предварително предвидими резултати, т.е. дейност без риск, защото при такъв подход може да остане в страни или извън бизнеса. Целта е предприемачът да чувства риска, да оценява неговата степен и да не излиза извън допустими предели. Това формулира много важно правило в поведението на предприемача</w:t>
      </w:r>
      <w:r w:rsidRPr="00C04E7C">
        <w:rPr>
          <w:rFonts w:ascii="Times New Roman" w:hAnsi="Times New Roman" w:cs="Times New Roman"/>
          <w:i/>
          <w:sz w:val="24"/>
          <w:szCs w:val="24"/>
        </w:rPr>
        <w:t xml:space="preserve"> – “да не се бяга от риска, а да се предвижда, със стремеж да се намалява до възможно най-ниско ниво”</w:t>
      </w:r>
      <w:r w:rsidRPr="00C04E7C">
        <w:rPr>
          <w:rFonts w:ascii="Times New Roman" w:hAnsi="Times New Roman" w:cs="Times New Roman"/>
          <w:sz w:val="24"/>
          <w:szCs w:val="24"/>
        </w:rPr>
        <w:t>.</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В маркетинга няма разработени общоприети теоретични положения за стопанския риск. В редица страни е натрупан опит в рисковото предприемачество, съпроводен нагледно с примери за процъфтяване и крах, подем и банкрут в зависимост от поведението, а и понякога от късмета в реална обстановка на риск. Съществуват предприемачески дейности, при които рискът се поддава на разчети, преценка и в които методите за определяне степента на риска са разработени и теоретически, и практически. Това е, преди всичко, застраховката на имущество, здраве и живот. При техните разчети се използва проверен с десетилетия математически модел.</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Застрахователният риск се отнася предимно до обекта. Той не се намира в пряка зависимост от вида на дейността. При оценка на предприемаческия риск маркетингът се интересува не от съдбата на целия обект, а от степента на опасност и потенциален ущърб в условията на конкретна сделка и съпровождащите я видове дейности. Затова маркетолозите са принудени да изучават риска, възникващ в производството, при закупуване на суровините, продажбата на готовата продукция и при всички останали видове дейности. Те се интересуват не просто от компенсацията на загубите, а от тяхното предотвратяване, което е нещо различно.</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Рискът обикновено е свързан с конкретна рискова ситуация. Затова той възниква тогава, когато решението се изработва в условията на неопределеност и изборът се прави между няколко трудно съпоставими варианти. При тези условия се налага да се оценява, макар и интуитивно, вероятността за постигане на зададения резултат и възможността за евентуален неуспех. Характерно е, че рисковата ситуация в стопанската практика, по един или друг начин, е свързана със собствеността и печалбата, с възможността тя да не бъде реализирана. Самото наличие на собственост служи като подбудител за рискови ситуации, защото хората най-много се опасяват от загубата на имущество, парични средства, здраве и живот.</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Под </w:t>
      </w:r>
      <w:r w:rsidRPr="00C04E7C">
        <w:rPr>
          <w:rFonts w:ascii="Times New Roman" w:hAnsi="Times New Roman" w:cs="Times New Roman"/>
          <w:i/>
          <w:sz w:val="24"/>
          <w:szCs w:val="24"/>
        </w:rPr>
        <w:t>стопански (предприемачески) риск</w:t>
      </w:r>
      <w:r w:rsidRPr="00C04E7C">
        <w:rPr>
          <w:rFonts w:ascii="Times New Roman" w:hAnsi="Times New Roman" w:cs="Times New Roman"/>
          <w:sz w:val="24"/>
          <w:szCs w:val="24"/>
        </w:rPr>
        <w:t xml:space="preserve"> се разбира риск, възникващ при всякакви видове дейност, свързани с производство на продукция, стоки, услуги, тяхната реализация, стоково-парични и финансови операции, търговия, реализиране на социално-икономически и научни проекти. Поради тази причина, стопанският риск е явление, признак, свойство на дейността, а не само понятие. Затова, предприемаческият риск се характеризира като опасност от потенциално възможна, вероятна загуба на ресурси или доходи, в сравнение с варианта, разчетен за рационално използване на ресурсите. Но освен с качествена характеристика, стопанският риск е свързан и с конкретни количествени измерения. </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Практически, след като рискът е опасност от загуба на ресурси и доход, то съществува количествена мярка, определяна с </w:t>
      </w:r>
      <w:r w:rsidRPr="00C04E7C">
        <w:rPr>
          <w:rFonts w:ascii="Times New Roman" w:hAnsi="Times New Roman" w:cs="Times New Roman"/>
          <w:i/>
          <w:sz w:val="24"/>
          <w:szCs w:val="24"/>
        </w:rPr>
        <w:t>абсолютно</w:t>
      </w:r>
      <w:r w:rsidRPr="00C04E7C">
        <w:rPr>
          <w:rFonts w:ascii="Times New Roman" w:hAnsi="Times New Roman" w:cs="Times New Roman"/>
          <w:sz w:val="24"/>
          <w:szCs w:val="24"/>
        </w:rPr>
        <w:t xml:space="preserve"> (в натурално или стойностно изражение) и </w:t>
      </w:r>
      <w:r w:rsidRPr="00C04E7C">
        <w:rPr>
          <w:rFonts w:ascii="Times New Roman" w:hAnsi="Times New Roman" w:cs="Times New Roman"/>
          <w:i/>
          <w:sz w:val="24"/>
          <w:szCs w:val="24"/>
        </w:rPr>
        <w:t>относително ниво на загубите</w:t>
      </w:r>
      <w:r w:rsidRPr="00C04E7C">
        <w:rPr>
          <w:rFonts w:ascii="Times New Roman" w:hAnsi="Times New Roman" w:cs="Times New Roman"/>
          <w:sz w:val="24"/>
          <w:szCs w:val="24"/>
        </w:rPr>
        <w:t>.</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Рискът, в абсолютно изражение, може да се измерва с величината на възможните загуби във физическо или парично изражение, ако видът на дадена загуба се поддава на измерване в такава форма.</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Рискът, в относително изражение, се определя като величина на възможните загуби, отнесени към някаква база. За такава база е най-удобно да се приема: а) или имущественото състояние на предприемача; б) или общите разходи на ресурси за даден вид предприемаческа дейност; в) или очаквания доход от предприемачеството. Приложена за фирма, в качеството на база за определяне относителната величина на риска, е целесъобразно да се приемат стойностите на основните и оборотните средства на фирмата или набелязаните сумарни разходи за даден вид предприемаческа дейност, или разчетната печалба. Базовите показатели, използвани за сравнение, се наричат разчетни или очаквани показатели за печалбата, разходите, резултатите. Тези показатели се определят при разработването на бизнес-плана, в процеса на технико-икономическата обосновка, анализа на предприемаческия проект, сделката</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Като собствени загуби се приемат намаляване на печалбата и дохода, в сравнение с очакваните величини. Предприемаческите загуби са, преди всичко, случайно, непредвидено намаляване на предприемаческата печалба. Именно, с размера на такива загуби се характеризира степента на риска. Следователно, анализът на риска е свързан, преди всичко, с изучаване на причините за възможните загуби.</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За да се оцени вероятността от едни или други загуби, обусловени от развитие на събития по непредвиден вариант, е необходимо, преди всичко, да се знаят видовете загуби, свързани със стопанската дейност. Важни са и уменията те предварително да се изчисляват или измерват като вероятни прогнозни величини. </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Разсъждавайки за изчисляването на вероятните загуби в процеса на тяхното прогнозиране, маркетингът трябва да отчита, че едно и също случайно събитие може да предизвика увеличаване на разходите на един вид ресурси и намаляване на разходите на друг вид ресурси. Следователно, при определяне на възможните сумарни загуби, от възможните разчетни загуби трябва да се приспадат, съпровождащите ги предполагаеми печалби.</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В качеството на пример ще приведем ситуация за оценка на риска при пускане в експлоатация на нов производствен обект. За вземане на решение във връзка с неговата дейност следва да се отчита следното:</w:t>
      </w:r>
    </w:p>
    <w:p w:rsidR="006F75FA" w:rsidRPr="00C04E7C" w:rsidRDefault="006F75FA" w:rsidP="00C04E7C">
      <w:pPr>
        <w:numPr>
          <w:ilvl w:val="0"/>
          <w:numId w:val="45"/>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първо, търсенето на дадената продукция на пазара и неговото колебание;</w:t>
      </w:r>
    </w:p>
    <w:p w:rsidR="006F75FA" w:rsidRPr="00C04E7C" w:rsidRDefault="006F75FA" w:rsidP="00C04E7C">
      <w:pPr>
        <w:numPr>
          <w:ilvl w:val="0"/>
          <w:numId w:val="45"/>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второ, предлагането на аналогични стоки на пазара и неговото изменение;</w:t>
      </w:r>
    </w:p>
    <w:p w:rsidR="006F75FA" w:rsidRPr="00C04E7C" w:rsidRDefault="006F75FA" w:rsidP="00C04E7C">
      <w:pPr>
        <w:numPr>
          <w:ilvl w:val="0"/>
          <w:numId w:val="45"/>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трето, прогнозните цени за реализация на бъдещите стоки;</w:t>
      </w:r>
    </w:p>
    <w:p w:rsidR="006F75FA" w:rsidRPr="00C04E7C" w:rsidRDefault="006F75FA" w:rsidP="00C04E7C">
      <w:pPr>
        <w:numPr>
          <w:ilvl w:val="0"/>
          <w:numId w:val="45"/>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четвърто, преценката за себестойността на собствената продукция в сравнение с продукцията на конкурентите;</w:t>
      </w:r>
    </w:p>
    <w:p w:rsidR="006F75FA" w:rsidRPr="00C04E7C" w:rsidRDefault="006F75FA" w:rsidP="00C04E7C">
      <w:pPr>
        <w:numPr>
          <w:ilvl w:val="0"/>
          <w:numId w:val="45"/>
        </w:numPr>
        <w:tabs>
          <w:tab w:val="clear" w:pos="720"/>
          <w:tab w:val="num" w:pos="1080"/>
        </w:tabs>
        <w:spacing w:line="360" w:lineRule="auto"/>
        <w:ind w:left="1080"/>
        <w:jc w:val="both"/>
        <w:rPr>
          <w:rFonts w:ascii="Times New Roman" w:hAnsi="Times New Roman" w:cs="Times New Roman"/>
          <w:i/>
          <w:sz w:val="24"/>
          <w:szCs w:val="24"/>
        </w:rPr>
      </w:pPr>
      <w:r w:rsidRPr="00C04E7C">
        <w:rPr>
          <w:rFonts w:ascii="Times New Roman" w:hAnsi="Times New Roman" w:cs="Times New Roman"/>
          <w:i/>
          <w:sz w:val="24"/>
          <w:szCs w:val="24"/>
        </w:rPr>
        <w:t>пето, по какъв начин се предвижда да се продава продукцията и какви бариери се очакват при нейната реализация и предизвиканите от тях загуби.</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Изброените оценки съдържат различни елементи на риска от загуби, свързани с вероятността за настъпване и протичане на определени събития, а също така с надеждността на информацията. За да се повиши качеството на оценката, е целесъобразно рискът от загубите да се оценява по групи фактори.</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Препоръчително е </w:t>
      </w:r>
      <w:r w:rsidRPr="00C04E7C">
        <w:rPr>
          <w:rFonts w:ascii="Times New Roman" w:hAnsi="Times New Roman" w:cs="Times New Roman"/>
          <w:i/>
          <w:sz w:val="24"/>
          <w:szCs w:val="24"/>
        </w:rPr>
        <w:t xml:space="preserve">загубите </w:t>
      </w:r>
      <w:r w:rsidRPr="00C04E7C">
        <w:rPr>
          <w:rFonts w:ascii="Times New Roman" w:hAnsi="Times New Roman" w:cs="Times New Roman"/>
          <w:sz w:val="24"/>
          <w:szCs w:val="24"/>
        </w:rPr>
        <w:t>да се разделят на материални, трудови, финансови, загуби на време, а също и специални видове загуби.</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Материалните загуби</w:t>
      </w:r>
      <w:r w:rsidRPr="00C04E7C">
        <w:rPr>
          <w:rFonts w:ascii="Times New Roman" w:hAnsi="Times New Roman" w:cs="Times New Roman"/>
          <w:sz w:val="24"/>
          <w:szCs w:val="24"/>
        </w:rPr>
        <w:t xml:space="preserve"> се проявяват в непредвидени в предприемаческия проект допълнителни разходи или преки загуби на оборудване, имущество, продукция, суровини, енергия и други ресурси. За всяка от посочените загуби е приложима собствена мерна единица. Най-естествено е материалните загуби да се измерват в същите единици, в които се измерват количествата от дадения вид материален ресурс – тегло, обем, площ и др. Обаче обединяващ показател за загубите се явява тяхното стойностно изражение.</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Трудовите загуби</w:t>
      </w:r>
      <w:r w:rsidRPr="00C04E7C">
        <w:rPr>
          <w:rFonts w:ascii="Times New Roman" w:hAnsi="Times New Roman" w:cs="Times New Roman"/>
          <w:sz w:val="24"/>
          <w:szCs w:val="24"/>
        </w:rPr>
        <w:t xml:space="preserve"> представляват загуби на работно време, предизвикани от случайни, непредвидени обстоятелства. Те се измерват в човеко-часове, човеко-дни или просто в часове работно време. Преводът им в парично изражение става чрез умножаване на трудовите часове по стойността (цената) на един час.</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Финансовите загуби</w:t>
      </w:r>
      <w:r w:rsidRPr="00C04E7C">
        <w:rPr>
          <w:rFonts w:ascii="Times New Roman" w:hAnsi="Times New Roman" w:cs="Times New Roman"/>
          <w:sz w:val="24"/>
          <w:szCs w:val="24"/>
        </w:rPr>
        <w:t xml:space="preserve"> са преки парични загуби, свързани с непредвидени плащания, плащания на глоби, плащания на допълнителни данъци, загуба на парични средства и ценни книжа. Освен това, финансови загуби могат да възникнат при недоиздължаване или пълно неиздължаване на пари от предвиждани източници, при </w:t>
      </w:r>
      <w:r w:rsidR="006E3738" w:rsidRPr="00C04E7C">
        <w:rPr>
          <w:rFonts w:ascii="Times New Roman" w:hAnsi="Times New Roman" w:cs="Times New Roman"/>
          <w:sz w:val="24"/>
          <w:szCs w:val="24"/>
        </w:rPr>
        <w:t>не плащане</w:t>
      </w:r>
      <w:r w:rsidRPr="00C04E7C">
        <w:rPr>
          <w:rFonts w:ascii="Times New Roman" w:hAnsi="Times New Roman" w:cs="Times New Roman"/>
          <w:sz w:val="24"/>
          <w:szCs w:val="24"/>
        </w:rPr>
        <w:t xml:space="preserve"> на дългове, </w:t>
      </w:r>
      <w:r w:rsidR="006E3738" w:rsidRPr="00C04E7C">
        <w:rPr>
          <w:rFonts w:ascii="Times New Roman" w:hAnsi="Times New Roman" w:cs="Times New Roman"/>
          <w:sz w:val="24"/>
          <w:szCs w:val="24"/>
        </w:rPr>
        <w:t>не плащане</w:t>
      </w:r>
      <w:r w:rsidRPr="00C04E7C">
        <w:rPr>
          <w:rFonts w:ascii="Times New Roman" w:hAnsi="Times New Roman" w:cs="Times New Roman"/>
          <w:sz w:val="24"/>
          <w:szCs w:val="24"/>
        </w:rPr>
        <w:t xml:space="preserve"> от купувачи на доставена им продукция, намаляване на дохода, вследствие на намаляване на цените на продаваните стоки и услуги. Особен вид парични загуби пораждат инфлацията, промените във валутния курс, допълнителни, от установените, вземания за държавния или местните бюджети. Наред с окончателните, безвъзвратните загуби, могат да са налице и временни финансови загуби, обусловени от замразяване на сметки, несвоевременно отпускане на средства, отсрочка за плащане на задължения.</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Загуби на време</w:t>
      </w:r>
      <w:r w:rsidRPr="00C04E7C">
        <w:rPr>
          <w:rFonts w:ascii="Times New Roman" w:hAnsi="Times New Roman" w:cs="Times New Roman"/>
          <w:sz w:val="24"/>
          <w:szCs w:val="24"/>
        </w:rPr>
        <w:t xml:space="preserve"> съществуват тогава, когато процесът на предприемаческата дейност се движи по-бавно, отколкото е било предвидено. Пряката оценка на такива загуби е в часове, дни и месеци на закъснение за постигане на набелязания резултат. За да се трансформира оценката от загубата на време в парично измерение, е необходимо да се установи, до какви загуби в доход и печалба могат да доведат случайните загуби на време.</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Специалните видове загуби</w:t>
      </w:r>
      <w:r w:rsidRPr="00C04E7C">
        <w:rPr>
          <w:rFonts w:ascii="Times New Roman" w:hAnsi="Times New Roman" w:cs="Times New Roman"/>
          <w:sz w:val="24"/>
          <w:szCs w:val="24"/>
        </w:rPr>
        <w:t xml:space="preserve"> се проявяват във вид на ущърб на здравето и живота на хората, на околната среда, на престижа на производителя, а също вследствие на други неблагоприятни социално-психологически и политически последствия. Тези загуби е много трудно да бъдат оценени количествено, а още повече в стойностно изражение.</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Анализът на посочените видове загуби изисква те да се подразделят на определящи и странични, на базата на най-обща оценка на техните размери.</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В случаи, когато сред разглежданите загуби се откроява един вид загуба, която или по размери, или по вероятност на възникването предварително се налага над останалите, в разчета, при количествената оценка на нивото на риска, може да се използва само този – определящ вид загуба.  Страничните загуби, при определянето на предприемаческия риск, могат и да не бъдат отчитани при количествената оценка на нивото на риска.</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В резултат на предварителен анализ маркетолозите следва да “филтрират” най-важните по размер и вероятност на възникване видове загуби. По-нататък е необходимо да се отделят случайните компоненти на загубите от детерминираните.</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Анализът на риска изисква отчитане и на </w:t>
      </w:r>
      <w:r w:rsidRPr="00C04E7C">
        <w:rPr>
          <w:rFonts w:ascii="Times New Roman" w:hAnsi="Times New Roman" w:cs="Times New Roman"/>
          <w:i/>
          <w:sz w:val="24"/>
          <w:szCs w:val="24"/>
        </w:rPr>
        <w:t>случайните загуби</w:t>
      </w:r>
      <w:r w:rsidRPr="00C04E7C">
        <w:rPr>
          <w:rFonts w:ascii="Times New Roman" w:hAnsi="Times New Roman" w:cs="Times New Roman"/>
          <w:sz w:val="24"/>
          <w:szCs w:val="24"/>
        </w:rPr>
        <w:t>, не поддаващи се на пряк разчет, на непосредствено прогнозиране и поради това не отчетени в предприемаческия проект. Ако дадени загуби могат предварително да бъдат предвидени, то те трябва да се разглеждат не като загуби, а като неизбежни разходи и да се включват в предварителните разчети. Например, предприемачът следва да отчете в своя бизнес-план предвидимите промени в цените или в данъците.</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Следователно, преди да се оценява рискът, обусловен от въздействието на достатъчно случайни фактори, желателно е маркетолозите да отделят детерминираните компоненти на загубите от случайните загуби. Това е необходимо и от позициите на математическата коректност, тъй като процедурите на действие със случайните величини се различават от процедурите на действие с детерминираните величини.</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Познаването на най-важните фактори и източниците, пораждащи риск, позволява на мениджърите и маркетолозите да вземат предварително мерки за отслабване на тяхното въздействие.</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Като случайни могат да се определят загубите от въздействието на непредвидими политически фактори. Такива загуби се определят като </w:t>
      </w:r>
      <w:r w:rsidRPr="00C04E7C">
        <w:rPr>
          <w:rFonts w:ascii="Times New Roman" w:hAnsi="Times New Roman" w:cs="Times New Roman"/>
          <w:i/>
          <w:sz w:val="24"/>
          <w:szCs w:val="24"/>
        </w:rPr>
        <w:t>политически риск</w:t>
      </w:r>
      <w:r w:rsidRPr="00C04E7C">
        <w:rPr>
          <w:rFonts w:ascii="Times New Roman" w:hAnsi="Times New Roman" w:cs="Times New Roman"/>
          <w:sz w:val="24"/>
          <w:szCs w:val="24"/>
        </w:rPr>
        <w:t>. Той се проявява под формата на неочаквано, обусловено от политически събития, изменение в условията на стопанската дейност, създаващо неблагоприятна за предприемача обстановка и по този начин водещо до повишени разходи на ресурси и загуба на печалба. Типични източници за такъв риск са увеличаването на данъчните ставки, въвеждане на принудителни отчисления, промяна в договорните условия, трансформация на видовете и отношенията на собственост, отчуждаване на имущество и на парични средства по политически причини.</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Близки до политическите, по непредвидимост и непредсказуемост на загубите, са загубите обусловените от </w:t>
      </w:r>
      <w:r w:rsidRPr="00C04E7C">
        <w:rPr>
          <w:rFonts w:ascii="Times New Roman" w:hAnsi="Times New Roman" w:cs="Times New Roman"/>
          <w:i/>
          <w:sz w:val="24"/>
          <w:szCs w:val="24"/>
        </w:rPr>
        <w:t>стихийни бедствия</w:t>
      </w:r>
      <w:r w:rsidRPr="00C04E7C">
        <w:rPr>
          <w:rFonts w:ascii="Times New Roman" w:hAnsi="Times New Roman" w:cs="Times New Roman"/>
          <w:sz w:val="24"/>
          <w:szCs w:val="24"/>
        </w:rPr>
        <w:t xml:space="preserve">, а също така </w:t>
      </w:r>
      <w:r w:rsidRPr="00C04E7C">
        <w:rPr>
          <w:rFonts w:ascii="Times New Roman" w:hAnsi="Times New Roman" w:cs="Times New Roman"/>
          <w:i/>
          <w:sz w:val="24"/>
          <w:szCs w:val="24"/>
        </w:rPr>
        <w:t>кражбите</w:t>
      </w:r>
      <w:r w:rsidRPr="00C04E7C">
        <w:rPr>
          <w:rFonts w:ascii="Times New Roman" w:hAnsi="Times New Roman" w:cs="Times New Roman"/>
          <w:sz w:val="24"/>
          <w:szCs w:val="24"/>
        </w:rPr>
        <w:t xml:space="preserve"> и </w:t>
      </w:r>
      <w:r w:rsidRPr="00C04E7C">
        <w:rPr>
          <w:rFonts w:ascii="Times New Roman" w:hAnsi="Times New Roman" w:cs="Times New Roman"/>
          <w:i/>
          <w:sz w:val="24"/>
          <w:szCs w:val="24"/>
        </w:rPr>
        <w:t>рекета</w:t>
      </w:r>
      <w:r w:rsidRPr="00C04E7C">
        <w:rPr>
          <w:rFonts w:ascii="Times New Roman" w:hAnsi="Times New Roman" w:cs="Times New Roman"/>
          <w:sz w:val="24"/>
          <w:szCs w:val="24"/>
        </w:rPr>
        <w:t xml:space="preserve">. Такива обстоятелства е прието да се наричат форс-мажорни. </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Специфични</w:t>
      </w:r>
      <w:r w:rsidRPr="00C04E7C">
        <w:rPr>
          <w:rFonts w:ascii="Times New Roman" w:hAnsi="Times New Roman" w:cs="Times New Roman"/>
          <w:sz w:val="24"/>
          <w:szCs w:val="24"/>
        </w:rPr>
        <w:t xml:space="preserve"> са възможните загуби, предизвикани от несъвършенството на методологията и некомпетентността на лицата, разработващи бизнес-плана и разчетите за доходите и печалбата. Ако по разчети, очакваните доходи и печалба от предприемаческия проект са по-високи от реално получените резултати, то разликата се приема като загуби.</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Особено място заемат загубите на предприемача, обусловени от недобросъвестността или несъстоятелността на партньорите. Рискът, бизнесмените да се окажат излъгани в сделката или да се сблъскат с неплатежоспособността на длъжника, за съжаление е достатъчно реален.</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Всеки вид предприемаческа дейност притежава присъщи за нея възможни загуби. Например, банковите рискове се подразделят на процентни, валутни и кредитни. За банковата сфера рискът от загуба на работно време, обикновено, не се явява определящ. Но за производствената сфера са свойствени практически всички от посочените видове загуби.</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Наред с изброените фактори, рискът от които не винаги се поддава на преценка и прогнозиране, съществуват и редица по-видими и предсказуеми причини за загуби. Например, спадът в обема на производството може да стане поради несъответствие на производствените фактори на конкретните производствени условия. Това може да се прояви в недостатък на материални ресурси, непредвидени аварии с оборудването или в ръста на бракуваната продукция и т.н.</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Други фактори за намаляване на печалбата могат да бъдат увеличените материални разходи, загубите при съхраняването и транспорта на продукцията, увеличаване на планираната численост на работниците и нивото на работните заплати. Тези фактори могат да се обединят в групата на </w:t>
      </w:r>
      <w:r w:rsidRPr="00C04E7C">
        <w:rPr>
          <w:rFonts w:ascii="Times New Roman" w:hAnsi="Times New Roman" w:cs="Times New Roman"/>
          <w:i/>
          <w:sz w:val="24"/>
          <w:szCs w:val="24"/>
        </w:rPr>
        <w:t>преразходи на ресурси</w:t>
      </w:r>
      <w:r w:rsidRPr="00C04E7C">
        <w:rPr>
          <w:rFonts w:ascii="Times New Roman" w:hAnsi="Times New Roman" w:cs="Times New Roman"/>
          <w:sz w:val="24"/>
          <w:szCs w:val="24"/>
        </w:rPr>
        <w:t>.</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Също така, може да се случи и неблагоприятно изменение на пазарната конюнктура под формата на спад в търсенето или в цените на продукцията. Причина за това може да бъде както намаляване качеството на продукцията, така и появата на аналогични стоки с по-високо качество, но при относително по-ниска цена. Рискът в резултат на тези фактори, при определени условия, може да се окаже много висок.</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Както вече беше отбелязано, един от важните фактори в предприемаческата дейност е </w:t>
      </w:r>
      <w:r w:rsidRPr="00C04E7C">
        <w:rPr>
          <w:rFonts w:ascii="Times New Roman" w:hAnsi="Times New Roman" w:cs="Times New Roman"/>
          <w:i/>
          <w:sz w:val="24"/>
          <w:szCs w:val="24"/>
        </w:rPr>
        <w:t>времето</w:t>
      </w:r>
      <w:r w:rsidRPr="00C04E7C">
        <w:rPr>
          <w:rFonts w:ascii="Times New Roman" w:hAnsi="Times New Roman" w:cs="Times New Roman"/>
          <w:sz w:val="24"/>
          <w:szCs w:val="24"/>
        </w:rPr>
        <w:t xml:space="preserve">. Размерите на риска и вероятността за възникване на загуби са пряко свързани с времето, с динамиката на реализация на предприемаческия проект. Затова, е правомерно рисковете да се подразделят на разчетни и текущи. </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Разчетният риск</w:t>
      </w:r>
      <w:r w:rsidRPr="00C04E7C">
        <w:rPr>
          <w:rFonts w:ascii="Times New Roman" w:hAnsi="Times New Roman" w:cs="Times New Roman"/>
          <w:sz w:val="24"/>
          <w:szCs w:val="24"/>
        </w:rPr>
        <w:t xml:space="preserve"> може да се оцени още на стадия на подготовката на бизнес-проекта, при обосноваването на предприемаческия замисъл.</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Текущият риск</w:t>
      </w:r>
      <w:r w:rsidRPr="00C04E7C">
        <w:rPr>
          <w:rFonts w:ascii="Times New Roman" w:hAnsi="Times New Roman" w:cs="Times New Roman"/>
          <w:sz w:val="24"/>
          <w:szCs w:val="24"/>
        </w:rPr>
        <w:t xml:space="preserve"> се оценява в процеса на реализацията на проекта. </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При неблагоприятно стечение на обстоятелствата е възможно текущият риск не само да надхвърли разчетния, но и да излезе извън някои пределни ограничения, което, от своя страна, да доведе до прекратяване на проекта или даже на конкретния вид предприемаческа дейност.</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Икономическите граници на риска</w:t>
      </w:r>
      <w:r w:rsidRPr="00C04E7C">
        <w:rPr>
          <w:rFonts w:ascii="Times New Roman" w:hAnsi="Times New Roman" w:cs="Times New Roman"/>
          <w:sz w:val="24"/>
          <w:szCs w:val="24"/>
        </w:rPr>
        <w:t xml:space="preserve"> се определят, от една страна, от това, в какви предели предприемачът е готов да рискува, ако ресурсите, с които той разполага, съответстват на целите, на задачите на конкретния план и позволяват той да се осъществи. Към такива параметри, влияещи върху границите на риска, могат да се отнесат: устойчивостта на производството и на реализацията на продукцията; доходността на бизнеса; платежоспособността; точният отчет. От друга страна, бизнесменът рискува, само когато смята и е уверен, че надеждно управлява своите налични ресурси.</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Освен икономическите, съществуват и </w:t>
      </w:r>
      <w:r w:rsidRPr="00C04E7C">
        <w:rPr>
          <w:rFonts w:ascii="Times New Roman" w:hAnsi="Times New Roman" w:cs="Times New Roman"/>
          <w:i/>
          <w:sz w:val="24"/>
          <w:szCs w:val="24"/>
        </w:rPr>
        <w:t>юридически граници на риска</w:t>
      </w:r>
      <w:r w:rsidRPr="00C04E7C">
        <w:rPr>
          <w:rFonts w:ascii="Times New Roman" w:hAnsi="Times New Roman" w:cs="Times New Roman"/>
          <w:sz w:val="24"/>
          <w:szCs w:val="24"/>
        </w:rPr>
        <w:t>. Обаче, за прилагането на правилото “всичко, което не е забранено, е разрешено” отсъстват много от ограничителните юридически норми. Поради това, в редица страни, безнаказано се създават и разрушават “пирамиди” и финансови компании, завличащи милиони излъгани вложители, а техните създатели не се подвеждат под отговорност нито от административното, нито от наказателното право. Банкери, обявяващи банкрут (или псевдо банкрут)  поради превишаване нивото на риска, не само че не се привличат под отговорност, но им се позволява да участват в нови финансови проекти.</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Рискът е вероятностна категория и разпределението на вероятността от загубите се явява изходна точка за неговата оценка. Приложено в икономическата и маркетинговата дейност, това е извънредно сложна задача. Затова, практически се налага да се оценява рискът по един или няколко показатели, даващи обобщена характеристика, но най-важните за приемането на проекта и за допустимостта на риска.</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В зависимост от размера на загубите се определят няколко области или </w:t>
      </w:r>
      <w:r w:rsidRPr="00C04E7C">
        <w:rPr>
          <w:rFonts w:ascii="Times New Roman" w:hAnsi="Times New Roman" w:cs="Times New Roman"/>
          <w:i/>
          <w:sz w:val="24"/>
          <w:szCs w:val="24"/>
        </w:rPr>
        <w:t>зони на риска</w:t>
      </w:r>
      <w:r w:rsidRPr="00C04E7C">
        <w:rPr>
          <w:rFonts w:ascii="Times New Roman" w:hAnsi="Times New Roman" w:cs="Times New Roman"/>
          <w:sz w:val="24"/>
          <w:szCs w:val="24"/>
        </w:rPr>
        <w:t>.</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Област, в която не се очакват загуби, се определя като </w:t>
      </w:r>
      <w:r w:rsidRPr="00C04E7C">
        <w:rPr>
          <w:rFonts w:ascii="Times New Roman" w:hAnsi="Times New Roman" w:cs="Times New Roman"/>
          <w:i/>
          <w:sz w:val="24"/>
          <w:szCs w:val="24"/>
        </w:rPr>
        <w:t>безрискова зона</w:t>
      </w:r>
      <w:r w:rsidRPr="00C04E7C">
        <w:rPr>
          <w:rFonts w:ascii="Times New Roman" w:hAnsi="Times New Roman" w:cs="Times New Roman"/>
          <w:sz w:val="24"/>
          <w:szCs w:val="24"/>
        </w:rPr>
        <w:t xml:space="preserve">. В нея се очакват нулеви загуби или даже по-висока печалба от очакваната. </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Зона на допустимия риск</w:t>
      </w:r>
      <w:r w:rsidRPr="00C04E7C">
        <w:rPr>
          <w:rFonts w:ascii="Times New Roman" w:hAnsi="Times New Roman" w:cs="Times New Roman"/>
          <w:sz w:val="24"/>
          <w:szCs w:val="24"/>
        </w:rPr>
        <w:t xml:space="preserve"> е област, в пределите на която даден вид предприемаческа дейност запазва своята икономическа целесъобразност, т.е. има място за загуби, но те са по-малки от очакваната печалба.</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Следващата, по-опасната област, е зоната на </w:t>
      </w:r>
      <w:r w:rsidRPr="00C04E7C">
        <w:rPr>
          <w:rFonts w:ascii="Times New Roman" w:hAnsi="Times New Roman" w:cs="Times New Roman"/>
          <w:i/>
          <w:sz w:val="24"/>
          <w:szCs w:val="24"/>
        </w:rPr>
        <w:t>критичния риск</w:t>
      </w:r>
      <w:r w:rsidRPr="00C04E7C">
        <w:rPr>
          <w:rFonts w:ascii="Times New Roman" w:hAnsi="Times New Roman" w:cs="Times New Roman"/>
          <w:sz w:val="24"/>
          <w:szCs w:val="24"/>
        </w:rPr>
        <w:t>. Тази област се характеризира с възможност за загуби, надхвърлящи величината на очакваната печалба и достигащи предела на величината на паричния обем на операцията, изчисляван като пълен разчетен доход от предприемаческата сделка, т.е. сумата от разходите и печалбата. По друг начин казано, зоната на критичния риск се характеризира с опасността от загуби, които предварително надвишават очакваната печалба и могат да доведат до невъзстановима загуба на всички средства, вложени в бизнеса</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Още по-опасен е </w:t>
      </w:r>
      <w:r w:rsidRPr="00C04E7C">
        <w:rPr>
          <w:rFonts w:ascii="Times New Roman" w:hAnsi="Times New Roman" w:cs="Times New Roman"/>
          <w:i/>
          <w:sz w:val="24"/>
          <w:szCs w:val="24"/>
        </w:rPr>
        <w:t>катастрофалният риск</w:t>
      </w:r>
      <w:r w:rsidRPr="00C04E7C">
        <w:rPr>
          <w:rFonts w:ascii="Times New Roman" w:hAnsi="Times New Roman" w:cs="Times New Roman"/>
          <w:sz w:val="24"/>
          <w:szCs w:val="24"/>
        </w:rPr>
        <w:t>. Това е област на загуби, които по своя размер надхвърлят критичното ниво и могат да достигнат мащаби, равни на целия собствен капитал – имущественото състояние на фирмата, на предприемача или да го надхвърлят. Катастрофалният риск може да доведе до крах и банкрут, до закриване на предприемаческата дейност и разпродажба на имуществото. Към категорията катастрофален риск следва да се отнася, извън имуществените и паричните загуби, и рискът, свързан с пряка опасност за живота на хората или за възникване на екологична катастрофа.</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Предприемаческата и маркетинговата дейност налагат непрекъснато да се оценява </w:t>
      </w:r>
      <w:r w:rsidRPr="00C04E7C">
        <w:rPr>
          <w:rFonts w:ascii="Times New Roman" w:hAnsi="Times New Roman" w:cs="Times New Roman"/>
          <w:i/>
          <w:sz w:val="24"/>
          <w:szCs w:val="24"/>
        </w:rPr>
        <w:t>размерът на риска</w:t>
      </w:r>
      <w:r w:rsidRPr="00C04E7C">
        <w:rPr>
          <w:rFonts w:ascii="Times New Roman" w:hAnsi="Times New Roman" w:cs="Times New Roman"/>
          <w:sz w:val="24"/>
          <w:szCs w:val="24"/>
        </w:rPr>
        <w:t xml:space="preserve">, с който е свързана тя. В това отношение съществуват два подхода – </w:t>
      </w:r>
      <w:r w:rsidRPr="00C04E7C">
        <w:rPr>
          <w:rFonts w:ascii="Times New Roman" w:hAnsi="Times New Roman" w:cs="Times New Roman"/>
          <w:i/>
          <w:sz w:val="24"/>
          <w:szCs w:val="24"/>
        </w:rPr>
        <w:t>теоретичен и емпиричен</w:t>
      </w:r>
      <w:r w:rsidRPr="00C04E7C">
        <w:rPr>
          <w:rFonts w:ascii="Times New Roman" w:hAnsi="Times New Roman" w:cs="Times New Roman"/>
          <w:sz w:val="24"/>
          <w:szCs w:val="24"/>
        </w:rPr>
        <w:t>.</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Теоретичният подход</w:t>
      </w:r>
      <w:r w:rsidRPr="00C04E7C">
        <w:rPr>
          <w:rFonts w:ascii="Times New Roman" w:hAnsi="Times New Roman" w:cs="Times New Roman"/>
          <w:sz w:val="24"/>
          <w:szCs w:val="24"/>
        </w:rPr>
        <w:t xml:space="preserve"> определя изискванията към предвижданите резултати от приетите решения, свързани с риска. При него рискът се пресмята не на основата на минал опит, а с помощта на логични разсъждения.</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Емпиричният подход</w:t>
      </w:r>
      <w:r w:rsidRPr="00C04E7C">
        <w:rPr>
          <w:rFonts w:ascii="Times New Roman" w:hAnsi="Times New Roman" w:cs="Times New Roman"/>
          <w:sz w:val="24"/>
          <w:szCs w:val="24"/>
        </w:rPr>
        <w:t xml:space="preserve"> разглежда очаквания риск, анализирайки го на базата на минали, вече изучени събития, на обобщаване на информация за масови факти и явления. </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В хода на количествената оценка на риска е необходимо мениджърите и маркетолозите да знаят величината на реалната стойност на обекта, подложен на риск, и размера на очакваните печалба и загуби. Обикновено, първият параметър (реалната стойност на обекта) става известен още в момента на вземането на решение за предприемаческа дейност, а размерите на печалбата или загубите могат да бъдат определени само с известна степен на вероятност. От конкретните методи и начини за изследване на причините, предизвикващи рискова ситуация, зависи и степента на неопределеност в предприемаческата дейност.</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Към приложните способи за определяне на риска могат да се разграничат </w:t>
      </w:r>
      <w:r w:rsidRPr="00C04E7C">
        <w:rPr>
          <w:rFonts w:ascii="Times New Roman" w:hAnsi="Times New Roman" w:cs="Times New Roman"/>
          <w:i/>
          <w:sz w:val="24"/>
          <w:szCs w:val="24"/>
        </w:rPr>
        <w:t>статистическият, експертният и разчетно-аналитичният способ</w:t>
      </w:r>
      <w:r w:rsidRPr="00C04E7C">
        <w:rPr>
          <w:rFonts w:ascii="Times New Roman" w:hAnsi="Times New Roman" w:cs="Times New Roman"/>
          <w:sz w:val="24"/>
          <w:szCs w:val="24"/>
        </w:rPr>
        <w:t>.</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Статистическият способ</w:t>
      </w:r>
      <w:r w:rsidRPr="00C04E7C">
        <w:rPr>
          <w:rFonts w:ascii="Times New Roman" w:hAnsi="Times New Roman" w:cs="Times New Roman"/>
          <w:sz w:val="24"/>
          <w:szCs w:val="24"/>
        </w:rPr>
        <w:t xml:space="preserve"> се състои в това, че маркетингът изучава статистиката на загубите, намерили място в аналогични видове предприемаческа дейност, при което се констатира честотата на появяващите се загуби. </w:t>
      </w:r>
    </w:p>
    <w:p w:rsidR="005C0603"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Експерименталният способ</w:t>
      </w:r>
      <w:r w:rsidRPr="00C04E7C">
        <w:rPr>
          <w:rFonts w:ascii="Times New Roman" w:hAnsi="Times New Roman" w:cs="Times New Roman"/>
          <w:sz w:val="24"/>
          <w:szCs w:val="24"/>
        </w:rPr>
        <w:t xml:space="preserve">, известен като метод на експертните оценки и може да бъде реализиран чрез обработване на мненията на опитни предприемачи или специалисти </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Разчетно-аналитичният способ</w:t>
      </w:r>
      <w:r w:rsidRPr="00C04E7C">
        <w:rPr>
          <w:rFonts w:ascii="Times New Roman" w:hAnsi="Times New Roman" w:cs="Times New Roman"/>
          <w:sz w:val="24"/>
          <w:szCs w:val="24"/>
        </w:rPr>
        <w:t xml:space="preserve"> се базира на теоретични представи, Приложната теория за рисковете е добре разработена само за риска при застраховането и игрите. Елементи от теорията на игрите, по принцип, са приложими за всички видове предприемачески риск, но приложните математически методи за оценъчни разчети на производствения, търговския и финансовия риск, на основата на теорията на игрите, засега не се използват широко.</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 xml:space="preserve">Икономическото поведение, на по-голяма част от предприемачите, при вземането на управленски решения, може да се раздели на два характерни типа – </w:t>
      </w:r>
      <w:r w:rsidRPr="00C04E7C">
        <w:rPr>
          <w:rFonts w:ascii="Times New Roman" w:hAnsi="Times New Roman" w:cs="Times New Roman"/>
          <w:i/>
          <w:sz w:val="24"/>
          <w:szCs w:val="24"/>
        </w:rPr>
        <w:t>активна дейност</w:t>
      </w:r>
      <w:r w:rsidRPr="00C04E7C">
        <w:rPr>
          <w:rFonts w:ascii="Times New Roman" w:hAnsi="Times New Roman" w:cs="Times New Roman"/>
          <w:sz w:val="24"/>
          <w:szCs w:val="24"/>
        </w:rPr>
        <w:t xml:space="preserve">, с поемане на цялата отговорност за риска върху себе си и </w:t>
      </w:r>
      <w:r w:rsidRPr="00C04E7C">
        <w:rPr>
          <w:rFonts w:ascii="Times New Roman" w:hAnsi="Times New Roman" w:cs="Times New Roman"/>
          <w:i/>
          <w:sz w:val="24"/>
          <w:szCs w:val="24"/>
        </w:rPr>
        <w:t>пасивна дейност</w:t>
      </w:r>
      <w:r w:rsidRPr="00C04E7C">
        <w:rPr>
          <w:rFonts w:ascii="Times New Roman" w:hAnsi="Times New Roman" w:cs="Times New Roman"/>
          <w:sz w:val="24"/>
          <w:szCs w:val="24"/>
        </w:rPr>
        <w:t>, с елементи на риск.</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В първия случай, на риск се отива, за да се получи по-голяма печалба, а във втория – с надеждата да се избегнат загубите. Възгледите по отношение на тези два типа поведение са различни. Обаче, страхът от загуби, свързани с риска, е много голям сред предприемачите, работещи в условията на развити пазарни отношения. Затова, много често се избират такива решения (от възможните), при които се отчитат най-надеждните варианти. При такъв подход предприемачът се отказва от по-динамичното развитие на своя бизнес.</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Практиката показва, че мнозинството от предприемачите отчитат риска само по принуда, когато са в затруднено положение, под натиска на измененията в пазарната конюнктура, на конкуренцията на пазара, при загуба на експортни възможности, т.е. тогава, когато продължаването на конкретния вид дейност се намира под въпрос и “на карта” е поставено самото съществуване на фирмата.</w:t>
      </w:r>
    </w:p>
    <w:p w:rsidR="005C0603"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Налага се да се подчертае още веднъж, че даже опростеното разбиране на понятието “риск”, а още повече умозрителната оценка за неговите размери, силно зависи от субективните възприятия на мениджърите и маркетолозите, от нивото на тяхната подготовка, информираност, типа психика и даже от настроението в конкретния момент. Върху приемането на решения влияе базовата подготовка, образованието, предишният опит.</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sz w:val="24"/>
          <w:szCs w:val="24"/>
        </w:rPr>
        <w:t>Не предизвиква съмнение фактът, че субективното възприятие се проявява в това, че едни и същи алтернативи на един човек се струват по-рисковани, а на друг човек – по-малко или въобще лишени от риск. Кои са причините за това?</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Първо</w:t>
      </w:r>
      <w:r w:rsidRPr="00C04E7C">
        <w:rPr>
          <w:rFonts w:ascii="Times New Roman" w:hAnsi="Times New Roman" w:cs="Times New Roman"/>
          <w:sz w:val="24"/>
          <w:szCs w:val="24"/>
        </w:rPr>
        <w:t>, смята се, че хората надценяват опасността от такива явления, за които узнават от други източници, особено от средствата за масово осведомяване и от хора, на които традиционно се доверяват. По този начин, изкривената информация или прекаления поток от сведения водят до неточна оценка на риска.</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Второ</w:t>
      </w:r>
      <w:r w:rsidRPr="00C04E7C">
        <w:rPr>
          <w:rFonts w:ascii="Times New Roman" w:hAnsi="Times New Roman" w:cs="Times New Roman"/>
          <w:sz w:val="24"/>
          <w:szCs w:val="24"/>
        </w:rPr>
        <w:t>, възприемането на размера на риска в значителна степен зависи от начина на представянето на информацията. Сведения, представени по сложен начин или с множество статистически данни, могат да доведат до недооценяване на риска.</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Трето</w:t>
      </w:r>
      <w:r w:rsidRPr="00C04E7C">
        <w:rPr>
          <w:rFonts w:ascii="Times New Roman" w:hAnsi="Times New Roman" w:cs="Times New Roman"/>
          <w:sz w:val="24"/>
          <w:szCs w:val="24"/>
        </w:rPr>
        <w:t xml:space="preserve">, от съществено значение е практическият опит, стажът при изпълнение на конкретни работи. При професионалистите чувството за опасност се притъпява. Предприемачите с дълъг стаж в дадена дейност са склонни да недооценяват степента на риска. </w:t>
      </w:r>
    </w:p>
    <w:p w:rsidR="006F75FA" w:rsidRPr="00C04E7C" w:rsidRDefault="006F75FA" w:rsidP="00F339DF">
      <w:pPr>
        <w:spacing w:line="360" w:lineRule="auto"/>
        <w:ind w:firstLine="708"/>
        <w:jc w:val="both"/>
        <w:rPr>
          <w:rFonts w:ascii="Times New Roman" w:hAnsi="Times New Roman" w:cs="Times New Roman"/>
          <w:sz w:val="24"/>
          <w:szCs w:val="24"/>
        </w:rPr>
      </w:pPr>
      <w:r w:rsidRPr="00C04E7C">
        <w:rPr>
          <w:rFonts w:ascii="Times New Roman" w:hAnsi="Times New Roman" w:cs="Times New Roman"/>
          <w:i/>
          <w:sz w:val="24"/>
          <w:szCs w:val="24"/>
        </w:rPr>
        <w:t>Четвърто</w:t>
      </w:r>
      <w:r w:rsidRPr="00C04E7C">
        <w:rPr>
          <w:rFonts w:ascii="Times New Roman" w:hAnsi="Times New Roman" w:cs="Times New Roman"/>
          <w:sz w:val="24"/>
          <w:szCs w:val="24"/>
        </w:rPr>
        <w:t>, за субективното възприемане на риска оказва влияние личната оценка за вероятността от неуспех, а също така и абсолютният размер на загубите.</w:t>
      </w:r>
    </w:p>
    <w:p w:rsidR="005C0603" w:rsidRPr="00C04E7C" w:rsidRDefault="006F75FA" w:rsidP="00C04E7C">
      <w:pPr>
        <w:spacing w:line="360" w:lineRule="auto"/>
        <w:ind w:firstLine="708"/>
        <w:jc w:val="both"/>
        <w:rPr>
          <w:rFonts w:ascii="Times New Roman" w:hAnsi="Times New Roman" w:cs="Times New Roman"/>
          <w:sz w:val="24"/>
          <w:szCs w:val="24"/>
          <w:lang w:val="en-US"/>
        </w:rPr>
      </w:pPr>
      <w:r w:rsidRPr="00C04E7C">
        <w:rPr>
          <w:rFonts w:ascii="Times New Roman" w:hAnsi="Times New Roman" w:cs="Times New Roman"/>
          <w:sz w:val="24"/>
          <w:szCs w:val="24"/>
        </w:rPr>
        <w:t xml:space="preserve">Отчитането на риска и умението да се отива на предприемачески риск трябва да кореспондират с мерките на мениджмънта и маркетинга за намаляване на риска. Една от най-радикалните мерки от този род е застраховането на риска. Важен способ за намаляване на негативните последствия от риска е и създаването на запаси, резерви. В случаите на риск, обусловен от съмнения в надеждността на контрагентите, следва маркетинговата дейност да изучава икономическото състояние на лицата, с които се сключват договори, и поведението им при други сделки. В много случаи е възможно рискът да се намали, като се разделя с партньори, ако е възможно да бъдат намерени такива. </w:t>
      </w:r>
    </w:p>
    <w:p w:rsidR="00AA158D" w:rsidRPr="00F339DF" w:rsidRDefault="00AA158D" w:rsidP="00F339DF">
      <w:pPr>
        <w:pStyle w:val="Heading2"/>
        <w:spacing w:after="200" w:line="360" w:lineRule="auto"/>
        <w:jc w:val="center"/>
        <w:rPr>
          <w:rFonts w:ascii="Times New Roman" w:hAnsi="Times New Roman" w:cs="Times New Roman"/>
          <w:b/>
          <w:sz w:val="28"/>
          <w:u w:val="single"/>
        </w:rPr>
      </w:pPr>
      <w:bookmarkStart w:id="47" w:name="_Toc455585571"/>
      <w:r w:rsidRPr="00F339DF">
        <w:rPr>
          <w:rFonts w:ascii="Times New Roman" w:hAnsi="Times New Roman" w:cs="Times New Roman"/>
          <w:b/>
          <w:sz w:val="28"/>
          <w:u w:val="single"/>
        </w:rPr>
        <w:t>Резюме</w:t>
      </w:r>
      <w:bookmarkEnd w:id="47"/>
    </w:p>
    <w:p w:rsidR="00AA158D" w:rsidRPr="00F339DF" w:rsidRDefault="00AA158D"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Основен принцип на промишления маркетинг, определящ неговата същност, е да се произвежда само това, което ще бъде продадено, а не да се правят опити да се продава това, което предприятието е успяло да произведе. За да се реализира този принцип е необходимо да се познават основните функции на маркетинга в промишленото производство – аналитична, производствена, продажбена, управленска и контролна.</w:t>
      </w:r>
    </w:p>
    <w:p w:rsidR="00AA158D" w:rsidRPr="00F339DF" w:rsidRDefault="00AA158D"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Особеностите на аграрния маркетинг се определят от спецификата на пазарите, в системата на аграрния бизнес, и особеностите на търсенето и предлагането, а също и на ценообразуването в този отрасъл. Маркетинговата сфера на аграрния бизнес обхваща селскостопанското производство, сферата на ресурсите и сферата на аграрния сервиз. В крайна сметка, в целия агробизнес основно се явява търсенето на хранителни продукти. Именно, то определя търсенето на селскостопанска продукция, а чрез нея и на ресурси за селското стопанство. Отличителна особеност на селскостопанския пазар е неговата близост до условията на свободната пазарна конкуренция. От това следват много проблеми в ценообразуването.</w:t>
      </w:r>
    </w:p>
    <w:p w:rsidR="00AA158D" w:rsidRPr="00F339DF" w:rsidRDefault="00AA158D"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Основната особеност на маркетинга на средствата за производство се състои в това, че той е насочен преимуществено към търсенето на нови технологични решения в промишлените процеси, с цел намаляване на материалоемкостта и енергоемкостта на производството. Маркетингът на средства за производство в по-голяма степен, отколкото всяко друго направление на приложния маркетинг, е ориентиран към иновации.</w:t>
      </w:r>
    </w:p>
    <w:p w:rsidR="00834BBC" w:rsidRPr="00F339DF" w:rsidRDefault="00834BBC"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Изглежда нелогично да се говори за маркетинг в търговията, тъй като маркетинговият подход основно е свързан с продажбите, като крайна цел на всички маркетингови мероприятия. Но добре известно е, че всеки маркетолог следва да разбира същността на формирането на самия акт на покупко-продажбите. Затова, въпросът за продажбите, и то от маркетингова и психологична гледна точка, заслужава особено внимание.</w:t>
      </w:r>
    </w:p>
    <w:p w:rsidR="00834BBC" w:rsidRPr="00F339DF" w:rsidRDefault="00834BBC"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Маркетингът в сферата на услугите включва, арендата на стоки, изменение или ремонт на стоки, принадлежащи на потребителя, и лични услуги, т.е. сервиз и цялата помощ и съвети, предоставяни до получаване на поръчката, обслужването по време на продажбата и след продажбения сервиз.</w:t>
      </w:r>
    </w:p>
    <w:p w:rsidR="00AA158D" w:rsidRPr="00F339DF" w:rsidRDefault="00834BBC"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Ефективността на маркетинга зависи не само и не толкова от рационалността на прилагането на маркетинговия инструментариум, колкото от съответствието на стоката, на нейните характеристики на потребностите на пазара. Тези представи на потребителя за стоката, за неговата марка, се определят като бренд.</w:t>
      </w:r>
    </w:p>
    <w:p w:rsidR="00834BBC" w:rsidRPr="00F339DF" w:rsidRDefault="00834BBC"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Предмет на маркетинга в образованието е философията, стратегията и тактиката в отношенията и взаимодействието между потребители и производители на образователни услуги и продукти в условията на пазара.</w:t>
      </w:r>
      <w:r w:rsidR="00C16CC8" w:rsidRPr="00F339DF">
        <w:rPr>
          <w:rFonts w:ascii="Times New Roman" w:hAnsi="Times New Roman" w:cs="Times New Roman"/>
          <w:i/>
          <w:sz w:val="24"/>
          <w:szCs w:val="24"/>
        </w:rPr>
        <w:t xml:space="preserve"> Особена роля сред субектите на маркетинга играе личността на образоващия се. Той е не просто материален носител на образователните услуги, не само техен ползвател в процеса на труда, но и техен единствен краен потребител.</w:t>
      </w:r>
    </w:p>
    <w:p w:rsidR="00C16CC8" w:rsidRPr="00F339DF" w:rsidRDefault="00C16CC8"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Туристическият маркетинг е система от непрекъснато предлагани услуги на пазара на отдиха с цел получаване на печалба от туристическите фирми и удовлетворяване потребностите на техните клиенти. Дейността на фирмата е система, която включва: проектиране на услугите, разработване на техните организационни основи (взаимовръзка между производството и реализацията на услугите), рекламна дейност, продажба на услугите (търговската реализация).</w:t>
      </w:r>
    </w:p>
    <w:p w:rsidR="005C0603" w:rsidRPr="00F339DF" w:rsidRDefault="00C16CC8"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В рамките на управлението на маркетинга особено място заема проблемът с управлението на рисковете. Защото, в условията на пазарни отношения е невъзможно да се игнорират рисковете. Задачата на маркетинговите служби е, в рамките на основната стопанска дейност, да минимизират предприемаческите рискове. Целта е предприемачът да чувства риска, да оценява неговата степен и да не излиза извън допустими предели. Това формулира много важно правило в поведението на предприемача – “да не се бяга от риска, а да се предвижда, със стремеж да се намалява до възможно най-ниско ниво”.</w:t>
      </w:r>
    </w:p>
    <w:p w:rsidR="00C04E7C" w:rsidRDefault="00C04E7C" w:rsidP="00C04E7C">
      <w:pPr>
        <w:rPr>
          <w:rFonts w:ascii="Times New Roman" w:hAnsi="Times New Roman" w:cs="Times New Roman"/>
          <w:b/>
          <w:sz w:val="28"/>
          <w:lang w:val="en-US"/>
        </w:rPr>
      </w:pPr>
    </w:p>
    <w:p w:rsidR="00C71855" w:rsidRPr="00C04E7C" w:rsidRDefault="00C71855" w:rsidP="00C04E7C">
      <w:pPr>
        <w:rPr>
          <w:rFonts w:ascii="Times New Roman" w:hAnsi="Times New Roman" w:cs="Times New Roman"/>
          <w:b/>
          <w:sz w:val="52"/>
          <w:szCs w:val="24"/>
        </w:rPr>
      </w:pPr>
      <w:r w:rsidRPr="00C04E7C">
        <w:rPr>
          <w:rFonts w:ascii="Times New Roman" w:hAnsi="Times New Roman" w:cs="Times New Roman"/>
          <w:b/>
          <w:sz w:val="28"/>
        </w:rPr>
        <w:t>Ключови думи:</w:t>
      </w:r>
    </w:p>
    <w:tbl>
      <w:tblPr>
        <w:tblStyle w:val="TableGrid"/>
        <w:tblW w:w="0" w:type="auto"/>
        <w:tblLook w:val="04A0"/>
      </w:tblPr>
      <w:tblGrid>
        <w:gridCol w:w="9546"/>
      </w:tblGrid>
      <w:tr w:rsidR="00C71855" w:rsidRPr="00F339DF" w:rsidTr="00C71855">
        <w:tc>
          <w:tcPr>
            <w:tcW w:w="9546" w:type="dxa"/>
          </w:tcPr>
          <w:p w:rsidR="00C71855" w:rsidRPr="00F339DF" w:rsidRDefault="00C71855" w:rsidP="00F339DF">
            <w:pPr>
              <w:spacing w:line="360" w:lineRule="auto"/>
              <w:jc w:val="both"/>
              <w:rPr>
                <w:sz w:val="24"/>
                <w:szCs w:val="24"/>
              </w:rPr>
            </w:pPr>
            <w:r w:rsidRPr="00F339DF">
              <w:rPr>
                <w:sz w:val="24"/>
                <w:szCs w:val="24"/>
              </w:rPr>
              <w:t xml:space="preserve">световен пазар                                          брендинг                       </w:t>
            </w:r>
          </w:p>
        </w:tc>
      </w:tr>
      <w:tr w:rsidR="00C71855" w:rsidRPr="00F339DF" w:rsidTr="00C71855">
        <w:tc>
          <w:tcPr>
            <w:tcW w:w="9546" w:type="dxa"/>
          </w:tcPr>
          <w:p w:rsidR="00C71855" w:rsidRPr="00F339DF" w:rsidRDefault="00C71855" w:rsidP="00F339DF">
            <w:pPr>
              <w:spacing w:line="360" w:lineRule="auto"/>
              <w:jc w:val="both"/>
              <w:rPr>
                <w:sz w:val="24"/>
                <w:szCs w:val="24"/>
              </w:rPr>
            </w:pPr>
            <w:r w:rsidRPr="00F339DF">
              <w:rPr>
                <w:sz w:val="24"/>
                <w:szCs w:val="24"/>
              </w:rPr>
              <w:t>вносна квота                                             бренд - имидж</w:t>
            </w:r>
          </w:p>
        </w:tc>
      </w:tr>
      <w:tr w:rsidR="00C71855" w:rsidRPr="00F339DF" w:rsidTr="00C71855">
        <w:tc>
          <w:tcPr>
            <w:tcW w:w="9546" w:type="dxa"/>
          </w:tcPr>
          <w:p w:rsidR="00C71855" w:rsidRPr="00F339DF" w:rsidRDefault="00C71855" w:rsidP="00F339DF">
            <w:pPr>
              <w:spacing w:line="360" w:lineRule="auto"/>
              <w:jc w:val="both"/>
              <w:rPr>
                <w:sz w:val="24"/>
                <w:szCs w:val="24"/>
              </w:rPr>
            </w:pPr>
            <w:r w:rsidRPr="00F339DF">
              <w:rPr>
                <w:sz w:val="24"/>
                <w:szCs w:val="24"/>
              </w:rPr>
              <w:t>производствена организация                  корпоративна идентификация</w:t>
            </w:r>
          </w:p>
        </w:tc>
      </w:tr>
      <w:tr w:rsidR="00C71855" w:rsidRPr="00F339DF" w:rsidTr="00C71855">
        <w:tc>
          <w:tcPr>
            <w:tcW w:w="9546" w:type="dxa"/>
          </w:tcPr>
          <w:p w:rsidR="00C71855" w:rsidRPr="00F339DF" w:rsidRDefault="00C71855" w:rsidP="00F339DF">
            <w:pPr>
              <w:spacing w:line="360" w:lineRule="auto"/>
              <w:jc w:val="both"/>
              <w:rPr>
                <w:sz w:val="24"/>
                <w:szCs w:val="24"/>
              </w:rPr>
            </w:pPr>
            <w:r w:rsidRPr="00F339DF">
              <w:rPr>
                <w:sz w:val="24"/>
                <w:szCs w:val="24"/>
              </w:rPr>
              <w:t>пазарна организация                                бренд  - тренинг</w:t>
            </w:r>
          </w:p>
        </w:tc>
      </w:tr>
      <w:tr w:rsidR="00C71855" w:rsidRPr="00F339DF" w:rsidTr="00C71855">
        <w:tc>
          <w:tcPr>
            <w:tcW w:w="9546" w:type="dxa"/>
          </w:tcPr>
          <w:p w:rsidR="00C71855" w:rsidRPr="00F339DF" w:rsidRDefault="00C71855" w:rsidP="00F339DF">
            <w:pPr>
              <w:spacing w:line="360" w:lineRule="auto"/>
              <w:jc w:val="both"/>
              <w:rPr>
                <w:sz w:val="24"/>
                <w:szCs w:val="24"/>
              </w:rPr>
            </w:pPr>
            <w:r w:rsidRPr="00F339DF">
              <w:rPr>
                <w:sz w:val="24"/>
                <w:szCs w:val="24"/>
              </w:rPr>
              <w:t>туристическа  организация</w:t>
            </w:r>
          </w:p>
        </w:tc>
      </w:tr>
    </w:tbl>
    <w:p w:rsidR="007D7DAD" w:rsidRPr="00C04E7C" w:rsidRDefault="007D7DAD" w:rsidP="00C04E7C">
      <w:pPr>
        <w:spacing w:before="240"/>
        <w:jc w:val="both"/>
        <w:rPr>
          <w:rFonts w:ascii="Times New Roman" w:hAnsi="Times New Roman" w:cs="Times New Roman"/>
          <w:b/>
          <w:sz w:val="28"/>
        </w:rPr>
      </w:pPr>
      <w:r w:rsidRPr="00C04E7C">
        <w:rPr>
          <w:rFonts w:ascii="Times New Roman" w:hAnsi="Times New Roman" w:cs="Times New Roman"/>
          <w:b/>
          <w:sz w:val="28"/>
        </w:rPr>
        <w:t>Контролни въпроси:</w:t>
      </w:r>
    </w:p>
    <w:p w:rsidR="007D7DAD" w:rsidRPr="00F339DF" w:rsidRDefault="007D7DAD" w:rsidP="00C04E7C">
      <w:pPr>
        <w:pStyle w:val="ListParagraph"/>
        <w:numPr>
          <w:ilvl w:val="0"/>
          <w:numId w:val="163"/>
        </w:numPr>
        <w:spacing w:before="240"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 xml:space="preserve">Каква е </w:t>
      </w:r>
      <w:r w:rsidR="005916F5" w:rsidRPr="00F339DF">
        <w:rPr>
          <w:rFonts w:ascii="Times New Roman" w:hAnsi="Times New Roman" w:cs="Times New Roman"/>
          <w:i/>
          <w:sz w:val="24"/>
          <w:szCs w:val="24"/>
        </w:rPr>
        <w:t>същността на основния</w:t>
      </w:r>
      <w:r w:rsidRPr="00F339DF">
        <w:rPr>
          <w:rFonts w:ascii="Times New Roman" w:hAnsi="Times New Roman" w:cs="Times New Roman"/>
          <w:i/>
          <w:sz w:val="24"/>
          <w:szCs w:val="24"/>
        </w:rPr>
        <w:t xml:space="preserve"> принцип на промишления маркетинг</w:t>
      </w:r>
      <w:r w:rsidR="005916F5" w:rsidRPr="00F339DF">
        <w:rPr>
          <w:rFonts w:ascii="Times New Roman" w:hAnsi="Times New Roman" w:cs="Times New Roman"/>
          <w:i/>
          <w:sz w:val="24"/>
          <w:szCs w:val="24"/>
        </w:rPr>
        <w:t>?</w:t>
      </w:r>
    </w:p>
    <w:p w:rsidR="005916F5" w:rsidRPr="00F339DF" w:rsidRDefault="005916F5" w:rsidP="00F339DF">
      <w:pPr>
        <w:pStyle w:val="ListParagraph"/>
        <w:numPr>
          <w:ilvl w:val="0"/>
          <w:numId w:val="163"/>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От какво се определят особеностите на аграрния маркетинг?</w:t>
      </w:r>
    </w:p>
    <w:p w:rsidR="005916F5" w:rsidRPr="00F339DF" w:rsidRDefault="005916F5" w:rsidP="00F339DF">
      <w:pPr>
        <w:pStyle w:val="ListParagraph"/>
        <w:numPr>
          <w:ilvl w:val="0"/>
          <w:numId w:val="163"/>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 xml:space="preserve">Към какво е насочен маркетингът на средствата за производство? </w:t>
      </w:r>
    </w:p>
    <w:p w:rsidR="005916F5" w:rsidRPr="00F339DF" w:rsidRDefault="005916F5" w:rsidP="00F339DF">
      <w:pPr>
        <w:pStyle w:val="ListParagraph"/>
        <w:numPr>
          <w:ilvl w:val="0"/>
          <w:numId w:val="163"/>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Защо въпросът за продажбите от маркетингова и психологична гледна точка, заслужава особено внимание?</w:t>
      </w:r>
    </w:p>
    <w:p w:rsidR="005916F5" w:rsidRPr="00F339DF" w:rsidRDefault="005916F5" w:rsidP="00F339DF">
      <w:pPr>
        <w:pStyle w:val="ListParagraph"/>
        <w:numPr>
          <w:ilvl w:val="0"/>
          <w:numId w:val="163"/>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Каква е същността на маркетинга в сферата на услугите?</w:t>
      </w:r>
    </w:p>
    <w:p w:rsidR="005916F5" w:rsidRPr="00F339DF" w:rsidRDefault="005916F5" w:rsidP="00F339DF">
      <w:pPr>
        <w:pStyle w:val="ListParagraph"/>
        <w:numPr>
          <w:ilvl w:val="0"/>
          <w:numId w:val="163"/>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Защо личността на образоващия се играе особена роля сред субектите на маркетинга в сферата на образованието?</w:t>
      </w:r>
    </w:p>
    <w:p w:rsidR="005916F5" w:rsidRPr="00F339DF" w:rsidRDefault="005916F5" w:rsidP="00F339DF">
      <w:pPr>
        <w:pStyle w:val="ListParagraph"/>
        <w:numPr>
          <w:ilvl w:val="0"/>
          <w:numId w:val="163"/>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 xml:space="preserve"> Защо в условията на пазарни отношения е невъзможно да се игнорират рисковете</w:t>
      </w:r>
      <w:r w:rsidR="006E3738" w:rsidRPr="00F339DF">
        <w:rPr>
          <w:rFonts w:ascii="Times New Roman" w:hAnsi="Times New Roman" w:cs="Times New Roman"/>
          <w:i/>
          <w:sz w:val="24"/>
          <w:szCs w:val="24"/>
        </w:rPr>
        <w:t>?</w:t>
      </w:r>
    </w:p>
    <w:p w:rsidR="00C25C09" w:rsidRPr="00F339DF" w:rsidRDefault="005C0603" w:rsidP="00F339DF">
      <w:pPr>
        <w:spacing w:line="360" w:lineRule="auto"/>
        <w:ind w:firstLine="708"/>
        <w:jc w:val="both"/>
        <w:rPr>
          <w:rFonts w:ascii="Times New Roman" w:hAnsi="Times New Roman" w:cs="Times New Roman"/>
          <w:sz w:val="28"/>
          <w:szCs w:val="28"/>
        </w:rPr>
      </w:pPr>
      <w:r w:rsidRPr="00F339DF">
        <w:rPr>
          <w:rFonts w:ascii="Times New Roman" w:hAnsi="Times New Roman" w:cs="Times New Roman"/>
          <w:sz w:val="28"/>
          <w:szCs w:val="28"/>
        </w:rPr>
        <w:t xml:space="preserve">  </w:t>
      </w:r>
    </w:p>
    <w:p w:rsidR="00C25C09" w:rsidRPr="00F339DF" w:rsidRDefault="00C25C09" w:rsidP="00F339DF">
      <w:pPr>
        <w:spacing w:line="360" w:lineRule="auto"/>
        <w:rPr>
          <w:rFonts w:ascii="Times New Roman" w:hAnsi="Times New Roman" w:cs="Times New Roman"/>
          <w:sz w:val="28"/>
          <w:szCs w:val="28"/>
        </w:rPr>
      </w:pPr>
      <w:r w:rsidRPr="00F339DF">
        <w:rPr>
          <w:rFonts w:ascii="Times New Roman" w:hAnsi="Times New Roman" w:cs="Times New Roman"/>
          <w:sz w:val="28"/>
          <w:szCs w:val="28"/>
        </w:rPr>
        <w:br w:type="page"/>
      </w:r>
    </w:p>
    <w:p w:rsidR="00B73815" w:rsidRPr="00F339DF" w:rsidRDefault="00B974BF" w:rsidP="00F339DF">
      <w:pPr>
        <w:pStyle w:val="Heading1"/>
        <w:spacing w:before="0" w:after="200" w:line="360" w:lineRule="auto"/>
        <w:jc w:val="center"/>
        <w:rPr>
          <w:rFonts w:ascii="Times New Roman" w:hAnsi="Times New Roman" w:cs="Times New Roman"/>
          <w:color w:val="auto"/>
          <w:sz w:val="32"/>
        </w:rPr>
      </w:pPr>
      <w:bookmarkStart w:id="48" w:name="_Toc455585572"/>
      <w:r w:rsidRPr="00F339DF">
        <w:rPr>
          <w:rFonts w:ascii="Times New Roman" w:hAnsi="Times New Roman" w:cs="Times New Roman"/>
          <w:color w:val="auto"/>
          <w:sz w:val="32"/>
        </w:rPr>
        <w:t>8.</w:t>
      </w:r>
      <w:r w:rsidR="00C25C09" w:rsidRPr="00F339DF">
        <w:rPr>
          <w:rFonts w:ascii="Times New Roman" w:hAnsi="Times New Roman" w:cs="Times New Roman"/>
          <w:color w:val="auto"/>
          <w:sz w:val="32"/>
        </w:rPr>
        <w:t xml:space="preserve"> </w:t>
      </w:r>
      <w:r w:rsidR="00B73815" w:rsidRPr="00F339DF">
        <w:rPr>
          <w:rFonts w:ascii="Times New Roman" w:hAnsi="Times New Roman" w:cs="Times New Roman"/>
          <w:color w:val="auto"/>
          <w:sz w:val="32"/>
        </w:rPr>
        <w:t>Международни маркетингови изследвания</w:t>
      </w:r>
      <w:bookmarkEnd w:id="48"/>
    </w:p>
    <w:p w:rsidR="00C71855" w:rsidRPr="00F339DF" w:rsidRDefault="00C71855" w:rsidP="00C04E7C">
      <w:pPr>
        <w:spacing w:after="0" w:line="360" w:lineRule="auto"/>
        <w:rPr>
          <w:rFonts w:ascii="Times New Roman" w:hAnsi="Times New Roman" w:cs="Times New Roman"/>
          <w:i/>
          <w:sz w:val="28"/>
          <w:szCs w:val="32"/>
        </w:rPr>
      </w:pPr>
      <w:r w:rsidRPr="00F339DF">
        <w:rPr>
          <w:rFonts w:ascii="Times New Roman" w:hAnsi="Times New Roman" w:cs="Times New Roman"/>
          <w:i/>
          <w:sz w:val="28"/>
          <w:szCs w:val="32"/>
        </w:rPr>
        <w:t>8.1. Същност и направления в маркетинговите изследвания</w:t>
      </w:r>
    </w:p>
    <w:p w:rsidR="00C71855" w:rsidRPr="00F339DF" w:rsidRDefault="00C71855" w:rsidP="00C04E7C">
      <w:pPr>
        <w:spacing w:after="0" w:line="360" w:lineRule="auto"/>
        <w:rPr>
          <w:rFonts w:ascii="Times New Roman" w:hAnsi="Times New Roman" w:cs="Times New Roman"/>
          <w:i/>
          <w:sz w:val="28"/>
          <w:szCs w:val="32"/>
        </w:rPr>
      </w:pPr>
      <w:r w:rsidRPr="00F339DF">
        <w:rPr>
          <w:rFonts w:ascii="Times New Roman" w:hAnsi="Times New Roman" w:cs="Times New Roman"/>
          <w:i/>
          <w:sz w:val="28"/>
          <w:szCs w:val="32"/>
        </w:rPr>
        <w:t>8.2. Основни аспекти на анализа на външната среда в международния маркетинг</w:t>
      </w:r>
    </w:p>
    <w:p w:rsidR="00C71855" w:rsidRPr="00F339DF" w:rsidRDefault="004224EC" w:rsidP="00F339DF">
      <w:pPr>
        <w:pStyle w:val="ListParagraph"/>
        <w:spacing w:line="360" w:lineRule="auto"/>
        <w:ind w:left="1068"/>
        <w:rPr>
          <w:rFonts w:ascii="Times New Roman" w:hAnsi="Times New Roman" w:cs="Times New Roman"/>
          <w:sz w:val="32"/>
          <w:szCs w:val="32"/>
        </w:rPr>
      </w:pPr>
      <w:r w:rsidRPr="004224EC">
        <w:rPr>
          <w:rFonts w:ascii="Times New Roman" w:hAnsi="Times New Roman" w:cs="Times New Roman"/>
          <w:noProof/>
          <w:sz w:val="28"/>
          <w:szCs w:val="28"/>
          <w:lang w:eastAsia="bg-BG"/>
        </w:rPr>
        <w:pict>
          <v:roundrect id="Rounded Rectangle 9" o:spid="_x0000_s1033" style="position:absolute;left:0;text-align:left;margin-left:-2.6pt;margin-top:5.4pt;width:456pt;height:185.7pt;z-index:2516756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" fillcolor="white [3201]" strokecolor="#f79646 [3209]" strokeweight="2pt">
            <v:textbox>
              <w:txbxContent>
                <w:p w:rsidR="00C74538" w:rsidRPr="00285770" w:rsidRDefault="00C74538" w:rsidP="00C04E7C">
                  <w:pPr>
                    <w:ind w:firstLine="425"/>
                    <w:rPr>
                      <w:rFonts w:ascii="Times New Roman" w:hAnsi="Times New Roman" w:cs="Times New Roman"/>
                      <w:sz w:val="28"/>
                      <w:szCs w:val="28"/>
                    </w:rPr>
                  </w:pPr>
                  <w:r w:rsidRPr="00285770">
                    <w:rPr>
                      <w:rFonts w:ascii="Times New Roman" w:hAnsi="Times New Roman" w:cs="Times New Roman"/>
                      <w:sz w:val="28"/>
                      <w:szCs w:val="28"/>
                    </w:rPr>
                    <w:t>След усвояване на мате</w:t>
                  </w:r>
                  <w:r>
                    <w:rPr>
                      <w:rFonts w:ascii="Times New Roman" w:hAnsi="Times New Roman" w:cs="Times New Roman"/>
                      <w:sz w:val="28"/>
                      <w:szCs w:val="28"/>
                    </w:rPr>
                    <w:t>риала по тази тема Вие ще знаете</w:t>
                  </w:r>
                  <w:r w:rsidRPr="00285770">
                    <w:rPr>
                      <w:rFonts w:ascii="Times New Roman" w:hAnsi="Times New Roman" w:cs="Times New Roman"/>
                      <w:sz w:val="28"/>
                      <w:szCs w:val="28"/>
                    </w:rPr>
                    <w:t>:</w:t>
                  </w:r>
                </w:p>
                <w:p w:rsidR="00C74538" w:rsidRPr="00285770" w:rsidRDefault="00C74538" w:rsidP="00394739">
                  <w:pPr>
                    <w:pStyle w:val="ListParagraph"/>
                    <w:numPr>
                      <w:ilvl w:val="0"/>
                      <w:numId w:val="180"/>
                    </w:numPr>
                    <w:jc w:val="both"/>
                    <w:rPr>
                      <w:rFonts w:ascii="Times New Roman" w:hAnsi="Times New Roman" w:cs="Times New Roman"/>
                      <w:sz w:val="28"/>
                      <w:szCs w:val="28"/>
                    </w:rPr>
                  </w:pPr>
                  <w:r w:rsidRPr="00285770">
                    <w:rPr>
                      <w:rFonts w:ascii="Times New Roman" w:hAnsi="Times New Roman" w:cs="Times New Roman"/>
                      <w:sz w:val="28"/>
                      <w:szCs w:val="28"/>
                    </w:rPr>
                    <w:t>в кои сфери са най – широко практикуваните направления на международните маркетингови изследвания</w:t>
                  </w:r>
                </w:p>
                <w:p w:rsidR="00C74538" w:rsidRPr="00285770" w:rsidRDefault="00C74538" w:rsidP="00394739">
                  <w:pPr>
                    <w:pStyle w:val="ListParagraph"/>
                    <w:numPr>
                      <w:ilvl w:val="0"/>
                      <w:numId w:val="180"/>
                    </w:numPr>
                    <w:jc w:val="both"/>
                    <w:rPr>
                      <w:rFonts w:ascii="Times New Roman" w:hAnsi="Times New Roman" w:cs="Times New Roman"/>
                      <w:sz w:val="28"/>
                      <w:szCs w:val="28"/>
                    </w:rPr>
                  </w:pPr>
                  <w:r w:rsidRPr="00285770">
                    <w:rPr>
                      <w:rFonts w:ascii="Times New Roman" w:hAnsi="Times New Roman" w:cs="Times New Roman"/>
                      <w:sz w:val="28"/>
                      <w:szCs w:val="28"/>
                    </w:rPr>
                    <w:t xml:space="preserve">по какъв начин могат да се провеждат международни маркетингови изследвания  </w:t>
                  </w:r>
                </w:p>
                <w:p w:rsidR="00C74538" w:rsidRPr="00285770" w:rsidRDefault="00C74538" w:rsidP="00394739">
                  <w:pPr>
                    <w:pStyle w:val="ListParagraph"/>
                    <w:numPr>
                      <w:ilvl w:val="0"/>
                      <w:numId w:val="180"/>
                    </w:numPr>
                    <w:jc w:val="both"/>
                    <w:rPr>
                      <w:rFonts w:ascii="Times New Roman" w:hAnsi="Times New Roman" w:cs="Times New Roman"/>
                      <w:sz w:val="28"/>
                      <w:szCs w:val="28"/>
                    </w:rPr>
                  </w:pPr>
                  <w:r w:rsidRPr="00285770">
                    <w:rPr>
                      <w:rFonts w:ascii="Times New Roman" w:hAnsi="Times New Roman" w:cs="Times New Roman"/>
                      <w:sz w:val="28"/>
                      <w:szCs w:val="28"/>
                    </w:rPr>
                    <w:t>аспектите на външната пазарна среда</w:t>
                  </w:r>
                </w:p>
                <w:p w:rsidR="00C74538" w:rsidRPr="00285770" w:rsidRDefault="00C74538" w:rsidP="00394739">
                  <w:pPr>
                    <w:pStyle w:val="ListParagraph"/>
                    <w:numPr>
                      <w:ilvl w:val="0"/>
                      <w:numId w:val="180"/>
                    </w:numPr>
                    <w:jc w:val="both"/>
                    <w:rPr>
                      <w:rFonts w:ascii="Times New Roman" w:hAnsi="Times New Roman" w:cs="Times New Roman"/>
                      <w:sz w:val="28"/>
                      <w:szCs w:val="28"/>
                    </w:rPr>
                  </w:pPr>
                  <w:r>
                    <w:rPr>
                      <w:rFonts w:ascii="Times New Roman" w:hAnsi="Times New Roman" w:cs="Times New Roman"/>
                      <w:sz w:val="28"/>
                      <w:szCs w:val="28"/>
                    </w:rPr>
                    <w:t>същността и направленията</w:t>
                  </w:r>
                  <w:r w:rsidRPr="00285770">
                    <w:rPr>
                      <w:rFonts w:ascii="Times New Roman" w:hAnsi="Times New Roman" w:cs="Times New Roman"/>
                      <w:sz w:val="28"/>
                      <w:szCs w:val="28"/>
                    </w:rPr>
                    <w:t xml:space="preserve"> на международните маркетингови изследвания</w:t>
                  </w:r>
                </w:p>
                <w:p w:rsidR="00C74538" w:rsidRDefault="00C74538" w:rsidP="00285770">
                  <w:pPr>
                    <w:jc w:val="center"/>
                  </w:pPr>
                </w:p>
              </w:txbxContent>
            </v:textbox>
          </v:roundrect>
        </w:pict>
      </w:r>
    </w:p>
    <w:p w:rsidR="00C71855" w:rsidRPr="00F339DF" w:rsidRDefault="00C71855" w:rsidP="00F339DF">
      <w:pPr>
        <w:pStyle w:val="ListParagraph"/>
        <w:spacing w:line="360" w:lineRule="auto"/>
        <w:ind w:left="1068"/>
        <w:rPr>
          <w:rFonts w:ascii="Times New Roman" w:hAnsi="Times New Roman" w:cs="Times New Roman"/>
          <w:sz w:val="32"/>
          <w:szCs w:val="32"/>
        </w:rPr>
      </w:pPr>
    </w:p>
    <w:p w:rsidR="00B73815" w:rsidRPr="00F339DF" w:rsidRDefault="00B73815" w:rsidP="00F339DF">
      <w:pPr>
        <w:spacing w:line="360" w:lineRule="auto"/>
        <w:ind w:firstLine="708"/>
        <w:jc w:val="both"/>
        <w:rPr>
          <w:rFonts w:ascii="Times New Roman" w:hAnsi="Times New Roman" w:cs="Times New Roman"/>
          <w:sz w:val="28"/>
          <w:szCs w:val="28"/>
        </w:rPr>
      </w:pPr>
    </w:p>
    <w:p w:rsidR="00285770" w:rsidRPr="00F339DF" w:rsidRDefault="00285770" w:rsidP="00F339DF">
      <w:pPr>
        <w:spacing w:line="360" w:lineRule="auto"/>
        <w:ind w:firstLine="708"/>
        <w:jc w:val="both"/>
        <w:rPr>
          <w:rFonts w:ascii="Times New Roman" w:hAnsi="Times New Roman" w:cs="Times New Roman"/>
          <w:sz w:val="28"/>
          <w:szCs w:val="28"/>
        </w:rPr>
      </w:pPr>
    </w:p>
    <w:p w:rsidR="00285770" w:rsidRPr="00F339DF" w:rsidRDefault="00285770" w:rsidP="00F339DF">
      <w:pPr>
        <w:spacing w:line="360" w:lineRule="auto"/>
        <w:ind w:firstLine="708"/>
        <w:jc w:val="both"/>
        <w:rPr>
          <w:rFonts w:ascii="Times New Roman" w:hAnsi="Times New Roman" w:cs="Times New Roman"/>
          <w:sz w:val="28"/>
          <w:szCs w:val="28"/>
        </w:rPr>
      </w:pPr>
    </w:p>
    <w:p w:rsidR="00285770" w:rsidRPr="00F339DF" w:rsidRDefault="00285770" w:rsidP="00F339DF">
      <w:pPr>
        <w:spacing w:line="360" w:lineRule="auto"/>
        <w:ind w:firstLine="708"/>
        <w:jc w:val="both"/>
        <w:rPr>
          <w:rFonts w:ascii="Times New Roman" w:hAnsi="Times New Roman" w:cs="Times New Roman"/>
          <w:sz w:val="28"/>
          <w:szCs w:val="28"/>
        </w:rPr>
      </w:pP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Международните маркетингови изследвания включват системно събиране и анализ на данните за различни аспекти на международната маркетингова дейност. Те са функция, която чрез информационните канали свързва маркетинговите отдели с международните пазари, с потребителите, конкурентите, с всички компоненти на външната среда на международния маркетинг. Международните маркетингови изследвания са свързани с приемане на решения по всички аспекти на маркетинговата дейност. Те рязко намаляват нивото на неопределеност и засягат всички компоненти на маркетинговия микс и неговата външна среда по тези от нейните компоненти, които оказват влияние върху маркетинга на определен продукт за конкретен международен пазар.</w:t>
      </w:r>
    </w:p>
    <w:p w:rsidR="006E3738" w:rsidRPr="00F339DF" w:rsidRDefault="006E3738" w:rsidP="00F339DF">
      <w:pPr>
        <w:pStyle w:val="Heading2"/>
        <w:spacing w:after="200" w:line="360" w:lineRule="auto"/>
        <w:jc w:val="center"/>
        <w:rPr>
          <w:rFonts w:ascii="Times New Roman" w:hAnsi="Times New Roman" w:cs="Times New Roman"/>
          <w:b/>
          <w:sz w:val="28"/>
          <w:szCs w:val="32"/>
          <w:u w:val="single"/>
        </w:rPr>
      </w:pPr>
      <w:bookmarkStart w:id="49" w:name="_Toc455585573"/>
      <w:r w:rsidRPr="00F339DF">
        <w:rPr>
          <w:rFonts w:ascii="Times New Roman" w:hAnsi="Times New Roman" w:cs="Times New Roman"/>
          <w:b/>
          <w:sz w:val="28"/>
          <w:szCs w:val="32"/>
          <w:u w:val="single"/>
        </w:rPr>
        <w:t>8.1. Същност и направления в маркетинговите изследвания</w:t>
      </w:r>
      <w:bookmarkEnd w:id="49"/>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Най-широко практикуваните направления на международните маркетингови изследвания са в сферата на реализацията и на пазарите, но също така и в сферата на икономиката</w:t>
      </w:r>
      <w:r w:rsidR="006E3738" w:rsidRPr="00C04E7C">
        <w:rPr>
          <w:rFonts w:ascii="Times New Roman" w:hAnsi="Times New Roman" w:cs="Times New Roman"/>
          <w:sz w:val="24"/>
          <w:szCs w:val="28"/>
        </w:rPr>
        <w:t>,</w:t>
      </w:r>
      <w:r w:rsidRPr="00C04E7C">
        <w:rPr>
          <w:rFonts w:ascii="Times New Roman" w:hAnsi="Times New Roman" w:cs="Times New Roman"/>
          <w:sz w:val="24"/>
          <w:szCs w:val="28"/>
        </w:rPr>
        <w:t xml:space="preserve"> и на бизнеса. Необходимо е да се отбележи: </w:t>
      </w:r>
    </w:p>
    <w:p w:rsidR="00B73815" w:rsidRPr="00C04E7C" w:rsidRDefault="00B73815" w:rsidP="00C04E7C">
      <w:pPr>
        <w:pStyle w:val="ListParagraph"/>
        <w:numPr>
          <w:ilvl w:val="0"/>
          <w:numId w:val="130"/>
        </w:numPr>
        <w:tabs>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 xml:space="preserve">първо, че не съществува единна класификация на направленията на международните маркетингови изследвания, поради което различните изследователи използват собствена класификация; </w:t>
      </w:r>
    </w:p>
    <w:p w:rsidR="00B73815" w:rsidRPr="00C04E7C" w:rsidRDefault="00B73815" w:rsidP="00C04E7C">
      <w:pPr>
        <w:pStyle w:val="ListParagraph"/>
        <w:numPr>
          <w:ilvl w:val="0"/>
          <w:numId w:val="130"/>
        </w:numPr>
        <w:tabs>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 xml:space="preserve">второ, </w:t>
      </w:r>
      <w:r w:rsidR="000521C8" w:rsidRPr="00C04E7C">
        <w:rPr>
          <w:rFonts w:ascii="Times New Roman" w:hAnsi="Times New Roman" w:cs="Times New Roman"/>
          <w:i/>
          <w:sz w:val="24"/>
          <w:szCs w:val="28"/>
        </w:rPr>
        <w:t xml:space="preserve">че </w:t>
      </w:r>
      <w:r w:rsidRPr="00C04E7C">
        <w:rPr>
          <w:rFonts w:ascii="Times New Roman" w:hAnsi="Times New Roman" w:cs="Times New Roman"/>
          <w:i/>
          <w:sz w:val="24"/>
          <w:szCs w:val="28"/>
        </w:rPr>
        <w:t xml:space="preserve">вследствие на използването на отделни извадки на обследваните фирми, се получават различни данни относно честотата на използването на едни и същи направления на международните маркетингови изследвания; </w:t>
      </w:r>
    </w:p>
    <w:p w:rsidR="00B73815" w:rsidRPr="00C04E7C" w:rsidRDefault="00B73815" w:rsidP="00C04E7C">
      <w:pPr>
        <w:pStyle w:val="ListParagraph"/>
        <w:numPr>
          <w:ilvl w:val="0"/>
          <w:numId w:val="130"/>
        </w:numPr>
        <w:tabs>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 xml:space="preserve">трето, </w:t>
      </w:r>
      <w:r w:rsidR="000521C8" w:rsidRPr="00C04E7C">
        <w:rPr>
          <w:rFonts w:ascii="Times New Roman" w:hAnsi="Times New Roman" w:cs="Times New Roman"/>
          <w:i/>
          <w:sz w:val="24"/>
          <w:szCs w:val="28"/>
        </w:rPr>
        <w:t xml:space="preserve">че </w:t>
      </w:r>
      <w:r w:rsidRPr="00C04E7C">
        <w:rPr>
          <w:rFonts w:ascii="Times New Roman" w:hAnsi="Times New Roman" w:cs="Times New Roman"/>
          <w:i/>
          <w:sz w:val="24"/>
          <w:szCs w:val="28"/>
        </w:rPr>
        <w:t>актуалността на отделните направления на международните маркетингови изследвания може да се променя във времето.</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От гледна точка на обекта на изучаване, международните маркетингови изследвания са комплексно изследване. Много е сложно да се разграничат един от друг такива направления и обекти на изследвания като пазар, потребител, конкурент. Защото международният пазарът е немислим без конкурентна борба, а потребителят от своя страна формира своето поведение в определена международна пазарна среда.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Международното маркетингово изследване като понятие е много по-широко от понятието „изследване на международния пазар”, макар до голяма степен то да определя основните аспекти на международната маркетингова дейност, като цяло. Защото необходимостта от организацията на международна маркетингова дейност произтича от изискванията на пазара и потребителите, а не от вече произвежданата продукция, което определя и логиката на провеждането на международните маркетингови изследвания.</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Изследванията на международния пазар предполагат изясняване на неговото състояние и тенденции за развитие, което може да помогне да се разкрият недостатъците на моментното състояние на пазара и да се подскажат възможности и пътища за неговото подобряване, което е само част от проблема, определящ съдържанието на международните маркетингови изследвания, като цяло.</w:t>
      </w:r>
    </w:p>
    <w:p w:rsidR="000521C8"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Всички международни маркетингови изследвания се осъществяват в две плоскости: </w:t>
      </w:r>
    </w:p>
    <w:p w:rsidR="000521C8" w:rsidRPr="00C04E7C" w:rsidRDefault="00B73815" w:rsidP="00C04E7C">
      <w:pPr>
        <w:pStyle w:val="ListParagraph"/>
        <w:numPr>
          <w:ilvl w:val="0"/>
          <w:numId w:val="131"/>
        </w:numPr>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първо, като оценка на едни или други маркетингови параметри за даден момент</w:t>
      </w:r>
      <w:r w:rsidR="000521C8" w:rsidRPr="00C04E7C">
        <w:rPr>
          <w:rFonts w:ascii="Times New Roman" w:hAnsi="Times New Roman" w:cs="Times New Roman"/>
          <w:i/>
          <w:sz w:val="24"/>
          <w:szCs w:val="28"/>
        </w:rPr>
        <w:t>;</w:t>
      </w:r>
    </w:p>
    <w:p w:rsidR="000521C8" w:rsidRPr="00C04E7C" w:rsidRDefault="00B73815" w:rsidP="00C04E7C">
      <w:pPr>
        <w:pStyle w:val="ListParagraph"/>
        <w:numPr>
          <w:ilvl w:val="0"/>
          <w:numId w:val="131"/>
        </w:numPr>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 xml:space="preserve">второ, като получаване на техните прогнозни значения. </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Като правило, прогнозните оценки се използват при разработване както на целите и стратегиите за развитието на фирмата, като цяло, така и за нейната международна маркетингова дейност.</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Корпорацията или фирмата, която провежда самостоятелно изследвания или е поръчала на друга организация провеждането на международни маркетингови изследвания, търси да получи информация какво да продава и на кого, а също и за това, как да продава и как да стимулира продажбите. Това има решаващо значение за постигане на конкурентни предимства в условията на жестоката международна конкурентна борба.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Обикновено, при провеждането на международните маркетингови изследвания се използва информация, получена на основата на </w:t>
      </w:r>
      <w:r w:rsidRPr="00C04E7C">
        <w:rPr>
          <w:rFonts w:ascii="Times New Roman" w:hAnsi="Times New Roman" w:cs="Times New Roman"/>
          <w:i/>
          <w:sz w:val="24"/>
          <w:szCs w:val="28"/>
        </w:rPr>
        <w:t>първични и вторични данни.</w:t>
      </w:r>
      <w:r w:rsidRPr="00C04E7C">
        <w:rPr>
          <w:rFonts w:ascii="Times New Roman" w:hAnsi="Times New Roman" w:cs="Times New Roman"/>
          <w:sz w:val="24"/>
          <w:szCs w:val="28"/>
        </w:rPr>
        <w:t xml:space="preserve"> </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Първичните данни</w:t>
      </w:r>
      <w:r w:rsidRPr="00C04E7C">
        <w:rPr>
          <w:rFonts w:ascii="Times New Roman" w:hAnsi="Times New Roman" w:cs="Times New Roman"/>
          <w:sz w:val="24"/>
          <w:szCs w:val="28"/>
        </w:rPr>
        <w:t xml:space="preserve"> се получават в резултат на специално проведени за целта маркетингови изследвания, така наричаните полеви маркетингови изследвания чрез наблюдения, експериментални изследвания и др. </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Вторичните данни</w:t>
      </w:r>
      <w:r w:rsidRPr="00C04E7C">
        <w:rPr>
          <w:rFonts w:ascii="Times New Roman" w:hAnsi="Times New Roman" w:cs="Times New Roman"/>
          <w:sz w:val="24"/>
          <w:szCs w:val="28"/>
        </w:rPr>
        <w:t xml:space="preserve"> се получават от така наричаните кабинетни маркетингови изследвания, т.е. събрани по-рано от вътрешни и външни източници за цели, различни от целите на маркетинговите изследвания.</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Вторичната информация е обширна и, като правило, се получава от множество източници. Много международни центрове и организации редовно публикуват икономически данни, които могат да се окажат полезни при анализа и прогнозирането. Източници на данни са: международните организации (такива като Международния валутен фонд, Световната търговска организация, ООН и др.); законите, указите и постановленията на държавните органи; изказвания на държавни, политически и обществени дейци; официалната статистика, периодичният печат, резултати от научни изследвания и др.</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Последните години, с развитието на компютърните мрежи се появи възможността да се ползват от техните услуги както специализираните маркетингови фирми, така и специалисти на маркетингови подразделения на организации, осъществяващи самостоятелни изследвания. С помощта на Интернет може да се получи информация за състоянието на пазара на определени стоки в различни страни. </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За по-голяма достоверност на международните маркетингови изследвания е наложително изводите да се правят не само в резултат на данните от един единствен източник, тъй като някои от тях могат да се окажат провокативни. Оценката за надеждността на вторичните данни изисква да се даде отговор на следните въпроси:</w:t>
      </w:r>
    </w:p>
    <w:p w:rsidR="009346D1"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Първо. Какви цели е преследвала организацията, събирайки дадена информация?</w:t>
      </w:r>
      <w:r w:rsidRPr="00C04E7C">
        <w:rPr>
          <w:rFonts w:ascii="Times New Roman" w:hAnsi="Times New Roman" w:cs="Times New Roman"/>
          <w:sz w:val="24"/>
          <w:szCs w:val="28"/>
        </w:rPr>
        <w:t xml:space="preserve"> </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Например, ако целта е била да се привлекат капитали в даден регион, то тя може да представи икономическата, инфраструктурната и друга ситуация, формирала се в региона, в по-изгодна светлина, отколкото тя е в действителност. </w:t>
      </w:r>
    </w:p>
    <w:p w:rsidR="009346D1"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Второ. Кой е събирал информацията?</w:t>
      </w:r>
      <w:r w:rsidRPr="00C04E7C">
        <w:rPr>
          <w:rFonts w:ascii="Times New Roman" w:hAnsi="Times New Roman" w:cs="Times New Roman"/>
          <w:sz w:val="24"/>
          <w:szCs w:val="28"/>
        </w:rPr>
        <w:t xml:space="preserve"> </w:t>
      </w:r>
    </w:p>
    <w:p w:rsidR="00B73815" w:rsidRPr="00C04E7C" w:rsidRDefault="00B73815" w:rsidP="00F339DF">
      <w:pPr>
        <w:spacing w:line="360" w:lineRule="auto"/>
        <w:ind w:firstLine="708"/>
        <w:jc w:val="both"/>
        <w:rPr>
          <w:rFonts w:ascii="Times New Roman" w:hAnsi="Times New Roman" w:cs="Times New Roman"/>
          <w:sz w:val="24"/>
          <w:szCs w:val="28"/>
          <w:lang w:val="ru-RU"/>
        </w:rPr>
      </w:pPr>
      <w:r w:rsidRPr="00C04E7C">
        <w:rPr>
          <w:rFonts w:ascii="Times New Roman" w:hAnsi="Times New Roman" w:cs="Times New Roman"/>
          <w:sz w:val="24"/>
          <w:szCs w:val="28"/>
        </w:rPr>
        <w:t>Необходимо е да се прецени, притежава ли дадената организация специалисти с нужната квалификация и компетентност и контролира ли се качеството на събираната информация.</w:t>
      </w:r>
    </w:p>
    <w:p w:rsidR="009346D1"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Трето. Каква информация е била събирана?</w:t>
      </w:r>
      <w:r w:rsidRPr="00C04E7C">
        <w:rPr>
          <w:rFonts w:ascii="Times New Roman" w:hAnsi="Times New Roman" w:cs="Times New Roman"/>
          <w:sz w:val="24"/>
          <w:szCs w:val="28"/>
        </w:rPr>
        <w:t xml:space="preserve"> </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Възможно е фактически събраната информация да се различава от тази, за която се говори в проспекта на организацията.</w:t>
      </w:r>
    </w:p>
    <w:p w:rsidR="009346D1"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Четвърто. По какъв път е получена информацията?</w:t>
      </w:r>
      <w:r w:rsidRPr="00C04E7C">
        <w:rPr>
          <w:rFonts w:ascii="Times New Roman" w:hAnsi="Times New Roman" w:cs="Times New Roman"/>
          <w:sz w:val="24"/>
          <w:szCs w:val="28"/>
        </w:rPr>
        <w:t xml:space="preserve"> </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Необходимо е да се добива представа за методите, по които е получена информацията (Какво представлява извадката? Какъв е нейния размер? Каква е степента на нейната достоверност?). Следва да се има предвид, че макар и да става въпрос за вторични данни, много често те се събират като първични данни.</w:t>
      </w:r>
    </w:p>
    <w:p w:rsidR="009346D1"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Пето. Как дадената информация се съгласува с друга информация?</w:t>
      </w:r>
      <w:r w:rsidRPr="00C04E7C">
        <w:rPr>
          <w:rFonts w:ascii="Times New Roman" w:hAnsi="Times New Roman" w:cs="Times New Roman"/>
          <w:sz w:val="24"/>
          <w:szCs w:val="28"/>
        </w:rPr>
        <w:t xml:space="preserve"> </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В случаите, когато подобна информация се събира от няколко независими организации, възниква възможност да се сравняват информационните материали на тези организации. Анализира се каква е степента на различие в данните и какви са причините за тези различия.</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Следва да се отчита, че независимо от ценността на официалните източници за информация е необходимо да се има пред вид, че съдържащите се в тях данни са достъпни практически за всички потребители на информация и затова не дават някакво предимство. В повечето случаи фирмите си осигуряват стратегическо предимство чрез възможността да получат информация, неизвестна за конкурентите или да ги изпреварят в нейното получаване. Такава информация се нарича „мека” и тя се получава, като правило, от неофициални източници.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Към външната информация се отнася и така наричаната </w:t>
      </w:r>
      <w:r w:rsidRPr="00C04E7C">
        <w:rPr>
          <w:rFonts w:ascii="Times New Roman" w:hAnsi="Times New Roman" w:cs="Times New Roman"/>
          <w:i/>
          <w:sz w:val="24"/>
          <w:szCs w:val="28"/>
        </w:rPr>
        <w:t>синдикативна информация</w:t>
      </w:r>
      <w:r w:rsidRPr="00C04E7C">
        <w:rPr>
          <w:rFonts w:ascii="Times New Roman" w:hAnsi="Times New Roman" w:cs="Times New Roman"/>
          <w:sz w:val="24"/>
          <w:szCs w:val="28"/>
        </w:rPr>
        <w:t xml:space="preserve">, която е недостъпна за широки кръгове, за разлика от традиционната вторична информация, и се издава от специализирани организации. Такава информация се получава срещу солидна сума, обикновено срещу абонамент. Тя се добива от специализирани информационно-консултантски организации, които събират и обработват първична информация, след което я продават. Главното достойнство на синдикативните данни е тяхната по-ниска стойност, тъй като тя се разделя между няколко абоната. Също така, доколкото синдикативните данни се основават на събирането на рутинна информация, осъществявана нееднократно, то за тях е характерно традиционно високото качество. При това за нея се използват добре отработени системи за събиране и обработка на данните. </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Като недостатък на синдикативните данни се смята: </w:t>
      </w:r>
      <w:r w:rsidRPr="00C04E7C">
        <w:rPr>
          <w:rFonts w:ascii="Times New Roman" w:hAnsi="Times New Roman" w:cs="Times New Roman"/>
          <w:i/>
          <w:sz w:val="24"/>
          <w:szCs w:val="28"/>
        </w:rPr>
        <w:t>първо</w:t>
      </w:r>
      <w:r w:rsidRPr="00C04E7C">
        <w:rPr>
          <w:rFonts w:ascii="Times New Roman" w:hAnsi="Times New Roman" w:cs="Times New Roman"/>
          <w:sz w:val="24"/>
          <w:szCs w:val="28"/>
        </w:rPr>
        <w:t xml:space="preserve">, че абонатите не могат да влияят на събираната информация; </w:t>
      </w:r>
      <w:r w:rsidRPr="00C04E7C">
        <w:rPr>
          <w:rFonts w:ascii="Times New Roman" w:hAnsi="Times New Roman" w:cs="Times New Roman"/>
          <w:i/>
          <w:sz w:val="24"/>
          <w:szCs w:val="28"/>
        </w:rPr>
        <w:t>второ</w:t>
      </w:r>
      <w:r w:rsidRPr="00C04E7C">
        <w:rPr>
          <w:rFonts w:ascii="Times New Roman" w:hAnsi="Times New Roman" w:cs="Times New Roman"/>
          <w:sz w:val="24"/>
          <w:szCs w:val="28"/>
        </w:rPr>
        <w:t xml:space="preserve">, доставчиците на синдикативни данни обикновено се стараят да сключват договори за по-дълъг период от време, което не винаги устройва фирмите и </w:t>
      </w:r>
      <w:r w:rsidRPr="00C04E7C">
        <w:rPr>
          <w:rFonts w:ascii="Times New Roman" w:hAnsi="Times New Roman" w:cs="Times New Roman"/>
          <w:i/>
          <w:sz w:val="24"/>
          <w:szCs w:val="28"/>
        </w:rPr>
        <w:t>трето</w:t>
      </w:r>
      <w:r w:rsidRPr="00C04E7C">
        <w:rPr>
          <w:rFonts w:ascii="Times New Roman" w:hAnsi="Times New Roman" w:cs="Times New Roman"/>
          <w:sz w:val="24"/>
          <w:szCs w:val="28"/>
        </w:rPr>
        <w:t>, стандартизираните синдикативни данни са достъпни за всяка фирма-конкурент в даден отрасъл.</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Международните маркетингови изследвания могат да се провеждат самостоятелно, със собствени сили на фирмата или чрез използване услугите на специализирани консултантски организации. Изборът между двата варианта изисква да се отчитат множество фактори:</w:t>
      </w:r>
    </w:p>
    <w:p w:rsidR="00B73815" w:rsidRPr="00C04E7C" w:rsidRDefault="00B73815" w:rsidP="00C04E7C">
      <w:pPr>
        <w:pStyle w:val="ListParagraph"/>
        <w:numPr>
          <w:ilvl w:val="0"/>
          <w:numId w:val="132"/>
        </w:numPr>
        <w:tabs>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първо, цената на изследванията;</w:t>
      </w:r>
    </w:p>
    <w:p w:rsidR="00B73815" w:rsidRPr="00C04E7C" w:rsidRDefault="00B73815" w:rsidP="00C04E7C">
      <w:pPr>
        <w:pStyle w:val="ListParagraph"/>
        <w:numPr>
          <w:ilvl w:val="0"/>
          <w:numId w:val="132"/>
        </w:numPr>
        <w:tabs>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второ, наличието на опит за провеждане на изследвания и специалисти с необходимата квалификация;</w:t>
      </w:r>
    </w:p>
    <w:p w:rsidR="00B73815" w:rsidRPr="00C04E7C" w:rsidRDefault="00B73815" w:rsidP="00C04E7C">
      <w:pPr>
        <w:pStyle w:val="ListParagraph"/>
        <w:numPr>
          <w:ilvl w:val="0"/>
          <w:numId w:val="132"/>
        </w:numPr>
        <w:tabs>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трето, задълбочени познания за техническите особености на продукта;</w:t>
      </w:r>
    </w:p>
    <w:p w:rsidR="00B73815" w:rsidRPr="00C04E7C" w:rsidRDefault="00B73815" w:rsidP="00C04E7C">
      <w:pPr>
        <w:pStyle w:val="ListParagraph"/>
        <w:numPr>
          <w:ilvl w:val="0"/>
          <w:numId w:val="132"/>
        </w:numPr>
        <w:tabs>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четвърто, обективност в оценките;</w:t>
      </w:r>
    </w:p>
    <w:p w:rsidR="00B73815" w:rsidRPr="00C04E7C" w:rsidRDefault="00B73815" w:rsidP="00C04E7C">
      <w:pPr>
        <w:pStyle w:val="ListParagraph"/>
        <w:numPr>
          <w:ilvl w:val="0"/>
          <w:numId w:val="132"/>
        </w:numPr>
        <w:tabs>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пето, наличие на специализирано оборудване – компютри и специални програмни продукти;</w:t>
      </w:r>
    </w:p>
    <w:p w:rsidR="00B73815" w:rsidRPr="00C04E7C" w:rsidRDefault="00B73815" w:rsidP="00C04E7C">
      <w:pPr>
        <w:pStyle w:val="ListParagraph"/>
        <w:numPr>
          <w:ilvl w:val="0"/>
          <w:numId w:val="132"/>
        </w:numPr>
        <w:tabs>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шесто, конфиденциалност (за по-гарантирана конфиденциалност понякога компаниите част от изследванията провеждат със собствени сили, а другата с помощта на специализирани маркетингови организации).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В крайна сметка резултатите от анкета на мениджъри в 1690 компании във Великобритания са показали, че в резултат на отчитането на посочените фактори от услугите на агенции по изследване на пазара са се възползвали 36,2% от компаниите, докато 63,8% от тях не са ползвали чужди услуги.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С най-голям интерес при провеждането на международните маркетингови изследвания се ползват изследванията на външната пазарна среда. Те са ориентирани към изучаването на следните групи фактори, характеризиращи състоянието на външната среда – политически, икономически, правни, социално-демографски, културни, научно-технически. За събирането и анализа на информацията за външната среда, в зависимост от спецификата на разглеждания проблем, се използват различни методи.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Информацията, характеризираща външната среда, е полезна за изследване на алтернативни сценарии за развитие на международния пазара и търсене, определяне на заплахите и благоприятните възможности. Изследването на външната среда е един от ключовите моменти за разработване на маркетингови стратегии и търсене на най-ефективни пътища за тяхната реализация. В същото време, поради силното влияние на фактора неопределеност, особено в международния бизнес, това е и най-сложната част на международния маркетингов анализ, в основата на който обикновено стои разработването на сценарии.</w:t>
      </w:r>
    </w:p>
    <w:p w:rsidR="00B73815" w:rsidRPr="00C04E7C" w:rsidRDefault="00B73815" w:rsidP="00F339DF">
      <w:pPr>
        <w:spacing w:line="360" w:lineRule="auto"/>
        <w:ind w:firstLine="708"/>
        <w:jc w:val="both"/>
        <w:rPr>
          <w:rFonts w:ascii="Times New Roman" w:hAnsi="Times New Roman" w:cs="Times New Roman"/>
          <w:sz w:val="24"/>
          <w:szCs w:val="28"/>
          <w:lang w:val="ru-RU"/>
        </w:rPr>
      </w:pPr>
      <w:r w:rsidRPr="00C04E7C">
        <w:rPr>
          <w:rFonts w:ascii="Times New Roman" w:hAnsi="Times New Roman" w:cs="Times New Roman"/>
          <w:sz w:val="24"/>
          <w:szCs w:val="28"/>
        </w:rPr>
        <w:t>Сценариите, като правило, са динамичен модел на бъдещето, в който стъпка след стъпка се описва възможния ход на събитията с посочване на вероятността за тяхната реализация. В сценариите се разглеждат ключовите причинни фактори, които следва да бъдат взети под внимание и се посочват способите, чрез които тези фактори могат да повлияят върху пазара. Обикновено се разработват няколко алтернативни варианти на сценарии, реализацията на които е възможна при различни допускания (за политическата, правната и икономическата обстановка, за положението в дадения отрасъл, за нови възможности и проблеми на дадената фирма и т.н.). Следователно, сценариите са характеристика на бъдещето в духа на изследователското прогнозиране, а не на определянето на едно желателно състояние или „точкова оценка” на това, какво ще се случи в бъдещето.</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Сценариите са едни от най-ефективните средства за преодоляване на традиционното мислене. Сценарият предполага „потопяване” в непознат и бързо променящ се свят на настоящето и бъдещето, разкривайки възможностите, към които се фокусира неговото развитие. Сценарият заставя изследователя да се занимава с детайлите в процесите, които той би могъл лесно да изпусне, използвайки изолирано само отделни методи на прогнозиране.</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Следователно, сценарият се различава от прогнозата. Прогнозата е съждение, което се стреми да „предскаже” специфична ситуация и следва да бъде прието или отхвърлено на базата на неговото достойнство и недостатъци. Сценарият е инструмент, който се използва за определяне какви видове прогнози следва да бъдат разработени, с цел бъдещата ситуация да бъде описана пълно, при отчитане на всички основни фактори.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Методиката на сценариите позволява да се повиши способността за предвиждане, да се развие гъвкавост и адаптивност на фирмите към промени. Това е метод, който изхожда от убеждението, че бъдещето никога не може напълно да бъде определено и управляемо, като в същото време този метод притежава, от гледна точка на управлението, редица важни достойнства:</w:t>
      </w:r>
    </w:p>
    <w:p w:rsidR="00B73815" w:rsidRPr="00C04E7C" w:rsidRDefault="00B73815" w:rsidP="00C04E7C">
      <w:pPr>
        <w:numPr>
          <w:ilvl w:val="0"/>
          <w:numId w:val="38"/>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първо, заостря, преди всичко, вниманието на фирмата към неопределеността, която характеризира всяка пазарна ситуация;</w:t>
      </w:r>
    </w:p>
    <w:p w:rsidR="00B73815" w:rsidRPr="00C04E7C" w:rsidRDefault="00B73815" w:rsidP="00C04E7C">
      <w:pPr>
        <w:numPr>
          <w:ilvl w:val="0"/>
          <w:numId w:val="38"/>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второ, методът на сценариите облекчава интеграцията на данните, получени от различни методи - качествени или количествени;</w:t>
      </w:r>
    </w:p>
    <w:p w:rsidR="00FF4CC4" w:rsidRPr="00C04E7C" w:rsidRDefault="00B73815" w:rsidP="00C04E7C">
      <w:pPr>
        <w:numPr>
          <w:ilvl w:val="0"/>
          <w:numId w:val="38"/>
        </w:numPr>
        <w:tabs>
          <w:tab w:val="clear" w:pos="720"/>
          <w:tab w:val="num" w:pos="1080"/>
        </w:tabs>
        <w:spacing w:line="360" w:lineRule="auto"/>
        <w:ind w:left="1080"/>
        <w:jc w:val="both"/>
        <w:rPr>
          <w:rFonts w:ascii="Times New Roman" w:hAnsi="Times New Roman" w:cs="Times New Roman"/>
          <w:i/>
          <w:sz w:val="24"/>
          <w:szCs w:val="28"/>
        </w:rPr>
      </w:pPr>
      <w:r w:rsidRPr="00C04E7C">
        <w:rPr>
          <w:rFonts w:ascii="Times New Roman" w:hAnsi="Times New Roman" w:cs="Times New Roman"/>
          <w:i/>
          <w:sz w:val="24"/>
          <w:szCs w:val="28"/>
        </w:rPr>
        <w:t>трето, реализирането на този метод внася в управлението допълнителна гъвкавост и спомага за разработването на алтернативни планове и системи за бързо реагиране на изменението на външната среда.</w:t>
      </w:r>
    </w:p>
    <w:p w:rsidR="00FF4CC4" w:rsidRPr="00F339DF" w:rsidRDefault="00FF4CC4" w:rsidP="00F339DF">
      <w:pPr>
        <w:pStyle w:val="Heading2"/>
        <w:spacing w:after="200" w:line="360" w:lineRule="auto"/>
        <w:jc w:val="center"/>
        <w:rPr>
          <w:rFonts w:ascii="Times New Roman" w:hAnsi="Times New Roman" w:cs="Times New Roman"/>
          <w:b/>
          <w:sz w:val="28"/>
          <w:szCs w:val="32"/>
          <w:u w:val="single"/>
        </w:rPr>
      </w:pPr>
      <w:bookmarkStart w:id="50" w:name="_Toc455585574"/>
      <w:r w:rsidRPr="00F339DF">
        <w:rPr>
          <w:rFonts w:ascii="Times New Roman" w:hAnsi="Times New Roman" w:cs="Times New Roman"/>
          <w:b/>
          <w:sz w:val="28"/>
          <w:szCs w:val="32"/>
          <w:u w:val="single"/>
        </w:rPr>
        <w:t>8.2. Основни аспекти на анализа на външната среда в международния маркетинг</w:t>
      </w:r>
      <w:bookmarkEnd w:id="50"/>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Външната среда в международния маркетинг се определя основно от нейните </w:t>
      </w:r>
      <w:r w:rsidRPr="00C04E7C">
        <w:rPr>
          <w:rFonts w:ascii="Times New Roman" w:hAnsi="Times New Roman" w:cs="Times New Roman"/>
          <w:i/>
          <w:sz w:val="24"/>
          <w:szCs w:val="28"/>
        </w:rPr>
        <w:t>икономически, политически, правни, социално-културни, научно-технически и екологични аспекти</w:t>
      </w:r>
      <w:r w:rsidRPr="00C04E7C">
        <w:rPr>
          <w:rFonts w:ascii="Times New Roman" w:hAnsi="Times New Roman" w:cs="Times New Roman"/>
          <w:sz w:val="24"/>
          <w:szCs w:val="28"/>
        </w:rPr>
        <w:t>.</w:t>
      </w:r>
    </w:p>
    <w:p w:rsidR="00B974BF" w:rsidRPr="00C04E7C" w:rsidRDefault="00B73815" w:rsidP="00C04E7C">
      <w:pPr>
        <w:spacing w:line="360" w:lineRule="auto"/>
        <w:ind w:firstLine="708"/>
        <w:jc w:val="both"/>
        <w:rPr>
          <w:rFonts w:ascii="Times New Roman" w:hAnsi="Times New Roman" w:cs="Times New Roman"/>
          <w:sz w:val="24"/>
          <w:szCs w:val="28"/>
          <w:lang w:val="en-US"/>
        </w:rPr>
      </w:pPr>
      <w:r w:rsidRPr="00C04E7C">
        <w:rPr>
          <w:rFonts w:ascii="Times New Roman" w:hAnsi="Times New Roman" w:cs="Times New Roman"/>
          <w:i/>
          <w:sz w:val="24"/>
          <w:szCs w:val="28"/>
        </w:rPr>
        <w:t>Външната икономическа среда</w:t>
      </w:r>
      <w:r w:rsidRPr="00C04E7C">
        <w:rPr>
          <w:rFonts w:ascii="Times New Roman" w:hAnsi="Times New Roman" w:cs="Times New Roman"/>
          <w:sz w:val="24"/>
          <w:szCs w:val="28"/>
        </w:rPr>
        <w:t xml:space="preserve"> се формира от икономиките на останалите страни в света. Фирмите следва да познават пазарите в тези страни, за да определят своите приоритети в поведението си на тях. Международният маркетинг е изправен пред традиционната задача на икономическия анализ, но в контекста на многообразие от национални икономики. Проучването на международната икономическа среда е свързано с отговора на редица въпроси, ориентирани към всяка от интересуващите го страни:</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Първо. Какъв е очакваният темп на ръста на брутния вътрешен продукт?</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Второ. Каква е очакваната динамика на цените?</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Трето. Какви промени в икономиката могат да окажат отрицателно влияние върху развитието на пазара или търсенето?</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Четвърто. Какви проблеми могат да възникват при не конвертируемост на валутата?</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Пето. Какво е нивото на инфлацията и как то би могло да повлияе върху печалбата на фирмата?</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Шесто. Как ще се отрази върху печалбата на фирмата нивото на митническите тарифи?</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Седмо. Съществува ли от страна на държавата контрол върху цените на стоките и как това може да се отрази върху фирмената продукция?</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Осмо. Как ще повлияят данъчните ставки върху ефективността на фирмената дейност?</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Девето. Целесъобразно ли е да се използват трудовите, финансовите и други ресурси на страната-обект?</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Политическата среда</w:t>
      </w:r>
      <w:r w:rsidRPr="00C04E7C">
        <w:rPr>
          <w:rFonts w:ascii="Times New Roman" w:hAnsi="Times New Roman" w:cs="Times New Roman"/>
          <w:sz w:val="24"/>
          <w:szCs w:val="28"/>
        </w:rPr>
        <w:t xml:space="preserve"> </w:t>
      </w:r>
      <w:r w:rsidR="005704C8" w:rsidRPr="00C04E7C">
        <w:rPr>
          <w:rFonts w:ascii="Times New Roman" w:hAnsi="Times New Roman" w:cs="Times New Roman"/>
          <w:sz w:val="24"/>
          <w:szCs w:val="28"/>
        </w:rPr>
        <w:t xml:space="preserve">- </w:t>
      </w:r>
      <w:r w:rsidRPr="00C04E7C">
        <w:rPr>
          <w:rFonts w:ascii="Times New Roman" w:hAnsi="Times New Roman" w:cs="Times New Roman"/>
          <w:sz w:val="24"/>
          <w:szCs w:val="28"/>
        </w:rPr>
        <w:t>като фактор за международния маркетинг</w:t>
      </w:r>
      <w:r w:rsidR="005704C8" w:rsidRPr="00C04E7C">
        <w:rPr>
          <w:rFonts w:ascii="Times New Roman" w:hAnsi="Times New Roman" w:cs="Times New Roman"/>
          <w:sz w:val="24"/>
          <w:szCs w:val="28"/>
        </w:rPr>
        <w:t>,</w:t>
      </w:r>
      <w:r w:rsidRPr="00C04E7C">
        <w:rPr>
          <w:rFonts w:ascii="Times New Roman" w:hAnsi="Times New Roman" w:cs="Times New Roman"/>
          <w:sz w:val="24"/>
          <w:szCs w:val="28"/>
        </w:rPr>
        <w:t xml:space="preserve"> има три измерения – политическата среда в собствената страна, в страната-обект и в международен аспект. Тя включва всеки национален и международен политически фактор, който може да повлияе върху маркетинговите действия. Всеки един фактор се разглежда като политически, когато произтича от правителствения сектор. </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Политическата среда може да ограничи международните и вътрешните действия на фирмата. Проучванията показват, че приоритетно направление в дейността на международния маркетинг е изследването на проблемите диктувани от политическата конюнктура. Защото те са свързани с политическия риск, т.е. възможността на една или друга правителствена дейност да повлияе благоприятно или неблагоприятно върху дейността на фирмата. </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Международният маркетингов анализ на политическата среда предполага да се даде отговор на следните основни въпроси:</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Първо. Характеризира ли се политическата ситуация в страната, обект на пазарен интерес, с достатъчна стабилност?</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Второ. Ще бъде ли стабилна политическата ситуация към времето на търговската дейност на фирмата?</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Трето. Готова ли е фирмата да поеме риска от загуби поради нестабилност на политическата ситуация?</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Четвърто. Прилага ли страната протекционистки мерки, правещи невъзможен или ограничаващи вноса на фирмената продукция?</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Политическата среда генерира и </w:t>
      </w:r>
      <w:r w:rsidRPr="00C04E7C">
        <w:rPr>
          <w:rFonts w:ascii="Times New Roman" w:hAnsi="Times New Roman" w:cs="Times New Roman"/>
          <w:i/>
          <w:sz w:val="24"/>
          <w:szCs w:val="28"/>
        </w:rPr>
        <w:t>правната среда</w:t>
      </w:r>
      <w:r w:rsidRPr="00C04E7C">
        <w:rPr>
          <w:rFonts w:ascii="Times New Roman" w:hAnsi="Times New Roman" w:cs="Times New Roman"/>
          <w:sz w:val="24"/>
          <w:szCs w:val="28"/>
        </w:rPr>
        <w:t xml:space="preserve"> за бизнеса, т.е. законите и другите нормативни актове. Фирмата следва да познава правната среда във всеки пазар, защото съществуващите закони определят „правилата на играта”. Правната среда за международния маркетинг включва три основни компонента – </w:t>
      </w:r>
      <w:r w:rsidRPr="00C04E7C">
        <w:rPr>
          <w:rFonts w:ascii="Times New Roman" w:hAnsi="Times New Roman" w:cs="Times New Roman"/>
          <w:i/>
          <w:sz w:val="24"/>
          <w:szCs w:val="28"/>
        </w:rPr>
        <w:t>собствените закони, международните закони и националните закони на всеки от чуждите пазари</w:t>
      </w:r>
      <w:r w:rsidRPr="00C04E7C">
        <w:rPr>
          <w:rFonts w:ascii="Times New Roman" w:hAnsi="Times New Roman" w:cs="Times New Roman"/>
          <w:sz w:val="24"/>
          <w:szCs w:val="28"/>
        </w:rPr>
        <w:t>. Тяхната обективна природа предполага отговор на следните въпроси:</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Първо. Какви закони или правила, способни да повлияят на фирмения бизнес, могат да бъдат приети в близка перспектива и какво следва да се прави в такъв случай?</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Второ.  Какви финансови или данъчни действия могат да повлияят на рентабилността на фирмената дейност?</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Трето. Критикува ли се от страна на асоциацията на потребителите в страната-обект отрасълът на нашата страта, в който оперира фирмата, и как фирмата би могла да реагира на това?</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Четвърто. Не противоречи ли фирменият продукт на законодателната уредба в страната-обект, от гледна точка на безопасността и нанасяне на ущърб на околната среда и потребителите?</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Пето. Не е ли забранен от митническите закони вносът на фирмения продукт?</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Шесто. Съществува ли необходимост да се адаптира фирменият продукт според стандартите и нормите на конкретния външен пазар?</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Седмо. Съответства ли опаковката по размер и дизайн на изискванията в страната-обект?</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Маркетингът винаги се е определял като икономическа дейност, включваща размяната на стоки. В последните години, обаче, като определящ за маркетинговото поведение се идентифицира </w:t>
      </w:r>
      <w:r w:rsidRPr="00C04E7C">
        <w:rPr>
          <w:rFonts w:ascii="Times New Roman" w:hAnsi="Times New Roman" w:cs="Times New Roman"/>
          <w:i/>
          <w:sz w:val="24"/>
          <w:szCs w:val="28"/>
        </w:rPr>
        <w:t>социално-културният фактор</w:t>
      </w:r>
      <w:r w:rsidRPr="00C04E7C">
        <w:rPr>
          <w:rFonts w:ascii="Times New Roman" w:hAnsi="Times New Roman" w:cs="Times New Roman"/>
          <w:sz w:val="24"/>
          <w:szCs w:val="28"/>
        </w:rPr>
        <w:t>. Това поставя пред международния маркетинг следните основни въпроси:</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Първо. Какви особености на културната среда следва да се отчитат при адаптирането на продукта към търсенето на конкретните пазари?</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Второ. Какви особености на културната среда следва да се отчитат при воденето на деловите преговори?</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Трето. Какви социално-демографски изменения влияят върху бизнеса на фирмата?</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Четвърто. Какви промени в позициите на потребителите могат да повлияят на търсенето и кои от тези промени са предсказуеми?</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В новия век все повече се засилва влиянието </w:t>
      </w:r>
      <w:r w:rsidR="00846D6D" w:rsidRPr="00C04E7C">
        <w:rPr>
          <w:rFonts w:ascii="Times New Roman" w:hAnsi="Times New Roman" w:cs="Times New Roman"/>
          <w:sz w:val="24"/>
          <w:szCs w:val="28"/>
        </w:rPr>
        <w:t xml:space="preserve">на </w:t>
      </w:r>
      <w:r w:rsidR="00846D6D" w:rsidRPr="00C04E7C">
        <w:rPr>
          <w:rFonts w:ascii="Times New Roman" w:hAnsi="Times New Roman" w:cs="Times New Roman"/>
          <w:i/>
          <w:sz w:val="24"/>
          <w:szCs w:val="28"/>
        </w:rPr>
        <w:t>научно-техническата среда</w:t>
      </w:r>
      <w:r w:rsidR="00846D6D" w:rsidRPr="00C04E7C">
        <w:rPr>
          <w:rFonts w:ascii="Times New Roman" w:hAnsi="Times New Roman" w:cs="Times New Roman"/>
          <w:sz w:val="24"/>
          <w:szCs w:val="28"/>
        </w:rPr>
        <w:t xml:space="preserve"> върху международния бизнес</w:t>
      </w:r>
      <w:r w:rsidRPr="00C04E7C">
        <w:rPr>
          <w:rFonts w:ascii="Times New Roman" w:hAnsi="Times New Roman" w:cs="Times New Roman"/>
          <w:sz w:val="24"/>
          <w:szCs w:val="28"/>
        </w:rPr>
        <w:t xml:space="preserve">. Тя извежда на преден план отговора </w:t>
      </w:r>
      <w:r w:rsidR="00846D6D" w:rsidRPr="00C04E7C">
        <w:rPr>
          <w:rFonts w:ascii="Times New Roman" w:hAnsi="Times New Roman" w:cs="Times New Roman"/>
          <w:sz w:val="24"/>
          <w:szCs w:val="28"/>
        </w:rPr>
        <w:t>от</w:t>
      </w:r>
      <w:r w:rsidRPr="00C04E7C">
        <w:rPr>
          <w:rFonts w:ascii="Times New Roman" w:hAnsi="Times New Roman" w:cs="Times New Roman"/>
          <w:sz w:val="24"/>
          <w:szCs w:val="28"/>
        </w:rPr>
        <w:t xml:space="preserve"> международния маркетинг на следните основни въпроси:</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Първо. Какви технологични новости, влияещи върху себестойността на продукцията, могат да се появят и как следва да се реагира, ако това се случи?</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Второ. Какво развитие на технологиите може да повлияе на търсенето на фирмения продукт?</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Трето. Какво развитие на технологиите може да бъде заплаха в областта на фирмената дейност?</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Четвърто. Какви мерки са необходими, за да се минимизира влиянието на тази заплаха?</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Пето. В какви срокове може да се очаква технологичен пробив в сферата на фирмената дейност?</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Шесто. Какви технологични нововъведения следва да се използват при организиране реализацията на фирмения продукт?</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i/>
          <w:sz w:val="24"/>
          <w:szCs w:val="28"/>
        </w:rPr>
        <w:t>Екологичният фактор</w:t>
      </w:r>
      <w:r w:rsidRPr="00C04E7C">
        <w:rPr>
          <w:rFonts w:ascii="Times New Roman" w:hAnsi="Times New Roman" w:cs="Times New Roman"/>
          <w:sz w:val="24"/>
          <w:szCs w:val="28"/>
        </w:rPr>
        <w:t xml:space="preserve"> </w:t>
      </w:r>
      <w:r w:rsidR="00846D6D" w:rsidRPr="00C04E7C">
        <w:rPr>
          <w:rFonts w:ascii="Times New Roman" w:hAnsi="Times New Roman" w:cs="Times New Roman"/>
          <w:sz w:val="24"/>
          <w:szCs w:val="28"/>
        </w:rPr>
        <w:t xml:space="preserve">по редица обективни и субективни причини </w:t>
      </w:r>
      <w:r w:rsidRPr="00C04E7C">
        <w:rPr>
          <w:rFonts w:ascii="Times New Roman" w:hAnsi="Times New Roman" w:cs="Times New Roman"/>
          <w:sz w:val="24"/>
          <w:szCs w:val="28"/>
        </w:rPr>
        <w:t xml:space="preserve">с все по-нарастваща сила се превръща във водещ проблем в международния бизнес и за много пазари ще става определящ. Това поставя пред международния маркетинг </w:t>
      </w:r>
      <w:r w:rsidR="00846D6D" w:rsidRPr="00C04E7C">
        <w:rPr>
          <w:rFonts w:ascii="Times New Roman" w:hAnsi="Times New Roman" w:cs="Times New Roman"/>
          <w:sz w:val="24"/>
          <w:szCs w:val="28"/>
        </w:rPr>
        <w:t xml:space="preserve">съответно </w:t>
      </w:r>
      <w:r w:rsidRPr="00C04E7C">
        <w:rPr>
          <w:rFonts w:ascii="Times New Roman" w:hAnsi="Times New Roman" w:cs="Times New Roman"/>
          <w:sz w:val="24"/>
          <w:szCs w:val="28"/>
        </w:rPr>
        <w:t>въпроси с много сложни отговори:</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Първо. Какви технологични процеси, използвани от фирмите, създават заплаха за околната среда?</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Второ. Как да се постъпва, ако фирмите бъдат принудени да променят своя производствен процес?</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Трето. Кои процеси и суровинни материали използвани от фирмата създават заплаха за здравето и околната среда?</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Четвърто. Какви мерки е длъжна да предприеме фирмата в случай на необходимост от наложени й промени?</w:t>
      </w:r>
    </w:p>
    <w:p w:rsidR="00B73815" w:rsidRPr="00C04E7C" w:rsidRDefault="00B73815" w:rsidP="00F339DF">
      <w:pPr>
        <w:spacing w:line="360" w:lineRule="auto"/>
        <w:ind w:firstLine="708"/>
        <w:jc w:val="both"/>
        <w:rPr>
          <w:rFonts w:ascii="Times New Roman" w:hAnsi="Times New Roman" w:cs="Times New Roman"/>
          <w:i/>
          <w:sz w:val="24"/>
          <w:szCs w:val="28"/>
        </w:rPr>
      </w:pPr>
      <w:r w:rsidRPr="00C04E7C">
        <w:rPr>
          <w:rFonts w:ascii="Times New Roman" w:hAnsi="Times New Roman" w:cs="Times New Roman"/>
          <w:i/>
          <w:sz w:val="24"/>
          <w:szCs w:val="28"/>
        </w:rPr>
        <w:t>Пето. Може ли фирмената дейност да стане обект на атаки от екологичните движения и как следва да се реагира?</w:t>
      </w:r>
    </w:p>
    <w:p w:rsidR="00B73815" w:rsidRPr="00C04E7C" w:rsidRDefault="00B73815" w:rsidP="00F339DF">
      <w:pPr>
        <w:spacing w:line="360" w:lineRule="auto"/>
        <w:ind w:firstLine="708"/>
        <w:jc w:val="both"/>
        <w:rPr>
          <w:rFonts w:ascii="Times New Roman" w:hAnsi="Times New Roman" w:cs="Times New Roman"/>
          <w:sz w:val="24"/>
          <w:szCs w:val="28"/>
        </w:rPr>
      </w:pPr>
      <w:r w:rsidRPr="00C04E7C">
        <w:rPr>
          <w:rFonts w:ascii="Times New Roman" w:hAnsi="Times New Roman" w:cs="Times New Roman"/>
          <w:sz w:val="24"/>
          <w:szCs w:val="28"/>
        </w:rPr>
        <w:t xml:space="preserve">В заключение може да се направи извода, че всеки от основните аспекти и фактори, характеризиращи външната среда, поставя пред международния маркетинг много сложни, противоречиви и понякога трудно разрешими проблеми. Това изисква изключителен професионализъм в процеса на маркетинговия анализ и детайлно познаване на външната пазарна среда, която е несравнимо по-богата и </w:t>
      </w:r>
      <w:r w:rsidR="002C05CA" w:rsidRPr="00C04E7C">
        <w:rPr>
          <w:rFonts w:ascii="Times New Roman" w:hAnsi="Times New Roman" w:cs="Times New Roman"/>
          <w:sz w:val="24"/>
          <w:szCs w:val="28"/>
        </w:rPr>
        <w:t>непредсказуема</w:t>
      </w:r>
      <w:r w:rsidRPr="00C04E7C">
        <w:rPr>
          <w:rFonts w:ascii="Times New Roman" w:hAnsi="Times New Roman" w:cs="Times New Roman"/>
          <w:sz w:val="24"/>
          <w:szCs w:val="28"/>
        </w:rPr>
        <w:t xml:space="preserve"> в сравнение с националната бизнес-среда.</w:t>
      </w:r>
    </w:p>
    <w:p w:rsidR="002C05CA" w:rsidRPr="00F339DF" w:rsidRDefault="002C05CA" w:rsidP="00C04E7C">
      <w:pPr>
        <w:pStyle w:val="Heading2"/>
        <w:spacing w:after="200" w:line="360" w:lineRule="auto"/>
        <w:jc w:val="center"/>
        <w:rPr>
          <w:rFonts w:ascii="Times New Roman" w:hAnsi="Times New Roman" w:cs="Times New Roman"/>
          <w:b/>
          <w:sz w:val="28"/>
          <w:u w:val="single"/>
        </w:rPr>
      </w:pPr>
      <w:bookmarkStart w:id="51" w:name="_Toc455585575"/>
      <w:r w:rsidRPr="00F339DF">
        <w:rPr>
          <w:rFonts w:ascii="Times New Roman" w:hAnsi="Times New Roman" w:cs="Times New Roman"/>
          <w:b/>
          <w:sz w:val="28"/>
          <w:u w:val="single"/>
        </w:rPr>
        <w:t>Резюме</w:t>
      </w:r>
      <w:bookmarkEnd w:id="51"/>
    </w:p>
    <w:p w:rsidR="002C05CA" w:rsidRPr="00F339DF" w:rsidRDefault="002C05CA"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Международните маркетингови изследвания включват системно събиране и анализ на данните за различни аспекти на международната маркетингова дейност. Най-широко практикуваните направления на международните маркетингови изследвания са в сферата на реализацията и на пазарите, но също така и в сферата на икономиката и на бизнеса.</w:t>
      </w:r>
    </w:p>
    <w:p w:rsidR="002C05CA" w:rsidRPr="00F339DF" w:rsidRDefault="002C05CA"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Всички международни маркетингови изследвания се осъществяват в две плоскости: първо, като оценка на едни или други маркетингови параметри за даден момент и второ, като получаване на техните прогнозни значения.</w:t>
      </w:r>
    </w:p>
    <w:p w:rsidR="002C05CA" w:rsidRPr="00F339DF" w:rsidRDefault="002C05CA"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Международните маркетингови изследвания могат да се провеждат самостоятелно, със собствени сили на фирмата или чрез използване услугите на специализирани консултантски организации.</w:t>
      </w:r>
    </w:p>
    <w:p w:rsidR="00285770" w:rsidRPr="00F339DF" w:rsidRDefault="002C05CA"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С най-голям интерес при провеждането на международните маркетингови изследвания се ползват изследванията на външната пазарна среда. Външната среда в международния маркетинг се определя основно от нейните икономически, политически, правни, социално-културни, научно-технически и екологични аспекти.</w:t>
      </w:r>
      <w:r w:rsidR="00B974BF" w:rsidRPr="00F339DF">
        <w:rPr>
          <w:rFonts w:ascii="Times New Roman" w:hAnsi="Times New Roman" w:cs="Times New Roman"/>
          <w:i/>
          <w:sz w:val="24"/>
          <w:szCs w:val="24"/>
        </w:rPr>
        <w:t xml:space="preserve"> </w:t>
      </w:r>
    </w:p>
    <w:p w:rsidR="00285770" w:rsidRPr="00F339DF" w:rsidRDefault="00285770" w:rsidP="00F339DF">
      <w:pPr>
        <w:spacing w:line="360" w:lineRule="auto"/>
        <w:rPr>
          <w:rFonts w:ascii="Times New Roman" w:hAnsi="Times New Roman" w:cs="Times New Roman"/>
          <w:b/>
          <w:sz w:val="28"/>
        </w:rPr>
      </w:pPr>
      <w:r w:rsidRPr="00F339DF">
        <w:rPr>
          <w:rFonts w:ascii="Times New Roman" w:hAnsi="Times New Roman" w:cs="Times New Roman"/>
          <w:b/>
          <w:sz w:val="28"/>
        </w:rPr>
        <w:t>Ключови думи:</w:t>
      </w:r>
    </w:p>
    <w:tbl>
      <w:tblPr>
        <w:tblStyle w:val="TableGrid"/>
        <w:tblW w:w="0" w:type="auto"/>
        <w:tblLook w:val="04A0"/>
      </w:tblPr>
      <w:tblGrid>
        <w:gridCol w:w="9546"/>
      </w:tblGrid>
      <w:tr w:rsidR="00285770" w:rsidRPr="00F339DF" w:rsidTr="00285770">
        <w:tc>
          <w:tcPr>
            <w:tcW w:w="9546" w:type="dxa"/>
          </w:tcPr>
          <w:p w:rsidR="00285770" w:rsidRPr="00F339DF" w:rsidRDefault="00285770" w:rsidP="00F339DF">
            <w:pPr>
              <w:spacing w:line="360" w:lineRule="auto"/>
              <w:jc w:val="both"/>
              <w:rPr>
                <w:sz w:val="24"/>
                <w:szCs w:val="24"/>
              </w:rPr>
            </w:pPr>
            <w:r w:rsidRPr="00F339DF">
              <w:rPr>
                <w:sz w:val="24"/>
                <w:szCs w:val="24"/>
              </w:rPr>
              <w:t xml:space="preserve">      конкурентност</w:t>
            </w:r>
          </w:p>
        </w:tc>
      </w:tr>
      <w:tr w:rsidR="00285770" w:rsidRPr="00F339DF" w:rsidTr="00285770">
        <w:tc>
          <w:tcPr>
            <w:tcW w:w="9546" w:type="dxa"/>
          </w:tcPr>
          <w:p w:rsidR="00285770" w:rsidRPr="00F339DF" w:rsidRDefault="00285770" w:rsidP="00F339DF">
            <w:pPr>
              <w:spacing w:line="360" w:lineRule="auto"/>
              <w:jc w:val="both"/>
              <w:rPr>
                <w:sz w:val="24"/>
                <w:szCs w:val="24"/>
              </w:rPr>
            </w:pPr>
            <w:r w:rsidRPr="00F339DF">
              <w:rPr>
                <w:sz w:val="24"/>
                <w:szCs w:val="24"/>
              </w:rPr>
              <w:t xml:space="preserve">      синдикативна информация</w:t>
            </w:r>
          </w:p>
        </w:tc>
      </w:tr>
      <w:tr w:rsidR="00285770" w:rsidRPr="00F339DF" w:rsidTr="00285770">
        <w:tc>
          <w:tcPr>
            <w:tcW w:w="9546" w:type="dxa"/>
          </w:tcPr>
          <w:p w:rsidR="00285770" w:rsidRPr="00F339DF" w:rsidRDefault="00285770" w:rsidP="00F339DF">
            <w:pPr>
              <w:spacing w:line="360" w:lineRule="auto"/>
              <w:jc w:val="both"/>
              <w:rPr>
                <w:sz w:val="24"/>
                <w:szCs w:val="24"/>
              </w:rPr>
            </w:pPr>
            <w:r w:rsidRPr="00F339DF">
              <w:rPr>
                <w:sz w:val="24"/>
                <w:szCs w:val="24"/>
              </w:rPr>
              <w:t xml:space="preserve">      конфиденциалност </w:t>
            </w:r>
          </w:p>
        </w:tc>
      </w:tr>
      <w:tr w:rsidR="00285770" w:rsidRPr="00F339DF" w:rsidTr="00285770">
        <w:tc>
          <w:tcPr>
            <w:tcW w:w="9546" w:type="dxa"/>
          </w:tcPr>
          <w:p w:rsidR="00285770" w:rsidRPr="00F339DF" w:rsidRDefault="00285770" w:rsidP="00F339DF">
            <w:pPr>
              <w:spacing w:line="360" w:lineRule="auto"/>
              <w:jc w:val="both"/>
              <w:rPr>
                <w:sz w:val="24"/>
                <w:szCs w:val="24"/>
              </w:rPr>
            </w:pPr>
            <w:r w:rsidRPr="00F339DF">
              <w:rPr>
                <w:sz w:val="24"/>
                <w:szCs w:val="24"/>
              </w:rPr>
              <w:t xml:space="preserve">      външна икономическа среда</w:t>
            </w:r>
          </w:p>
        </w:tc>
      </w:tr>
      <w:tr w:rsidR="00285770" w:rsidRPr="00F339DF" w:rsidTr="00285770">
        <w:tc>
          <w:tcPr>
            <w:tcW w:w="9546" w:type="dxa"/>
          </w:tcPr>
          <w:p w:rsidR="00285770" w:rsidRPr="00F339DF" w:rsidRDefault="00285770" w:rsidP="00F339DF">
            <w:pPr>
              <w:spacing w:line="360" w:lineRule="auto"/>
              <w:jc w:val="both"/>
              <w:rPr>
                <w:sz w:val="24"/>
                <w:szCs w:val="24"/>
              </w:rPr>
            </w:pPr>
            <w:r w:rsidRPr="00F339DF">
              <w:rPr>
                <w:sz w:val="24"/>
                <w:szCs w:val="24"/>
              </w:rPr>
              <w:t xml:space="preserve">      политическа конюнктура</w:t>
            </w:r>
          </w:p>
        </w:tc>
      </w:tr>
    </w:tbl>
    <w:p w:rsidR="00614E5F" w:rsidRPr="00F339DF" w:rsidRDefault="00614E5F" w:rsidP="00C04E7C">
      <w:pPr>
        <w:spacing w:before="240" w:line="360" w:lineRule="auto"/>
        <w:jc w:val="both"/>
        <w:rPr>
          <w:rFonts w:ascii="Times New Roman" w:hAnsi="Times New Roman" w:cs="Times New Roman"/>
          <w:b/>
          <w:sz w:val="28"/>
          <w:szCs w:val="28"/>
        </w:rPr>
      </w:pPr>
      <w:r w:rsidRPr="00F339DF">
        <w:rPr>
          <w:rFonts w:ascii="Times New Roman" w:hAnsi="Times New Roman" w:cs="Times New Roman"/>
          <w:b/>
          <w:sz w:val="28"/>
          <w:szCs w:val="28"/>
        </w:rPr>
        <w:t>Контролни въпроси:</w:t>
      </w:r>
    </w:p>
    <w:p w:rsidR="00614E5F" w:rsidRPr="00F339DF" w:rsidRDefault="00614E5F" w:rsidP="00F339DF">
      <w:pPr>
        <w:pStyle w:val="ListParagraph"/>
        <w:numPr>
          <w:ilvl w:val="0"/>
          <w:numId w:val="166"/>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Каква е основната задача и цел на международните маркетингови изследвания?</w:t>
      </w:r>
    </w:p>
    <w:p w:rsidR="00614E5F" w:rsidRPr="00F339DF" w:rsidRDefault="00614E5F" w:rsidP="00F339DF">
      <w:pPr>
        <w:pStyle w:val="ListParagraph"/>
        <w:numPr>
          <w:ilvl w:val="0"/>
          <w:numId w:val="166"/>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Каква е същността</w:t>
      </w:r>
      <w:r w:rsidR="00370114" w:rsidRPr="00F339DF">
        <w:rPr>
          <w:rFonts w:ascii="Times New Roman" w:hAnsi="Times New Roman" w:cs="Times New Roman"/>
          <w:i/>
          <w:sz w:val="24"/>
          <w:szCs w:val="24"/>
        </w:rPr>
        <w:t xml:space="preserve"> и какви са целите на</w:t>
      </w:r>
      <w:r w:rsidRPr="00F339DF">
        <w:rPr>
          <w:rFonts w:ascii="Times New Roman" w:hAnsi="Times New Roman" w:cs="Times New Roman"/>
          <w:i/>
          <w:sz w:val="24"/>
          <w:szCs w:val="24"/>
        </w:rPr>
        <w:t xml:space="preserve"> синдикативните </w:t>
      </w:r>
      <w:r w:rsidR="00370114" w:rsidRPr="00F339DF">
        <w:rPr>
          <w:rFonts w:ascii="Times New Roman" w:hAnsi="Times New Roman" w:cs="Times New Roman"/>
          <w:i/>
          <w:sz w:val="24"/>
          <w:szCs w:val="24"/>
        </w:rPr>
        <w:t>изследвания?</w:t>
      </w:r>
    </w:p>
    <w:p w:rsidR="00614E5F" w:rsidRPr="00F339DF" w:rsidRDefault="00370114" w:rsidP="00F339DF">
      <w:pPr>
        <w:pStyle w:val="ListParagraph"/>
        <w:numPr>
          <w:ilvl w:val="0"/>
          <w:numId w:val="166"/>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 xml:space="preserve">Кои аспекти на външната среда са в основата на маркетинговите изследвания? </w:t>
      </w:r>
    </w:p>
    <w:p w:rsidR="005C0603" w:rsidRPr="00F339DF" w:rsidRDefault="005C0603" w:rsidP="00F339DF">
      <w:pPr>
        <w:spacing w:line="360" w:lineRule="auto"/>
        <w:jc w:val="both"/>
        <w:rPr>
          <w:rFonts w:ascii="Times New Roman" w:hAnsi="Times New Roman" w:cs="Times New Roman"/>
          <w:sz w:val="28"/>
          <w:szCs w:val="28"/>
        </w:rPr>
      </w:pPr>
    </w:p>
    <w:p w:rsidR="00C04E7C" w:rsidRDefault="00C04E7C">
      <w:pPr>
        <w:rPr>
          <w:rFonts w:ascii="Times New Roman" w:eastAsia="Times New Roman" w:hAnsi="Times New Roman" w:cs="Times New Roman"/>
          <w:b/>
          <w:iCs/>
          <w:sz w:val="32"/>
          <w:szCs w:val="16"/>
          <w:lang w:eastAsia="bg-BG"/>
        </w:rPr>
      </w:pPr>
      <w:r>
        <w:rPr>
          <w:rFonts w:ascii="Times New Roman" w:hAnsi="Times New Roman" w:cs="Times New Roman"/>
          <w:b/>
          <w:i/>
          <w:sz w:val="32"/>
        </w:rPr>
        <w:br w:type="page"/>
      </w:r>
    </w:p>
    <w:p w:rsidR="00C16CC8" w:rsidRPr="00F3381E" w:rsidRDefault="00B974BF" w:rsidP="00F3381E">
      <w:pPr>
        <w:pStyle w:val="Heading1"/>
        <w:spacing w:before="0" w:after="240" w:line="360" w:lineRule="auto"/>
        <w:jc w:val="center"/>
        <w:rPr>
          <w:rFonts w:ascii="Times New Roman" w:hAnsi="Times New Roman" w:cs="Times New Roman"/>
          <w:color w:val="auto"/>
          <w:sz w:val="56"/>
        </w:rPr>
      </w:pPr>
      <w:bookmarkStart w:id="52" w:name="_Toc455585576"/>
      <w:r w:rsidRPr="00F3381E">
        <w:rPr>
          <w:rFonts w:ascii="Times New Roman" w:hAnsi="Times New Roman" w:cs="Times New Roman"/>
          <w:color w:val="auto"/>
          <w:sz w:val="32"/>
        </w:rPr>
        <w:t>9.</w:t>
      </w:r>
      <w:r w:rsidR="00162E46" w:rsidRPr="00F3381E">
        <w:rPr>
          <w:rFonts w:ascii="Times New Roman" w:hAnsi="Times New Roman" w:cs="Times New Roman"/>
          <w:color w:val="auto"/>
          <w:sz w:val="32"/>
        </w:rPr>
        <w:t xml:space="preserve"> </w:t>
      </w:r>
      <w:r w:rsidR="00C16CC8" w:rsidRPr="00F3381E">
        <w:rPr>
          <w:rFonts w:ascii="Times New Roman" w:hAnsi="Times New Roman" w:cs="Times New Roman"/>
          <w:color w:val="auto"/>
          <w:sz w:val="32"/>
        </w:rPr>
        <w:t>Планиране на международната маркетингова дейност</w:t>
      </w:r>
      <w:bookmarkEnd w:id="52"/>
    </w:p>
    <w:p w:rsidR="00285770" w:rsidRPr="00F339DF" w:rsidRDefault="00285770" w:rsidP="00F3381E">
      <w:pPr>
        <w:spacing w:after="240" w:line="360" w:lineRule="auto"/>
        <w:rPr>
          <w:rFonts w:ascii="Times New Roman" w:hAnsi="Times New Roman" w:cs="Times New Roman"/>
          <w:i/>
          <w:sz w:val="28"/>
          <w:szCs w:val="32"/>
        </w:rPr>
      </w:pPr>
      <w:r w:rsidRPr="00F339DF">
        <w:rPr>
          <w:rFonts w:ascii="Times New Roman" w:hAnsi="Times New Roman" w:cs="Times New Roman"/>
          <w:i/>
          <w:sz w:val="28"/>
          <w:szCs w:val="32"/>
        </w:rPr>
        <w:t>9.1. Видове маркетингово планиране</w:t>
      </w:r>
    </w:p>
    <w:p w:rsidR="00285770" w:rsidRPr="00F339DF" w:rsidRDefault="00285770" w:rsidP="00940D48">
      <w:pPr>
        <w:spacing w:after="0" w:line="360" w:lineRule="auto"/>
        <w:rPr>
          <w:rFonts w:ascii="Times New Roman" w:hAnsi="Times New Roman" w:cs="Times New Roman"/>
          <w:i/>
          <w:sz w:val="28"/>
          <w:szCs w:val="32"/>
        </w:rPr>
      </w:pPr>
      <w:r w:rsidRPr="00F339DF">
        <w:rPr>
          <w:rFonts w:ascii="Times New Roman" w:hAnsi="Times New Roman" w:cs="Times New Roman"/>
          <w:i/>
          <w:sz w:val="28"/>
          <w:szCs w:val="32"/>
        </w:rPr>
        <w:t>9.2. Организация на планирането на маркетинговата дейност</w:t>
      </w:r>
    </w:p>
    <w:p w:rsidR="00285770" w:rsidRPr="00F339DF" w:rsidRDefault="004224EC" w:rsidP="00F339DF">
      <w:pPr>
        <w:spacing w:line="360" w:lineRule="auto"/>
        <w:rPr>
          <w:rFonts w:ascii="Times New Roman" w:hAnsi="Times New Roman" w:cs="Times New Roman"/>
          <w:i/>
          <w:sz w:val="28"/>
          <w:szCs w:val="32"/>
        </w:rPr>
      </w:pPr>
      <w:r w:rsidRPr="004224EC">
        <w:rPr>
          <w:rFonts w:ascii="Times New Roman" w:hAnsi="Times New Roman" w:cs="Times New Roman"/>
          <w:noProof/>
          <w:sz w:val="28"/>
          <w:szCs w:val="28"/>
          <w:lang w:eastAsia="bg-BG"/>
        </w:rPr>
        <w:pict>
          <v:roundrect id="Rounded Rectangle 10" o:spid="_x0000_s1034" style="position:absolute;margin-left:-4.1pt;margin-top:31.4pt;width:445.5pt;height:196.6pt;z-index:2516776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" fillcolor="white [3201]" strokecolor="#f79646 [3209]" strokeweight="2pt">
            <v:textbox>
              <w:txbxContent>
                <w:p w:rsidR="00C74538" w:rsidRPr="00285770" w:rsidRDefault="00C74538" w:rsidP="00940D48">
                  <w:pPr>
                    <w:ind w:firstLine="360"/>
                    <w:rPr>
                      <w:rFonts w:ascii="Times New Roman" w:hAnsi="Times New Roman" w:cs="Times New Roman"/>
                      <w:sz w:val="28"/>
                      <w:szCs w:val="28"/>
                    </w:rPr>
                  </w:pPr>
                  <w:r w:rsidRPr="00285770">
                    <w:rPr>
                      <w:rFonts w:ascii="Times New Roman" w:hAnsi="Times New Roman" w:cs="Times New Roman"/>
                      <w:sz w:val="28"/>
                      <w:szCs w:val="28"/>
                    </w:rPr>
                    <w:t>След усвояване на мате</w:t>
                  </w:r>
                  <w:r>
                    <w:rPr>
                      <w:rFonts w:ascii="Times New Roman" w:hAnsi="Times New Roman" w:cs="Times New Roman"/>
                      <w:sz w:val="28"/>
                      <w:szCs w:val="28"/>
                    </w:rPr>
                    <w:t>риала по тази тема Вие ще знаете</w:t>
                  </w:r>
                  <w:r w:rsidRPr="00285770">
                    <w:rPr>
                      <w:rFonts w:ascii="Times New Roman" w:hAnsi="Times New Roman" w:cs="Times New Roman"/>
                      <w:sz w:val="28"/>
                      <w:szCs w:val="28"/>
                    </w:rPr>
                    <w:t>:</w:t>
                  </w:r>
                </w:p>
                <w:p w:rsidR="00C74538" w:rsidRPr="00940D48" w:rsidRDefault="00C74538" w:rsidP="00940D48">
                  <w:pPr>
                    <w:pStyle w:val="ListParagraph"/>
                    <w:numPr>
                      <w:ilvl w:val="0"/>
                      <w:numId w:val="181"/>
                    </w:numPr>
                    <w:jc w:val="both"/>
                    <w:rPr>
                      <w:rFonts w:ascii="Times New Roman" w:hAnsi="Times New Roman" w:cs="Times New Roman"/>
                      <w:sz w:val="28"/>
                      <w:szCs w:val="28"/>
                    </w:rPr>
                  </w:pPr>
                  <w:r w:rsidRPr="00940D48">
                    <w:rPr>
                      <w:rFonts w:ascii="Times New Roman" w:hAnsi="Times New Roman" w:cs="Times New Roman"/>
                      <w:sz w:val="28"/>
                      <w:szCs w:val="28"/>
                    </w:rPr>
                    <w:t>разделите на международния маркетингов план от гледна точка на формалната</w:t>
                  </w:r>
                  <w:r w:rsidRPr="00940D48">
                    <w:rPr>
                      <w:rFonts w:ascii="Times New Roman" w:hAnsi="Times New Roman" w:cs="Times New Roman"/>
                      <w:sz w:val="28"/>
                      <w:szCs w:val="28"/>
                      <w:lang w:val="en-US"/>
                    </w:rPr>
                    <w:t xml:space="preserve"> </w:t>
                  </w:r>
                  <w:r w:rsidRPr="00940D48">
                    <w:rPr>
                      <w:rFonts w:ascii="Times New Roman" w:hAnsi="Times New Roman" w:cs="Times New Roman"/>
                      <w:sz w:val="28"/>
                      <w:szCs w:val="28"/>
                    </w:rPr>
                    <w:t>му</w:t>
                  </w:r>
                  <w:r w:rsidRPr="00940D48">
                    <w:rPr>
                      <w:rFonts w:ascii="Times New Roman" w:hAnsi="Times New Roman" w:cs="Times New Roman"/>
                      <w:sz w:val="28"/>
                      <w:szCs w:val="28"/>
                      <w:lang w:val="en-US"/>
                    </w:rPr>
                    <w:t xml:space="preserve"> </w:t>
                  </w:r>
                  <w:r w:rsidRPr="00940D48">
                    <w:rPr>
                      <w:rFonts w:ascii="Times New Roman" w:hAnsi="Times New Roman" w:cs="Times New Roman"/>
                      <w:sz w:val="28"/>
                      <w:szCs w:val="28"/>
                    </w:rPr>
                    <w:t>структура</w:t>
                  </w:r>
                </w:p>
                <w:p w:rsidR="00C74538" w:rsidRPr="00285770" w:rsidRDefault="00C74538" w:rsidP="00940D48">
                  <w:pPr>
                    <w:pStyle w:val="ListParagraph"/>
                    <w:numPr>
                      <w:ilvl w:val="0"/>
                      <w:numId w:val="181"/>
                    </w:numPr>
                    <w:jc w:val="both"/>
                    <w:rPr>
                      <w:rFonts w:ascii="Times New Roman" w:hAnsi="Times New Roman" w:cs="Times New Roman"/>
                      <w:sz w:val="28"/>
                      <w:szCs w:val="28"/>
                    </w:rPr>
                  </w:pPr>
                  <w:r w:rsidRPr="00285770">
                    <w:rPr>
                      <w:rFonts w:ascii="Times New Roman" w:hAnsi="Times New Roman" w:cs="Times New Roman"/>
                      <w:sz w:val="28"/>
                      <w:szCs w:val="28"/>
                    </w:rPr>
                    <w:t xml:space="preserve">главната цел на международната маркетингова дейност </w:t>
                  </w:r>
                </w:p>
                <w:p w:rsidR="00C74538" w:rsidRPr="00940D48" w:rsidRDefault="00C74538" w:rsidP="00940D48">
                  <w:pPr>
                    <w:pStyle w:val="ListParagraph"/>
                    <w:numPr>
                      <w:ilvl w:val="0"/>
                      <w:numId w:val="181"/>
                    </w:numPr>
                    <w:jc w:val="both"/>
                    <w:rPr>
                      <w:rFonts w:ascii="Times New Roman" w:hAnsi="Times New Roman" w:cs="Times New Roman"/>
                      <w:sz w:val="28"/>
                      <w:szCs w:val="28"/>
                    </w:rPr>
                  </w:pPr>
                  <w:r w:rsidRPr="00285770">
                    <w:rPr>
                      <w:rFonts w:ascii="Times New Roman" w:hAnsi="Times New Roman" w:cs="Times New Roman"/>
                      <w:sz w:val="28"/>
                      <w:szCs w:val="28"/>
                    </w:rPr>
                    <w:t xml:space="preserve">кои са целевите групи, към  които е ориентирана </w:t>
                  </w:r>
                  <w:r>
                    <w:rPr>
                      <w:rFonts w:ascii="Times New Roman" w:hAnsi="Times New Roman" w:cs="Times New Roman"/>
                      <w:sz w:val="28"/>
                      <w:szCs w:val="28"/>
                    </w:rPr>
                    <w:t xml:space="preserve">  </w:t>
                  </w:r>
                  <w:r w:rsidRPr="00940D48">
                    <w:rPr>
                      <w:rFonts w:ascii="Times New Roman" w:hAnsi="Times New Roman" w:cs="Times New Roman"/>
                      <w:sz w:val="28"/>
                      <w:szCs w:val="28"/>
                    </w:rPr>
                    <w:t>международната маркетингова дейност</w:t>
                  </w:r>
                </w:p>
                <w:p w:rsidR="00C74538" w:rsidRPr="00285770" w:rsidRDefault="00C74538" w:rsidP="00940D48">
                  <w:pPr>
                    <w:pStyle w:val="ListParagraph"/>
                    <w:numPr>
                      <w:ilvl w:val="0"/>
                      <w:numId w:val="181"/>
                    </w:numPr>
                    <w:jc w:val="both"/>
                    <w:rPr>
                      <w:rFonts w:ascii="Times New Roman" w:hAnsi="Times New Roman" w:cs="Times New Roman"/>
                      <w:sz w:val="28"/>
                      <w:szCs w:val="28"/>
                    </w:rPr>
                  </w:pPr>
                  <w:r>
                    <w:rPr>
                      <w:rFonts w:ascii="Times New Roman" w:hAnsi="Times New Roman" w:cs="Times New Roman"/>
                      <w:sz w:val="28"/>
                      <w:szCs w:val="28"/>
                    </w:rPr>
                    <w:t xml:space="preserve">как се прави </w:t>
                  </w:r>
                  <w:r w:rsidRPr="00285770">
                    <w:rPr>
                      <w:rFonts w:ascii="Times New Roman" w:hAnsi="Times New Roman" w:cs="Times New Roman"/>
                      <w:sz w:val="28"/>
                      <w:szCs w:val="28"/>
                    </w:rPr>
                    <w:t>контрола като част от цикъла на управление на маркетинга</w:t>
                  </w:r>
                </w:p>
              </w:txbxContent>
            </v:textbox>
          </v:roundrect>
        </w:pict>
      </w:r>
      <w:r w:rsidR="00285770" w:rsidRPr="00F339DF">
        <w:rPr>
          <w:rFonts w:ascii="Times New Roman" w:hAnsi="Times New Roman" w:cs="Times New Roman"/>
          <w:i/>
          <w:sz w:val="28"/>
          <w:szCs w:val="32"/>
        </w:rPr>
        <w:t>9.3. Контролът в управлението на международния маркетинг</w:t>
      </w:r>
    </w:p>
    <w:p w:rsidR="00285770" w:rsidRPr="00F339DF" w:rsidRDefault="00285770" w:rsidP="00F339DF">
      <w:pPr>
        <w:pStyle w:val="ListParagraph"/>
        <w:spacing w:line="360" w:lineRule="auto"/>
        <w:ind w:left="1068"/>
        <w:rPr>
          <w:rFonts w:ascii="Times New Roman" w:hAnsi="Times New Roman" w:cs="Times New Roman"/>
          <w:sz w:val="28"/>
          <w:szCs w:val="28"/>
        </w:rPr>
      </w:pPr>
    </w:p>
    <w:p w:rsidR="00285770" w:rsidRPr="00F339DF" w:rsidRDefault="00285770" w:rsidP="00F339DF">
      <w:pPr>
        <w:spacing w:line="360" w:lineRule="auto"/>
        <w:ind w:firstLine="708"/>
        <w:jc w:val="both"/>
        <w:rPr>
          <w:rFonts w:ascii="Times New Roman" w:hAnsi="Times New Roman" w:cs="Times New Roman"/>
          <w:sz w:val="28"/>
          <w:szCs w:val="28"/>
        </w:rPr>
      </w:pPr>
    </w:p>
    <w:p w:rsidR="00285770" w:rsidRPr="00F339DF" w:rsidRDefault="00285770" w:rsidP="00F339DF">
      <w:pPr>
        <w:spacing w:line="360" w:lineRule="auto"/>
        <w:ind w:firstLine="708"/>
        <w:jc w:val="both"/>
        <w:rPr>
          <w:rFonts w:ascii="Times New Roman" w:hAnsi="Times New Roman" w:cs="Times New Roman"/>
          <w:sz w:val="28"/>
          <w:szCs w:val="28"/>
        </w:rPr>
      </w:pPr>
    </w:p>
    <w:p w:rsidR="00285770" w:rsidRPr="00F339DF" w:rsidRDefault="00285770" w:rsidP="00F339DF">
      <w:pPr>
        <w:spacing w:line="360" w:lineRule="auto"/>
        <w:ind w:firstLine="708"/>
        <w:jc w:val="both"/>
        <w:rPr>
          <w:rFonts w:ascii="Times New Roman" w:hAnsi="Times New Roman" w:cs="Times New Roman"/>
          <w:sz w:val="28"/>
          <w:szCs w:val="28"/>
        </w:rPr>
      </w:pPr>
    </w:p>
    <w:p w:rsidR="00285770" w:rsidRPr="00F339DF" w:rsidRDefault="00285770" w:rsidP="00F339DF">
      <w:pPr>
        <w:spacing w:line="360" w:lineRule="auto"/>
        <w:ind w:firstLine="708"/>
        <w:jc w:val="both"/>
        <w:rPr>
          <w:rFonts w:ascii="Times New Roman" w:hAnsi="Times New Roman" w:cs="Times New Roman"/>
          <w:sz w:val="28"/>
          <w:szCs w:val="28"/>
        </w:rPr>
      </w:pPr>
    </w:p>
    <w:p w:rsidR="00285770" w:rsidRPr="00F339DF" w:rsidRDefault="00285770" w:rsidP="00F339DF">
      <w:pPr>
        <w:spacing w:line="360" w:lineRule="auto"/>
        <w:ind w:firstLine="708"/>
        <w:jc w:val="both"/>
        <w:rPr>
          <w:rFonts w:ascii="Times New Roman" w:hAnsi="Times New Roman" w:cs="Times New Roman"/>
          <w:sz w:val="28"/>
          <w:szCs w:val="28"/>
        </w:rPr>
      </w:pPr>
    </w:p>
    <w:p w:rsidR="00B73815" w:rsidRPr="00940D48" w:rsidRDefault="00CA0197" w:rsidP="00940D48">
      <w:pPr>
        <w:spacing w:line="360" w:lineRule="auto"/>
        <w:ind w:firstLine="708"/>
        <w:jc w:val="both"/>
        <w:rPr>
          <w:rFonts w:ascii="Times New Roman" w:hAnsi="Times New Roman" w:cs="Times New Roman"/>
          <w:sz w:val="24"/>
          <w:szCs w:val="28"/>
        </w:rPr>
      </w:pPr>
      <w:r w:rsidRPr="00940D48">
        <w:rPr>
          <w:rFonts w:ascii="Times New Roman" w:hAnsi="Times New Roman" w:cs="Times New Roman"/>
          <w:sz w:val="24"/>
          <w:szCs w:val="28"/>
        </w:rPr>
        <w:t>П</w:t>
      </w:r>
      <w:r w:rsidR="00B73815" w:rsidRPr="00940D48">
        <w:rPr>
          <w:rFonts w:ascii="Times New Roman" w:hAnsi="Times New Roman" w:cs="Times New Roman"/>
          <w:sz w:val="24"/>
          <w:szCs w:val="28"/>
        </w:rPr>
        <w:t xml:space="preserve">ланирането на международния маркетинг </w:t>
      </w:r>
      <w:r w:rsidRPr="00940D48">
        <w:rPr>
          <w:rFonts w:ascii="Times New Roman" w:hAnsi="Times New Roman" w:cs="Times New Roman"/>
          <w:sz w:val="24"/>
          <w:szCs w:val="28"/>
        </w:rPr>
        <w:t xml:space="preserve">във всяка фирма и организация </w:t>
      </w:r>
      <w:r w:rsidR="00B73815" w:rsidRPr="00940D48">
        <w:rPr>
          <w:rFonts w:ascii="Times New Roman" w:hAnsi="Times New Roman" w:cs="Times New Roman"/>
          <w:sz w:val="24"/>
          <w:szCs w:val="28"/>
        </w:rPr>
        <w:t>се осъществява различно. Малките фирми могат и да нямат маркетинго</w:t>
      </w:r>
      <w:r w:rsidRPr="00940D48">
        <w:rPr>
          <w:rFonts w:ascii="Times New Roman" w:hAnsi="Times New Roman" w:cs="Times New Roman"/>
          <w:sz w:val="24"/>
          <w:szCs w:val="28"/>
        </w:rPr>
        <w:t>в план като комплексен документ.</w:t>
      </w:r>
      <w:r w:rsidR="00B73815" w:rsidRPr="00940D48">
        <w:rPr>
          <w:rFonts w:ascii="Times New Roman" w:hAnsi="Times New Roman" w:cs="Times New Roman"/>
          <w:sz w:val="24"/>
          <w:szCs w:val="28"/>
        </w:rPr>
        <w:t xml:space="preserve"> </w:t>
      </w:r>
      <w:r w:rsidRPr="00940D48">
        <w:rPr>
          <w:rFonts w:ascii="Times New Roman" w:hAnsi="Times New Roman" w:cs="Times New Roman"/>
          <w:sz w:val="24"/>
          <w:szCs w:val="28"/>
        </w:rPr>
        <w:t>З</w:t>
      </w:r>
      <w:r w:rsidR="00846D6D" w:rsidRPr="00940D48">
        <w:rPr>
          <w:rFonts w:ascii="Times New Roman" w:hAnsi="Times New Roman" w:cs="Times New Roman"/>
          <w:sz w:val="24"/>
          <w:szCs w:val="28"/>
        </w:rPr>
        <w:t xml:space="preserve">а тях </w:t>
      </w:r>
      <w:r w:rsidR="00B73815" w:rsidRPr="00940D48">
        <w:rPr>
          <w:rFonts w:ascii="Times New Roman" w:hAnsi="Times New Roman" w:cs="Times New Roman"/>
          <w:sz w:val="24"/>
          <w:szCs w:val="28"/>
        </w:rPr>
        <w:t xml:space="preserve">единствен планов документ може да бъде бизнес-плана. В него се </w:t>
      </w:r>
      <w:r w:rsidRPr="00940D48">
        <w:rPr>
          <w:rFonts w:ascii="Times New Roman" w:hAnsi="Times New Roman" w:cs="Times New Roman"/>
          <w:sz w:val="24"/>
          <w:szCs w:val="28"/>
        </w:rPr>
        <w:t>включва</w:t>
      </w:r>
      <w:r w:rsidR="00B73815" w:rsidRPr="00940D48">
        <w:rPr>
          <w:rFonts w:ascii="Times New Roman" w:hAnsi="Times New Roman" w:cs="Times New Roman"/>
          <w:sz w:val="24"/>
          <w:szCs w:val="28"/>
        </w:rPr>
        <w:t xml:space="preserve"> информация за пазарните сегменти и техния потенциал, дава се характеристика на потребителите и конкурентите, описват се бариерите пред проникването на чуждите пазари, формират се маркетинговите стратегии, дават се прогнозни оценки за обемите на реализация за няколко години напред и др.</w:t>
      </w:r>
    </w:p>
    <w:p w:rsidR="00370114" w:rsidRPr="00F339DF" w:rsidRDefault="00370114" w:rsidP="00F339DF">
      <w:pPr>
        <w:pStyle w:val="Heading2"/>
        <w:spacing w:after="200" w:line="360" w:lineRule="auto"/>
        <w:jc w:val="center"/>
        <w:rPr>
          <w:rFonts w:ascii="Times New Roman" w:hAnsi="Times New Roman" w:cs="Times New Roman"/>
          <w:b/>
          <w:sz w:val="28"/>
          <w:szCs w:val="32"/>
          <w:u w:val="single"/>
        </w:rPr>
      </w:pPr>
      <w:bookmarkStart w:id="53" w:name="_Toc455585577"/>
      <w:r w:rsidRPr="00F339DF">
        <w:rPr>
          <w:rFonts w:ascii="Times New Roman" w:hAnsi="Times New Roman" w:cs="Times New Roman"/>
          <w:b/>
          <w:sz w:val="28"/>
          <w:szCs w:val="32"/>
          <w:u w:val="single"/>
        </w:rPr>
        <w:t>9.1. Видове маркетингово планиране</w:t>
      </w:r>
      <w:bookmarkEnd w:id="53"/>
    </w:p>
    <w:p w:rsidR="00B73815" w:rsidRPr="00940D48" w:rsidRDefault="00370114"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В</w:t>
      </w:r>
      <w:r w:rsidR="00B73815" w:rsidRPr="00940D48">
        <w:rPr>
          <w:rFonts w:ascii="Times New Roman" w:hAnsi="Times New Roman" w:cs="Times New Roman"/>
          <w:sz w:val="24"/>
          <w:szCs w:val="24"/>
        </w:rPr>
        <w:t xml:space="preserve"> дейността на фирмите най-общо може да се </w:t>
      </w:r>
      <w:r w:rsidRPr="00940D48">
        <w:rPr>
          <w:rFonts w:ascii="Times New Roman" w:hAnsi="Times New Roman" w:cs="Times New Roman"/>
          <w:sz w:val="24"/>
          <w:szCs w:val="24"/>
        </w:rPr>
        <w:t>подхожда към</w:t>
      </w:r>
      <w:r w:rsidR="00B73815" w:rsidRPr="00940D48">
        <w:rPr>
          <w:rFonts w:ascii="Times New Roman" w:hAnsi="Times New Roman" w:cs="Times New Roman"/>
          <w:sz w:val="24"/>
          <w:szCs w:val="24"/>
        </w:rPr>
        <w:t xml:space="preserve"> разработването на стратегически (дългосрочни) планове и оперативни маркетингови планове. Стратегическото планиране е насочено към решаването на по-глобални задачи. Акцентите се поставят върху финансовите резултати по реализирането на маркетинговата стратегия. Дългосрочният маркетингов план се разработва за 3-5 и повече години, описват се основните фактори и сили, които в продължение на няколко години, както се очаква, ще въздействат на фирмата, а също така включват дългосрочните цели и главните маркетингови стратегии с определяне на ресурсите, необходими за тяхната реализация. Този план, обикновено, се преразглежда и уточнява всяка година. На негова основа се разработват годишни планове, които се детайлизират в много по-голяма степен.</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Годишният, оперативният маркетингов план описва текущата маркетингова ситуация, целите на маркетинговата дейност</w:t>
      </w:r>
      <w:r w:rsidR="00CA0197" w:rsidRPr="00940D48">
        <w:rPr>
          <w:rFonts w:ascii="Times New Roman" w:hAnsi="Times New Roman" w:cs="Times New Roman"/>
          <w:sz w:val="24"/>
          <w:szCs w:val="24"/>
        </w:rPr>
        <w:t xml:space="preserve"> и</w:t>
      </w:r>
      <w:r w:rsidRPr="00940D48">
        <w:rPr>
          <w:rFonts w:ascii="Times New Roman" w:hAnsi="Times New Roman" w:cs="Times New Roman"/>
          <w:sz w:val="24"/>
          <w:szCs w:val="24"/>
        </w:rPr>
        <w:t xml:space="preserve"> непосредствената стратегия. Той обхваща плановете за отделните продуктови линии, отделните видове продукти и пазари. По този начин годишният план действа на нивото на отделни</w:t>
      </w:r>
      <w:r w:rsidR="00CA0197" w:rsidRPr="00940D48">
        <w:rPr>
          <w:rFonts w:ascii="Times New Roman" w:hAnsi="Times New Roman" w:cs="Times New Roman"/>
          <w:sz w:val="24"/>
          <w:szCs w:val="24"/>
        </w:rPr>
        <w:t>те</w:t>
      </w:r>
      <w:r w:rsidRPr="00940D48">
        <w:rPr>
          <w:rFonts w:ascii="Times New Roman" w:hAnsi="Times New Roman" w:cs="Times New Roman"/>
          <w:sz w:val="24"/>
          <w:szCs w:val="24"/>
        </w:rPr>
        <w:t xml:space="preserve"> подразделения на фирмата и функции на маркетинга и включва в себе си решаването на следните </w:t>
      </w:r>
      <w:r w:rsidR="00CA0197" w:rsidRPr="00940D48">
        <w:rPr>
          <w:rFonts w:ascii="Times New Roman" w:hAnsi="Times New Roman" w:cs="Times New Roman"/>
          <w:sz w:val="24"/>
          <w:szCs w:val="24"/>
        </w:rPr>
        <w:t>проблеми</w:t>
      </w:r>
      <w:r w:rsidRPr="00940D48">
        <w:rPr>
          <w:rFonts w:ascii="Times New Roman" w:hAnsi="Times New Roman" w:cs="Times New Roman"/>
          <w:sz w:val="24"/>
          <w:szCs w:val="24"/>
        </w:rPr>
        <w:t xml:space="preserve">: </w:t>
      </w:r>
    </w:p>
    <w:p w:rsidR="00B73815" w:rsidRPr="00940D48" w:rsidRDefault="00B73815" w:rsidP="00940D48">
      <w:pPr>
        <w:numPr>
          <w:ilvl w:val="0"/>
          <w:numId w:val="56"/>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 xml:space="preserve">първо, маркетинговите изследвания; </w:t>
      </w:r>
    </w:p>
    <w:p w:rsidR="00B73815" w:rsidRPr="00940D48" w:rsidRDefault="00B73815" w:rsidP="00940D48">
      <w:pPr>
        <w:numPr>
          <w:ilvl w:val="0"/>
          <w:numId w:val="56"/>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второ, продуктовата политика;</w:t>
      </w:r>
    </w:p>
    <w:p w:rsidR="00B73815" w:rsidRPr="00940D48" w:rsidRDefault="00B73815" w:rsidP="00940D48">
      <w:pPr>
        <w:numPr>
          <w:ilvl w:val="0"/>
          <w:numId w:val="56"/>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 xml:space="preserve">трето, ценовата политика; </w:t>
      </w:r>
    </w:p>
    <w:p w:rsidR="00B73815" w:rsidRPr="00940D48" w:rsidRDefault="00B73815" w:rsidP="00940D48">
      <w:pPr>
        <w:numPr>
          <w:ilvl w:val="0"/>
          <w:numId w:val="56"/>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четвърто, дистрибуторската политика;</w:t>
      </w:r>
    </w:p>
    <w:p w:rsidR="00B73815" w:rsidRPr="00940D48" w:rsidRDefault="00B73815" w:rsidP="00940D48">
      <w:pPr>
        <w:numPr>
          <w:ilvl w:val="0"/>
          <w:numId w:val="56"/>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 xml:space="preserve">пето, комуникационната политика. </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Този подход в планирането на международния маркетинг, съчетаващ решаването на стратегически и оперативни задачи, дава възможност да се преодолеят противоречията, възникващи при опит да се раздели маркетинга на стратегически и оперативен.</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Решаването на задачите от стратегическото планиране е невъзможно без маркетинга. В същото време целият комплекс от маркетингови дейности има и стратегически, и оперативни компоненти. Така, стратегическите и оперативните задачи могат да се отделят в маркетинговите изследвания. Например, когато се провеждат еднократни изследвания за определяне стратегическите насоки на международната маркетингова дейност и едновременно с това се осъществява постоянен мониторинг на пазарната ситуация, т.е. осъществяват се текущи задачи. Същото може да се каже за всеки елемент на маркетинговия комплекс. Във всеки от тях може да се отделят и стратегически, и текущи задачи, защото да се създават отделни звена за тази цел е нецелесъобразно. При това положение, възниква проблемът, как разделянето на маркетинга на стратегически и оперативни задачи може организационно да се реализира на практика?</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Подобни противоречия леко се преодоляват чрез последователно разработване на стратегическите и оперативните планове на международния маркетинг, когато в диалектическа последователност се осигурява трансформация на стратегическите цели и задачи в оперативни.</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В последното десетилетие се проявява забележим интерес към разработването на бизнес-планове. Те, по своята същност, са планове за организация на производството и реализацията на продукта на фирмата и заемат междинно положение между стратегическия план на фирмата и нейния годишен маркетингов план. Целта на бизнес-плана е да определи рамката на по-широки цели и стратегии за делова активност на фирмата за период до пет години. В този аспект, той е подобен на стратегическия план, който също е ориентиран на достатъчно дълъг период от време. Друга обща черта между тези два плана е стратегическото разглеждане на въпросите за разработването или придобиването на нови продукти, усвояването на нови пазари с цел постигане на желаните финансови резултати.</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Бизнес-планът, както и международният маркетингов план, е основан на задълбочени маркетингови изследвания. Обаче, той не съдържа програма за действие, което е характерна особеност на маркетинговите планове, а излага само в най-общ вид основните насоки за дейност. Например, ако в избраните стратегии влиза стратегия за разработването на нов продукт, то в бизнес-плана се включват обобщени данни за подкрепа реализацията на това решение, но констатациите в дадената стратегия не се съпровождат с план за разработването на този продукт.</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 xml:space="preserve">Бизнес-планът може да включва следните раздели: </w:t>
      </w:r>
    </w:p>
    <w:p w:rsidR="00B73815" w:rsidRPr="00940D48" w:rsidRDefault="00B73815" w:rsidP="00940D48">
      <w:pPr>
        <w:numPr>
          <w:ilvl w:val="0"/>
          <w:numId w:val="31"/>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 xml:space="preserve">данни за фирмата; </w:t>
      </w:r>
    </w:p>
    <w:p w:rsidR="00B73815" w:rsidRPr="00940D48" w:rsidRDefault="00B73815" w:rsidP="00940D48">
      <w:pPr>
        <w:numPr>
          <w:ilvl w:val="0"/>
          <w:numId w:val="31"/>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описание на бизнеса;</w:t>
      </w:r>
    </w:p>
    <w:p w:rsidR="00B73815" w:rsidRPr="00940D48" w:rsidRDefault="00B73815" w:rsidP="00940D48">
      <w:pPr>
        <w:numPr>
          <w:ilvl w:val="0"/>
          <w:numId w:val="31"/>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текущо състояние и перспективи пред фирмата;</w:t>
      </w:r>
    </w:p>
    <w:p w:rsidR="00B73815" w:rsidRPr="00940D48" w:rsidRDefault="00B73815" w:rsidP="00940D48">
      <w:pPr>
        <w:numPr>
          <w:ilvl w:val="0"/>
          <w:numId w:val="31"/>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управление на организацията, в това число и данни за ръководния състав;</w:t>
      </w:r>
    </w:p>
    <w:p w:rsidR="00B73815" w:rsidRPr="00940D48" w:rsidRDefault="00B73815" w:rsidP="00940D48">
      <w:pPr>
        <w:numPr>
          <w:ilvl w:val="0"/>
          <w:numId w:val="31"/>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характеристика на продукцията;</w:t>
      </w:r>
    </w:p>
    <w:p w:rsidR="00B73815" w:rsidRPr="00940D48" w:rsidRDefault="00B73815" w:rsidP="00940D48">
      <w:pPr>
        <w:numPr>
          <w:ilvl w:val="0"/>
          <w:numId w:val="31"/>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цели и стратегия за развитие;</w:t>
      </w:r>
    </w:p>
    <w:p w:rsidR="00B73815" w:rsidRPr="00940D48" w:rsidRDefault="00B73815" w:rsidP="00940D48">
      <w:pPr>
        <w:numPr>
          <w:ilvl w:val="0"/>
          <w:numId w:val="31"/>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изследвания за пазара;</w:t>
      </w:r>
    </w:p>
    <w:p w:rsidR="00B73815" w:rsidRPr="00940D48" w:rsidRDefault="00B73815" w:rsidP="00940D48">
      <w:pPr>
        <w:numPr>
          <w:ilvl w:val="0"/>
          <w:numId w:val="31"/>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маркетингова стратегия;</w:t>
      </w:r>
    </w:p>
    <w:p w:rsidR="00B73815" w:rsidRPr="00940D48" w:rsidRDefault="00B73815" w:rsidP="00940D48">
      <w:pPr>
        <w:numPr>
          <w:ilvl w:val="0"/>
          <w:numId w:val="31"/>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прогнозни оценки за обемите на реализация в перспектива с годишни разбивки;</w:t>
      </w:r>
    </w:p>
    <w:p w:rsidR="00B73815" w:rsidRPr="00940D48" w:rsidRDefault="00B73815" w:rsidP="00940D48">
      <w:pPr>
        <w:numPr>
          <w:ilvl w:val="0"/>
          <w:numId w:val="31"/>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фондовете и тяхното използване с обосновка на необходимата валута;</w:t>
      </w:r>
    </w:p>
    <w:p w:rsidR="00B73815" w:rsidRPr="00940D48" w:rsidRDefault="00B73815" w:rsidP="00940D48">
      <w:pPr>
        <w:numPr>
          <w:ilvl w:val="0"/>
          <w:numId w:val="31"/>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сроковете за погасяване на кредита.</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В преобладаващата част от фирмите планът за международна маркетингова дейност се разработва след разработването на плана за цялостната дейност на фирмата. Маркетингът е само част, макар и много важна от структурата на плана на фирмата. Други структурни компоненти на общия план са плановете за производството, изследванията и разработките, финансите, кадровата дейност и т.н. Ефективността при планирането на маркетинга съществено се повишава, когато маркетолозите са наясно с планирането във фирмата, като цяло. Когато постановката е за решаването на перспективни маркетингови задачи, то планът за маркетинговата дейност се разработва в състава на стратегическия план на фирмата.</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Процесът на планиране на международната маркетингова дейност в значителна степен зависи от нивото на централизация на планирането и управлението на фирмата.</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Международният маркетингов план се разработва за всяка структурна единица на фирмата и включва плановете на отделните продуктови линии, отделните видове продукти и отделните пазари, а също така може да бъде ориентиран към отделни групи потребители.</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Както стратегическият, така и оперативният план за международна маркетингова дейност може да включва следните раздели:</w:t>
      </w:r>
    </w:p>
    <w:p w:rsidR="00B73815" w:rsidRPr="00940D48" w:rsidRDefault="00B73815" w:rsidP="00940D48">
      <w:pPr>
        <w:numPr>
          <w:ilvl w:val="0"/>
          <w:numId w:val="32"/>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продуктов план (какво и кога ще се произвежда);</w:t>
      </w:r>
    </w:p>
    <w:p w:rsidR="00B73815" w:rsidRPr="00940D48" w:rsidRDefault="00B73815" w:rsidP="00940D48">
      <w:pPr>
        <w:numPr>
          <w:ilvl w:val="0"/>
          <w:numId w:val="32"/>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изследвания и разработка на нови продукти;</w:t>
      </w:r>
    </w:p>
    <w:p w:rsidR="00B73815" w:rsidRPr="00940D48" w:rsidRDefault="00B73815" w:rsidP="00940D48">
      <w:pPr>
        <w:numPr>
          <w:ilvl w:val="0"/>
          <w:numId w:val="32"/>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план за реализация;</w:t>
      </w:r>
    </w:p>
    <w:p w:rsidR="00B73815" w:rsidRPr="00940D48" w:rsidRDefault="00B73815" w:rsidP="00940D48">
      <w:pPr>
        <w:numPr>
          <w:ilvl w:val="0"/>
          <w:numId w:val="32"/>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план за рекламата и стимулиране на продажбите;</w:t>
      </w:r>
    </w:p>
    <w:p w:rsidR="00B73815" w:rsidRPr="00940D48" w:rsidRDefault="00B73815" w:rsidP="00940D48">
      <w:pPr>
        <w:numPr>
          <w:ilvl w:val="0"/>
          <w:numId w:val="32"/>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план за управление на дистрибуторските канали;</w:t>
      </w:r>
    </w:p>
    <w:p w:rsidR="00B73815" w:rsidRPr="00940D48" w:rsidRDefault="00B73815" w:rsidP="00940D48">
      <w:pPr>
        <w:numPr>
          <w:ilvl w:val="0"/>
          <w:numId w:val="32"/>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ценови план;</w:t>
      </w:r>
    </w:p>
    <w:p w:rsidR="00B73815" w:rsidRPr="00940D48" w:rsidRDefault="00B73815" w:rsidP="00940D48">
      <w:pPr>
        <w:numPr>
          <w:ilvl w:val="0"/>
          <w:numId w:val="32"/>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план за маркетингови изследвания;</w:t>
      </w:r>
    </w:p>
    <w:p w:rsidR="00B73815" w:rsidRPr="00940D48" w:rsidRDefault="00B73815" w:rsidP="00940D48">
      <w:pPr>
        <w:numPr>
          <w:ilvl w:val="0"/>
          <w:numId w:val="32"/>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план за складовата дейност;</w:t>
      </w:r>
    </w:p>
    <w:p w:rsidR="00B73815" w:rsidRPr="00940D48" w:rsidRDefault="00B73815" w:rsidP="00940D48">
      <w:pPr>
        <w:numPr>
          <w:ilvl w:val="0"/>
          <w:numId w:val="32"/>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план за организиране на маркетинга.</w:t>
      </w:r>
    </w:p>
    <w:p w:rsidR="00CA0197"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 xml:space="preserve">От гледна точка на формалната структура международният маркетингов план, обикновено, включва следните раздели: </w:t>
      </w:r>
    </w:p>
    <w:p w:rsidR="00CA0197" w:rsidRPr="00940D48" w:rsidRDefault="00B73815" w:rsidP="00940D48">
      <w:pPr>
        <w:pStyle w:val="ListParagraph"/>
        <w:numPr>
          <w:ilvl w:val="0"/>
          <w:numId w:val="133"/>
        </w:numPr>
        <w:spacing w:line="360" w:lineRule="auto"/>
        <w:ind w:left="1080"/>
        <w:jc w:val="both"/>
        <w:rPr>
          <w:rFonts w:ascii="Times New Roman" w:hAnsi="Times New Roman" w:cs="Times New Roman"/>
          <w:sz w:val="24"/>
          <w:szCs w:val="24"/>
        </w:rPr>
      </w:pPr>
      <w:r w:rsidRPr="00940D48">
        <w:rPr>
          <w:rFonts w:ascii="Times New Roman" w:hAnsi="Times New Roman" w:cs="Times New Roman"/>
          <w:i/>
          <w:sz w:val="24"/>
          <w:szCs w:val="24"/>
        </w:rPr>
        <w:t xml:space="preserve">анотация за ръководството; </w:t>
      </w:r>
    </w:p>
    <w:p w:rsidR="00CA0197" w:rsidRPr="00940D48" w:rsidRDefault="00B73815" w:rsidP="00940D48">
      <w:pPr>
        <w:pStyle w:val="ListParagraph"/>
        <w:numPr>
          <w:ilvl w:val="0"/>
          <w:numId w:val="133"/>
        </w:numPr>
        <w:spacing w:line="360" w:lineRule="auto"/>
        <w:ind w:left="1080"/>
        <w:jc w:val="both"/>
        <w:rPr>
          <w:rFonts w:ascii="Times New Roman" w:hAnsi="Times New Roman" w:cs="Times New Roman"/>
          <w:sz w:val="24"/>
          <w:szCs w:val="24"/>
        </w:rPr>
      </w:pPr>
      <w:r w:rsidRPr="00940D48">
        <w:rPr>
          <w:rFonts w:ascii="Times New Roman" w:hAnsi="Times New Roman" w:cs="Times New Roman"/>
          <w:i/>
          <w:sz w:val="24"/>
          <w:szCs w:val="24"/>
        </w:rPr>
        <w:t xml:space="preserve">текуща международна маркетингова ситуация; </w:t>
      </w:r>
    </w:p>
    <w:p w:rsidR="00CA0197" w:rsidRPr="00940D48" w:rsidRDefault="00B73815" w:rsidP="00940D48">
      <w:pPr>
        <w:pStyle w:val="ListParagraph"/>
        <w:numPr>
          <w:ilvl w:val="0"/>
          <w:numId w:val="133"/>
        </w:numPr>
        <w:spacing w:line="360" w:lineRule="auto"/>
        <w:ind w:left="1080"/>
        <w:jc w:val="both"/>
        <w:rPr>
          <w:rFonts w:ascii="Times New Roman" w:hAnsi="Times New Roman" w:cs="Times New Roman"/>
          <w:sz w:val="24"/>
          <w:szCs w:val="24"/>
        </w:rPr>
      </w:pPr>
      <w:r w:rsidRPr="00940D48">
        <w:rPr>
          <w:rFonts w:ascii="Times New Roman" w:hAnsi="Times New Roman" w:cs="Times New Roman"/>
          <w:i/>
          <w:sz w:val="24"/>
          <w:szCs w:val="24"/>
        </w:rPr>
        <w:t xml:space="preserve">опасности и възможности; </w:t>
      </w:r>
    </w:p>
    <w:p w:rsidR="00CA0197" w:rsidRPr="00940D48" w:rsidRDefault="00B73815" w:rsidP="00940D48">
      <w:pPr>
        <w:pStyle w:val="ListParagraph"/>
        <w:numPr>
          <w:ilvl w:val="0"/>
          <w:numId w:val="133"/>
        </w:numPr>
        <w:spacing w:line="360" w:lineRule="auto"/>
        <w:ind w:left="1080"/>
        <w:jc w:val="both"/>
        <w:rPr>
          <w:rFonts w:ascii="Times New Roman" w:hAnsi="Times New Roman" w:cs="Times New Roman"/>
          <w:sz w:val="24"/>
          <w:szCs w:val="24"/>
        </w:rPr>
      </w:pPr>
      <w:r w:rsidRPr="00940D48">
        <w:rPr>
          <w:rFonts w:ascii="Times New Roman" w:hAnsi="Times New Roman" w:cs="Times New Roman"/>
          <w:i/>
          <w:sz w:val="24"/>
          <w:szCs w:val="24"/>
        </w:rPr>
        <w:t xml:space="preserve">маркетингови цели; </w:t>
      </w:r>
    </w:p>
    <w:p w:rsidR="00CA0197" w:rsidRPr="00940D48" w:rsidRDefault="00B73815" w:rsidP="00940D48">
      <w:pPr>
        <w:pStyle w:val="ListParagraph"/>
        <w:numPr>
          <w:ilvl w:val="0"/>
          <w:numId w:val="133"/>
        </w:numPr>
        <w:spacing w:line="360" w:lineRule="auto"/>
        <w:ind w:left="1080"/>
        <w:jc w:val="both"/>
        <w:rPr>
          <w:rFonts w:ascii="Times New Roman" w:hAnsi="Times New Roman" w:cs="Times New Roman"/>
          <w:sz w:val="24"/>
          <w:szCs w:val="24"/>
        </w:rPr>
      </w:pPr>
      <w:r w:rsidRPr="00940D48">
        <w:rPr>
          <w:rFonts w:ascii="Times New Roman" w:hAnsi="Times New Roman" w:cs="Times New Roman"/>
          <w:i/>
          <w:sz w:val="24"/>
          <w:szCs w:val="24"/>
        </w:rPr>
        <w:t xml:space="preserve">маркетингова стратегия; </w:t>
      </w:r>
    </w:p>
    <w:p w:rsidR="00CA0197" w:rsidRPr="00940D48" w:rsidRDefault="00B73815" w:rsidP="00940D48">
      <w:pPr>
        <w:pStyle w:val="ListParagraph"/>
        <w:numPr>
          <w:ilvl w:val="0"/>
          <w:numId w:val="133"/>
        </w:numPr>
        <w:spacing w:line="360" w:lineRule="auto"/>
        <w:ind w:left="1080"/>
        <w:jc w:val="both"/>
        <w:rPr>
          <w:rFonts w:ascii="Times New Roman" w:hAnsi="Times New Roman" w:cs="Times New Roman"/>
          <w:sz w:val="24"/>
          <w:szCs w:val="24"/>
        </w:rPr>
      </w:pPr>
      <w:r w:rsidRPr="00940D48">
        <w:rPr>
          <w:rFonts w:ascii="Times New Roman" w:hAnsi="Times New Roman" w:cs="Times New Roman"/>
          <w:i/>
          <w:sz w:val="24"/>
          <w:szCs w:val="24"/>
        </w:rPr>
        <w:t xml:space="preserve">програма за действие; </w:t>
      </w:r>
    </w:p>
    <w:p w:rsidR="00CA0197" w:rsidRPr="00940D48" w:rsidRDefault="00B73815" w:rsidP="00940D48">
      <w:pPr>
        <w:pStyle w:val="ListParagraph"/>
        <w:numPr>
          <w:ilvl w:val="0"/>
          <w:numId w:val="133"/>
        </w:numPr>
        <w:spacing w:line="360" w:lineRule="auto"/>
        <w:ind w:left="1080"/>
        <w:jc w:val="both"/>
        <w:rPr>
          <w:rFonts w:ascii="Times New Roman" w:hAnsi="Times New Roman" w:cs="Times New Roman"/>
          <w:sz w:val="24"/>
          <w:szCs w:val="24"/>
        </w:rPr>
      </w:pPr>
      <w:r w:rsidRPr="00940D48">
        <w:rPr>
          <w:rFonts w:ascii="Times New Roman" w:hAnsi="Times New Roman" w:cs="Times New Roman"/>
          <w:i/>
          <w:sz w:val="24"/>
          <w:szCs w:val="24"/>
        </w:rPr>
        <w:t xml:space="preserve">бюджет за маркетинга; </w:t>
      </w:r>
    </w:p>
    <w:p w:rsidR="00B73815" w:rsidRPr="00940D48" w:rsidRDefault="00B73815" w:rsidP="00940D48">
      <w:pPr>
        <w:pStyle w:val="ListParagraph"/>
        <w:numPr>
          <w:ilvl w:val="0"/>
          <w:numId w:val="133"/>
        </w:numPr>
        <w:spacing w:line="360" w:lineRule="auto"/>
        <w:ind w:left="1080"/>
        <w:jc w:val="both"/>
        <w:rPr>
          <w:rFonts w:ascii="Times New Roman" w:hAnsi="Times New Roman" w:cs="Times New Roman"/>
          <w:sz w:val="24"/>
          <w:szCs w:val="24"/>
        </w:rPr>
      </w:pPr>
      <w:r w:rsidRPr="00940D48">
        <w:rPr>
          <w:rFonts w:ascii="Times New Roman" w:hAnsi="Times New Roman" w:cs="Times New Roman"/>
          <w:i/>
          <w:sz w:val="24"/>
          <w:szCs w:val="24"/>
        </w:rPr>
        <w:t>контрол</w:t>
      </w:r>
      <w:r w:rsidRPr="00940D48">
        <w:rPr>
          <w:rFonts w:ascii="Times New Roman" w:hAnsi="Times New Roman" w:cs="Times New Roman"/>
          <w:sz w:val="24"/>
          <w:szCs w:val="24"/>
        </w:rPr>
        <w:t>.</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 xml:space="preserve">Международната маркетингова дейност се анализира, в зависимост от целите и стратегията за развитието на фирмата. Този анализ се състои от три части: </w:t>
      </w:r>
    </w:p>
    <w:p w:rsidR="00B73815" w:rsidRPr="00940D48" w:rsidRDefault="00B73815" w:rsidP="00940D48">
      <w:pPr>
        <w:numPr>
          <w:ilvl w:val="0"/>
          <w:numId w:val="57"/>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първо, анализ на външната маркетингова среда (обща икономическа, пазарна, конкуренти);</w:t>
      </w:r>
    </w:p>
    <w:p w:rsidR="00B73815" w:rsidRPr="00940D48" w:rsidRDefault="00B73815" w:rsidP="00940D48">
      <w:pPr>
        <w:numPr>
          <w:ilvl w:val="0"/>
          <w:numId w:val="57"/>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 xml:space="preserve">второ, анализ на маркетинговата дейност (обем на продажбите, пазарен дял, печалба, маркетингови процедури, организация на маркетинга, контрол, анализ на маркетинговия комплекс по компоненти); </w:t>
      </w:r>
    </w:p>
    <w:p w:rsidR="00B73815" w:rsidRPr="00940D48" w:rsidRDefault="00B73815" w:rsidP="00940D48">
      <w:pPr>
        <w:numPr>
          <w:ilvl w:val="0"/>
          <w:numId w:val="57"/>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трето, анализ на маркетинговата система (цели на маркетинга, стратегия, права и задължения на маркетолозите, информационна система, планиране, контрол, взаимодействие, анализ на рентабилността и др.).</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 xml:space="preserve">Следваща крачка в разработването на международния маркетингов план е формулирането на предположения (прогнози), относно някои външни по отношение на фирмата фактори, които могат да въздействат върху нейната дейност. Прогнозите могат да се класифицират за страната, като цяло, за конкретен отрасъл, за дадена фирма. Примерни прогнози могат да бъдат: </w:t>
      </w:r>
    </w:p>
    <w:p w:rsidR="00B73815" w:rsidRPr="00940D48" w:rsidRDefault="00B73815" w:rsidP="00940D48">
      <w:pPr>
        <w:numPr>
          <w:ilvl w:val="0"/>
          <w:numId w:val="58"/>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първо, пресищане на пазара с даден продукт, поради включване на нови производствени мощности от конкурентите;</w:t>
      </w:r>
    </w:p>
    <w:p w:rsidR="00B73815" w:rsidRPr="00940D48" w:rsidRDefault="00B73815" w:rsidP="00940D48">
      <w:pPr>
        <w:numPr>
          <w:ilvl w:val="0"/>
          <w:numId w:val="58"/>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 xml:space="preserve">второ, конкуренцията в областта на ценообразуването може да понижи цените с определен процент; </w:t>
      </w:r>
    </w:p>
    <w:p w:rsidR="00B73815" w:rsidRPr="00940D48" w:rsidRDefault="00B73815" w:rsidP="00940D48">
      <w:pPr>
        <w:numPr>
          <w:ilvl w:val="0"/>
          <w:numId w:val="58"/>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трето, основният конкурент предвижда да пусне нов продукт на пазара.</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Следващият етап в планирането се отнася до маркетинговите цели. На практика, всеки планов документ, посветен на маркетинга, съдържа, като минимум, просто изброяване на цели, без да се използват някакви специални методи и подходи. Обаче, засилването на планово-управленската дейност активира прилагането на специални методи за целево управление. За всяка цел в дейността на фирмата се разработват варианти на нейната формулировка. Като пример за маркетингови цели, могат да се посочат следните:</w:t>
      </w:r>
    </w:p>
    <w:p w:rsidR="00B73815" w:rsidRPr="00940D48" w:rsidRDefault="00B73815" w:rsidP="00940D48">
      <w:pPr>
        <w:numPr>
          <w:ilvl w:val="0"/>
          <w:numId w:val="33"/>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първо, удовлетворяване потребностите на потребителите;</w:t>
      </w:r>
    </w:p>
    <w:p w:rsidR="00B73815" w:rsidRPr="00940D48" w:rsidRDefault="00B73815" w:rsidP="00940D48">
      <w:pPr>
        <w:numPr>
          <w:ilvl w:val="0"/>
          <w:numId w:val="33"/>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второ, завоюване на конкурентни предимства;</w:t>
      </w:r>
    </w:p>
    <w:p w:rsidR="00B73815" w:rsidRPr="00940D48" w:rsidRDefault="00B73815" w:rsidP="00940D48">
      <w:pPr>
        <w:numPr>
          <w:ilvl w:val="0"/>
          <w:numId w:val="33"/>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трето, получаване на определена печалба;</w:t>
      </w:r>
    </w:p>
    <w:p w:rsidR="00B73815" w:rsidRPr="00940D48" w:rsidRDefault="00B73815" w:rsidP="00940D48">
      <w:pPr>
        <w:numPr>
          <w:ilvl w:val="0"/>
          <w:numId w:val="33"/>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четвърто, ръст на обема на продажбите;</w:t>
      </w:r>
    </w:p>
    <w:p w:rsidR="00B73815" w:rsidRPr="00940D48" w:rsidRDefault="00B73815" w:rsidP="00940D48">
      <w:pPr>
        <w:numPr>
          <w:ilvl w:val="0"/>
          <w:numId w:val="33"/>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пето, увеличаване на пазарния дял.</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Може да се говори и за алтернативност при формулирането на отделни цели. Например, в областта на ценообразуването могат да бъдат отделени следните алтернативни цели:</w:t>
      </w:r>
    </w:p>
    <w:p w:rsidR="00B73815" w:rsidRPr="00940D48" w:rsidRDefault="00B73815" w:rsidP="00940D48">
      <w:pPr>
        <w:numPr>
          <w:ilvl w:val="0"/>
          <w:numId w:val="34"/>
        </w:numPr>
        <w:tabs>
          <w:tab w:val="clear" w:pos="720"/>
          <w:tab w:val="left"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проникване на пазара чрез определяне на относително ниски цени;</w:t>
      </w:r>
    </w:p>
    <w:p w:rsidR="00B73815" w:rsidRPr="00940D48" w:rsidRDefault="00B73815" w:rsidP="00940D48">
      <w:pPr>
        <w:numPr>
          <w:ilvl w:val="0"/>
          <w:numId w:val="34"/>
        </w:numPr>
        <w:tabs>
          <w:tab w:val="clear" w:pos="720"/>
          <w:tab w:val="left"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бързо компенсиране на загубите;</w:t>
      </w:r>
    </w:p>
    <w:p w:rsidR="00B73815" w:rsidRPr="00940D48" w:rsidRDefault="00B73815" w:rsidP="00940D48">
      <w:pPr>
        <w:numPr>
          <w:ilvl w:val="0"/>
          <w:numId w:val="34"/>
        </w:numPr>
        <w:tabs>
          <w:tab w:val="clear" w:pos="720"/>
          <w:tab w:val="left"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получаване на обичайната норма на печалба;</w:t>
      </w:r>
    </w:p>
    <w:p w:rsidR="00B73815" w:rsidRPr="00940D48" w:rsidRDefault="00B73815" w:rsidP="00940D48">
      <w:pPr>
        <w:numPr>
          <w:ilvl w:val="0"/>
          <w:numId w:val="34"/>
        </w:numPr>
        <w:tabs>
          <w:tab w:val="clear" w:pos="720"/>
          <w:tab w:val="left"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съдействие за най-бързото продаване на определена група стоки, отколкото получаването на печалба от една от тях;</w:t>
      </w:r>
    </w:p>
    <w:p w:rsidR="00B73815" w:rsidRPr="00940D48" w:rsidRDefault="00B73815" w:rsidP="00940D48">
      <w:pPr>
        <w:numPr>
          <w:ilvl w:val="0"/>
          <w:numId w:val="34"/>
        </w:numPr>
        <w:tabs>
          <w:tab w:val="clear" w:pos="720"/>
          <w:tab w:val="left"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първоначално висока цена на стока, обусловена от нейното търсене, с последващо понижение на цената за поддържане обема на продажбите.</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 xml:space="preserve">Главна цел на международната маркетингова дейност следва да бъде </w:t>
      </w:r>
      <w:r w:rsidRPr="00940D48">
        <w:rPr>
          <w:rFonts w:ascii="Times New Roman" w:hAnsi="Times New Roman" w:cs="Times New Roman"/>
          <w:i/>
          <w:sz w:val="24"/>
          <w:szCs w:val="24"/>
        </w:rPr>
        <w:t xml:space="preserve">спецификата </w:t>
      </w:r>
      <w:r w:rsidRPr="00940D48">
        <w:rPr>
          <w:rFonts w:ascii="Times New Roman" w:hAnsi="Times New Roman" w:cs="Times New Roman"/>
          <w:sz w:val="24"/>
          <w:szCs w:val="24"/>
        </w:rPr>
        <w:t xml:space="preserve">на продукцията или </w:t>
      </w:r>
      <w:r w:rsidRPr="00940D48">
        <w:rPr>
          <w:rFonts w:ascii="Times New Roman" w:hAnsi="Times New Roman" w:cs="Times New Roman"/>
          <w:i/>
          <w:sz w:val="24"/>
          <w:szCs w:val="24"/>
        </w:rPr>
        <w:t>потребността</w:t>
      </w:r>
      <w:r w:rsidRPr="00940D48">
        <w:rPr>
          <w:rFonts w:ascii="Times New Roman" w:hAnsi="Times New Roman" w:cs="Times New Roman"/>
          <w:sz w:val="24"/>
          <w:szCs w:val="24"/>
        </w:rPr>
        <w:t xml:space="preserve"> от нея. Те, по възможност, трябва да се ориентират не към групи купувачи, а към потребности, тъй като, за разлика от потребностите, купувачите са непостоянна категория.</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 xml:space="preserve">Следваща стъпка е разработването на алтернативни стратегии, насочени </w:t>
      </w:r>
      <w:r w:rsidR="00CA0B35" w:rsidRPr="00940D48">
        <w:rPr>
          <w:rFonts w:ascii="Times New Roman" w:hAnsi="Times New Roman" w:cs="Times New Roman"/>
          <w:sz w:val="24"/>
          <w:szCs w:val="24"/>
        </w:rPr>
        <w:t xml:space="preserve">към </w:t>
      </w:r>
      <w:r w:rsidRPr="00940D48">
        <w:rPr>
          <w:rFonts w:ascii="Times New Roman" w:hAnsi="Times New Roman" w:cs="Times New Roman"/>
          <w:sz w:val="24"/>
          <w:szCs w:val="24"/>
        </w:rPr>
        <w:t xml:space="preserve">реализирането на целите на маркетинговата дейност. Тези стратегии се детайлизират за всеки от елементите на маркетинговия комплекс. </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Например, по отношение на продукта може да се използва стратегията за постоянно обновяване на асортимента на продукцията.</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Стратегиите в областта на ценообразуването могат да бъдат формулирани по следния начин:</w:t>
      </w:r>
    </w:p>
    <w:p w:rsidR="00B73815" w:rsidRPr="00940D48" w:rsidRDefault="00B73815" w:rsidP="00940D48">
      <w:pPr>
        <w:numPr>
          <w:ilvl w:val="0"/>
          <w:numId w:val="59"/>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установяване цени на продукта в съответствие с неговата позиция на пазара;</w:t>
      </w:r>
    </w:p>
    <w:p w:rsidR="00B73815" w:rsidRPr="00940D48" w:rsidRDefault="00B73815" w:rsidP="00940D48">
      <w:pPr>
        <w:numPr>
          <w:ilvl w:val="0"/>
          <w:numId w:val="59"/>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провеждане на различна ценова политика на различните пазари;</w:t>
      </w:r>
    </w:p>
    <w:p w:rsidR="00B73815" w:rsidRPr="00940D48" w:rsidRDefault="00B73815" w:rsidP="00940D48">
      <w:pPr>
        <w:numPr>
          <w:ilvl w:val="0"/>
          <w:numId w:val="59"/>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изработване на ценова политика с отчитане на ценовата политика на конкурентите.</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В областта на придвижването на продукта могат да бъдат използвани стратегии, характеризиращи комуникациите с потребителите, методите и средствата за организиране дейността на сътрудниците от отдела за реализацията на нови пазари и т.н.</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Стратегиите в областта на довеждането на продукта до потребителя се характеризират от:</w:t>
      </w:r>
    </w:p>
    <w:p w:rsidR="00B73815" w:rsidRPr="00940D48" w:rsidRDefault="00B73815" w:rsidP="00940D48">
      <w:pPr>
        <w:numPr>
          <w:ilvl w:val="0"/>
          <w:numId w:val="60"/>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каналите, с помощта на които продуктът се довежда до потребителите;</w:t>
      </w:r>
    </w:p>
    <w:p w:rsidR="00B73815" w:rsidRPr="00940D48" w:rsidRDefault="00B73815" w:rsidP="00940D48">
      <w:pPr>
        <w:numPr>
          <w:ilvl w:val="0"/>
          <w:numId w:val="60"/>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нивото на след продажбеното обслужване на потребителите;</w:t>
      </w:r>
    </w:p>
    <w:p w:rsidR="00B73815" w:rsidRPr="00940D48" w:rsidRDefault="00B73815" w:rsidP="00940D48">
      <w:pPr>
        <w:numPr>
          <w:ilvl w:val="0"/>
          <w:numId w:val="60"/>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дейността по намаляването на разходите за доставката на продукта;</w:t>
      </w:r>
    </w:p>
    <w:p w:rsidR="00B73815" w:rsidRPr="00940D48" w:rsidRDefault="00B73815" w:rsidP="00940D48">
      <w:pPr>
        <w:numPr>
          <w:ilvl w:val="0"/>
          <w:numId w:val="60"/>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продажбата на едро или на малки партиди.</w:t>
      </w:r>
    </w:p>
    <w:p w:rsidR="005C0603" w:rsidRPr="00940D48" w:rsidRDefault="00B73815" w:rsidP="00940D48">
      <w:pPr>
        <w:spacing w:line="360" w:lineRule="auto"/>
        <w:ind w:firstLine="708"/>
        <w:jc w:val="both"/>
        <w:rPr>
          <w:rFonts w:ascii="Times New Roman" w:hAnsi="Times New Roman" w:cs="Times New Roman"/>
          <w:sz w:val="24"/>
          <w:szCs w:val="24"/>
          <w:lang w:val="en-US"/>
        </w:rPr>
      </w:pPr>
      <w:r w:rsidRPr="00940D48">
        <w:rPr>
          <w:rFonts w:ascii="Times New Roman" w:hAnsi="Times New Roman" w:cs="Times New Roman"/>
          <w:sz w:val="24"/>
          <w:szCs w:val="24"/>
        </w:rPr>
        <w:t>След завършването на тези етапи на маркетинговото планиране е необходимо още веднъж да се оценят възможностите за постигане на поставените цели и приетите стратегии, използвайки такива оценъчни критерии, като пазарният дял, обемът на продажбите, разходът на ресурси, размерът на печалбата, и други преценки за очаквани резултати и вероятността за тяхното постигане.</w:t>
      </w:r>
    </w:p>
    <w:p w:rsidR="00B73815" w:rsidRPr="00940D48" w:rsidRDefault="00B73815" w:rsidP="00940D48">
      <w:pPr>
        <w:spacing w:after="0" w:line="360" w:lineRule="auto"/>
        <w:ind w:firstLine="708"/>
        <w:jc w:val="center"/>
        <w:rPr>
          <w:rFonts w:ascii="Times New Roman" w:hAnsi="Times New Roman" w:cs="Times New Roman"/>
          <w:b/>
          <w:sz w:val="24"/>
          <w:szCs w:val="28"/>
        </w:rPr>
      </w:pPr>
      <w:r w:rsidRPr="00940D48">
        <w:rPr>
          <w:rFonts w:ascii="Times New Roman" w:hAnsi="Times New Roman" w:cs="Times New Roman"/>
          <w:b/>
          <w:sz w:val="24"/>
          <w:szCs w:val="28"/>
        </w:rPr>
        <w:t>Критерии за проверка на стратегическия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2396"/>
        <w:gridCol w:w="6688"/>
      </w:tblGrid>
      <w:tr w:rsidR="00B73815" w:rsidRPr="00F339DF" w:rsidTr="00940D48">
        <w:tc>
          <w:tcPr>
            <w:tcW w:w="538" w:type="dxa"/>
            <w:shd w:val="clear" w:color="auto" w:fill="F2F2F2" w:themeFill="background1" w:themeFillShade="F2"/>
          </w:tcPr>
          <w:p w:rsidR="00B73815" w:rsidRPr="00F339DF" w:rsidRDefault="00B73815" w:rsidP="00940D48">
            <w:pPr>
              <w:spacing w:after="0" w:line="360" w:lineRule="auto"/>
              <w:jc w:val="center"/>
              <w:rPr>
                <w:rFonts w:ascii="Times New Roman" w:hAnsi="Times New Roman" w:cs="Times New Roman"/>
                <w:sz w:val="24"/>
                <w:szCs w:val="24"/>
              </w:rPr>
            </w:pPr>
            <w:r w:rsidRPr="00F339DF">
              <w:rPr>
                <w:rFonts w:ascii="Times New Roman" w:hAnsi="Times New Roman" w:cs="Times New Roman"/>
                <w:sz w:val="24"/>
                <w:szCs w:val="24"/>
              </w:rPr>
              <w:t>№</w:t>
            </w:r>
          </w:p>
        </w:tc>
        <w:tc>
          <w:tcPr>
            <w:tcW w:w="2396" w:type="dxa"/>
            <w:shd w:val="clear" w:color="auto" w:fill="F2F2F2" w:themeFill="background1" w:themeFillShade="F2"/>
          </w:tcPr>
          <w:p w:rsidR="00B73815" w:rsidRPr="00F339DF" w:rsidRDefault="00B73815" w:rsidP="00940D48">
            <w:pPr>
              <w:spacing w:after="0" w:line="360" w:lineRule="auto"/>
              <w:jc w:val="center"/>
              <w:rPr>
                <w:rFonts w:ascii="Times New Roman" w:hAnsi="Times New Roman" w:cs="Times New Roman"/>
                <w:sz w:val="24"/>
                <w:szCs w:val="24"/>
              </w:rPr>
            </w:pPr>
            <w:r w:rsidRPr="00F339DF">
              <w:rPr>
                <w:rFonts w:ascii="Times New Roman" w:hAnsi="Times New Roman" w:cs="Times New Roman"/>
                <w:sz w:val="24"/>
                <w:szCs w:val="24"/>
              </w:rPr>
              <w:t>Критерии</w:t>
            </w:r>
          </w:p>
        </w:tc>
        <w:tc>
          <w:tcPr>
            <w:tcW w:w="6688" w:type="dxa"/>
            <w:shd w:val="clear" w:color="auto" w:fill="F2F2F2" w:themeFill="background1" w:themeFillShade="F2"/>
          </w:tcPr>
          <w:p w:rsidR="00B73815" w:rsidRPr="00F339DF" w:rsidRDefault="00B73815" w:rsidP="00940D48">
            <w:pPr>
              <w:spacing w:after="0" w:line="360" w:lineRule="auto"/>
              <w:jc w:val="center"/>
              <w:rPr>
                <w:rFonts w:ascii="Times New Roman" w:hAnsi="Times New Roman" w:cs="Times New Roman"/>
                <w:sz w:val="24"/>
                <w:szCs w:val="24"/>
              </w:rPr>
            </w:pPr>
            <w:r w:rsidRPr="00F339DF">
              <w:rPr>
                <w:rFonts w:ascii="Times New Roman" w:hAnsi="Times New Roman" w:cs="Times New Roman"/>
                <w:sz w:val="24"/>
                <w:szCs w:val="24"/>
              </w:rPr>
              <w:t>Въпрос за проверка</w:t>
            </w:r>
          </w:p>
        </w:tc>
      </w:tr>
      <w:tr w:rsidR="00B73815" w:rsidRPr="00F339DF" w:rsidTr="00CA0B35">
        <w:tc>
          <w:tcPr>
            <w:tcW w:w="538" w:type="dxa"/>
            <w:shd w:val="clear" w:color="auto" w:fill="auto"/>
          </w:tcPr>
          <w:p w:rsidR="00B73815" w:rsidRPr="00940D48" w:rsidRDefault="00B73815" w:rsidP="00940D48">
            <w:pPr>
              <w:spacing w:after="0"/>
              <w:jc w:val="center"/>
              <w:rPr>
                <w:rFonts w:ascii="Times New Roman" w:hAnsi="Times New Roman" w:cs="Times New Roman"/>
                <w:b/>
                <w:sz w:val="24"/>
                <w:szCs w:val="24"/>
              </w:rPr>
            </w:pPr>
            <w:r w:rsidRPr="00940D48">
              <w:rPr>
                <w:rFonts w:ascii="Times New Roman" w:hAnsi="Times New Roman" w:cs="Times New Roman"/>
                <w:b/>
                <w:sz w:val="24"/>
                <w:szCs w:val="24"/>
              </w:rPr>
              <w:t>1</w:t>
            </w:r>
          </w:p>
        </w:tc>
        <w:tc>
          <w:tcPr>
            <w:tcW w:w="2396" w:type="dxa"/>
            <w:shd w:val="clear" w:color="auto" w:fill="auto"/>
          </w:tcPr>
          <w:p w:rsidR="00B73815" w:rsidRPr="00F339DF" w:rsidRDefault="00B73815" w:rsidP="00940D48">
            <w:pPr>
              <w:spacing w:after="0"/>
              <w:jc w:val="both"/>
              <w:rPr>
                <w:rFonts w:ascii="Times New Roman" w:hAnsi="Times New Roman" w:cs="Times New Roman"/>
                <w:sz w:val="24"/>
                <w:szCs w:val="24"/>
              </w:rPr>
            </w:pPr>
            <w:r w:rsidRPr="00F339DF">
              <w:rPr>
                <w:rFonts w:ascii="Times New Roman" w:hAnsi="Times New Roman" w:cs="Times New Roman"/>
                <w:sz w:val="24"/>
                <w:szCs w:val="24"/>
              </w:rPr>
              <w:t>Целесъобразност</w:t>
            </w:r>
          </w:p>
        </w:tc>
        <w:tc>
          <w:tcPr>
            <w:tcW w:w="6688" w:type="dxa"/>
            <w:shd w:val="clear" w:color="auto" w:fill="auto"/>
          </w:tcPr>
          <w:p w:rsidR="00B73815" w:rsidRPr="00F339DF" w:rsidRDefault="00B73815" w:rsidP="00940D48">
            <w:pPr>
              <w:spacing w:after="0"/>
              <w:jc w:val="both"/>
              <w:rPr>
                <w:rFonts w:ascii="Times New Roman" w:hAnsi="Times New Roman" w:cs="Times New Roman"/>
                <w:sz w:val="24"/>
                <w:szCs w:val="24"/>
              </w:rPr>
            </w:pPr>
            <w:r w:rsidRPr="00F339DF">
              <w:rPr>
                <w:rFonts w:ascii="Times New Roman" w:hAnsi="Times New Roman" w:cs="Times New Roman"/>
                <w:sz w:val="24"/>
                <w:szCs w:val="24"/>
              </w:rPr>
              <w:t>Предоставя ли планът реално и устойчиво предимство?</w:t>
            </w:r>
          </w:p>
        </w:tc>
      </w:tr>
      <w:tr w:rsidR="00B73815" w:rsidRPr="00F339DF" w:rsidTr="00CA0B35">
        <w:tc>
          <w:tcPr>
            <w:tcW w:w="538" w:type="dxa"/>
            <w:shd w:val="clear" w:color="auto" w:fill="auto"/>
          </w:tcPr>
          <w:p w:rsidR="00B73815" w:rsidRPr="00940D48" w:rsidRDefault="00B73815" w:rsidP="00940D48">
            <w:pPr>
              <w:spacing w:after="0"/>
              <w:jc w:val="center"/>
              <w:rPr>
                <w:rFonts w:ascii="Times New Roman" w:hAnsi="Times New Roman" w:cs="Times New Roman"/>
                <w:b/>
                <w:sz w:val="24"/>
                <w:szCs w:val="24"/>
              </w:rPr>
            </w:pPr>
            <w:r w:rsidRPr="00940D48">
              <w:rPr>
                <w:rFonts w:ascii="Times New Roman" w:hAnsi="Times New Roman" w:cs="Times New Roman"/>
                <w:b/>
                <w:sz w:val="24"/>
                <w:szCs w:val="24"/>
              </w:rPr>
              <w:t>2</w:t>
            </w:r>
          </w:p>
        </w:tc>
        <w:tc>
          <w:tcPr>
            <w:tcW w:w="2396" w:type="dxa"/>
            <w:shd w:val="clear" w:color="auto" w:fill="auto"/>
          </w:tcPr>
          <w:p w:rsidR="00B73815" w:rsidRPr="00F339DF" w:rsidRDefault="00B73815" w:rsidP="00940D48">
            <w:pPr>
              <w:spacing w:after="0"/>
              <w:jc w:val="both"/>
              <w:rPr>
                <w:rFonts w:ascii="Times New Roman" w:hAnsi="Times New Roman" w:cs="Times New Roman"/>
                <w:sz w:val="24"/>
                <w:szCs w:val="24"/>
              </w:rPr>
            </w:pPr>
            <w:r w:rsidRPr="00F339DF">
              <w:rPr>
                <w:rFonts w:ascii="Times New Roman" w:hAnsi="Times New Roman" w:cs="Times New Roman"/>
                <w:sz w:val="24"/>
                <w:szCs w:val="24"/>
              </w:rPr>
              <w:t>Обоснованост</w:t>
            </w:r>
          </w:p>
        </w:tc>
        <w:tc>
          <w:tcPr>
            <w:tcW w:w="6688" w:type="dxa"/>
            <w:shd w:val="clear" w:color="auto" w:fill="auto"/>
          </w:tcPr>
          <w:p w:rsidR="00B73815" w:rsidRPr="00F339DF" w:rsidRDefault="00B73815" w:rsidP="00940D48">
            <w:pPr>
              <w:spacing w:after="0"/>
              <w:jc w:val="both"/>
              <w:rPr>
                <w:rFonts w:ascii="Times New Roman" w:hAnsi="Times New Roman" w:cs="Times New Roman"/>
                <w:sz w:val="24"/>
                <w:szCs w:val="24"/>
              </w:rPr>
            </w:pPr>
            <w:r w:rsidRPr="00F339DF">
              <w:rPr>
                <w:rFonts w:ascii="Times New Roman" w:hAnsi="Times New Roman" w:cs="Times New Roman"/>
                <w:sz w:val="24"/>
                <w:szCs w:val="24"/>
              </w:rPr>
              <w:t>Реалистични ли са предположенията, заложени в основата на плана? Какво е качеството на първичната информация?</w:t>
            </w:r>
          </w:p>
        </w:tc>
      </w:tr>
      <w:tr w:rsidR="00B73815" w:rsidRPr="00F339DF" w:rsidTr="00CA0B35">
        <w:tc>
          <w:tcPr>
            <w:tcW w:w="538" w:type="dxa"/>
            <w:shd w:val="clear" w:color="auto" w:fill="auto"/>
          </w:tcPr>
          <w:p w:rsidR="00B73815" w:rsidRPr="00940D48" w:rsidRDefault="00B73815" w:rsidP="00940D48">
            <w:pPr>
              <w:spacing w:after="0"/>
              <w:jc w:val="center"/>
              <w:rPr>
                <w:rFonts w:ascii="Times New Roman" w:hAnsi="Times New Roman" w:cs="Times New Roman"/>
                <w:b/>
                <w:sz w:val="24"/>
                <w:szCs w:val="24"/>
              </w:rPr>
            </w:pPr>
            <w:r w:rsidRPr="00940D48">
              <w:rPr>
                <w:rFonts w:ascii="Times New Roman" w:hAnsi="Times New Roman" w:cs="Times New Roman"/>
                <w:b/>
                <w:sz w:val="24"/>
                <w:szCs w:val="24"/>
              </w:rPr>
              <w:t>3</w:t>
            </w:r>
          </w:p>
        </w:tc>
        <w:tc>
          <w:tcPr>
            <w:tcW w:w="2396" w:type="dxa"/>
            <w:shd w:val="clear" w:color="auto" w:fill="auto"/>
          </w:tcPr>
          <w:p w:rsidR="00B73815" w:rsidRPr="00F339DF" w:rsidRDefault="00B73815" w:rsidP="00940D48">
            <w:pPr>
              <w:spacing w:after="0"/>
              <w:jc w:val="both"/>
              <w:rPr>
                <w:rFonts w:ascii="Times New Roman" w:hAnsi="Times New Roman" w:cs="Times New Roman"/>
                <w:sz w:val="24"/>
                <w:szCs w:val="24"/>
              </w:rPr>
            </w:pPr>
            <w:r w:rsidRPr="00F339DF">
              <w:rPr>
                <w:rFonts w:ascii="Times New Roman" w:hAnsi="Times New Roman" w:cs="Times New Roman"/>
                <w:sz w:val="24"/>
                <w:szCs w:val="24"/>
              </w:rPr>
              <w:t>Осъществимост</w:t>
            </w:r>
          </w:p>
        </w:tc>
        <w:tc>
          <w:tcPr>
            <w:tcW w:w="6688" w:type="dxa"/>
            <w:shd w:val="clear" w:color="auto" w:fill="auto"/>
          </w:tcPr>
          <w:p w:rsidR="00B73815" w:rsidRPr="00F339DF" w:rsidRDefault="00B73815" w:rsidP="00940D48">
            <w:pPr>
              <w:spacing w:after="0"/>
              <w:jc w:val="both"/>
              <w:rPr>
                <w:rFonts w:ascii="Times New Roman" w:hAnsi="Times New Roman" w:cs="Times New Roman"/>
                <w:sz w:val="24"/>
                <w:szCs w:val="24"/>
              </w:rPr>
            </w:pPr>
            <w:r w:rsidRPr="00F339DF">
              <w:rPr>
                <w:rFonts w:ascii="Times New Roman" w:hAnsi="Times New Roman" w:cs="Times New Roman"/>
                <w:sz w:val="24"/>
                <w:szCs w:val="24"/>
              </w:rPr>
              <w:t>Налице ли са необходимите ресурси и ориентация за успех?</w:t>
            </w:r>
          </w:p>
        </w:tc>
      </w:tr>
      <w:tr w:rsidR="00B73815" w:rsidRPr="00F339DF" w:rsidTr="00CA0B35">
        <w:tc>
          <w:tcPr>
            <w:tcW w:w="538" w:type="dxa"/>
            <w:shd w:val="clear" w:color="auto" w:fill="auto"/>
          </w:tcPr>
          <w:p w:rsidR="00B73815" w:rsidRPr="00940D48" w:rsidRDefault="00B73815" w:rsidP="00940D48">
            <w:pPr>
              <w:spacing w:after="0"/>
              <w:jc w:val="center"/>
              <w:rPr>
                <w:rFonts w:ascii="Times New Roman" w:hAnsi="Times New Roman" w:cs="Times New Roman"/>
                <w:b/>
                <w:sz w:val="24"/>
                <w:szCs w:val="24"/>
              </w:rPr>
            </w:pPr>
            <w:r w:rsidRPr="00940D48">
              <w:rPr>
                <w:rFonts w:ascii="Times New Roman" w:hAnsi="Times New Roman" w:cs="Times New Roman"/>
                <w:b/>
                <w:sz w:val="24"/>
                <w:szCs w:val="24"/>
              </w:rPr>
              <w:t>4</w:t>
            </w:r>
          </w:p>
        </w:tc>
        <w:tc>
          <w:tcPr>
            <w:tcW w:w="2396" w:type="dxa"/>
            <w:shd w:val="clear" w:color="auto" w:fill="auto"/>
          </w:tcPr>
          <w:p w:rsidR="00B73815" w:rsidRPr="00F339DF" w:rsidRDefault="00B73815" w:rsidP="00940D48">
            <w:pPr>
              <w:spacing w:after="0"/>
              <w:jc w:val="both"/>
              <w:rPr>
                <w:rFonts w:ascii="Times New Roman" w:hAnsi="Times New Roman" w:cs="Times New Roman"/>
                <w:sz w:val="24"/>
                <w:szCs w:val="24"/>
              </w:rPr>
            </w:pPr>
            <w:r w:rsidRPr="00F339DF">
              <w:rPr>
                <w:rFonts w:ascii="Times New Roman" w:hAnsi="Times New Roman" w:cs="Times New Roman"/>
                <w:sz w:val="24"/>
                <w:szCs w:val="24"/>
              </w:rPr>
              <w:t>Съгласуваност</w:t>
            </w:r>
          </w:p>
        </w:tc>
        <w:tc>
          <w:tcPr>
            <w:tcW w:w="6688" w:type="dxa"/>
            <w:shd w:val="clear" w:color="auto" w:fill="auto"/>
          </w:tcPr>
          <w:p w:rsidR="00B73815" w:rsidRPr="00F339DF" w:rsidRDefault="00B73815" w:rsidP="00940D48">
            <w:pPr>
              <w:spacing w:after="0"/>
              <w:jc w:val="both"/>
              <w:rPr>
                <w:rFonts w:ascii="Times New Roman" w:hAnsi="Times New Roman" w:cs="Times New Roman"/>
                <w:sz w:val="24"/>
                <w:szCs w:val="24"/>
              </w:rPr>
            </w:pPr>
            <w:r w:rsidRPr="00F339DF">
              <w:rPr>
                <w:rFonts w:ascii="Times New Roman" w:hAnsi="Times New Roman" w:cs="Times New Roman"/>
                <w:sz w:val="24"/>
                <w:szCs w:val="24"/>
              </w:rPr>
              <w:t>Съгласувани ли са елементите на плана помежду си и съответстват ли на характеристиките на външната и вътрешната среда?</w:t>
            </w:r>
          </w:p>
        </w:tc>
      </w:tr>
      <w:tr w:rsidR="00B73815" w:rsidRPr="00F339DF" w:rsidTr="00CA0B35">
        <w:tc>
          <w:tcPr>
            <w:tcW w:w="538" w:type="dxa"/>
            <w:shd w:val="clear" w:color="auto" w:fill="auto"/>
          </w:tcPr>
          <w:p w:rsidR="00B73815" w:rsidRPr="00940D48" w:rsidRDefault="00B73815" w:rsidP="00940D48">
            <w:pPr>
              <w:spacing w:after="0"/>
              <w:jc w:val="center"/>
              <w:rPr>
                <w:rFonts w:ascii="Times New Roman" w:hAnsi="Times New Roman" w:cs="Times New Roman"/>
                <w:b/>
                <w:sz w:val="24"/>
                <w:szCs w:val="24"/>
              </w:rPr>
            </w:pPr>
            <w:r w:rsidRPr="00940D48">
              <w:rPr>
                <w:rFonts w:ascii="Times New Roman" w:hAnsi="Times New Roman" w:cs="Times New Roman"/>
                <w:b/>
                <w:sz w:val="24"/>
                <w:szCs w:val="24"/>
              </w:rPr>
              <w:t>5</w:t>
            </w:r>
          </w:p>
        </w:tc>
        <w:tc>
          <w:tcPr>
            <w:tcW w:w="2396" w:type="dxa"/>
            <w:shd w:val="clear" w:color="auto" w:fill="auto"/>
          </w:tcPr>
          <w:p w:rsidR="00B73815" w:rsidRPr="00F339DF" w:rsidRDefault="00B73815" w:rsidP="00940D48">
            <w:pPr>
              <w:spacing w:after="0"/>
              <w:jc w:val="both"/>
              <w:rPr>
                <w:rFonts w:ascii="Times New Roman" w:hAnsi="Times New Roman" w:cs="Times New Roman"/>
                <w:sz w:val="24"/>
                <w:szCs w:val="24"/>
              </w:rPr>
            </w:pPr>
            <w:r w:rsidRPr="00F339DF">
              <w:rPr>
                <w:rFonts w:ascii="Times New Roman" w:hAnsi="Times New Roman" w:cs="Times New Roman"/>
                <w:sz w:val="24"/>
                <w:szCs w:val="24"/>
              </w:rPr>
              <w:t>Уязвимост</w:t>
            </w:r>
          </w:p>
        </w:tc>
        <w:tc>
          <w:tcPr>
            <w:tcW w:w="6688" w:type="dxa"/>
            <w:shd w:val="clear" w:color="auto" w:fill="auto"/>
          </w:tcPr>
          <w:p w:rsidR="00B73815" w:rsidRPr="00F339DF" w:rsidRDefault="00B73815" w:rsidP="00940D48">
            <w:pPr>
              <w:spacing w:after="0"/>
              <w:jc w:val="both"/>
              <w:rPr>
                <w:rFonts w:ascii="Times New Roman" w:hAnsi="Times New Roman" w:cs="Times New Roman"/>
                <w:sz w:val="24"/>
                <w:szCs w:val="24"/>
              </w:rPr>
            </w:pPr>
            <w:r w:rsidRPr="00F339DF">
              <w:rPr>
                <w:rFonts w:ascii="Times New Roman" w:hAnsi="Times New Roman" w:cs="Times New Roman"/>
                <w:sz w:val="24"/>
                <w:szCs w:val="24"/>
              </w:rPr>
              <w:t>Каква е степента на риска и какви фактори предопределят успеха или поражението?</w:t>
            </w:r>
          </w:p>
        </w:tc>
      </w:tr>
      <w:tr w:rsidR="00B73815" w:rsidRPr="00F339DF" w:rsidTr="00CA0B35">
        <w:tc>
          <w:tcPr>
            <w:tcW w:w="538" w:type="dxa"/>
            <w:shd w:val="clear" w:color="auto" w:fill="auto"/>
          </w:tcPr>
          <w:p w:rsidR="00B73815" w:rsidRPr="00940D48" w:rsidRDefault="00B73815" w:rsidP="00940D48">
            <w:pPr>
              <w:spacing w:after="0"/>
              <w:jc w:val="center"/>
              <w:rPr>
                <w:rFonts w:ascii="Times New Roman" w:hAnsi="Times New Roman" w:cs="Times New Roman"/>
                <w:b/>
                <w:sz w:val="24"/>
                <w:szCs w:val="24"/>
              </w:rPr>
            </w:pPr>
            <w:r w:rsidRPr="00940D48">
              <w:rPr>
                <w:rFonts w:ascii="Times New Roman" w:hAnsi="Times New Roman" w:cs="Times New Roman"/>
                <w:b/>
                <w:sz w:val="24"/>
                <w:szCs w:val="24"/>
              </w:rPr>
              <w:t>6</w:t>
            </w:r>
          </w:p>
        </w:tc>
        <w:tc>
          <w:tcPr>
            <w:tcW w:w="2396" w:type="dxa"/>
            <w:shd w:val="clear" w:color="auto" w:fill="auto"/>
          </w:tcPr>
          <w:p w:rsidR="00B73815" w:rsidRPr="00F339DF" w:rsidRDefault="00B73815" w:rsidP="00940D48">
            <w:pPr>
              <w:spacing w:after="0"/>
              <w:jc w:val="both"/>
              <w:rPr>
                <w:rFonts w:ascii="Times New Roman" w:hAnsi="Times New Roman" w:cs="Times New Roman"/>
                <w:sz w:val="24"/>
                <w:szCs w:val="24"/>
              </w:rPr>
            </w:pPr>
            <w:r w:rsidRPr="00F339DF">
              <w:rPr>
                <w:rFonts w:ascii="Times New Roman" w:hAnsi="Times New Roman" w:cs="Times New Roman"/>
                <w:sz w:val="24"/>
                <w:szCs w:val="24"/>
              </w:rPr>
              <w:t>Гъвкавост</w:t>
            </w:r>
          </w:p>
        </w:tc>
        <w:tc>
          <w:tcPr>
            <w:tcW w:w="6688" w:type="dxa"/>
            <w:shd w:val="clear" w:color="auto" w:fill="auto"/>
          </w:tcPr>
          <w:p w:rsidR="00B73815" w:rsidRPr="00F339DF" w:rsidRDefault="00B73815" w:rsidP="00940D48">
            <w:pPr>
              <w:spacing w:after="0"/>
              <w:jc w:val="both"/>
              <w:rPr>
                <w:rFonts w:ascii="Times New Roman" w:hAnsi="Times New Roman" w:cs="Times New Roman"/>
                <w:sz w:val="24"/>
                <w:szCs w:val="24"/>
              </w:rPr>
            </w:pPr>
            <w:r w:rsidRPr="00F339DF">
              <w:rPr>
                <w:rFonts w:ascii="Times New Roman" w:hAnsi="Times New Roman" w:cs="Times New Roman"/>
                <w:sz w:val="24"/>
                <w:szCs w:val="24"/>
              </w:rPr>
              <w:t>Доколко фирмата е обвързана със своите решения и може ли да ги отсрочи, да промени целите и стратегията?</w:t>
            </w:r>
          </w:p>
        </w:tc>
      </w:tr>
      <w:tr w:rsidR="00B73815" w:rsidRPr="00F339DF" w:rsidTr="00CA0B35">
        <w:tc>
          <w:tcPr>
            <w:tcW w:w="538" w:type="dxa"/>
            <w:shd w:val="clear" w:color="auto" w:fill="auto"/>
          </w:tcPr>
          <w:p w:rsidR="00B73815" w:rsidRPr="00940D48" w:rsidRDefault="00B73815" w:rsidP="00940D48">
            <w:pPr>
              <w:spacing w:after="0"/>
              <w:jc w:val="center"/>
              <w:rPr>
                <w:rFonts w:ascii="Times New Roman" w:hAnsi="Times New Roman" w:cs="Times New Roman"/>
                <w:b/>
                <w:sz w:val="24"/>
                <w:szCs w:val="24"/>
              </w:rPr>
            </w:pPr>
            <w:r w:rsidRPr="00940D48">
              <w:rPr>
                <w:rFonts w:ascii="Times New Roman" w:hAnsi="Times New Roman" w:cs="Times New Roman"/>
                <w:b/>
                <w:sz w:val="24"/>
                <w:szCs w:val="24"/>
              </w:rPr>
              <w:t>7</w:t>
            </w:r>
          </w:p>
        </w:tc>
        <w:tc>
          <w:tcPr>
            <w:tcW w:w="2396" w:type="dxa"/>
            <w:shd w:val="clear" w:color="auto" w:fill="auto"/>
          </w:tcPr>
          <w:p w:rsidR="00B73815" w:rsidRPr="00F339DF" w:rsidRDefault="00B73815" w:rsidP="00940D48">
            <w:pPr>
              <w:spacing w:after="0"/>
              <w:jc w:val="both"/>
              <w:rPr>
                <w:rFonts w:ascii="Times New Roman" w:hAnsi="Times New Roman" w:cs="Times New Roman"/>
                <w:sz w:val="24"/>
                <w:szCs w:val="24"/>
              </w:rPr>
            </w:pPr>
            <w:r w:rsidRPr="00F339DF">
              <w:rPr>
                <w:rFonts w:ascii="Times New Roman" w:hAnsi="Times New Roman" w:cs="Times New Roman"/>
                <w:sz w:val="24"/>
                <w:szCs w:val="24"/>
              </w:rPr>
              <w:t>Ефективност</w:t>
            </w:r>
          </w:p>
        </w:tc>
        <w:tc>
          <w:tcPr>
            <w:tcW w:w="6688" w:type="dxa"/>
            <w:shd w:val="clear" w:color="auto" w:fill="auto"/>
          </w:tcPr>
          <w:p w:rsidR="00B73815" w:rsidRPr="00F339DF" w:rsidRDefault="00B73815" w:rsidP="00940D48">
            <w:pPr>
              <w:spacing w:after="0"/>
              <w:jc w:val="both"/>
              <w:rPr>
                <w:rFonts w:ascii="Times New Roman" w:hAnsi="Times New Roman" w:cs="Times New Roman"/>
                <w:sz w:val="24"/>
                <w:szCs w:val="24"/>
              </w:rPr>
            </w:pPr>
            <w:r w:rsidRPr="00F339DF">
              <w:rPr>
                <w:rFonts w:ascii="Times New Roman" w:hAnsi="Times New Roman" w:cs="Times New Roman"/>
                <w:sz w:val="24"/>
                <w:szCs w:val="24"/>
              </w:rPr>
              <w:t>Каква е реалната финансова привлекателност на плана и съвместима ли е тя с приоритетните цели на фирмата?</w:t>
            </w:r>
          </w:p>
        </w:tc>
      </w:tr>
    </w:tbl>
    <w:p w:rsidR="00B73815" w:rsidRPr="00F339DF" w:rsidRDefault="00B73815" w:rsidP="00940D48">
      <w:pPr>
        <w:spacing w:after="0" w:line="360" w:lineRule="auto"/>
        <w:ind w:firstLine="708"/>
        <w:jc w:val="both"/>
        <w:rPr>
          <w:rFonts w:ascii="Times New Roman" w:hAnsi="Times New Roman" w:cs="Times New Roman"/>
          <w:sz w:val="28"/>
          <w:szCs w:val="28"/>
        </w:rPr>
      </w:pP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sz w:val="24"/>
          <w:szCs w:val="28"/>
        </w:rPr>
        <w:t xml:space="preserve">В процеса на планирането не се изключва необходимостта от тестването на пазара, т.е. да се организират пробни продажби, да се реализират други мероприятия, позволяващи да се погледне под друг ъгъл вземането на решение. </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sz w:val="24"/>
          <w:szCs w:val="28"/>
        </w:rPr>
        <w:t>Заедно с разработването на международните маркетингови планове се разработват и специални програми. Те, обикновено, са насочени за решаването на отделни комплексни проблеми. Например, за организиране пускането на нов продукт, имащ за фирмата важно значение, или за изпълнението на някаква особена задача, свързана с със завоюването на нов пазар или поглъщане на конкурираща фирма.</w:t>
      </w:r>
      <w:r w:rsidRPr="00940D48">
        <w:rPr>
          <w:rFonts w:ascii="Times New Roman" w:hAnsi="Times New Roman" w:cs="Times New Roman"/>
          <w:sz w:val="24"/>
          <w:szCs w:val="28"/>
          <w:lang w:val="ru-RU"/>
        </w:rPr>
        <w:t xml:space="preserve"> </w:t>
      </w:r>
      <w:r w:rsidRPr="00940D48">
        <w:rPr>
          <w:rFonts w:ascii="Times New Roman" w:hAnsi="Times New Roman" w:cs="Times New Roman"/>
          <w:sz w:val="24"/>
          <w:szCs w:val="28"/>
        </w:rPr>
        <w:t>Те обикновено са насочени за решаване</w:t>
      </w:r>
      <w:r w:rsidR="00CA0B35" w:rsidRPr="00940D48">
        <w:rPr>
          <w:rFonts w:ascii="Times New Roman" w:hAnsi="Times New Roman" w:cs="Times New Roman"/>
          <w:sz w:val="24"/>
          <w:szCs w:val="28"/>
        </w:rPr>
        <w:t xml:space="preserve"> на отделни комплексни проблеми.</w:t>
      </w:r>
      <w:r w:rsidRPr="00940D48">
        <w:rPr>
          <w:rFonts w:ascii="Times New Roman" w:hAnsi="Times New Roman" w:cs="Times New Roman"/>
          <w:sz w:val="24"/>
          <w:szCs w:val="28"/>
        </w:rPr>
        <w:t xml:space="preserve"> </w:t>
      </w:r>
      <w:r w:rsidR="00CA0B35" w:rsidRPr="00940D48">
        <w:rPr>
          <w:rFonts w:ascii="Times New Roman" w:hAnsi="Times New Roman" w:cs="Times New Roman"/>
          <w:sz w:val="24"/>
          <w:szCs w:val="28"/>
        </w:rPr>
        <w:t>Н</w:t>
      </w:r>
      <w:r w:rsidRPr="00940D48">
        <w:rPr>
          <w:rFonts w:ascii="Times New Roman" w:hAnsi="Times New Roman" w:cs="Times New Roman"/>
          <w:sz w:val="24"/>
          <w:szCs w:val="28"/>
        </w:rPr>
        <w:t xml:space="preserve">апример, организиране производството на нов продукт, имащ за фирмата важно значение, завоюване на нов пазар или  поглъщането на конкурентна фирма. </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sz w:val="24"/>
          <w:szCs w:val="28"/>
        </w:rPr>
        <w:t>Могат да бъдат разграничени три типа програми за международната маркетингова дейност:</w:t>
      </w:r>
    </w:p>
    <w:p w:rsidR="00B73815" w:rsidRPr="00940D48" w:rsidRDefault="00B73815" w:rsidP="00940D48">
      <w:pPr>
        <w:numPr>
          <w:ilvl w:val="0"/>
          <w:numId w:val="61"/>
        </w:numPr>
        <w:tabs>
          <w:tab w:val="clear" w:pos="720"/>
          <w:tab w:val="num" w:pos="1080"/>
        </w:tabs>
        <w:spacing w:line="360" w:lineRule="auto"/>
        <w:ind w:left="1080"/>
        <w:jc w:val="both"/>
        <w:rPr>
          <w:rFonts w:ascii="Times New Roman" w:hAnsi="Times New Roman" w:cs="Times New Roman"/>
          <w:i/>
          <w:sz w:val="24"/>
          <w:szCs w:val="28"/>
        </w:rPr>
      </w:pPr>
      <w:r w:rsidRPr="00940D48">
        <w:rPr>
          <w:rFonts w:ascii="Times New Roman" w:hAnsi="Times New Roman" w:cs="Times New Roman"/>
          <w:i/>
          <w:sz w:val="24"/>
          <w:szCs w:val="28"/>
        </w:rPr>
        <w:t>първо, програма за привеждане на фирмата за работа в условията на маркетинг;</w:t>
      </w:r>
    </w:p>
    <w:p w:rsidR="00B73815" w:rsidRPr="00940D48" w:rsidRDefault="00B73815" w:rsidP="00940D48">
      <w:pPr>
        <w:numPr>
          <w:ilvl w:val="0"/>
          <w:numId w:val="61"/>
        </w:numPr>
        <w:tabs>
          <w:tab w:val="clear" w:pos="720"/>
          <w:tab w:val="num" w:pos="1080"/>
        </w:tabs>
        <w:spacing w:line="360" w:lineRule="auto"/>
        <w:ind w:left="1080"/>
        <w:jc w:val="both"/>
        <w:rPr>
          <w:rFonts w:ascii="Times New Roman" w:hAnsi="Times New Roman" w:cs="Times New Roman"/>
          <w:i/>
          <w:sz w:val="24"/>
          <w:szCs w:val="28"/>
        </w:rPr>
      </w:pPr>
      <w:r w:rsidRPr="00940D48">
        <w:rPr>
          <w:rFonts w:ascii="Times New Roman" w:hAnsi="Times New Roman" w:cs="Times New Roman"/>
          <w:i/>
          <w:sz w:val="24"/>
          <w:szCs w:val="28"/>
        </w:rPr>
        <w:t>второ, програма по отделни компоненти на маркетинговия комплекс и преди всичко, програми за усвояване на определени чужди пазари с помощта на определени стоки;</w:t>
      </w:r>
    </w:p>
    <w:p w:rsidR="00B73815" w:rsidRPr="00940D48" w:rsidRDefault="00B73815" w:rsidP="00940D48">
      <w:pPr>
        <w:numPr>
          <w:ilvl w:val="0"/>
          <w:numId w:val="61"/>
        </w:numPr>
        <w:tabs>
          <w:tab w:val="clear" w:pos="720"/>
          <w:tab w:val="num" w:pos="1080"/>
        </w:tabs>
        <w:spacing w:line="360" w:lineRule="auto"/>
        <w:ind w:left="1080"/>
        <w:jc w:val="both"/>
        <w:rPr>
          <w:rFonts w:ascii="Times New Roman" w:hAnsi="Times New Roman" w:cs="Times New Roman"/>
          <w:i/>
          <w:sz w:val="24"/>
          <w:szCs w:val="28"/>
        </w:rPr>
      </w:pPr>
      <w:r w:rsidRPr="00940D48">
        <w:rPr>
          <w:rFonts w:ascii="Times New Roman" w:hAnsi="Times New Roman" w:cs="Times New Roman"/>
          <w:i/>
          <w:sz w:val="24"/>
          <w:szCs w:val="28"/>
        </w:rPr>
        <w:t>трето, програми за усвояване на отделни елементи на международната маркетингова дейност, например, провеждане на рекламна кампания.</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sz w:val="24"/>
          <w:szCs w:val="28"/>
        </w:rPr>
        <w:t>Преобладаващата част от фирмите се придържат към децентрализ</w:t>
      </w:r>
      <w:r w:rsidR="00247A6C" w:rsidRPr="00940D48">
        <w:rPr>
          <w:rFonts w:ascii="Times New Roman" w:hAnsi="Times New Roman" w:cs="Times New Roman"/>
          <w:sz w:val="24"/>
          <w:szCs w:val="28"/>
        </w:rPr>
        <w:t xml:space="preserve">ирани форми </w:t>
      </w:r>
      <w:r w:rsidRPr="00940D48">
        <w:rPr>
          <w:rFonts w:ascii="Times New Roman" w:hAnsi="Times New Roman" w:cs="Times New Roman"/>
          <w:sz w:val="24"/>
          <w:szCs w:val="28"/>
        </w:rPr>
        <w:t>на управлението, в това число и при планирането на маркетинговата дейност. Смята се, че от щаб-квартирата на фирмата е невъзможно да се предвидят нуждите на потребителите в една или друга страна и регион</w:t>
      </w:r>
      <w:r w:rsidR="00247A6C" w:rsidRPr="00940D48">
        <w:rPr>
          <w:rFonts w:ascii="Times New Roman" w:hAnsi="Times New Roman" w:cs="Times New Roman"/>
          <w:sz w:val="24"/>
          <w:szCs w:val="28"/>
        </w:rPr>
        <w:t>,</w:t>
      </w:r>
      <w:r w:rsidRPr="00940D48">
        <w:rPr>
          <w:rFonts w:ascii="Times New Roman" w:hAnsi="Times New Roman" w:cs="Times New Roman"/>
          <w:sz w:val="24"/>
          <w:szCs w:val="28"/>
        </w:rPr>
        <w:t xml:space="preserve"> даже и </w:t>
      </w:r>
      <w:r w:rsidR="00247A6C" w:rsidRPr="00940D48">
        <w:rPr>
          <w:rFonts w:ascii="Times New Roman" w:hAnsi="Times New Roman" w:cs="Times New Roman"/>
          <w:sz w:val="24"/>
          <w:szCs w:val="28"/>
        </w:rPr>
        <w:t xml:space="preserve">само </w:t>
      </w:r>
      <w:r w:rsidRPr="00940D48">
        <w:rPr>
          <w:rFonts w:ascii="Times New Roman" w:hAnsi="Times New Roman" w:cs="Times New Roman"/>
          <w:sz w:val="24"/>
          <w:szCs w:val="28"/>
        </w:rPr>
        <w:t xml:space="preserve">след една година. Единственият начин да се планира ефективно в пазарни условия е да се ускорява реакцията </w:t>
      </w:r>
      <w:r w:rsidR="00247A6C" w:rsidRPr="00940D48">
        <w:rPr>
          <w:rFonts w:ascii="Times New Roman" w:hAnsi="Times New Roman" w:cs="Times New Roman"/>
          <w:sz w:val="24"/>
          <w:szCs w:val="28"/>
        </w:rPr>
        <w:t>при</w:t>
      </w:r>
      <w:r w:rsidRPr="00940D48">
        <w:rPr>
          <w:rFonts w:ascii="Times New Roman" w:hAnsi="Times New Roman" w:cs="Times New Roman"/>
          <w:sz w:val="24"/>
          <w:szCs w:val="28"/>
        </w:rPr>
        <w:t xml:space="preserve"> неговите изменения, което предполага децентрализация на планирането и съсредоточаване на плановата дейност в подразделенията на фирмата, където се произвежда и продава.</w:t>
      </w:r>
    </w:p>
    <w:p w:rsidR="00247A6C" w:rsidRPr="00F339DF" w:rsidRDefault="00247A6C" w:rsidP="00F339DF">
      <w:pPr>
        <w:pStyle w:val="Heading2"/>
        <w:spacing w:after="200" w:line="360" w:lineRule="auto"/>
        <w:jc w:val="center"/>
        <w:rPr>
          <w:rFonts w:ascii="Times New Roman" w:hAnsi="Times New Roman" w:cs="Times New Roman"/>
          <w:b/>
          <w:sz w:val="28"/>
          <w:szCs w:val="32"/>
          <w:u w:val="single"/>
        </w:rPr>
      </w:pPr>
      <w:bookmarkStart w:id="54" w:name="_Toc455585578"/>
      <w:r w:rsidRPr="00F339DF">
        <w:rPr>
          <w:rFonts w:ascii="Times New Roman" w:hAnsi="Times New Roman" w:cs="Times New Roman"/>
          <w:b/>
          <w:sz w:val="28"/>
          <w:szCs w:val="32"/>
          <w:u w:val="single"/>
        </w:rPr>
        <w:t>9.2. Организация на планирането на маркетинговата дейност</w:t>
      </w:r>
      <w:bookmarkEnd w:id="54"/>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sz w:val="24"/>
          <w:szCs w:val="28"/>
        </w:rPr>
        <w:t>Организацията на планирането на международния маркетинг е тясно свързана с организацията на планирането на фирмата като цяло, но поради важността на плана за маркетинговата дейност, той се утвърждава даже на по-високо управленско ниво, в сравнение с неговата разработка. Ръководителят на фирмата, вземайки активно участие в утвърждаването на международния маркетингов план, следва също така да се ориентира и в общите проблеми на организацията на планирането: целите и методите на планирането; разпределяне на задълженията в областта на планирането във фирмата; структурата и щата на отдела за планиране; изискванията към сътрудниците в отдела за планиране.</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sz w:val="24"/>
          <w:szCs w:val="28"/>
        </w:rPr>
        <w:t xml:space="preserve">Организирането на международния маркетинг включва: </w:t>
      </w:r>
    </w:p>
    <w:p w:rsidR="00B73815" w:rsidRPr="00940D48" w:rsidRDefault="00B73815" w:rsidP="00940D48">
      <w:pPr>
        <w:numPr>
          <w:ilvl w:val="0"/>
          <w:numId w:val="35"/>
        </w:numPr>
        <w:tabs>
          <w:tab w:val="clear" w:pos="720"/>
          <w:tab w:val="num" w:pos="1080"/>
        </w:tabs>
        <w:spacing w:line="360" w:lineRule="auto"/>
        <w:ind w:left="1080"/>
        <w:jc w:val="both"/>
        <w:rPr>
          <w:rFonts w:ascii="Times New Roman" w:hAnsi="Times New Roman" w:cs="Times New Roman"/>
          <w:i/>
          <w:sz w:val="24"/>
          <w:szCs w:val="28"/>
        </w:rPr>
      </w:pPr>
      <w:r w:rsidRPr="00940D48">
        <w:rPr>
          <w:rFonts w:ascii="Times New Roman" w:hAnsi="Times New Roman" w:cs="Times New Roman"/>
          <w:i/>
          <w:sz w:val="24"/>
          <w:szCs w:val="28"/>
        </w:rPr>
        <w:t xml:space="preserve">първо, изграждане (усъвършенстване) на организационната структура за управление на маркетинга; </w:t>
      </w:r>
    </w:p>
    <w:p w:rsidR="00B73815" w:rsidRPr="00940D48" w:rsidRDefault="00B73815" w:rsidP="00940D48">
      <w:pPr>
        <w:numPr>
          <w:ilvl w:val="0"/>
          <w:numId w:val="35"/>
        </w:numPr>
        <w:tabs>
          <w:tab w:val="clear" w:pos="720"/>
          <w:tab w:val="num" w:pos="1080"/>
        </w:tabs>
        <w:spacing w:line="360" w:lineRule="auto"/>
        <w:ind w:left="1080"/>
        <w:jc w:val="both"/>
        <w:rPr>
          <w:rFonts w:ascii="Times New Roman" w:hAnsi="Times New Roman" w:cs="Times New Roman"/>
          <w:i/>
          <w:sz w:val="24"/>
          <w:szCs w:val="28"/>
        </w:rPr>
      </w:pPr>
      <w:r w:rsidRPr="00940D48">
        <w:rPr>
          <w:rFonts w:ascii="Times New Roman" w:hAnsi="Times New Roman" w:cs="Times New Roman"/>
          <w:i/>
          <w:sz w:val="24"/>
          <w:szCs w:val="28"/>
        </w:rPr>
        <w:t xml:space="preserve">второ, подбор на маркетингови специалисти с необходимата квалификация; </w:t>
      </w:r>
    </w:p>
    <w:p w:rsidR="00B73815" w:rsidRPr="00940D48" w:rsidRDefault="00B73815" w:rsidP="00940D48">
      <w:pPr>
        <w:numPr>
          <w:ilvl w:val="0"/>
          <w:numId w:val="35"/>
        </w:numPr>
        <w:tabs>
          <w:tab w:val="clear" w:pos="720"/>
          <w:tab w:val="num" w:pos="1080"/>
        </w:tabs>
        <w:spacing w:line="360" w:lineRule="auto"/>
        <w:ind w:left="1080"/>
        <w:jc w:val="both"/>
        <w:rPr>
          <w:rFonts w:ascii="Times New Roman" w:hAnsi="Times New Roman" w:cs="Times New Roman"/>
          <w:i/>
          <w:sz w:val="24"/>
          <w:szCs w:val="28"/>
        </w:rPr>
      </w:pPr>
      <w:r w:rsidRPr="00940D48">
        <w:rPr>
          <w:rFonts w:ascii="Times New Roman" w:hAnsi="Times New Roman" w:cs="Times New Roman"/>
          <w:i/>
          <w:sz w:val="24"/>
          <w:szCs w:val="28"/>
        </w:rPr>
        <w:t xml:space="preserve">трето, разпределение на задачите, правата и отговорностите в системата на управлението на маркетинга; </w:t>
      </w:r>
    </w:p>
    <w:p w:rsidR="00B73815" w:rsidRPr="00940D48" w:rsidRDefault="00B73815" w:rsidP="00940D48">
      <w:pPr>
        <w:numPr>
          <w:ilvl w:val="0"/>
          <w:numId w:val="35"/>
        </w:numPr>
        <w:tabs>
          <w:tab w:val="clear" w:pos="720"/>
          <w:tab w:val="num" w:pos="1080"/>
        </w:tabs>
        <w:spacing w:line="360" w:lineRule="auto"/>
        <w:ind w:left="1080"/>
        <w:jc w:val="both"/>
        <w:rPr>
          <w:rFonts w:ascii="Times New Roman" w:hAnsi="Times New Roman" w:cs="Times New Roman"/>
          <w:i/>
          <w:sz w:val="24"/>
          <w:szCs w:val="28"/>
        </w:rPr>
      </w:pPr>
      <w:r w:rsidRPr="00940D48">
        <w:rPr>
          <w:rFonts w:ascii="Times New Roman" w:hAnsi="Times New Roman" w:cs="Times New Roman"/>
          <w:i/>
          <w:sz w:val="24"/>
          <w:szCs w:val="28"/>
        </w:rPr>
        <w:t xml:space="preserve">четвърто, създаване на условия на сътрудниците в маркетинговия отдел за ефективна работа (работни места, информация, офис-техника и др.); </w:t>
      </w:r>
    </w:p>
    <w:p w:rsidR="00B73815" w:rsidRPr="00940D48" w:rsidRDefault="00B73815" w:rsidP="00940D48">
      <w:pPr>
        <w:numPr>
          <w:ilvl w:val="0"/>
          <w:numId w:val="35"/>
        </w:numPr>
        <w:tabs>
          <w:tab w:val="clear" w:pos="720"/>
          <w:tab w:val="num" w:pos="1080"/>
        </w:tabs>
        <w:spacing w:line="360" w:lineRule="auto"/>
        <w:ind w:left="1080"/>
        <w:jc w:val="both"/>
        <w:rPr>
          <w:rFonts w:ascii="Times New Roman" w:hAnsi="Times New Roman" w:cs="Times New Roman"/>
          <w:i/>
          <w:sz w:val="24"/>
          <w:szCs w:val="28"/>
        </w:rPr>
      </w:pPr>
      <w:r w:rsidRPr="00940D48">
        <w:rPr>
          <w:rFonts w:ascii="Times New Roman" w:hAnsi="Times New Roman" w:cs="Times New Roman"/>
          <w:i/>
          <w:sz w:val="24"/>
          <w:szCs w:val="28"/>
        </w:rPr>
        <w:t>пето, организиране на ефективно взаимодействие на маркетинговите служби с другите структури на фирмата.</w:t>
      </w:r>
    </w:p>
    <w:p w:rsidR="00CA0B3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sz w:val="24"/>
          <w:szCs w:val="28"/>
        </w:rPr>
        <w:t>Няма единна типова структура за управлението на международния маркетинг. Но всяка структура за управлението на маркетинга може да се изгражда на основата на един от следните показатели:</w:t>
      </w:r>
    </w:p>
    <w:p w:rsidR="00CA0B35" w:rsidRPr="00940D48" w:rsidRDefault="00B73815" w:rsidP="00940D48">
      <w:pPr>
        <w:pStyle w:val="ListParagraph"/>
        <w:numPr>
          <w:ilvl w:val="0"/>
          <w:numId w:val="134"/>
        </w:numPr>
        <w:spacing w:line="360" w:lineRule="auto"/>
        <w:ind w:left="1080"/>
        <w:jc w:val="both"/>
        <w:rPr>
          <w:rFonts w:ascii="Times New Roman" w:hAnsi="Times New Roman" w:cs="Times New Roman"/>
          <w:sz w:val="24"/>
          <w:szCs w:val="28"/>
        </w:rPr>
      </w:pPr>
      <w:r w:rsidRPr="00940D48">
        <w:rPr>
          <w:rFonts w:ascii="Times New Roman" w:hAnsi="Times New Roman" w:cs="Times New Roman"/>
          <w:i/>
          <w:sz w:val="24"/>
          <w:szCs w:val="28"/>
        </w:rPr>
        <w:t xml:space="preserve">функции; </w:t>
      </w:r>
    </w:p>
    <w:p w:rsidR="00CA0B35" w:rsidRPr="00940D48" w:rsidRDefault="00B73815" w:rsidP="00940D48">
      <w:pPr>
        <w:pStyle w:val="ListParagraph"/>
        <w:numPr>
          <w:ilvl w:val="0"/>
          <w:numId w:val="134"/>
        </w:numPr>
        <w:spacing w:line="360" w:lineRule="auto"/>
        <w:ind w:left="1080"/>
        <w:jc w:val="both"/>
        <w:rPr>
          <w:rFonts w:ascii="Times New Roman" w:hAnsi="Times New Roman" w:cs="Times New Roman"/>
          <w:sz w:val="24"/>
          <w:szCs w:val="28"/>
        </w:rPr>
      </w:pPr>
      <w:r w:rsidRPr="00940D48">
        <w:rPr>
          <w:rFonts w:ascii="Times New Roman" w:hAnsi="Times New Roman" w:cs="Times New Roman"/>
          <w:i/>
          <w:sz w:val="24"/>
          <w:szCs w:val="28"/>
        </w:rPr>
        <w:t xml:space="preserve">географски зони; </w:t>
      </w:r>
    </w:p>
    <w:p w:rsidR="00CA0B35" w:rsidRPr="00940D48" w:rsidRDefault="00B73815" w:rsidP="00940D48">
      <w:pPr>
        <w:pStyle w:val="ListParagraph"/>
        <w:numPr>
          <w:ilvl w:val="0"/>
          <w:numId w:val="134"/>
        </w:numPr>
        <w:spacing w:line="360" w:lineRule="auto"/>
        <w:ind w:left="1080"/>
        <w:jc w:val="both"/>
        <w:rPr>
          <w:rFonts w:ascii="Times New Roman" w:hAnsi="Times New Roman" w:cs="Times New Roman"/>
          <w:sz w:val="24"/>
          <w:szCs w:val="28"/>
        </w:rPr>
      </w:pPr>
      <w:r w:rsidRPr="00940D48">
        <w:rPr>
          <w:rFonts w:ascii="Times New Roman" w:hAnsi="Times New Roman" w:cs="Times New Roman"/>
          <w:i/>
          <w:sz w:val="24"/>
          <w:szCs w:val="28"/>
        </w:rPr>
        <w:t>продукти и потребителски пазари</w:t>
      </w:r>
      <w:r w:rsidRPr="00940D48">
        <w:rPr>
          <w:rFonts w:ascii="Times New Roman" w:hAnsi="Times New Roman" w:cs="Times New Roman"/>
          <w:sz w:val="24"/>
          <w:szCs w:val="28"/>
        </w:rPr>
        <w:t xml:space="preserve">. </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sz w:val="24"/>
          <w:szCs w:val="28"/>
        </w:rPr>
        <w:t>Изхождайки от т</w:t>
      </w:r>
      <w:r w:rsidR="00CA0B35" w:rsidRPr="00940D48">
        <w:rPr>
          <w:rFonts w:ascii="Times New Roman" w:hAnsi="Times New Roman" w:cs="Times New Roman"/>
          <w:sz w:val="24"/>
          <w:szCs w:val="28"/>
        </w:rPr>
        <w:t>ях</w:t>
      </w:r>
      <w:r w:rsidRPr="00940D48">
        <w:rPr>
          <w:rFonts w:ascii="Times New Roman" w:hAnsi="Times New Roman" w:cs="Times New Roman"/>
          <w:sz w:val="24"/>
          <w:szCs w:val="28"/>
        </w:rPr>
        <w:t xml:space="preserve"> се извеждат съответните принципи.</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i/>
          <w:sz w:val="24"/>
          <w:szCs w:val="28"/>
        </w:rPr>
        <w:t>Функционалната организация</w:t>
      </w:r>
      <w:r w:rsidRPr="00940D48">
        <w:rPr>
          <w:rFonts w:ascii="Times New Roman" w:hAnsi="Times New Roman" w:cs="Times New Roman"/>
          <w:sz w:val="24"/>
          <w:szCs w:val="28"/>
        </w:rPr>
        <w:t xml:space="preserve"> на маркетинга е най-проста, обаче нейната ефективност пада с увеличаването на номенклатурата на произвежданите стоки и разширяването на броя на пазарите. Това е обусловено от факта, че във функционалната организация отсъства личността, отговаряща за маркетинга на отделните продукти, като цяло, или за дейността на определени пазари.</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i/>
          <w:sz w:val="24"/>
          <w:szCs w:val="28"/>
        </w:rPr>
        <w:t>Географската организация</w:t>
      </w:r>
      <w:r w:rsidRPr="00940D48">
        <w:rPr>
          <w:rFonts w:ascii="Times New Roman" w:hAnsi="Times New Roman" w:cs="Times New Roman"/>
          <w:sz w:val="24"/>
          <w:szCs w:val="28"/>
        </w:rPr>
        <w:t xml:space="preserve"> е структура за управление на маркетинга, която се изгражда по отделни региони. Тя позволява на търговците да живеят в пределите на обслужваната територия, добре да познават своите потребители и ефективно да работят с минимални разходи на време и средства за </w:t>
      </w:r>
      <w:r w:rsidR="00247A6C" w:rsidRPr="00940D48">
        <w:rPr>
          <w:rFonts w:ascii="Times New Roman" w:hAnsi="Times New Roman" w:cs="Times New Roman"/>
          <w:sz w:val="24"/>
          <w:szCs w:val="28"/>
        </w:rPr>
        <w:t>придвижване</w:t>
      </w:r>
      <w:r w:rsidRPr="00940D48">
        <w:rPr>
          <w:rFonts w:ascii="Times New Roman" w:hAnsi="Times New Roman" w:cs="Times New Roman"/>
          <w:sz w:val="24"/>
          <w:szCs w:val="28"/>
        </w:rPr>
        <w:t>.</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i/>
          <w:sz w:val="24"/>
          <w:szCs w:val="28"/>
        </w:rPr>
        <w:t>Продуктовата (стоковата) организация</w:t>
      </w:r>
      <w:r w:rsidRPr="00940D48">
        <w:rPr>
          <w:rFonts w:ascii="Times New Roman" w:hAnsi="Times New Roman" w:cs="Times New Roman"/>
          <w:sz w:val="24"/>
          <w:szCs w:val="28"/>
        </w:rPr>
        <w:t xml:space="preserve"> е структура за управление на маркетинга, в която за реализирането на стратегията и текущите планове на маркетинга, за определен продукт или група продукти, отговаря ръководителят на продукта, при който на подчинение са всички сътрудници, изпълняващи необходимите за дадения продукт маркетингови функции.</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i/>
          <w:sz w:val="24"/>
          <w:szCs w:val="28"/>
        </w:rPr>
        <w:t>Пазарната организация</w:t>
      </w:r>
      <w:r w:rsidRPr="00940D48">
        <w:rPr>
          <w:rFonts w:ascii="Times New Roman" w:hAnsi="Times New Roman" w:cs="Times New Roman"/>
          <w:sz w:val="24"/>
          <w:szCs w:val="28"/>
        </w:rPr>
        <w:t xml:space="preserve"> е структура за управление на маркетинга, при която управляващите отделните пазари носят отговорността за разработването и реализирането на стратегията и плановете за маркетинговата дейност на съответните пазари.</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sz w:val="24"/>
          <w:szCs w:val="28"/>
        </w:rPr>
        <w:t>В зависимост от смисъла, който се влага в понятието “пазар”, в организационната структура могат да бъдат разграничени подразделения, ориентирани към конкретни потребители (например, пазар за женски, мъжки и детски дрехи, ако фирмата произвежда тъкани за изработване на дрехи).</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sz w:val="24"/>
          <w:szCs w:val="28"/>
        </w:rPr>
        <w:t>Продуктовите и пазарните организационни структури за управление на маркетинга не се използват в чист вид. Най-често се използва комбинацията от посочените принципи на организация, а именно: функционално-продуктова (стокова), функционално-пазарна (регионална), продуктово-пазарна (регионална) и функционално-продуктово-пазарна (регионална) структура за управление на маркетинга.</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sz w:val="24"/>
          <w:szCs w:val="28"/>
        </w:rPr>
        <w:t xml:space="preserve">Правилният избор на организационна структура за управлението на международния маркетинг създава само предпоставки за ефективна работа на маркетинговите служби. По-важно е да се </w:t>
      </w:r>
      <w:r w:rsidR="00CA0B35" w:rsidRPr="00940D48">
        <w:rPr>
          <w:rFonts w:ascii="Times New Roman" w:hAnsi="Times New Roman" w:cs="Times New Roman"/>
          <w:sz w:val="24"/>
          <w:szCs w:val="28"/>
        </w:rPr>
        <w:t>комплектуват</w:t>
      </w:r>
      <w:r w:rsidRPr="00940D48">
        <w:rPr>
          <w:rFonts w:ascii="Times New Roman" w:hAnsi="Times New Roman" w:cs="Times New Roman"/>
          <w:sz w:val="24"/>
          <w:szCs w:val="28"/>
        </w:rPr>
        <w:t xml:space="preserve"> тези служби с квалифицирани специалисти, правилно да се разпределят задълженията между тях,, да им се предоставят необходимите права, да им се създадат приемливи условия за работа. Всичко това е задължение на ръководителя на маркетинговия отдел съвместно с ръководството на фирмата.</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sz w:val="24"/>
          <w:szCs w:val="28"/>
        </w:rPr>
        <w:t xml:space="preserve">Особеностите на работата в областта на международния маркетинг предполагат </w:t>
      </w:r>
      <w:r w:rsidRPr="00940D48">
        <w:rPr>
          <w:rFonts w:ascii="Times New Roman" w:hAnsi="Times New Roman" w:cs="Times New Roman"/>
          <w:i/>
          <w:sz w:val="24"/>
          <w:szCs w:val="28"/>
        </w:rPr>
        <w:t>специфични изисквания към маркетинговите специалисти</w:t>
      </w:r>
      <w:r w:rsidRPr="00940D48">
        <w:rPr>
          <w:rFonts w:ascii="Times New Roman" w:hAnsi="Times New Roman" w:cs="Times New Roman"/>
          <w:sz w:val="24"/>
          <w:szCs w:val="28"/>
        </w:rPr>
        <w:t>:</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i/>
          <w:sz w:val="24"/>
          <w:szCs w:val="28"/>
        </w:rPr>
        <w:t xml:space="preserve">Първо </w:t>
      </w:r>
      <w:r w:rsidRPr="00940D48">
        <w:rPr>
          <w:rFonts w:ascii="Times New Roman" w:hAnsi="Times New Roman" w:cs="Times New Roman"/>
          <w:sz w:val="24"/>
          <w:szCs w:val="28"/>
        </w:rPr>
        <w:t>- системни знания, голяма ерудиция и кръгозор. Маркетологът трябва да притежава знания и в областта на последните постижения на научно-техническия прогрес, и в областта на търговската дейност, и в областта на производството, и т.н.</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i/>
          <w:sz w:val="24"/>
          <w:szCs w:val="28"/>
        </w:rPr>
        <w:t>Второ</w:t>
      </w:r>
      <w:r w:rsidRPr="00940D48">
        <w:rPr>
          <w:rFonts w:ascii="Times New Roman" w:hAnsi="Times New Roman" w:cs="Times New Roman"/>
          <w:sz w:val="24"/>
          <w:szCs w:val="28"/>
        </w:rPr>
        <w:t xml:space="preserve"> - комуникативност. Маркетологът трябва да умее да намира “общ език” с хора с различен светоглед, навици и привички, характери, живеещи в различни региони и страни и занимаващи се с различни видове дейности.</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i/>
          <w:sz w:val="24"/>
          <w:szCs w:val="28"/>
        </w:rPr>
        <w:t>Трето</w:t>
      </w:r>
      <w:r w:rsidRPr="00940D48">
        <w:rPr>
          <w:rFonts w:ascii="Times New Roman" w:hAnsi="Times New Roman" w:cs="Times New Roman"/>
          <w:sz w:val="24"/>
          <w:szCs w:val="28"/>
        </w:rPr>
        <w:t xml:space="preserve"> - стремеж към новостите и висока степен на динамизъм. З</w:t>
      </w:r>
      <w:r w:rsidR="00CA0B35" w:rsidRPr="00940D48">
        <w:rPr>
          <w:rFonts w:ascii="Times New Roman" w:hAnsi="Times New Roman" w:cs="Times New Roman"/>
          <w:sz w:val="24"/>
          <w:szCs w:val="28"/>
        </w:rPr>
        <w:t>а</w:t>
      </w:r>
      <w:r w:rsidRPr="00940D48">
        <w:rPr>
          <w:rFonts w:ascii="Times New Roman" w:hAnsi="Times New Roman" w:cs="Times New Roman"/>
          <w:sz w:val="24"/>
          <w:szCs w:val="28"/>
        </w:rPr>
        <w:t xml:space="preserve"> маркетинга времето е решаващ фактор. В този смисъл се наложи и понятието “турбомаркетинг”, характеризиращо стремителността на процесите, които са в неговата основа. Бизнесмените, в това число и маркетолозите трябва да умеят бързо да реализират предоставения им шанс.</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i/>
          <w:sz w:val="24"/>
          <w:szCs w:val="28"/>
        </w:rPr>
        <w:t>Четвърто</w:t>
      </w:r>
      <w:r w:rsidRPr="00940D48">
        <w:rPr>
          <w:rFonts w:ascii="Times New Roman" w:hAnsi="Times New Roman" w:cs="Times New Roman"/>
          <w:sz w:val="24"/>
          <w:szCs w:val="28"/>
        </w:rPr>
        <w:t xml:space="preserve"> - дипломатичност и умения да гаси възникнали конфликти. Като проводник на новото маркетологът, принуждавайки останалите ръководители да се ориентират към нововъведения, често предизвиква у тях раздразнение и противодействие, тъй като всяко ново е свързано с допълнителни усилия и рискове. Затова, без тези качества на маркетолога във фирмата може да се създаде непоносим психологически климат с редица негативни последствия.</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i/>
          <w:sz w:val="24"/>
          <w:szCs w:val="28"/>
        </w:rPr>
        <w:t>Пето</w:t>
      </w:r>
      <w:r w:rsidRPr="00940D48">
        <w:rPr>
          <w:rFonts w:ascii="Times New Roman" w:hAnsi="Times New Roman" w:cs="Times New Roman"/>
          <w:sz w:val="24"/>
          <w:szCs w:val="28"/>
        </w:rPr>
        <w:t xml:space="preserve"> - знание на чужди езици. Чуждоезиковата подготовка подпомага маркетолога за създаване на доверителни отношения и взаимно разбиране с бизнесмени от други страни, за изучаване на чужд опит.</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sz w:val="24"/>
          <w:szCs w:val="28"/>
        </w:rPr>
        <w:t>Задачите на маркетинговите служби са ориентирани към потребителите, постоянно да следят за техните потребности и също така да наблюдават поведението на конкурентите, да определят слабите и силните им страни и възможностите им за пазарно поведение. В този смисъл маркетинговата функция е водеща. Тя е определяща за техническата, за производствената политика на предприятието, за стила и характера на управлението на цялата предприемаческа дейност.</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sz w:val="24"/>
          <w:szCs w:val="28"/>
        </w:rPr>
        <w:t xml:space="preserve">Маркетинговите служби оказват влияние върху всички най-важни функции на фирмата. Така, в областта на определянето на целите и задачите на фирмата акцентът се поставя върху пазарните, а не върху производствените </w:t>
      </w:r>
      <w:r w:rsidR="00AC3BEE" w:rsidRPr="00940D48">
        <w:rPr>
          <w:rFonts w:ascii="Times New Roman" w:hAnsi="Times New Roman" w:cs="Times New Roman"/>
          <w:sz w:val="24"/>
          <w:szCs w:val="28"/>
        </w:rPr>
        <w:t>ѝ</w:t>
      </w:r>
      <w:r w:rsidRPr="00940D48">
        <w:rPr>
          <w:rFonts w:ascii="Times New Roman" w:hAnsi="Times New Roman" w:cs="Times New Roman"/>
          <w:sz w:val="24"/>
          <w:szCs w:val="28"/>
        </w:rPr>
        <w:t xml:space="preserve"> възможности</w:t>
      </w:r>
      <w:r w:rsidR="00AC3BEE" w:rsidRPr="00940D48">
        <w:rPr>
          <w:rFonts w:ascii="Times New Roman" w:hAnsi="Times New Roman" w:cs="Times New Roman"/>
          <w:sz w:val="24"/>
          <w:szCs w:val="28"/>
        </w:rPr>
        <w:t>.</w:t>
      </w:r>
      <w:r w:rsidRPr="00940D48">
        <w:rPr>
          <w:rFonts w:ascii="Times New Roman" w:hAnsi="Times New Roman" w:cs="Times New Roman"/>
          <w:sz w:val="24"/>
          <w:szCs w:val="28"/>
        </w:rPr>
        <w:t xml:space="preserve"> </w:t>
      </w:r>
      <w:r w:rsidR="00AC3BEE" w:rsidRPr="00940D48">
        <w:rPr>
          <w:rFonts w:ascii="Times New Roman" w:hAnsi="Times New Roman" w:cs="Times New Roman"/>
          <w:sz w:val="24"/>
          <w:szCs w:val="28"/>
        </w:rPr>
        <w:t>О</w:t>
      </w:r>
      <w:r w:rsidRPr="00940D48">
        <w:rPr>
          <w:rFonts w:ascii="Times New Roman" w:hAnsi="Times New Roman" w:cs="Times New Roman"/>
          <w:sz w:val="24"/>
          <w:szCs w:val="28"/>
        </w:rPr>
        <w:t xml:space="preserve">бщите ресурси се обвързват с изискванията на пазара. Фирмите трябва да произвеждат изделия, които могат да продадат с печалба, а не такива, които е по-лесно да </w:t>
      </w:r>
      <w:r w:rsidR="00AC3BEE" w:rsidRPr="00940D48">
        <w:rPr>
          <w:rFonts w:ascii="Times New Roman" w:hAnsi="Times New Roman" w:cs="Times New Roman"/>
          <w:sz w:val="24"/>
          <w:szCs w:val="28"/>
        </w:rPr>
        <w:t xml:space="preserve">се </w:t>
      </w:r>
      <w:r w:rsidRPr="00940D48">
        <w:rPr>
          <w:rFonts w:ascii="Times New Roman" w:hAnsi="Times New Roman" w:cs="Times New Roman"/>
          <w:sz w:val="24"/>
          <w:szCs w:val="28"/>
        </w:rPr>
        <w:t>произведат.</w:t>
      </w:r>
    </w:p>
    <w:p w:rsidR="00B73815" w:rsidRPr="00940D48" w:rsidRDefault="00AC3BEE"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sz w:val="24"/>
          <w:szCs w:val="28"/>
        </w:rPr>
        <w:t>Ръководителят на международния маркетинг е подвластен на</w:t>
      </w:r>
      <w:r w:rsidR="00B73815" w:rsidRPr="00940D48">
        <w:rPr>
          <w:rFonts w:ascii="Times New Roman" w:hAnsi="Times New Roman" w:cs="Times New Roman"/>
          <w:sz w:val="24"/>
          <w:szCs w:val="28"/>
        </w:rPr>
        <w:t xml:space="preserve"> следните основни функции на:</w:t>
      </w:r>
    </w:p>
    <w:p w:rsidR="00B73815" w:rsidRPr="00940D48" w:rsidRDefault="00B73815" w:rsidP="00940D48">
      <w:pPr>
        <w:numPr>
          <w:ilvl w:val="0"/>
          <w:numId w:val="36"/>
        </w:numPr>
        <w:tabs>
          <w:tab w:val="clear" w:pos="720"/>
          <w:tab w:val="num" w:pos="1080"/>
        </w:tabs>
        <w:spacing w:line="360" w:lineRule="auto"/>
        <w:ind w:left="1080"/>
        <w:jc w:val="both"/>
        <w:rPr>
          <w:rFonts w:ascii="Times New Roman" w:hAnsi="Times New Roman" w:cs="Times New Roman"/>
          <w:i/>
          <w:sz w:val="24"/>
          <w:szCs w:val="28"/>
        </w:rPr>
      </w:pPr>
      <w:r w:rsidRPr="00940D48">
        <w:rPr>
          <w:rFonts w:ascii="Times New Roman" w:hAnsi="Times New Roman" w:cs="Times New Roman"/>
          <w:i/>
          <w:sz w:val="24"/>
          <w:szCs w:val="28"/>
        </w:rPr>
        <w:t>подбор на целите и стратегиите на маркетинговата дейност и определяне на необходимите за това ресурси;</w:t>
      </w:r>
    </w:p>
    <w:p w:rsidR="00B73815" w:rsidRPr="00940D48" w:rsidRDefault="00B73815" w:rsidP="00940D48">
      <w:pPr>
        <w:numPr>
          <w:ilvl w:val="0"/>
          <w:numId w:val="36"/>
        </w:numPr>
        <w:tabs>
          <w:tab w:val="clear" w:pos="720"/>
          <w:tab w:val="num" w:pos="1080"/>
        </w:tabs>
        <w:spacing w:line="360" w:lineRule="auto"/>
        <w:ind w:left="1080"/>
        <w:jc w:val="both"/>
        <w:rPr>
          <w:rFonts w:ascii="Times New Roman" w:hAnsi="Times New Roman" w:cs="Times New Roman"/>
          <w:i/>
          <w:sz w:val="24"/>
          <w:szCs w:val="28"/>
        </w:rPr>
      </w:pPr>
      <w:r w:rsidRPr="00940D48">
        <w:rPr>
          <w:rFonts w:ascii="Times New Roman" w:hAnsi="Times New Roman" w:cs="Times New Roman"/>
          <w:i/>
          <w:sz w:val="24"/>
          <w:szCs w:val="28"/>
        </w:rPr>
        <w:t>разработване на детайлизирани планове за маркетингова дейност, в това число и за реализация на продукцията;</w:t>
      </w:r>
    </w:p>
    <w:p w:rsidR="00B73815" w:rsidRPr="00940D48" w:rsidRDefault="00B73815" w:rsidP="00940D48">
      <w:pPr>
        <w:numPr>
          <w:ilvl w:val="0"/>
          <w:numId w:val="36"/>
        </w:numPr>
        <w:tabs>
          <w:tab w:val="clear" w:pos="720"/>
          <w:tab w:val="num" w:pos="1080"/>
        </w:tabs>
        <w:spacing w:line="360" w:lineRule="auto"/>
        <w:ind w:left="1080"/>
        <w:jc w:val="both"/>
        <w:rPr>
          <w:rFonts w:ascii="Times New Roman" w:hAnsi="Times New Roman" w:cs="Times New Roman"/>
          <w:i/>
          <w:sz w:val="24"/>
          <w:szCs w:val="28"/>
        </w:rPr>
      </w:pPr>
      <w:r w:rsidRPr="00940D48">
        <w:rPr>
          <w:rFonts w:ascii="Times New Roman" w:hAnsi="Times New Roman" w:cs="Times New Roman"/>
          <w:i/>
          <w:sz w:val="24"/>
          <w:szCs w:val="28"/>
        </w:rPr>
        <w:t>оценка на резултатите от маркетинговата дейност;</w:t>
      </w:r>
    </w:p>
    <w:p w:rsidR="00B73815" w:rsidRPr="00940D48" w:rsidRDefault="00B73815" w:rsidP="00940D48">
      <w:pPr>
        <w:numPr>
          <w:ilvl w:val="0"/>
          <w:numId w:val="36"/>
        </w:numPr>
        <w:tabs>
          <w:tab w:val="clear" w:pos="720"/>
          <w:tab w:val="num" w:pos="1080"/>
        </w:tabs>
        <w:spacing w:line="360" w:lineRule="auto"/>
        <w:ind w:left="1080"/>
        <w:jc w:val="both"/>
        <w:rPr>
          <w:rFonts w:ascii="Times New Roman" w:hAnsi="Times New Roman" w:cs="Times New Roman"/>
          <w:i/>
          <w:sz w:val="24"/>
          <w:szCs w:val="28"/>
        </w:rPr>
      </w:pPr>
      <w:r w:rsidRPr="00940D48">
        <w:rPr>
          <w:rFonts w:ascii="Times New Roman" w:hAnsi="Times New Roman" w:cs="Times New Roman"/>
          <w:i/>
          <w:sz w:val="24"/>
          <w:szCs w:val="28"/>
        </w:rPr>
        <w:t>подбор, обучение и консултиране на сътрудниците в маркетинговите служби;</w:t>
      </w:r>
    </w:p>
    <w:p w:rsidR="00AC3BEE" w:rsidRPr="00940D48" w:rsidRDefault="00B73815" w:rsidP="00940D48">
      <w:pPr>
        <w:numPr>
          <w:ilvl w:val="0"/>
          <w:numId w:val="36"/>
        </w:numPr>
        <w:tabs>
          <w:tab w:val="clear" w:pos="720"/>
          <w:tab w:val="num" w:pos="1080"/>
        </w:tabs>
        <w:spacing w:line="360" w:lineRule="auto"/>
        <w:ind w:left="1080"/>
        <w:jc w:val="both"/>
        <w:rPr>
          <w:rFonts w:ascii="Times New Roman" w:hAnsi="Times New Roman" w:cs="Times New Roman"/>
          <w:i/>
          <w:sz w:val="24"/>
          <w:szCs w:val="28"/>
        </w:rPr>
      </w:pPr>
      <w:r w:rsidRPr="00940D48">
        <w:rPr>
          <w:rFonts w:ascii="Times New Roman" w:hAnsi="Times New Roman" w:cs="Times New Roman"/>
          <w:i/>
          <w:sz w:val="24"/>
          <w:szCs w:val="28"/>
        </w:rPr>
        <w:t>разработване и провеждане на единна маркетингова политика във фирмата.</w:t>
      </w:r>
    </w:p>
    <w:p w:rsidR="00AC3BEE" w:rsidRPr="00940D48" w:rsidRDefault="00AC3BEE" w:rsidP="00940D48">
      <w:pPr>
        <w:pStyle w:val="Heading2"/>
        <w:spacing w:after="200" w:line="360" w:lineRule="auto"/>
        <w:jc w:val="center"/>
        <w:rPr>
          <w:rFonts w:ascii="Times New Roman" w:hAnsi="Times New Roman" w:cs="Times New Roman"/>
          <w:b/>
          <w:sz w:val="28"/>
          <w:szCs w:val="32"/>
          <w:u w:val="single"/>
          <w:lang w:val="en-US"/>
        </w:rPr>
      </w:pPr>
      <w:bookmarkStart w:id="55" w:name="_Toc455585579"/>
      <w:r w:rsidRPr="00F339DF">
        <w:rPr>
          <w:rFonts w:ascii="Times New Roman" w:hAnsi="Times New Roman" w:cs="Times New Roman"/>
          <w:b/>
          <w:sz w:val="28"/>
          <w:szCs w:val="32"/>
          <w:u w:val="single"/>
        </w:rPr>
        <w:t>9.3. Контролът в управлението на международния маркетинг</w:t>
      </w:r>
      <w:bookmarkEnd w:id="55"/>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sz w:val="24"/>
          <w:szCs w:val="28"/>
        </w:rPr>
        <w:t>Цикълът на управлението на маркетинга завършва с контрол, който едновременно с това поставя началото на нов цикъл за планиране на маркетинговата дейност.</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i/>
          <w:sz w:val="24"/>
          <w:szCs w:val="28"/>
        </w:rPr>
        <w:t>Контролът</w:t>
      </w:r>
      <w:r w:rsidRPr="00940D48">
        <w:rPr>
          <w:rFonts w:ascii="Times New Roman" w:hAnsi="Times New Roman" w:cs="Times New Roman"/>
          <w:sz w:val="24"/>
          <w:szCs w:val="28"/>
        </w:rPr>
        <w:t xml:space="preserve"> на международния маркетинг е процес на измерване и оценяване на резултатите от реализирането на стратегиите и плановете на маркетинга, изпълненията на коригиращите действия, осигуряващи постигането на маркетинговите цели.. При осъществяването на контролните функции е необходимо да се използват определени нормативи, стандарти, в които е отразено очакваното ниво на оценяваните характеристики. </w:t>
      </w:r>
      <w:r w:rsidR="005C62B0" w:rsidRPr="00940D48">
        <w:rPr>
          <w:rFonts w:ascii="Times New Roman" w:hAnsi="Times New Roman" w:cs="Times New Roman"/>
          <w:sz w:val="24"/>
          <w:szCs w:val="28"/>
        </w:rPr>
        <w:t xml:space="preserve"> Контролът дава възможност на ръководителите на различни равнища на управление да установяват до каква степен взетите от тях решения в процеса на съставянето и изпълнението на плановете са правилни и необходими ли са корекции в тях. </w:t>
      </w:r>
      <w:r w:rsidR="005C62B0" w:rsidRPr="00940D48">
        <w:rPr>
          <w:rStyle w:val="FootnoteReference"/>
          <w:rFonts w:ascii="Times New Roman" w:hAnsi="Times New Roman" w:cs="Times New Roman"/>
          <w:sz w:val="24"/>
          <w:szCs w:val="28"/>
        </w:rPr>
        <w:footnoteReference w:id="15"/>
      </w:r>
      <w:r w:rsidRPr="00940D48">
        <w:rPr>
          <w:rFonts w:ascii="Times New Roman" w:hAnsi="Times New Roman" w:cs="Times New Roman"/>
          <w:sz w:val="24"/>
          <w:szCs w:val="28"/>
        </w:rPr>
        <w:t>Например, намаляване годишния брой на оплакванията на потребителите, увеличаване, за този период, броя на новите клиенти, не превишаване на разходите за маркетинг извън определения бюджет.</w:t>
      </w:r>
    </w:p>
    <w:p w:rsidR="00B7381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sz w:val="24"/>
          <w:szCs w:val="28"/>
        </w:rPr>
        <w:t>В резултат на контрола се внасят корективи в маркетинговата дейност. Например, ако обемът на продажбите е по-нисък от очаквания, е необходимо да се определи от какво е обусловен и какво трябва да се направи, за да се промени ситуацията. Ако обемът на продажбите е над очакванията, то следва да се прецени от какво това е предизвикано и може би е възможно да се повиши цената на продукта. Това може да доведе до известно намаляване на обема на продажбите, но е възможно да осигури по-висока печалба.</w:t>
      </w:r>
    </w:p>
    <w:p w:rsidR="00CA0B35" w:rsidRPr="00940D48" w:rsidRDefault="00B73815" w:rsidP="00F339DF">
      <w:pPr>
        <w:spacing w:line="360" w:lineRule="auto"/>
        <w:ind w:firstLine="708"/>
        <w:jc w:val="both"/>
        <w:rPr>
          <w:rFonts w:ascii="Times New Roman" w:hAnsi="Times New Roman" w:cs="Times New Roman"/>
          <w:sz w:val="24"/>
          <w:szCs w:val="28"/>
        </w:rPr>
      </w:pPr>
      <w:r w:rsidRPr="00940D48">
        <w:rPr>
          <w:rFonts w:ascii="Times New Roman" w:hAnsi="Times New Roman" w:cs="Times New Roman"/>
          <w:sz w:val="24"/>
          <w:szCs w:val="28"/>
        </w:rPr>
        <w:t>Обикновено се разграничават четири вида контрол на маркетинга</w:t>
      </w:r>
      <w:r w:rsidR="00CA0B35" w:rsidRPr="00940D48">
        <w:rPr>
          <w:rFonts w:ascii="Times New Roman" w:hAnsi="Times New Roman" w:cs="Times New Roman"/>
          <w:sz w:val="24"/>
          <w:szCs w:val="28"/>
        </w:rPr>
        <w:t>:</w:t>
      </w:r>
    </w:p>
    <w:p w:rsidR="00CA0B35" w:rsidRPr="00940D48" w:rsidRDefault="00B73815" w:rsidP="00940D48">
      <w:pPr>
        <w:pStyle w:val="ListParagraph"/>
        <w:numPr>
          <w:ilvl w:val="0"/>
          <w:numId w:val="135"/>
        </w:numPr>
        <w:spacing w:line="360" w:lineRule="auto"/>
        <w:ind w:left="1080"/>
        <w:jc w:val="both"/>
        <w:rPr>
          <w:rFonts w:ascii="Times New Roman" w:hAnsi="Times New Roman" w:cs="Times New Roman"/>
          <w:i/>
          <w:sz w:val="24"/>
          <w:szCs w:val="28"/>
        </w:rPr>
      </w:pPr>
      <w:r w:rsidRPr="00940D48">
        <w:rPr>
          <w:rFonts w:ascii="Times New Roman" w:hAnsi="Times New Roman" w:cs="Times New Roman"/>
          <w:i/>
          <w:sz w:val="24"/>
          <w:szCs w:val="28"/>
        </w:rPr>
        <w:t xml:space="preserve">контрол на годишните планове; </w:t>
      </w:r>
    </w:p>
    <w:p w:rsidR="00CA0B35" w:rsidRPr="00940D48" w:rsidRDefault="00B73815" w:rsidP="00940D48">
      <w:pPr>
        <w:pStyle w:val="ListParagraph"/>
        <w:numPr>
          <w:ilvl w:val="0"/>
          <w:numId w:val="135"/>
        </w:numPr>
        <w:spacing w:line="360" w:lineRule="auto"/>
        <w:ind w:left="1080"/>
        <w:jc w:val="both"/>
        <w:rPr>
          <w:rFonts w:ascii="Times New Roman" w:hAnsi="Times New Roman" w:cs="Times New Roman"/>
          <w:i/>
          <w:sz w:val="24"/>
          <w:szCs w:val="28"/>
        </w:rPr>
      </w:pPr>
      <w:r w:rsidRPr="00940D48">
        <w:rPr>
          <w:rFonts w:ascii="Times New Roman" w:hAnsi="Times New Roman" w:cs="Times New Roman"/>
          <w:i/>
          <w:sz w:val="24"/>
          <w:szCs w:val="28"/>
        </w:rPr>
        <w:t xml:space="preserve">контрол на рентабилността; </w:t>
      </w:r>
    </w:p>
    <w:p w:rsidR="00B73815" w:rsidRPr="00940D48" w:rsidRDefault="00B73815" w:rsidP="00940D48">
      <w:pPr>
        <w:pStyle w:val="ListParagraph"/>
        <w:numPr>
          <w:ilvl w:val="0"/>
          <w:numId w:val="135"/>
        </w:numPr>
        <w:spacing w:line="360" w:lineRule="auto"/>
        <w:ind w:left="1080"/>
        <w:jc w:val="both"/>
        <w:rPr>
          <w:rFonts w:ascii="Times New Roman" w:hAnsi="Times New Roman" w:cs="Times New Roman"/>
          <w:i/>
          <w:sz w:val="24"/>
          <w:szCs w:val="28"/>
        </w:rPr>
      </w:pPr>
      <w:r w:rsidRPr="00940D48">
        <w:rPr>
          <w:rFonts w:ascii="Times New Roman" w:hAnsi="Times New Roman" w:cs="Times New Roman"/>
          <w:i/>
          <w:sz w:val="24"/>
          <w:szCs w:val="28"/>
        </w:rPr>
        <w:t>контрол на ефективността и стратегически контрол.</w:t>
      </w:r>
    </w:p>
    <w:p w:rsidR="00B73815" w:rsidRPr="00940D48" w:rsidRDefault="00B73815" w:rsidP="00940D48">
      <w:pPr>
        <w:spacing w:after="0" w:line="360" w:lineRule="auto"/>
        <w:ind w:firstLine="708"/>
        <w:jc w:val="center"/>
        <w:rPr>
          <w:rFonts w:ascii="Times New Roman" w:hAnsi="Times New Roman" w:cs="Times New Roman"/>
          <w:b/>
          <w:sz w:val="28"/>
          <w:szCs w:val="28"/>
        </w:rPr>
      </w:pPr>
      <w:r w:rsidRPr="00940D48">
        <w:rPr>
          <w:rFonts w:ascii="Times New Roman" w:hAnsi="Times New Roman" w:cs="Times New Roman"/>
          <w:b/>
          <w:sz w:val="28"/>
          <w:szCs w:val="28"/>
        </w:rPr>
        <w:t>Видове маркетингов контрол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1854"/>
        <w:gridCol w:w="2070"/>
        <w:gridCol w:w="2573"/>
        <w:gridCol w:w="2621"/>
      </w:tblGrid>
      <w:tr w:rsidR="00B73815" w:rsidRPr="00F339DF" w:rsidTr="00940D48">
        <w:tc>
          <w:tcPr>
            <w:tcW w:w="504" w:type="dxa"/>
            <w:shd w:val="clear" w:color="auto" w:fill="F2F2F2" w:themeFill="background1" w:themeFillShade="F2"/>
            <w:vAlign w:val="center"/>
          </w:tcPr>
          <w:p w:rsidR="00B73815" w:rsidRPr="00F339DF" w:rsidRDefault="00B73815" w:rsidP="00940D48">
            <w:pPr>
              <w:spacing w:after="0" w:line="240" w:lineRule="auto"/>
              <w:jc w:val="center"/>
              <w:rPr>
                <w:rFonts w:ascii="Times New Roman" w:hAnsi="Times New Roman" w:cs="Times New Roman"/>
                <w:sz w:val="24"/>
                <w:szCs w:val="24"/>
              </w:rPr>
            </w:pPr>
            <w:r w:rsidRPr="00F339DF">
              <w:rPr>
                <w:rFonts w:ascii="Times New Roman" w:hAnsi="Times New Roman" w:cs="Times New Roman"/>
                <w:sz w:val="24"/>
                <w:szCs w:val="24"/>
              </w:rPr>
              <w:t>№</w:t>
            </w:r>
          </w:p>
        </w:tc>
        <w:tc>
          <w:tcPr>
            <w:tcW w:w="1854" w:type="dxa"/>
            <w:shd w:val="clear" w:color="auto" w:fill="F2F2F2" w:themeFill="background1" w:themeFillShade="F2"/>
            <w:vAlign w:val="center"/>
          </w:tcPr>
          <w:p w:rsidR="00B73815" w:rsidRPr="00F339DF" w:rsidRDefault="00B73815" w:rsidP="00940D48">
            <w:pPr>
              <w:spacing w:after="0" w:line="240" w:lineRule="auto"/>
              <w:jc w:val="center"/>
              <w:rPr>
                <w:rFonts w:ascii="Times New Roman" w:hAnsi="Times New Roman" w:cs="Times New Roman"/>
                <w:sz w:val="24"/>
                <w:szCs w:val="24"/>
              </w:rPr>
            </w:pPr>
            <w:r w:rsidRPr="00F339DF">
              <w:rPr>
                <w:rFonts w:ascii="Times New Roman" w:hAnsi="Times New Roman" w:cs="Times New Roman"/>
                <w:sz w:val="24"/>
                <w:szCs w:val="24"/>
              </w:rPr>
              <w:t>Вид контрол</w:t>
            </w:r>
          </w:p>
        </w:tc>
        <w:tc>
          <w:tcPr>
            <w:tcW w:w="2070" w:type="dxa"/>
            <w:shd w:val="clear" w:color="auto" w:fill="F2F2F2" w:themeFill="background1" w:themeFillShade="F2"/>
            <w:vAlign w:val="center"/>
          </w:tcPr>
          <w:p w:rsidR="00B73815" w:rsidRPr="00F339DF" w:rsidRDefault="00B73815" w:rsidP="00940D48">
            <w:pPr>
              <w:spacing w:after="0" w:line="240" w:lineRule="auto"/>
              <w:jc w:val="center"/>
              <w:rPr>
                <w:rFonts w:ascii="Times New Roman" w:hAnsi="Times New Roman" w:cs="Times New Roman"/>
                <w:sz w:val="24"/>
                <w:szCs w:val="24"/>
              </w:rPr>
            </w:pPr>
            <w:r w:rsidRPr="00F339DF">
              <w:rPr>
                <w:rFonts w:ascii="Times New Roman" w:hAnsi="Times New Roman" w:cs="Times New Roman"/>
                <w:sz w:val="24"/>
                <w:szCs w:val="24"/>
              </w:rPr>
              <w:t>Главна отговорност</w:t>
            </w:r>
          </w:p>
        </w:tc>
        <w:tc>
          <w:tcPr>
            <w:tcW w:w="2573" w:type="dxa"/>
            <w:shd w:val="clear" w:color="auto" w:fill="F2F2F2" w:themeFill="background1" w:themeFillShade="F2"/>
            <w:vAlign w:val="center"/>
          </w:tcPr>
          <w:p w:rsidR="00B73815" w:rsidRPr="00F339DF" w:rsidRDefault="00B73815" w:rsidP="00940D48">
            <w:pPr>
              <w:spacing w:after="0" w:line="240" w:lineRule="auto"/>
              <w:jc w:val="center"/>
              <w:rPr>
                <w:rFonts w:ascii="Times New Roman" w:hAnsi="Times New Roman" w:cs="Times New Roman"/>
                <w:sz w:val="24"/>
                <w:szCs w:val="24"/>
              </w:rPr>
            </w:pPr>
            <w:r w:rsidRPr="00F339DF">
              <w:rPr>
                <w:rFonts w:ascii="Times New Roman" w:hAnsi="Times New Roman" w:cs="Times New Roman"/>
                <w:sz w:val="24"/>
                <w:szCs w:val="24"/>
              </w:rPr>
              <w:t>Цел на контрола</w:t>
            </w:r>
          </w:p>
        </w:tc>
        <w:tc>
          <w:tcPr>
            <w:tcW w:w="2621" w:type="dxa"/>
            <w:shd w:val="clear" w:color="auto" w:fill="F2F2F2" w:themeFill="background1" w:themeFillShade="F2"/>
            <w:vAlign w:val="center"/>
          </w:tcPr>
          <w:p w:rsidR="00B73815" w:rsidRPr="00F339DF" w:rsidRDefault="00B73815" w:rsidP="00940D48">
            <w:pPr>
              <w:spacing w:after="0" w:line="240" w:lineRule="auto"/>
              <w:jc w:val="center"/>
              <w:rPr>
                <w:rFonts w:ascii="Times New Roman" w:hAnsi="Times New Roman" w:cs="Times New Roman"/>
                <w:sz w:val="24"/>
                <w:szCs w:val="24"/>
              </w:rPr>
            </w:pPr>
            <w:r w:rsidRPr="00F339DF">
              <w:rPr>
                <w:rFonts w:ascii="Times New Roman" w:hAnsi="Times New Roman" w:cs="Times New Roman"/>
                <w:sz w:val="24"/>
                <w:szCs w:val="24"/>
              </w:rPr>
              <w:t>Съдържание</w:t>
            </w:r>
          </w:p>
        </w:tc>
      </w:tr>
      <w:tr w:rsidR="00B73815" w:rsidRPr="00F339DF" w:rsidTr="0033106D">
        <w:tc>
          <w:tcPr>
            <w:tcW w:w="504" w:type="dxa"/>
            <w:shd w:val="clear" w:color="auto" w:fill="auto"/>
          </w:tcPr>
          <w:p w:rsidR="00B73815" w:rsidRPr="00F339DF" w:rsidRDefault="00B73815" w:rsidP="00940D48">
            <w:pPr>
              <w:spacing w:after="0" w:line="240" w:lineRule="auto"/>
              <w:jc w:val="center"/>
              <w:rPr>
                <w:rFonts w:ascii="Times New Roman" w:hAnsi="Times New Roman" w:cs="Times New Roman"/>
                <w:sz w:val="24"/>
                <w:szCs w:val="24"/>
              </w:rPr>
            </w:pPr>
            <w:r w:rsidRPr="00F339DF">
              <w:rPr>
                <w:rFonts w:ascii="Times New Roman" w:hAnsi="Times New Roman" w:cs="Times New Roman"/>
                <w:sz w:val="24"/>
                <w:szCs w:val="24"/>
              </w:rPr>
              <w:t>1.</w:t>
            </w:r>
          </w:p>
        </w:tc>
        <w:tc>
          <w:tcPr>
            <w:tcW w:w="1854" w:type="dxa"/>
            <w:shd w:val="clear" w:color="auto" w:fill="auto"/>
          </w:tcPr>
          <w:p w:rsidR="00B73815" w:rsidRPr="00F339DF" w:rsidRDefault="00B73815" w:rsidP="00940D48">
            <w:pPr>
              <w:spacing w:after="0" w:line="240" w:lineRule="auto"/>
              <w:jc w:val="both"/>
              <w:rPr>
                <w:rFonts w:ascii="Times New Roman" w:hAnsi="Times New Roman" w:cs="Times New Roman"/>
                <w:sz w:val="24"/>
                <w:szCs w:val="24"/>
              </w:rPr>
            </w:pPr>
            <w:r w:rsidRPr="00F339DF">
              <w:rPr>
                <w:rFonts w:ascii="Times New Roman" w:hAnsi="Times New Roman" w:cs="Times New Roman"/>
                <w:sz w:val="24"/>
                <w:szCs w:val="24"/>
              </w:rPr>
              <w:t>Контрол на годишните планове</w:t>
            </w:r>
          </w:p>
        </w:tc>
        <w:tc>
          <w:tcPr>
            <w:tcW w:w="2070" w:type="dxa"/>
            <w:shd w:val="clear" w:color="auto" w:fill="auto"/>
          </w:tcPr>
          <w:p w:rsidR="00B73815" w:rsidRPr="00F339DF" w:rsidRDefault="00B73815" w:rsidP="00940D48">
            <w:pPr>
              <w:spacing w:after="0" w:line="240" w:lineRule="auto"/>
              <w:jc w:val="both"/>
              <w:rPr>
                <w:rFonts w:ascii="Times New Roman" w:hAnsi="Times New Roman" w:cs="Times New Roman"/>
                <w:sz w:val="24"/>
                <w:szCs w:val="24"/>
              </w:rPr>
            </w:pPr>
            <w:r w:rsidRPr="00F339DF">
              <w:rPr>
                <w:rFonts w:ascii="Times New Roman" w:hAnsi="Times New Roman" w:cs="Times New Roman"/>
                <w:sz w:val="24"/>
                <w:szCs w:val="24"/>
              </w:rPr>
              <w:t>Ръководството на висше и средно ниво</w:t>
            </w:r>
          </w:p>
        </w:tc>
        <w:tc>
          <w:tcPr>
            <w:tcW w:w="2573" w:type="dxa"/>
            <w:shd w:val="clear" w:color="auto" w:fill="auto"/>
          </w:tcPr>
          <w:p w:rsidR="00B73815" w:rsidRPr="00F339DF" w:rsidRDefault="00B73815" w:rsidP="00940D48">
            <w:pPr>
              <w:spacing w:after="0" w:line="240" w:lineRule="auto"/>
              <w:jc w:val="both"/>
              <w:rPr>
                <w:rFonts w:ascii="Times New Roman" w:hAnsi="Times New Roman" w:cs="Times New Roman"/>
                <w:sz w:val="24"/>
                <w:szCs w:val="24"/>
              </w:rPr>
            </w:pPr>
            <w:r w:rsidRPr="00F339DF">
              <w:rPr>
                <w:rFonts w:ascii="Times New Roman" w:hAnsi="Times New Roman" w:cs="Times New Roman"/>
                <w:sz w:val="24"/>
                <w:szCs w:val="24"/>
              </w:rPr>
              <w:t>Да се провери постигнати ли са планираните резултати</w:t>
            </w:r>
          </w:p>
        </w:tc>
        <w:tc>
          <w:tcPr>
            <w:tcW w:w="2621" w:type="dxa"/>
            <w:shd w:val="clear" w:color="auto" w:fill="auto"/>
          </w:tcPr>
          <w:p w:rsidR="00B73815" w:rsidRPr="00F339DF" w:rsidRDefault="00B73815" w:rsidP="00940D48">
            <w:pPr>
              <w:spacing w:after="0" w:line="240" w:lineRule="auto"/>
              <w:jc w:val="both"/>
              <w:rPr>
                <w:rFonts w:ascii="Times New Roman" w:hAnsi="Times New Roman" w:cs="Times New Roman"/>
                <w:sz w:val="24"/>
                <w:szCs w:val="24"/>
              </w:rPr>
            </w:pPr>
            <w:r w:rsidRPr="00F339DF">
              <w:rPr>
                <w:rFonts w:ascii="Times New Roman" w:hAnsi="Times New Roman" w:cs="Times New Roman"/>
                <w:sz w:val="24"/>
                <w:szCs w:val="24"/>
              </w:rPr>
              <w:t>Анализ на обема на продажбите.</w:t>
            </w:r>
          </w:p>
          <w:p w:rsidR="00B73815" w:rsidRPr="00F339DF" w:rsidRDefault="00B73815" w:rsidP="00940D48">
            <w:pPr>
              <w:spacing w:after="0" w:line="240" w:lineRule="auto"/>
              <w:jc w:val="both"/>
              <w:rPr>
                <w:rFonts w:ascii="Times New Roman" w:hAnsi="Times New Roman" w:cs="Times New Roman"/>
                <w:sz w:val="24"/>
                <w:szCs w:val="24"/>
              </w:rPr>
            </w:pPr>
            <w:r w:rsidRPr="00F339DF">
              <w:rPr>
                <w:rFonts w:ascii="Times New Roman" w:hAnsi="Times New Roman" w:cs="Times New Roman"/>
                <w:sz w:val="24"/>
                <w:szCs w:val="24"/>
              </w:rPr>
              <w:t>Анализ на пазарния дял.</w:t>
            </w:r>
          </w:p>
          <w:p w:rsidR="00B73815" w:rsidRPr="00F339DF" w:rsidRDefault="00B73815" w:rsidP="00940D48">
            <w:pPr>
              <w:spacing w:after="0" w:line="240" w:lineRule="auto"/>
              <w:jc w:val="both"/>
              <w:rPr>
                <w:rFonts w:ascii="Times New Roman" w:hAnsi="Times New Roman" w:cs="Times New Roman"/>
                <w:sz w:val="24"/>
                <w:szCs w:val="24"/>
              </w:rPr>
            </w:pPr>
            <w:r w:rsidRPr="00F339DF">
              <w:rPr>
                <w:rFonts w:ascii="Times New Roman" w:hAnsi="Times New Roman" w:cs="Times New Roman"/>
                <w:sz w:val="24"/>
                <w:szCs w:val="24"/>
              </w:rPr>
              <w:t>Анализ продажби/разходи.</w:t>
            </w:r>
          </w:p>
          <w:p w:rsidR="00B73815" w:rsidRPr="00F339DF" w:rsidRDefault="00B73815" w:rsidP="00940D48">
            <w:pPr>
              <w:spacing w:after="0" w:line="240" w:lineRule="auto"/>
              <w:jc w:val="both"/>
              <w:rPr>
                <w:rFonts w:ascii="Times New Roman" w:hAnsi="Times New Roman" w:cs="Times New Roman"/>
                <w:sz w:val="24"/>
                <w:szCs w:val="24"/>
              </w:rPr>
            </w:pPr>
            <w:r w:rsidRPr="00F339DF">
              <w:rPr>
                <w:rFonts w:ascii="Times New Roman" w:hAnsi="Times New Roman" w:cs="Times New Roman"/>
                <w:sz w:val="24"/>
                <w:szCs w:val="24"/>
              </w:rPr>
              <w:t>Финансов анализ.</w:t>
            </w:r>
          </w:p>
          <w:p w:rsidR="00B73815" w:rsidRPr="00F339DF" w:rsidRDefault="00B73815" w:rsidP="00940D48">
            <w:pPr>
              <w:spacing w:after="0" w:line="240" w:lineRule="auto"/>
              <w:jc w:val="both"/>
              <w:rPr>
                <w:rFonts w:ascii="Times New Roman" w:hAnsi="Times New Roman" w:cs="Times New Roman"/>
                <w:sz w:val="24"/>
                <w:szCs w:val="24"/>
              </w:rPr>
            </w:pPr>
            <w:r w:rsidRPr="00F339DF">
              <w:rPr>
                <w:rFonts w:ascii="Times New Roman" w:hAnsi="Times New Roman" w:cs="Times New Roman"/>
                <w:sz w:val="24"/>
                <w:szCs w:val="24"/>
              </w:rPr>
              <w:t>Анализ на мнението на потребителите.</w:t>
            </w:r>
          </w:p>
        </w:tc>
      </w:tr>
      <w:tr w:rsidR="00B73815" w:rsidRPr="00F339DF" w:rsidTr="0033106D">
        <w:tc>
          <w:tcPr>
            <w:tcW w:w="504" w:type="dxa"/>
            <w:shd w:val="clear" w:color="auto" w:fill="auto"/>
          </w:tcPr>
          <w:p w:rsidR="00B73815" w:rsidRPr="00F339DF" w:rsidRDefault="00B73815" w:rsidP="00940D48">
            <w:pPr>
              <w:spacing w:after="0" w:line="240" w:lineRule="auto"/>
              <w:jc w:val="center"/>
              <w:rPr>
                <w:rFonts w:ascii="Times New Roman" w:hAnsi="Times New Roman" w:cs="Times New Roman"/>
                <w:sz w:val="24"/>
                <w:szCs w:val="24"/>
              </w:rPr>
            </w:pPr>
            <w:r w:rsidRPr="00F339DF">
              <w:rPr>
                <w:rFonts w:ascii="Times New Roman" w:hAnsi="Times New Roman" w:cs="Times New Roman"/>
                <w:sz w:val="24"/>
                <w:szCs w:val="24"/>
              </w:rPr>
              <w:t>2.</w:t>
            </w:r>
          </w:p>
        </w:tc>
        <w:tc>
          <w:tcPr>
            <w:tcW w:w="1854" w:type="dxa"/>
            <w:shd w:val="clear" w:color="auto" w:fill="auto"/>
          </w:tcPr>
          <w:p w:rsidR="00B73815" w:rsidRPr="00F339DF" w:rsidRDefault="00B73815" w:rsidP="00940D48">
            <w:pPr>
              <w:spacing w:after="0" w:line="240" w:lineRule="auto"/>
              <w:jc w:val="both"/>
              <w:rPr>
                <w:rFonts w:ascii="Times New Roman" w:hAnsi="Times New Roman" w:cs="Times New Roman"/>
                <w:sz w:val="24"/>
                <w:szCs w:val="24"/>
              </w:rPr>
            </w:pPr>
            <w:r w:rsidRPr="00F339DF">
              <w:rPr>
                <w:rFonts w:ascii="Times New Roman" w:hAnsi="Times New Roman" w:cs="Times New Roman"/>
                <w:sz w:val="24"/>
                <w:szCs w:val="24"/>
              </w:rPr>
              <w:t>Контрол на рентабилността</w:t>
            </w:r>
          </w:p>
        </w:tc>
        <w:tc>
          <w:tcPr>
            <w:tcW w:w="2070" w:type="dxa"/>
            <w:shd w:val="clear" w:color="auto" w:fill="auto"/>
          </w:tcPr>
          <w:p w:rsidR="00B73815" w:rsidRPr="00F339DF" w:rsidRDefault="00B73815" w:rsidP="00940D48">
            <w:pPr>
              <w:spacing w:after="0" w:line="240" w:lineRule="auto"/>
              <w:jc w:val="both"/>
              <w:rPr>
                <w:rFonts w:ascii="Times New Roman" w:hAnsi="Times New Roman" w:cs="Times New Roman"/>
                <w:sz w:val="24"/>
                <w:szCs w:val="24"/>
              </w:rPr>
            </w:pPr>
            <w:r w:rsidRPr="00F339DF">
              <w:rPr>
                <w:rFonts w:ascii="Times New Roman" w:hAnsi="Times New Roman" w:cs="Times New Roman"/>
                <w:sz w:val="24"/>
                <w:szCs w:val="24"/>
              </w:rPr>
              <w:t>Контролиращият маркетинговата дейност</w:t>
            </w:r>
          </w:p>
        </w:tc>
        <w:tc>
          <w:tcPr>
            <w:tcW w:w="2573" w:type="dxa"/>
            <w:shd w:val="clear" w:color="auto" w:fill="auto"/>
          </w:tcPr>
          <w:p w:rsidR="00B73815" w:rsidRPr="00F339DF" w:rsidRDefault="00B73815" w:rsidP="00940D48">
            <w:pPr>
              <w:spacing w:after="0" w:line="240" w:lineRule="auto"/>
              <w:jc w:val="both"/>
              <w:rPr>
                <w:rFonts w:ascii="Times New Roman" w:hAnsi="Times New Roman" w:cs="Times New Roman"/>
                <w:sz w:val="24"/>
                <w:szCs w:val="24"/>
              </w:rPr>
            </w:pPr>
            <w:r w:rsidRPr="00F339DF">
              <w:rPr>
                <w:rFonts w:ascii="Times New Roman" w:hAnsi="Times New Roman" w:cs="Times New Roman"/>
                <w:sz w:val="24"/>
                <w:szCs w:val="24"/>
              </w:rPr>
              <w:t>Да се провери къде фирмата получава и губи пари</w:t>
            </w:r>
          </w:p>
        </w:tc>
        <w:tc>
          <w:tcPr>
            <w:tcW w:w="2621" w:type="dxa"/>
            <w:shd w:val="clear" w:color="auto" w:fill="auto"/>
          </w:tcPr>
          <w:p w:rsidR="00B73815" w:rsidRPr="00F339DF" w:rsidRDefault="00B73815" w:rsidP="00940D48">
            <w:pPr>
              <w:spacing w:after="0" w:line="240" w:lineRule="auto"/>
              <w:jc w:val="both"/>
              <w:rPr>
                <w:rFonts w:ascii="Times New Roman" w:hAnsi="Times New Roman" w:cs="Times New Roman"/>
                <w:sz w:val="24"/>
                <w:szCs w:val="24"/>
              </w:rPr>
            </w:pPr>
            <w:r w:rsidRPr="00F339DF">
              <w:rPr>
                <w:rFonts w:ascii="Times New Roman" w:hAnsi="Times New Roman" w:cs="Times New Roman"/>
                <w:sz w:val="24"/>
                <w:szCs w:val="24"/>
              </w:rPr>
              <w:t>Да се определи рентабилността по сегменти - продукти, територии, потребители, търговски канали и др.</w:t>
            </w:r>
          </w:p>
        </w:tc>
      </w:tr>
      <w:tr w:rsidR="00B73815" w:rsidRPr="00F339DF" w:rsidTr="0033106D">
        <w:tc>
          <w:tcPr>
            <w:tcW w:w="504" w:type="dxa"/>
            <w:shd w:val="clear" w:color="auto" w:fill="auto"/>
          </w:tcPr>
          <w:p w:rsidR="00B73815" w:rsidRPr="00F339DF" w:rsidRDefault="00B73815" w:rsidP="00940D48">
            <w:pPr>
              <w:spacing w:after="0" w:line="240" w:lineRule="auto"/>
              <w:jc w:val="center"/>
              <w:rPr>
                <w:rFonts w:ascii="Times New Roman" w:hAnsi="Times New Roman" w:cs="Times New Roman"/>
                <w:sz w:val="24"/>
                <w:szCs w:val="24"/>
              </w:rPr>
            </w:pPr>
            <w:r w:rsidRPr="00F339DF">
              <w:rPr>
                <w:rFonts w:ascii="Times New Roman" w:hAnsi="Times New Roman" w:cs="Times New Roman"/>
                <w:sz w:val="24"/>
                <w:szCs w:val="24"/>
              </w:rPr>
              <w:t>3.</w:t>
            </w:r>
          </w:p>
        </w:tc>
        <w:tc>
          <w:tcPr>
            <w:tcW w:w="1854" w:type="dxa"/>
            <w:shd w:val="clear" w:color="auto" w:fill="auto"/>
          </w:tcPr>
          <w:p w:rsidR="00B73815" w:rsidRPr="00F339DF" w:rsidRDefault="00B73815" w:rsidP="00940D48">
            <w:pPr>
              <w:spacing w:after="0" w:line="240" w:lineRule="auto"/>
              <w:jc w:val="both"/>
              <w:rPr>
                <w:rFonts w:ascii="Times New Roman" w:hAnsi="Times New Roman" w:cs="Times New Roman"/>
                <w:sz w:val="24"/>
                <w:szCs w:val="24"/>
              </w:rPr>
            </w:pPr>
            <w:r w:rsidRPr="00F339DF">
              <w:rPr>
                <w:rFonts w:ascii="Times New Roman" w:hAnsi="Times New Roman" w:cs="Times New Roman"/>
                <w:sz w:val="24"/>
                <w:szCs w:val="24"/>
              </w:rPr>
              <w:t>Контрол на ефективността</w:t>
            </w:r>
          </w:p>
        </w:tc>
        <w:tc>
          <w:tcPr>
            <w:tcW w:w="2070" w:type="dxa"/>
            <w:shd w:val="clear" w:color="auto" w:fill="auto"/>
          </w:tcPr>
          <w:p w:rsidR="00B73815" w:rsidRPr="00F339DF" w:rsidRDefault="00B73815" w:rsidP="00940D48">
            <w:pPr>
              <w:spacing w:after="0" w:line="240" w:lineRule="auto"/>
              <w:jc w:val="both"/>
              <w:rPr>
                <w:rFonts w:ascii="Times New Roman" w:hAnsi="Times New Roman" w:cs="Times New Roman"/>
                <w:sz w:val="24"/>
                <w:szCs w:val="24"/>
              </w:rPr>
            </w:pPr>
            <w:r w:rsidRPr="00F339DF">
              <w:rPr>
                <w:rFonts w:ascii="Times New Roman" w:hAnsi="Times New Roman" w:cs="Times New Roman"/>
                <w:sz w:val="24"/>
                <w:szCs w:val="24"/>
              </w:rPr>
              <w:t>Ръководителите на служби.</w:t>
            </w:r>
          </w:p>
          <w:p w:rsidR="00B73815" w:rsidRPr="00F339DF" w:rsidRDefault="00B73815" w:rsidP="00940D48">
            <w:pPr>
              <w:spacing w:after="0" w:line="240" w:lineRule="auto"/>
              <w:jc w:val="both"/>
              <w:rPr>
                <w:rFonts w:ascii="Times New Roman" w:hAnsi="Times New Roman" w:cs="Times New Roman"/>
                <w:sz w:val="24"/>
                <w:szCs w:val="24"/>
              </w:rPr>
            </w:pPr>
            <w:r w:rsidRPr="00F339DF">
              <w:rPr>
                <w:rFonts w:ascii="Times New Roman" w:hAnsi="Times New Roman" w:cs="Times New Roman"/>
                <w:sz w:val="24"/>
                <w:szCs w:val="24"/>
              </w:rPr>
              <w:t>Контролиращият маркетинговата дейност</w:t>
            </w:r>
          </w:p>
        </w:tc>
        <w:tc>
          <w:tcPr>
            <w:tcW w:w="2573" w:type="dxa"/>
            <w:shd w:val="clear" w:color="auto" w:fill="auto"/>
          </w:tcPr>
          <w:p w:rsidR="00B73815" w:rsidRPr="00F339DF" w:rsidRDefault="00B73815" w:rsidP="00940D48">
            <w:pPr>
              <w:spacing w:after="0" w:line="240" w:lineRule="auto"/>
              <w:jc w:val="both"/>
              <w:rPr>
                <w:rFonts w:ascii="Times New Roman" w:hAnsi="Times New Roman" w:cs="Times New Roman"/>
                <w:sz w:val="24"/>
                <w:szCs w:val="24"/>
              </w:rPr>
            </w:pPr>
            <w:r w:rsidRPr="00F339DF">
              <w:rPr>
                <w:rFonts w:ascii="Times New Roman" w:hAnsi="Times New Roman" w:cs="Times New Roman"/>
                <w:sz w:val="24"/>
                <w:szCs w:val="24"/>
              </w:rPr>
              <w:t>Да се оцени и повиши ефективността на маркетинговата дейност</w:t>
            </w:r>
          </w:p>
        </w:tc>
        <w:tc>
          <w:tcPr>
            <w:tcW w:w="2621" w:type="dxa"/>
            <w:shd w:val="clear" w:color="auto" w:fill="auto"/>
          </w:tcPr>
          <w:p w:rsidR="00B73815" w:rsidRPr="00F339DF" w:rsidRDefault="00B73815" w:rsidP="00940D48">
            <w:pPr>
              <w:spacing w:after="0" w:line="240" w:lineRule="auto"/>
              <w:jc w:val="both"/>
              <w:rPr>
                <w:rFonts w:ascii="Times New Roman" w:hAnsi="Times New Roman" w:cs="Times New Roman"/>
                <w:sz w:val="24"/>
                <w:szCs w:val="24"/>
              </w:rPr>
            </w:pPr>
            <w:r w:rsidRPr="00F339DF">
              <w:rPr>
                <w:rFonts w:ascii="Times New Roman" w:hAnsi="Times New Roman" w:cs="Times New Roman"/>
                <w:sz w:val="24"/>
                <w:szCs w:val="24"/>
              </w:rPr>
              <w:t>Анализ на ефективността на реализацията, рекламата, стимулирането на търговията.</w:t>
            </w:r>
          </w:p>
        </w:tc>
      </w:tr>
      <w:tr w:rsidR="00B73815" w:rsidRPr="00F339DF" w:rsidTr="0033106D">
        <w:tc>
          <w:tcPr>
            <w:tcW w:w="504" w:type="dxa"/>
            <w:shd w:val="clear" w:color="auto" w:fill="auto"/>
          </w:tcPr>
          <w:p w:rsidR="00B73815" w:rsidRPr="00F339DF" w:rsidRDefault="00B73815" w:rsidP="00940D48">
            <w:pPr>
              <w:spacing w:after="0" w:line="240" w:lineRule="auto"/>
              <w:jc w:val="center"/>
              <w:rPr>
                <w:rFonts w:ascii="Times New Roman" w:hAnsi="Times New Roman" w:cs="Times New Roman"/>
                <w:sz w:val="24"/>
                <w:szCs w:val="24"/>
              </w:rPr>
            </w:pPr>
            <w:r w:rsidRPr="00F339DF">
              <w:rPr>
                <w:rFonts w:ascii="Times New Roman" w:hAnsi="Times New Roman" w:cs="Times New Roman"/>
                <w:sz w:val="24"/>
                <w:szCs w:val="24"/>
              </w:rPr>
              <w:t>4.</w:t>
            </w:r>
          </w:p>
        </w:tc>
        <w:tc>
          <w:tcPr>
            <w:tcW w:w="1854" w:type="dxa"/>
            <w:shd w:val="clear" w:color="auto" w:fill="auto"/>
          </w:tcPr>
          <w:p w:rsidR="00B73815" w:rsidRPr="00F339DF" w:rsidRDefault="00B73815" w:rsidP="00940D48">
            <w:pPr>
              <w:spacing w:after="0" w:line="240" w:lineRule="auto"/>
              <w:jc w:val="both"/>
              <w:rPr>
                <w:rFonts w:ascii="Times New Roman" w:hAnsi="Times New Roman" w:cs="Times New Roman"/>
                <w:sz w:val="24"/>
                <w:szCs w:val="24"/>
              </w:rPr>
            </w:pPr>
            <w:r w:rsidRPr="00F339DF">
              <w:rPr>
                <w:rFonts w:ascii="Times New Roman" w:hAnsi="Times New Roman" w:cs="Times New Roman"/>
                <w:sz w:val="24"/>
                <w:szCs w:val="24"/>
              </w:rPr>
              <w:t>Стратегически контрол</w:t>
            </w:r>
          </w:p>
        </w:tc>
        <w:tc>
          <w:tcPr>
            <w:tcW w:w="2070" w:type="dxa"/>
            <w:shd w:val="clear" w:color="auto" w:fill="auto"/>
          </w:tcPr>
          <w:p w:rsidR="00B73815" w:rsidRPr="00F339DF" w:rsidRDefault="00B73815" w:rsidP="00940D48">
            <w:pPr>
              <w:spacing w:after="0" w:line="240" w:lineRule="auto"/>
              <w:jc w:val="both"/>
              <w:rPr>
                <w:rFonts w:ascii="Times New Roman" w:hAnsi="Times New Roman" w:cs="Times New Roman"/>
                <w:sz w:val="24"/>
                <w:szCs w:val="24"/>
              </w:rPr>
            </w:pPr>
            <w:r w:rsidRPr="00F339DF">
              <w:rPr>
                <w:rFonts w:ascii="Times New Roman" w:hAnsi="Times New Roman" w:cs="Times New Roman"/>
                <w:sz w:val="24"/>
                <w:szCs w:val="24"/>
              </w:rPr>
              <w:t>Висшето ръководство, маркетинговите одитори</w:t>
            </w:r>
          </w:p>
        </w:tc>
        <w:tc>
          <w:tcPr>
            <w:tcW w:w="2573" w:type="dxa"/>
            <w:shd w:val="clear" w:color="auto" w:fill="auto"/>
          </w:tcPr>
          <w:p w:rsidR="00B73815" w:rsidRPr="00F339DF" w:rsidRDefault="00B73815" w:rsidP="00940D48">
            <w:pPr>
              <w:spacing w:after="0" w:line="240" w:lineRule="auto"/>
              <w:jc w:val="both"/>
              <w:rPr>
                <w:rFonts w:ascii="Times New Roman" w:hAnsi="Times New Roman" w:cs="Times New Roman"/>
                <w:sz w:val="24"/>
                <w:szCs w:val="24"/>
              </w:rPr>
            </w:pPr>
            <w:r w:rsidRPr="00F339DF">
              <w:rPr>
                <w:rFonts w:ascii="Times New Roman" w:hAnsi="Times New Roman" w:cs="Times New Roman"/>
                <w:sz w:val="24"/>
                <w:szCs w:val="24"/>
              </w:rPr>
              <w:t>Да се провери използва ли фирмата по най-добрия начин своите възможности по отношение на пазарите, продуктите и каналите за реализация.</w:t>
            </w:r>
          </w:p>
        </w:tc>
        <w:tc>
          <w:tcPr>
            <w:tcW w:w="2621" w:type="dxa"/>
            <w:shd w:val="clear" w:color="auto" w:fill="auto"/>
          </w:tcPr>
          <w:p w:rsidR="00B73815" w:rsidRPr="00F339DF" w:rsidRDefault="00B73815" w:rsidP="00940D48">
            <w:pPr>
              <w:spacing w:after="0" w:line="240" w:lineRule="auto"/>
              <w:jc w:val="both"/>
              <w:rPr>
                <w:rFonts w:ascii="Times New Roman" w:hAnsi="Times New Roman" w:cs="Times New Roman"/>
                <w:sz w:val="24"/>
                <w:szCs w:val="24"/>
              </w:rPr>
            </w:pPr>
            <w:r w:rsidRPr="00F339DF">
              <w:rPr>
                <w:rFonts w:ascii="Times New Roman" w:hAnsi="Times New Roman" w:cs="Times New Roman"/>
                <w:sz w:val="24"/>
                <w:szCs w:val="24"/>
              </w:rPr>
              <w:t>Анализ на ефективността на маркетинговата дейност, одиторския контрол на маркетинговата дейност.</w:t>
            </w:r>
          </w:p>
        </w:tc>
      </w:tr>
    </w:tbl>
    <w:p w:rsidR="00B73815" w:rsidRPr="00940D48" w:rsidRDefault="00B73815" w:rsidP="00940D48">
      <w:pPr>
        <w:spacing w:before="240" w:after="0"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Контролът на годишните планове се свързва с оценка и корекция на нивото на изпълнението на годишните задания за обема на продажбите, печалбата и другите показатели по отделни пазари и продукти. Осъществяването на международната маркетингова дейност предполага съществени разходи. Преценката за тяхната рационалност и ефективност се осъществява също при контрола на годишните маркетингови планове.</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Анализът на продажбите се извършва по отношение на фактическия обем на реализацията на различните продукти на отделни пазари в сравнение с поставените цели.</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Анализът на пазарния дял е насочен към изясняване на международните пазарни позиции на фирмата по отношение на конкурентите. Ако анализът е показал, че годишният обем на продажбите е нараснал, това увеличение може да бъде както в резултат на изгодна пазарна конюнктура, от която могат да се възползват също и конкурентите, така и в резултат на повишаване ефективността в дейността на нашата фирма по отношение на другите фирми. В случаите, когато конкурентите са използвали по-ефективно изгодната пазарна конюнктура, отколкото нашата фирма, може да се формира ситуация, когато обемът на продажбите на фирмата е нараснал, а показателят на пазарния й дял е намалял. Следователно, нейните конкурентни позиции на пазара са се влошили.</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Анализът на съотношението между разходите за маркетинг и обема на продажбите позволява на фирмата да оцени ефективността на маркетинговите разходи и да определи техния най-приемлив размер. Обикновено такъв анализ се прави по отношение на отделни компоненти на маркетинговите разходи. Такива като: разходите за реклама; разходи за маркетингови изследвания; разходи за стимулиране на продажбите; разходите на търговците и всички те отнесени към обема на продажбите. Резултатите от този анализ следва да бъдат оценени от гледна точка на финансовите резултати на фирмата. Това е необходимо, за да се разбере за сметка на какво и къде фирмата получава пари.</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Финансовият анализ се провежда с цел да се разкрият факторите, които определят възвращаемостта на вложените средства. Повишаването на дадения показател, обикновено, се осъществява в две направления: първо, чрез увеличаване на печалбата за сметка на увеличаване обема на продажбите и/или съкращаване на разходите.; второ, чрез ускоряване оборота на капитала, което се постига за сметка на увеличен обем на продажбите или намаляване на активите (материални запаси, основни фондове, броя на неплатените сметки и т.н.). По този начин се разкрива ролята на маркетинговите фактори за осигуряване финансовата стабилност на фирмата.</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Анализът на мнението на потребителите и другите пазарни субекти се основава на наблюденията за промяната в отношението към фирмата от страна на нейните клиенти, дилъри и други участници в маркетинговата дейност. За тази цел се провеждат анкети, беседи, регистрират се и се анализират устни и писмени жалби.</w:t>
      </w:r>
    </w:p>
    <w:p w:rsidR="00AC3BEE"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Контролът за рентабилността е свързан с оценка и осъществяване на корекции в дейността с цел осигуряване печеливши позиции на различните продукти, територии, групи потребители, канали за дистрибуция, дейности на различни пазари.</w:t>
      </w:r>
      <w:r w:rsidR="00AC3BEE" w:rsidRPr="00940D48">
        <w:rPr>
          <w:rFonts w:ascii="Times New Roman" w:hAnsi="Times New Roman" w:cs="Times New Roman"/>
          <w:sz w:val="24"/>
          <w:szCs w:val="24"/>
        </w:rPr>
        <w:t xml:space="preserve"> </w:t>
      </w:r>
      <w:r w:rsidRPr="00940D48">
        <w:rPr>
          <w:rFonts w:ascii="Times New Roman" w:hAnsi="Times New Roman" w:cs="Times New Roman"/>
          <w:sz w:val="24"/>
          <w:szCs w:val="24"/>
        </w:rPr>
        <w:t>Той може да се осъществява с различна честота - ежедневно, ежемесечно, по тримесечия или годишно. Ако в резултат на анализа на рентабилността се установи, че продажбите на определен продукт на някой пазар са нерентабилни, възниква въпросът: Има ли по-ефективни способи за организация на продажбите, на рекламата, да се стимулира реализацията и организацията на доставката на стоките до потребителите?</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На тези въпроси дава отговор контролът върху ефективността на маркетинговата дейност.</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 xml:space="preserve">Обикновено, контролът за ефективността на маркетинга се осъществява по отделните елементи на маркетинговия комплекс. В рамките на контрола на продуктовата политика от позициите на потребителите се оценяват характеристиките на отделните продукти, тяхната маркировка и качествата на опаковката. Фактическите цени се анализират от позициите на потребителите и търговските посредници, сравняват се с цените на конкурентите. Контролът по отношение на налагането на продукта на пазара се насочва към оценка на ефективността на рекламната кампания и други елементи (стимулиране на търговията и потребителите, организиране на панаири и изложби и т.н.). Контролът в областта на дистрибуцията се разделя на две части: първо, преценка за ефективността на функционирането на отделните канали за реализация, включително нивото на след продажбения сервиз и рекламациите и второ, преценка за ефективността на работата на службите по реализацията. </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Нивото на ефективност на международната маркетингова дейност не следва да се определя само чрез резултатите от текущата дейност. Много фирми осъществяват периодично комплексен контрол за ефективността на маркетинговата дейност, т.е. стратегически контрол. Това се извършва, обикновено, чрез анкета сред мениджърите на фирмата и всестранна оценка, на базата на одит на маркетинга.</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В първия случай (чрез анкета) се отделят атрибутите, определящи стратегическата ефективност на маркетинга: ориентацията към потребителите; нивото на организационна интеграция на маркетинга; адекватност на маркетинговата информация; стратегическа ориентация; ефективност на управлението на текущата маркетингова дейност.</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За оценка ефективността на маркетинговата дейност може да бъде използван следният анкетен вариант:</w:t>
      </w:r>
    </w:p>
    <w:p w:rsidR="00B73815" w:rsidRPr="00940D48" w:rsidRDefault="00B73815" w:rsidP="00F339DF">
      <w:pPr>
        <w:numPr>
          <w:ilvl w:val="0"/>
          <w:numId w:val="37"/>
        </w:numPr>
        <w:spacing w:line="360" w:lineRule="auto"/>
        <w:jc w:val="center"/>
        <w:rPr>
          <w:rFonts w:ascii="Times New Roman" w:hAnsi="Times New Roman" w:cs="Times New Roman"/>
          <w:i/>
          <w:sz w:val="24"/>
          <w:szCs w:val="24"/>
          <w:u w:val="single"/>
        </w:rPr>
      </w:pPr>
      <w:r w:rsidRPr="00940D48">
        <w:rPr>
          <w:rFonts w:ascii="Times New Roman" w:hAnsi="Times New Roman" w:cs="Times New Roman"/>
          <w:i/>
          <w:sz w:val="24"/>
          <w:szCs w:val="24"/>
          <w:u w:val="single"/>
        </w:rPr>
        <w:t>За ориентацията на потребителите</w:t>
      </w:r>
    </w:p>
    <w:p w:rsidR="00B73815" w:rsidRPr="00940D48" w:rsidRDefault="00B73815" w:rsidP="00F339DF">
      <w:pPr>
        <w:spacing w:line="360" w:lineRule="auto"/>
        <w:ind w:left="708"/>
        <w:jc w:val="both"/>
        <w:rPr>
          <w:rFonts w:ascii="Times New Roman" w:hAnsi="Times New Roman" w:cs="Times New Roman"/>
          <w:sz w:val="24"/>
          <w:szCs w:val="24"/>
        </w:rPr>
      </w:pPr>
      <w:r w:rsidRPr="00940D48">
        <w:rPr>
          <w:rFonts w:ascii="Times New Roman" w:hAnsi="Times New Roman" w:cs="Times New Roman"/>
          <w:sz w:val="24"/>
          <w:szCs w:val="24"/>
        </w:rPr>
        <w:t>1.1. Приема ли фирмата удовлетворяването на определени пазари като важно за ориентацията на нейната дейност?</w:t>
      </w:r>
    </w:p>
    <w:p w:rsidR="00B73815" w:rsidRPr="00940D48" w:rsidRDefault="00B73815" w:rsidP="00940D48">
      <w:pPr>
        <w:pStyle w:val="ListParagraph"/>
        <w:numPr>
          <w:ilvl w:val="0"/>
          <w:numId w:val="136"/>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ръководството се старае, преди всичко, да продаде новите продукти на всеки, който ги купи;</w:t>
      </w:r>
    </w:p>
    <w:p w:rsidR="00B73815" w:rsidRPr="00940D48" w:rsidRDefault="00B73815" w:rsidP="00940D48">
      <w:pPr>
        <w:pStyle w:val="ListParagraph"/>
        <w:numPr>
          <w:ilvl w:val="0"/>
          <w:numId w:val="136"/>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ръководството е ориентирано към обслужване с еднаква ефективност широк диапазон от потребности и пазари;</w:t>
      </w:r>
    </w:p>
    <w:p w:rsidR="00B73815" w:rsidRPr="00940D48" w:rsidRDefault="00B73815" w:rsidP="00940D48">
      <w:pPr>
        <w:pStyle w:val="ListParagraph"/>
        <w:numPr>
          <w:ilvl w:val="0"/>
          <w:numId w:val="136"/>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ръководството е ориентирано към обслужване потребностите на строго определени пазари, подбрани от гледна точка на дългосрочни интереси на фирмата за разширяване на своята дейност и увеличаване на печалбите.</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1.2. Разработва ли ръководството маркетингови планове за различните пазарни сегменти?</w:t>
      </w:r>
    </w:p>
    <w:p w:rsidR="00B73815" w:rsidRPr="00940D48" w:rsidRDefault="00B73815" w:rsidP="00940D48">
      <w:pPr>
        <w:pStyle w:val="ListParagraph"/>
        <w:numPr>
          <w:ilvl w:val="0"/>
          <w:numId w:val="137"/>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не;</w:t>
      </w:r>
    </w:p>
    <w:p w:rsidR="00B73815" w:rsidRPr="00940D48" w:rsidRDefault="00B73815" w:rsidP="00940D48">
      <w:pPr>
        <w:pStyle w:val="ListParagraph"/>
        <w:numPr>
          <w:ilvl w:val="0"/>
          <w:numId w:val="137"/>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в известна степен;</w:t>
      </w:r>
    </w:p>
    <w:p w:rsidR="00B73815" w:rsidRPr="00940D48" w:rsidRDefault="00B73815" w:rsidP="00940D48">
      <w:pPr>
        <w:pStyle w:val="ListParagraph"/>
        <w:numPr>
          <w:ilvl w:val="0"/>
          <w:numId w:val="137"/>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в значителна степен.</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1.3. Ръководството има ли пълна и системна представа за маркетинга (доставчици, канали, конкуренти, потребители, външна среда) при планиране на бизнеса?</w:t>
      </w:r>
    </w:p>
    <w:p w:rsidR="00B73815" w:rsidRPr="00940D48" w:rsidRDefault="00B73815" w:rsidP="00940D48">
      <w:pPr>
        <w:pStyle w:val="ListParagraph"/>
        <w:numPr>
          <w:ilvl w:val="0"/>
          <w:numId w:val="138"/>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Не. Ръководството се концентрира върху продажбите и обслужването на своите непосредствени потребители;</w:t>
      </w:r>
    </w:p>
    <w:p w:rsidR="00B73815" w:rsidRPr="00940D48" w:rsidRDefault="00B73815" w:rsidP="00940D48">
      <w:pPr>
        <w:pStyle w:val="ListParagraph"/>
        <w:numPr>
          <w:ilvl w:val="0"/>
          <w:numId w:val="138"/>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В известна степен. Ръководството отделя достатъчно внимание на своите канали, макар по-голяма част от неговите усилия да са насочени към продажбата и обслужването на неговите непосредствени потребители;</w:t>
      </w:r>
    </w:p>
    <w:p w:rsidR="00B73815" w:rsidRPr="00940D48" w:rsidRDefault="00B73815" w:rsidP="00940D48">
      <w:pPr>
        <w:pStyle w:val="ListParagraph"/>
        <w:numPr>
          <w:ilvl w:val="0"/>
          <w:numId w:val="138"/>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Да. Ръководството има пълна представа за маркетинга, разбира каква заплаха и възможности за фирмата се създават при промени във всяка част от системата.</w:t>
      </w:r>
    </w:p>
    <w:p w:rsidR="00B73815" w:rsidRPr="00940D48" w:rsidRDefault="00B73815" w:rsidP="00F339DF">
      <w:pPr>
        <w:spacing w:line="360" w:lineRule="auto"/>
        <w:ind w:firstLine="708"/>
        <w:jc w:val="center"/>
        <w:rPr>
          <w:rFonts w:ascii="Times New Roman" w:hAnsi="Times New Roman" w:cs="Times New Roman"/>
          <w:i/>
          <w:sz w:val="24"/>
          <w:szCs w:val="24"/>
          <w:u w:val="single"/>
        </w:rPr>
      </w:pPr>
      <w:r w:rsidRPr="00940D48">
        <w:rPr>
          <w:rFonts w:ascii="Times New Roman" w:hAnsi="Times New Roman" w:cs="Times New Roman"/>
          <w:i/>
          <w:sz w:val="24"/>
          <w:szCs w:val="24"/>
          <w:u w:val="single"/>
        </w:rPr>
        <w:t>2. Интегрирана организация на маркетинга</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2.1. Интегрирани ли са основните функции на маркетинга и контрола на най-високо ръководно ниво?</w:t>
      </w:r>
    </w:p>
    <w:p w:rsidR="00B73815" w:rsidRPr="00940D48" w:rsidRDefault="00B73815" w:rsidP="00940D48">
      <w:pPr>
        <w:pStyle w:val="ListParagraph"/>
        <w:numPr>
          <w:ilvl w:val="0"/>
          <w:numId w:val="139"/>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Не. Продажбата и другите маркетингови функции не са интегрирани, в резултат на което възникват нежелателни конфликти;</w:t>
      </w:r>
    </w:p>
    <w:p w:rsidR="00B73815" w:rsidRPr="00940D48" w:rsidRDefault="00B73815" w:rsidP="00940D48">
      <w:pPr>
        <w:pStyle w:val="ListParagraph"/>
        <w:numPr>
          <w:ilvl w:val="0"/>
          <w:numId w:val="139"/>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В известна степен. Има място формална интеграция и контрол на основните маркетингови функции, което, обаче, не съответства на изискванията за координация и коопериране;</w:t>
      </w:r>
    </w:p>
    <w:p w:rsidR="00B73815" w:rsidRPr="00940D48" w:rsidRDefault="00B73815" w:rsidP="00940D48">
      <w:pPr>
        <w:pStyle w:val="ListParagraph"/>
        <w:numPr>
          <w:ilvl w:val="0"/>
          <w:numId w:val="139"/>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Да. Главните маркетингови функции са интегрирани с висока степен на ефективност.</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2.2. Взаимодейства ли управлението на маркетинга с управлението на другите подразделения (изследвания, производство, снабдяване, финанси).</w:t>
      </w:r>
    </w:p>
    <w:p w:rsidR="00B73815" w:rsidRPr="00940D48" w:rsidRDefault="00B73815" w:rsidP="00940D48">
      <w:pPr>
        <w:pStyle w:val="ListParagraph"/>
        <w:numPr>
          <w:ilvl w:val="0"/>
          <w:numId w:val="140"/>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Не. Налице са жалби, че маркетингът предявява неразумни изисквания и разходи за другите подразделения;</w:t>
      </w:r>
    </w:p>
    <w:p w:rsidR="00B73815" w:rsidRPr="00940D48" w:rsidRDefault="00B73815" w:rsidP="00940D48">
      <w:pPr>
        <w:pStyle w:val="ListParagraph"/>
        <w:numPr>
          <w:ilvl w:val="0"/>
          <w:numId w:val="140"/>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В известна степен. Взаимодействията са достатъчно дружелюбни, макар всяко подразделение да преследва свои собствени интереси;</w:t>
      </w:r>
    </w:p>
    <w:p w:rsidR="00B73815" w:rsidRPr="00940D48" w:rsidRDefault="00B73815" w:rsidP="00940D48">
      <w:pPr>
        <w:pStyle w:val="ListParagraph"/>
        <w:numPr>
          <w:ilvl w:val="0"/>
          <w:numId w:val="140"/>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Да. Подразделенията си взаимодействат ефективно и решават проблемите, изхождайки от интересите на фирмата като цяло.</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2.3. Доколко добре е организирана системата за създаване на нови продукти?</w:t>
      </w:r>
    </w:p>
    <w:p w:rsidR="00B73815" w:rsidRPr="00940D48" w:rsidRDefault="00856BC7" w:rsidP="00940D48">
      <w:pPr>
        <w:pStyle w:val="ListParagraph"/>
        <w:numPr>
          <w:ilvl w:val="0"/>
          <w:numId w:val="141"/>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с</w:t>
      </w:r>
      <w:r w:rsidR="00B73815" w:rsidRPr="00940D48">
        <w:rPr>
          <w:rFonts w:ascii="Times New Roman" w:hAnsi="Times New Roman" w:cs="Times New Roman"/>
          <w:i/>
          <w:sz w:val="24"/>
          <w:szCs w:val="24"/>
        </w:rPr>
        <w:t xml:space="preserve">истемата е изградена лошо и се управлява </w:t>
      </w:r>
      <w:r w:rsidRPr="00940D48">
        <w:rPr>
          <w:rFonts w:ascii="Times New Roman" w:hAnsi="Times New Roman" w:cs="Times New Roman"/>
          <w:i/>
          <w:sz w:val="24"/>
          <w:szCs w:val="24"/>
        </w:rPr>
        <w:t>лошо</w:t>
      </w:r>
      <w:r w:rsidR="00B73815" w:rsidRPr="00940D48">
        <w:rPr>
          <w:rFonts w:ascii="Times New Roman" w:hAnsi="Times New Roman" w:cs="Times New Roman"/>
          <w:i/>
          <w:sz w:val="24"/>
          <w:szCs w:val="24"/>
        </w:rPr>
        <w:t>;</w:t>
      </w:r>
    </w:p>
    <w:p w:rsidR="00B73815" w:rsidRPr="00940D48" w:rsidRDefault="00856BC7" w:rsidP="00940D48">
      <w:pPr>
        <w:pStyle w:val="ListParagraph"/>
        <w:numPr>
          <w:ilvl w:val="0"/>
          <w:numId w:val="141"/>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с</w:t>
      </w:r>
      <w:r w:rsidR="00B73815" w:rsidRPr="00940D48">
        <w:rPr>
          <w:rFonts w:ascii="Times New Roman" w:hAnsi="Times New Roman" w:cs="Times New Roman"/>
          <w:i/>
          <w:sz w:val="24"/>
          <w:szCs w:val="24"/>
        </w:rPr>
        <w:t>истемата съществува формално, но е достатъчно примитивна;</w:t>
      </w:r>
    </w:p>
    <w:p w:rsidR="00B73815" w:rsidRPr="00940D48" w:rsidRDefault="00856BC7" w:rsidP="00940D48">
      <w:pPr>
        <w:pStyle w:val="ListParagraph"/>
        <w:numPr>
          <w:ilvl w:val="0"/>
          <w:numId w:val="141"/>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с</w:t>
      </w:r>
      <w:r w:rsidR="00B73815" w:rsidRPr="00940D48">
        <w:rPr>
          <w:rFonts w:ascii="Times New Roman" w:hAnsi="Times New Roman" w:cs="Times New Roman"/>
          <w:i/>
          <w:sz w:val="24"/>
          <w:szCs w:val="24"/>
        </w:rPr>
        <w:t>истемата е добре структурирана и професионално управлявана.</w:t>
      </w:r>
    </w:p>
    <w:p w:rsidR="00B73815" w:rsidRPr="00940D48" w:rsidRDefault="00B73815" w:rsidP="00F339DF">
      <w:pPr>
        <w:spacing w:line="360" w:lineRule="auto"/>
        <w:ind w:firstLine="708"/>
        <w:jc w:val="center"/>
        <w:rPr>
          <w:rFonts w:ascii="Times New Roman" w:hAnsi="Times New Roman" w:cs="Times New Roman"/>
          <w:i/>
          <w:sz w:val="24"/>
          <w:szCs w:val="24"/>
          <w:u w:val="single"/>
        </w:rPr>
      </w:pPr>
      <w:r w:rsidRPr="00940D48">
        <w:rPr>
          <w:rFonts w:ascii="Times New Roman" w:hAnsi="Times New Roman" w:cs="Times New Roman"/>
          <w:i/>
          <w:sz w:val="24"/>
          <w:szCs w:val="24"/>
          <w:u w:val="single"/>
        </w:rPr>
        <w:t>3. Адекватност на маркетинговата информация</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3.1. Кога е проведено последното маркетингово изследване на потребителите, на факторите, влияещи върху избора на покупките, на каналите?</w:t>
      </w:r>
    </w:p>
    <w:p w:rsidR="00B73815" w:rsidRPr="00940D48" w:rsidRDefault="00856BC7" w:rsidP="00940D48">
      <w:pPr>
        <w:pStyle w:val="ListParagraph"/>
        <w:numPr>
          <w:ilvl w:val="0"/>
          <w:numId w:val="142"/>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н</w:t>
      </w:r>
      <w:r w:rsidR="00B73815" w:rsidRPr="00940D48">
        <w:rPr>
          <w:rFonts w:ascii="Times New Roman" w:hAnsi="Times New Roman" w:cs="Times New Roman"/>
          <w:i/>
          <w:sz w:val="24"/>
          <w:szCs w:val="24"/>
        </w:rPr>
        <w:t>е се знае въобще;</w:t>
      </w:r>
    </w:p>
    <w:p w:rsidR="00B73815" w:rsidRPr="00940D48" w:rsidRDefault="00856BC7" w:rsidP="00940D48">
      <w:pPr>
        <w:pStyle w:val="ListParagraph"/>
        <w:numPr>
          <w:ilvl w:val="0"/>
          <w:numId w:val="142"/>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с</w:t>
      </w:r>
      <w:r w:rsidR="00B73815" w:rsidRPr="00940D48">
        <w:rPr>
          <w:rFonts w:ascii="Times New Roman" w:hAnsi="Times New Roman" w:cs="Times New Roman"/>
          <w:i/>
          <w:sz w:val="24"/>
          <w:szCs w:val="24"/>
        </w:rPr>
        <w:t>мътни спомени;</w:t>
      </w:r>
    </w:p>
    <w:p w:rsidR="00B73815" w:rsidRPr="00940D48" w:rsidRDefault="00856BC7" w:rsidP="00940D48">
      <w:pPr>
        <w:pStyle w:val="ListParagraph"/>
        <w:numPr>
          <w:ilvl w:val="0"/>
          <w:numId w:val="142"/>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з</w:t>
      </w:r>
      <w:r w:rsidR="00B73815" w:rsidRPr="00940D48">
        <w:rPr>
          <w:rFonts w:ascii="Times New Roman" w:hAnsi="Times New Roman" w:cs="Times New Roman"/>
          <w:i/>
          <w:sz w:val="24"/>
          <w:szCs w:val="24"/>
        </w:rPr>
        <w:t>нае се добре.</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3.2. Какви усилия се правят за промяна по критерия “стойност - ефективност” за различните маркетингови разходи?</w:t>
      </w:r>
    </w:p>
    <w:p w:rsidR="00B73815" w:rsidRPr="00940D48" w:rsidRDefault="00856BC7" w:rsidP="00940D48">
      <w:pPr>
        <w:pStyle w:val="ListParagraph"/>
        <w:numPr>
          <w:ilvl w:val="0"/>
          <w:numId w:val="143"/>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н</w:t>
      </w:r>
      <w:r w:rsidR="00B73815" w:rsidRPr="00940D48">
        <w:rPr>
          <w:rFonts w:ascii="Times New Roman" w:hAnsi="Times New Roman" w:cs="Times New Roman"/>
          <w:i/>
          <w:sz w:val="24"/>
          <w:szCs w:val="24"/>
        </w:rPr>
        <w:t>икакви или малки;</w:t>
      </w:r>
    </w:p>
    <w:p w:rsidR="00B73815" w:rsidRPr="00940D48" w:rsidRDefault="00856BC7" w:rsidP="00940D48">
      <w:pPr>
        <w:pStyle w:val="ListParagraph"/>
        <w:numPr>
          <w:ilvl w:val="0"/>
          <w:numId w:val="143"/>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н</w:t>
      </w:r>
      <w:r w:rsidR="00B73815" w:rsidRPr="00940D48">
        <w:rPr>
          <w:rFonts w:ascii="Times New Roman" w:hAnsi="Times New Roman" w:cs="Times New Roman"/>
          <w:i/>
          <w:sz w:val="24"/>
          <w:szCs w:val="24"/>
        </w:rPr>
        <w:t>якакви усилия;</w:t>
      </w:r>
    </w:p>
    <w:p w:rsidR="00B73815" w:rsidRPr="00940D48" w:rsidRDefault="00856BC7" w:rsidP="00940D48">
      <w:pPr>
        <w:pStyle w:val="ListParagraph"/>
        <w:numPr>
          <w:ilvl w:val="0"/>
          <w:numId w:val="143"/>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с</w:t>
      </w:r>
      <w:r w:rsidR="00B73815" w:rsidRPr="00940D48">
        <w:rPr>
          <w:rFonts w:ascii="Times New Roman" w:hAnsi="Times New Roman" w:cs="Times New Roman"/>
          <w:i/>
          <w:sz w:val="24"/>
          <w:szCs w:val="24"/>
        </w:rPr>
        <w:t>ъществени усилия.</w:t>
      </w:r>
    </w:p>
    <w:p w:rsidR="00940D48" w:rsidRDefault="00940D48" w:rsidP="00F339DF">
      <w:pPr>
        <w:spacing w:line="360" w:lineRule="auto"/>
        <w:ind w:firstLine="708"/>
        <w:jc w:val="center"/>
        <w:rPr>
          <w:rFonts w:ascii="Times New Roman" w:hAnsi="Times New Roman" w:cs="Times New Roman"/>
          <w:i/>
          <w:sz w:val="24"/>
          <w:szCs w:val="24"/>
          <w:u w:val="single"/>
          <w:lang w:val="en-US"/>
        </w:rPr>
      </w:pPr>
    </w:p>
    <w:p w:rsidR="00B73815" w:rsidRPr="00940D48" w:rsidRDefault="00B73815" w:rsidP="00F339DF">
      <w:pPr>
        <w:spacing w:line="360" w:lineRule="auto"/>
        <w:ind w:firstLine="708"/>
        <w:jc w:val="center"/>
        <w:rPr>
          <w:rFonts w:ascii="Times New Roman" w:hAnsi="Times New Roman" w:cs="Times New Roman"/>
          <w:i/>
          <w:sz w:val="24"/>
          <w:szCs w:val="24"/>
          <w:u w:val="single"/>
        </w:rPr>
      </w:pPr>
      <w:r w:rsidRPr="00940D48">
        <w:rPr>
          <w:rFonts w:ascii="Times New Roman" w:hAnsi="Times New Roman" w:cs="Times New Roman"/>
          <w:i/>
          <w:sz w:val="24"/>
          <w:szCs w:val="24"/>
          <w:u w:val="single"/>
        </w:rPr>
        <w:t>4. Стратегическа ориентация</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4.1. В каква степен се използва формалното планиране на маркетинга?</w:t>
      </w:r>
    </w:p>
    <w:p w:rsidR="00B73815" w:rsidRPr="00940D48" w:rsidRDefault="00856BC7" w:rsidP="00940D48">
      <w:pPr>
        <w:pStyle w:val="ListParagraph"/>
        <w:numPr>
          <w:ilvl w:val="0"/>
          <w:numId w:val="144"/>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р</w:t>
      </w:r>
      <w:r w:rsidR="00B73815" w:rsidRPr="00940D48">
        <w:rPr>
          <w:rFonts w:ascii="Times New Roman" w:hAnsi="Times New Roman" w:cs="Times New Roman"/>
          <w:i/>
          <w:sz w:val="24"/>
          <w:szCs w:val="24"/>
        </w:rPr>
        <w:t>ъководството е формално, планирането на маркетинга не се използва или се използва слабо;</w:t>
      </w:r>
    </w:p>
    <w:p w:rsidR="00B73815" w:rsidRPr="00940D48" w:rsidRDefault="00856BC7" w:rsidP="00940D48">
      <w:pPr>
        <w:pStyle w:val="ListParagraph"/>
        <w:numPr>
          <w:ilvl w:val="0"/>
          <w:numId w:val="144"/>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р</w:t>
      </w:r>
      <w:r w:rsidR="00B73815" w:rsidRPr="00940D48">
        <w:rPr>
          <w:rFonts w:ascii="Times New Roman" w:hAnsi="Times New Roman" w:cs="Times New Roman"/>
          <w:i/>
          <w:sz w:val="24"/>
          <w:szCs w:val="24"/>
        </w:rPr>
        <w:t>ъководството разработва годишен маркетингов план;</w:t>
      </w:r>
    </w:p>
    <w:p w:rsidR="00B73815" w:rsidRPr="00940D48" w:rsidRDefault="00856BC7" w:rsidP="00940D48">
      <w:pPr>
        <w:pStyle w:val="ListParagraph"/>
        <w:numPr>
          <w:ilvl w:val="0"/>
          <w:numId w:val="144"/>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р</w:t>
      </w:r>
      <w:r w:rsidR="00B73815" w:rsidRPr="00940D48">
        <w:rPr>
          <w:rFonts w:ascii="Times New Roman" w:hAnsi="Times New Roman" w:cs="Times New Roman"/>
          <w:i/>
          <w:sz w:val="24"/>
          <w:szCs w:val="24"/>
        </w:rPr>
        <w:t>ъководството разработва детайлен годишен план на маркетинга и дългосрочен план, който годишно се уточнява.</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4.2. Доколко е обмислена текущата маркетингова стратегия?</w:t>
      </w:r>
    </w:p>
    <w:p w:rsidR="00B73815" w:rsidRPr="00940D48" w:rsidRDefault="001B4016" w:rsidP="00940D48">
      <w:pPr>
        <w:pStyle w:val="ListParagraph"/>
        <w:numPr>
          <w:ilvl w:val="0"/>
          <w:numId w:val="145"/>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т</w:t>
      </w:r>
      <w:r w:rsidR="00B73815" w:rsidRPr="00940D48">
        <w:rPr>
          <w:rFonts w:ascii="Times New Roman" w:hAnsi="Times New Roman" w:cs="Times New Roman"/>
          <w:i/>
          <w:sz w:val="24"/>
          <w:szCs w:val="24"/>
        </w:rPr>
        <w:t>екущата стратегия не е ясна;</w:t>
      </w:r>
    </w:p>
    <w:p w:rsidR="00B73815" w:rsidRPr="00940D48" w:rsidRDefault="001B4016" w:rsidP="00940D48">
      <w:pPr>
        <w:pStyle w:val="ListParagraph"/>
        <w:numPr>
          <w:ilvl w:val="0"/>
          <w:numId w:val="145"/>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т</w:t>
      </w:r>
      <w:r w:rsidR="00B73815" w:rsidRPr="00940D48">
        <w:rPr>
          <w:rFonts w:ascii="Times New Roman" w:hAnsi="Times New Roman" w:cs="Times New Roman"/>
          <w:i/>
          <w:sz w:val="24"/>
          <w:szCs w:val="24"/>
        </w:rPr>
        <w:t>екущата стратегия е ясна и произтича от традиционна стратегия;</w:t>
      </w:r>
    </w:p>
    <w:p w:rsidR="00B73815" w:rsidRPr="00940D48" w:rsidRDefault="001B4016" w:rsidP="00940D48">
      <w:pPr>
        <w:pStyle w:val="ListParagraph"/>
        <w:numPr>
          <w:ilvl w:val="0"/>
          <w:numId w:val="145"/>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т</w:t>
      </w:r>
      <w:r w:rsidR="00B73815" w:rsidRPr="00940D48">
        <w:rPr>
          <w:rFonts w:ascii="Times New Roman" w:hAnsi="Times New Roman" w:cs="Times New Roman"/>
          <w:i/>
          <w:sz w:val="24"/>
          <w:szCs w:val="24"/>
        </w:rPr>
        <w:t>екущата стратегия е ясна, иновационна, добре обоснована и има добра база-данни.</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4.3. В каква степен се използва ситуационно мислене и планиране?</w:t>
      </w:r>
    </w:p>
    <w:p w:rsidR="00B73815" w:rsidRPr="00940D48" w:rsidRDefault="001B4016" w:rsidP="00940D48">
      <w:pPr>
        <w:pStyle w:val="ListParagraph"/>
        <w:numPr>
          <w:ilvl w:val="0"/>
          <w:numId w:val="146"/>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р</w:t>
      </w:r>
      <w:r w:rsidR="00B73815" w:rsidRPr="00940D48">
        <w:rPr>
          <w:rFonts w:ascii="Times New Roman" w:hAnsi="Times New Roman" w:cs="Times New Roman"/>
          <w:i/>
          <w:sz w:val="24"/>
          <w:szCs w:val="24"/>
        </w:rPr>
        <w:t>ъководството не използва ситуационно мислене или го използва в малка степен;</w:t>
      </w:r>
    </w:p>
    <w:p w:rsidR="00B73815" w:rsidRPr="00940D48" w:rsidRDefault="001B4016" w:rsidP="00940D48">
      <w:pPr>
        <w:pStyle w:val="ListParagraph"/>
        <w:numPr>
          <w:ilvl w:val="0"/>
          <w:numId w:val="146"/>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р</w:t>
      </w:r>
      <w:r w:rsidR="00B73815" w:rsidRPr="00940D48">
        <w:rPr>
          <w:rFonts w:ascii="Times New Roman" w:hAnsi="Times New Roman" w:cs="Times New Roman"/>
          <w:i/>
          <w:sz w:val="24"/>
          <w:szCs w:val="24"/>
        </w:rPr>
        <w:t>ъководството се ръководи от ситуационно мислене в известна степен, макар формалното ситуационно планиране да се използва в малка степен;</w:t>
      </w:r>
    </w:p>
    <w:p w:rsidR="00B73815" w:rsidRPr="00940D48" w:rsidRDefault="001B4016" w:rsidP="00940D48">
      <w:pPr>
        <w:pStyle w:val="ListParagraph"/>
        <w:numPr>
          <w:ilvl w:val="0"/>
          <w:numId w:val="146"/>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р</w:t>
      </w:r>
      <w:r w:rsidR="00B73815" w:rsidRPr="00940D48">
        <w:rPr>
          <w:rFonts w:ascii="Times New Roman" w:hAnsi="Times New Roman" w:cs="Times New Roman"/>
          <w:i/>
          <w:sz w:val="24"/>
          <w:szCs w:val="24"/>
        </w:rPr>
        <w:t>ъководството идентифицира на формална основа най-важните ситуации и разработва ситуационни планове.</w:t>
      </w:r>
    </w:p>
    <w:p w:rsidR="00B73815" w:rsidRPr="00940D48" w:rsidRDefault="00B73815" w:rsidP="00F339DF">
      <w:pPr>
        <w:spacing w:line="360" w:lineRule="auto"/>
        <w:ind w:firstLine="708"/>
        <w:jc w:val="center"/>
        <w:rPr>
          <w:rFonts w:ascii="Times New Roman" w:hAnsi="Times New Roman" w:cs="Times New Roman"/>
          <w:i/>
          <w:sz w:val="24"/>
          <w:szCs w:val="24"/>
          <w:u w:val="single"/>
        </w:rPr>
      </w:pPr>
      <w:r w:rsidRPr="00940D48">
        <w:rPr>
          <w:rFonts w:ascii="Times New Roman" w:hAnsi="Times New Roman" w:cs="Times New Roman"/>
          <w:i/>
          <w:sz w:val="24"/>
          <w:szCs w:val="24"/>
          <w:u w:val="single"/>
        </w:rPr>
        <w:t>5. Ефективност на управлението на текущата маркетингова дейност</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5.1. Доколко маркетинговото мислене на ръководителите от висшето ниво се предава и реализира на по-ниските нива на управление.</w:t>
      </w:r>
    </w:p>
    <w:p w:rsidR="00B73815" w:rsidRPr="00940D48" w:rsidRDefault="001B4016" w:rsidP="00940D48">
      <w:pPr>
        <w:pStyle w:val="ListParagraph"/>
        <w:numPr>
          <w:ilvl w:val="0"/>
          <w:numId w:val="147"/>
        </w:numPr>
        <w:spacing w:line="360" w:lineRule="auto"/>
        <w:ind w:left="1080"/>
        <w:jc w:val="both"/>
        <w:rPr>
          <w:rFonts w:ascii="Times New Roman" w:hAnsi="Times New Roman" w:cs="Times New Roman"/>
          <w:sz w:val="24"/>
          <w:szCs w:val="24"/>
        </w:rPr>
      </w:pPr>
      <w:r w:rsidRPr="00940D48">
        <w:rPr>
          <w:rFonts w:ascii="Times New Roman" w:hAnsi="Times New Roman" w:cs="Times New Roman"/>
          <w:sz w:val="24"/>
          <w:szCs w:val="24"/>
        </w:rPr>
        <w:t>л</w:t>
      </w:r>
      <w:r w:rsidR="00B73815" w:rsidRPr="00940D48">
        <w:rPr>
          <w:rFonts w:ascii="Times New Roman" w:hAnsi="Times New Roman" w:cs="Times New Roman"/>
          <w:sz w:val="24"/>
          <w:szCs w:val="24"/>
        </w:rPr>
        <w:t>ошо;</w:t>
      </w:r>
    </w:p>
    <w:p w:rsidR="00B73815" w:rsidRPr="00940D48" w:rsidRDefault="001B4016" w:rsidP="00940D48">
      <w:pPr>
        <w:pStyle w:val="ListParagraph"/>
        <w:numPr>
          <w:ilvl w:val="0"/>
          <w:numId w:val="147"/>
        </w:numPr>
        <w:spacing w:line="360" w:lineRule="auto"/>
        <w:ind w:left="1080"/>
        <w:jc w:val="both"/>
        <w:rPr>
          <w:rFonts w:ascii="Times New Roman" w:hAnsi="Times New Roman" w:cs="Times New Roman"/>
          <w:sz w:val="24"/>
          <w:szCs w:val="24"/>
        </w:rPr>
      </w:pPr>
      <w:r w:rsidRPr="00940D48">
        <w:rPr>
          <w:rFonts w:ascii="Times New Roman" w:hAnsi="Times New Roman" w:cs="Times New Roman"/>
          <w:sz w:val="24"/>
          <w:szCs w:val="24"/>
        </w:rPr>
        <w:t>у</w:t>
      </w:r>
      <w:r w:rsidR="00B73815" w:rsidRPr="00940D48">
        <w:rPr>
          <w:rFonts w:ascii="Times New Roman" w:hAnsi="Times New Roman" w:cs="Times New Roman"/>
          <w:sz w:val="24"/>
          <w:szCs w:val="24"/>
        </w:rPr>
        <w:t>довлетворително;</w:t>
      </w:r>
    </w:p>
    <w:p w:rsidR="00B73815" w:rsidRPr="00940D48" w:rsidRDefault="001B4016" w:rsidP="00940D48">
      <w:pPr>
        <w:pStyle w:val="ListParagraph"/>
        <w:numPr>
          <w:ilvl w:val="0"/>
          <w:numId w:val="147"/>
        </w:numPr>
        <w:spacing w:line="360" w:lineRule="auto"/>
        <w:ind w:left="1080"/>
        <w:jc w:val="both"/>
        <w:rPr>
          <w:rFonts w:ascii="Times New Roman" w:hAnsi="Times New Roman" w:cs="Times New Roman"/>
          <w:sz w:val="24"/>
          <w:szCs w:val="24"/>
        </w:rPr>
      </w:pPr>
      <w:r w:rsidRPr="00940D48">
        <w:rPr>
          <w:rFonts w:ascii="Times New Roman" w:hAnsi="Times New Roman" w:cs="Times New Roman"/>
          <w:sz w:val="24"/>
          <w:szCs w:val="24"/>
        </w:rPr>
        <w:t>у</w:t>
      </w:r>
      <w:r w:rsidR="00B73815" w:rsidRPr="00940D48">
        <w:rPr>
          <w:rFonts w:ascii="Times New Roman" w:hAnsi="Times New Roman" w:cs="Times New Roman"/>
          <w:sz w:val="24"/>
          <w:szCs w:val="24"/>
        </w:rPr>
        <w:t>спешно.</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5.2. Ефективно ли се управляват маркетинговите ресурси от ръководството?</w:t>
      </w:r>
    </w:p>
    <w:p w:rsidR="00B73815" w:rsidRPr="00940D48" w:rsidRDefault="00B73815" w:rsidP="00940D48">
      <w:pPr>
        <w:pStyle w:val="ListParagraph"/>
        <w:numPr>
          <w:ilvl w:val="0"/>
          <w:numId w:val="148"/>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Не. Маркетинговите ресурси не са адекватни на работата, която следва да бъде извършена;</w:t>
      </w:r>
    </w:p>
    <w:p w:rsidR="00B73815" w:rsidRPr="00940D48" w:rsidRDefault="00B73815" w:rsidP="00940D48">
      <w:pPr>
        <w:pStyle w:val="ListParagraph"/>
        <w:numPr>
          <w:ilvl w:val="0"/>
          <w:numId w:val="148"/>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В известна степен. Маркетинговите ресурси са адекватни на работата, обаче те не се използват адекватно;</w:t>
      </w:r>
    </w:p>
    <w:p w:rsidR="00B73815" w:rsidRPr="00940D48" w:rsidRDefault="00B73815" w:rsidP="00940D48">
      <w:pPr>
        <w:pStyle w:val="ListParagraph"/>
        <w:numPr>
          <w:ilvl w:val="0"/>
          <w:numId w:val="148"/>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Да. Маркетинговите ресурси са адекватни на работата и се използват ефективно.</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5.3. Демонстрира ли ръководството бърза и ефективна реакция на пазарната ситуация?</w:t>
      </w:r>
    </w:p>
    <w:p w:rsidR="00B73815" w:rsidRPr="00940D48" w:rsidRDefault="00B73815" w:rsidP="00940D48">
      <w:pPr>
        <w:pStyle w:val="ListParagraph"/>
        <w:numPr>
          <w:ilvl w:val="0"/>
          <w:numId w:val="149"/>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Не. Информацията за пазара и продажбите не е свежа и ръководството реагира на нея мудно;</w:t>
      </w:r>
    </w:p>
    <w:p w:rsidR="00B73815" w:rsidRPr="00940D48" w:rsidRDefault="00B73815" w:rsidP="00940D48">
      <w:pPr>
        <w:pStyle w:val="ListParagraph"/>
        <w:numPr>
          <w:ilvl w:val="0"/>
          <w:numId w:val="149"/>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В известна степен. Ръководството получава достатъчно свежа информация за пазара и продажбите, обаче на информацията реагира с различна по степени оперативност;</w:t>
      </w:r>
    </w:p>
    <w:p w:rsidR="00B73815" w:rsidRPr="00940D48" w:rsidRDefault="00B73815" w:rsidP="00940D48">
      <w:pPr>
        <w:pStyle w:val="ListParagraph"/>
        <w:numPr>
          <w:ilvl w:val="0"/>
          <w:numId w:val="149"/>
        </w:numPr>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Да Ръководството е внедрило система, позволяваща да получава своевременна информация и бързо да реагира на нея.</w:t>
      </w:r>
    </w:p>
    <w:p w:rsidR="001B4016"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 xml:space="preserve">Отговорите на въпросите могат да се точкуват (например, 1,3,5) и резултатите да се диференцират по шест степенна скала: </w:t>
      </w:r>
    </w:p>
    <w:p w:rsidR="001B4016"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 xml:space="preserve">а) отсъства някаква ефективност; </w:t>
      </w:r>
    </w:p>
    <w:p w:rsidR="001B4016"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 xml:space="preserve">б) ниско ниво на ефективност; </w:t>
      </w:r>
    </w:p>
    <w:p w:rsidR="001B4016"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 xml:space="preserve">в) удовлетворително ниво на ефективност; </w:t>
      </w:r>
    </w:p>
    <w:p w:rsidR="001B4016"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 xml:space="preserve">г) добро ниво на ефективност; </w:t>
      </w:r>
    </w:p>
    <w:p w:rsidR="001B4016"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 xml:space="preserve">д) много добро ниво на ефективност; </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е) висока ефективност.</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i/>
          <w:sz w:val="24"/>
          <w:szCs w:val="24"/>
        </w:rPr>
        <w:t>Одитът</w:t>
      </w:r>
      <w:r w:rsidRPr="00940D48">
        <w:rPr>
          <w:rFonts w:ascii="Times New Roman" w:hAnsi="Times New Roman" w:cs="Times New Roman"/>
          <w:sz w:val="24"/>
          <w:szCs w:val="24"/>
        </w:rPr>
        <w:t xml:space="preserve"> на маркетинга включва комплексна, системна, независима и периодична проверка на външната среда на маркетинга, на целите, на стратегията и на отделните видове маркетингова дейност за фирмата, като цяло, или за отделни нейни подразделения.</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Целта на одита на маркетинга е да се разкрият областите, в които съществуват проблеми и нови възможности, и да се направят препоръки за разработване на план за повишаване на ефективността на маркетинговата дейност.</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Процесът на одита, обикновено, се асоциира с финансовата страна на производствено-стопанската дейност. Затова той се осъществява в съответствие с определени стандарти, които са добре документирани, лесно разбираеми и поради това добре се вписват в процеса на одита.</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 xml:space="preserve">Всяка фирма, осъществявайки одит, се сблъсква с две групи променливи: </w:t>
      </w:r>
      <w:r w:rsidRPr="00940D48">
        <w:rPr>
          <w:rFonts w:ascii="Times New Roman" w:hAnsi="Times New Roman" w:cs="Times New Roman"/>
          <w:i/>
          <w:sz w:val="24"/>
          <w:szCs w:val="24"/>
        </w:rPr>
        <w:t>първа</w:t>
      </w:r>
      <w:r w:rsidRPr="00940D48">
        <w:rPr>
          <w:rFonts w:ascii="Times New Roman" w:hAnsi="Times New Roman" w:cs="Times New Roman"/>
          <w:sz w:val="24"/>
          <w:szCs w:val="24"/>
        </w:rPr>
        <w:t xml:space="preserve">, с променливи над които фирмата няма пряк контрол, т.е. външната среда на маркетинга и </w:t>
      </w:r>
      <w:r w:rsidRPr="00940D48">
        <w:rPr>
          <w:rFonts w:ascii="Times New Roman" w:hAnsi="Times New Roman" w:cs="Times New Roman"/>
          <w:i/>
          <w:sz w:val="24"/>
          <w:szCs w:val="24"/>
        </w:rPr>
        <w:t>втора</w:t>
      </w:r>
      <w:r w:rsidRPr="00940D48">
        <w:rPr>
          <w:rFonts w:ascii="Times New Roman" w:hAnsi="Times New Roman" w:cs="Times New Roman"/>
          <w:sz w:val="24"/>
          <w:szCs w:val="24"/>
        </w:rPr>
        <w:t>, в която влизат показатели над които фирмата има контрол, т.е. показатели, преди всичко, от производствено-стопанската дейност. По този начин се разграничава</w:t>
      </w:r>
      <w:r w:rsidR="001B4016" w:rsidRPr="00940D48">
        <w:rPr>
          <w:rFonts w:ascii="Times New Roman" w:hAnsi="Times New Roman" w:cs="Times New Roman"/>
          <w:sz w:val="24"/>
          <w:szCs w:val="24"/>
        </w:rPr>
        <w:t>т</w:t>
      </w:r>
      <w:r w:rsidRPr="00940D48">
        <w:rPr>
          <w:rFonts w:ascii="Times New Roman" w:hAnsi="Times New Roman" w:cs="Times New Roman"/>
          <w:sz w:val="24"/>
          <w:szCs w:val="24"/>
        </w:rPr>
        <w:t xml:space="preserve"> вътрешн</w:t>
      </w:r>
      <w:r w:rsidR="001B4016" w:rsidRPr="00940D48">
        <w:rPr>
          <w:rFonts w:ascii="Times New Roman" w:hAnsi="Times New Roman" w:cs="Times New Roman"/>
          <w:sz w:val="24"/>
          <w:szCs w:val="24"/>
        </w:rPr>
        <w:t>ия</w:t>
      </w:r>
      <w:r w:rsidRPr="00940D48">
        <w:rPr>
          <w:rFonts w:ascii="Times New Roman" w:hAnsi="Times New Roman" w:cs="Times New Roman"/>
          <w:sz w:val="24"/>
          <w:szCs w:val="24"/>
        </w:rPr>
        <w:t xml:space="preserve"> и външн</w:t>
      </w:r>
      <w:r w:rsidR="001B4016" w:rsidRPr="00940D48">
        <w:rPr>
          <w:rFonts w:ascii="Times New Roman" w:hAnsi="Times New Roman" w:cs="Times New Roman"/>
          <w:sz w:val="24"/>
          <w:szCs w:val="24"/>
        </w:rPr>
        <w:t>ия</w:t>
      </w:r>
      <w:r w:rsidRPr="00940D48">
        <w:rPr>
          <w:rFonts w:ascii="Times New Roman" w:hAnsi="Times New Roman" w:cs="Times New Roman"/>
          <w:sz w:val="24"/>
          <w:szCs w:val="24"/>
        </w:rPr>
        <w:t xml:space="preserve"> одит.</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 xml:space="preserve">Разгледаните видове маркетингов контрол обхващат както маркетинговите функции вътре във фирмата, така и извън нея. Във връзка с това се разграничават три нива на маркетинговия контрол: </w:t>
      </w:r>
    </w:p>
    <w:p w:rsidR="00B73815" w:rsidRPr="00940D48" w:rsidRDefault="00B73815" w:rsidP="00940D48">
      <w:pPr>
        <w:numPr>
          <w:ilvl w:val="0"/>
          <w:numId w:val="62"/>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 xml:space="preserve">първо, на фирмата като цяло; </w:t>
      </w:r>
    </w:p>
    <w:p w:rsidR="00B73815" w:rsidRPr="00940D48" w:rsidRDefault="00B73815" w:rsidP="00940D48">
      <w:pPr>
        <w:numPr>
          <w:ilvl w:val="0"/>
          <w:numId w:val="62"/>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второ, на маркетинговото подразделение;</w:t>
      </w:r>
    </w:p>
    <w:p w:rsidR="00B73815" w:rsidRPr="00940D48" w:rsidRDefault="00B73815" w:rsidP="00940D48">
      <w:pPr>
        <w:numPr>
          <w:ilvl w:val="0"/>
          <w:numId w:val="62"/>
        </w:numPr>
        <w:tabs>
          <w:tab w:val="clear" w:pos="720"/>
          <w:tab w:val="num" w:pos="1080"/>
        </w:tabs>
        <w:spacing w:line="360" w:lineRule="auto"/>
        <w:ind w:left="1080"/>
        <w:jc w:val="both"/>
        <w:rPr>
          <w:rFonts w:ascii="Times New Roman" w:hAnsi="Times New Roman" w:cs="Times New Roman"/>
          <w:i/>
          <w:sz w:val="24"/>
          <w:szCs w:val="24"/>
        </w:rPr>
      </w:pPr>
      <w:r w:rsidRPr="00940D48">
        <w:rPr>
          <w:rFonts w:ascii="Times New Roman" w:hAnsi="Times New Roman" w:cs="Times New Roman"/>
          <w:i/>
          <w:sz w:val="24"/>
          <w:szCs w:val="24"/>
        </w:rPr>
        <w:t>трето, външен контрол.</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 xml:space="preserve">Контролът на маркетинга на ниво фирма е насочен към получаване на информация, необходима за преценка нивото на ефективност на маркетинга и за приемане на съответстващи решения от ръководството на фирмата. Като правило, този контрол е насочен за оценка: ефективността на изпълнение на стратегическия план и годишния маркетингов план на фирмата; прогреса в областта на маркетинговата дейност; съотношението </w:t>
      </w:r>
      <w:r w:rsidRPr="00940D48">
        <w:rPr>
          <w:rFonts w:ascii="Times New Roman" w:hAnsi="Times New Roman" w:cs="Times New Roman"/>
          <w:i/>
          <w:sz w:val="24"/>
          <w:szCs w:val="24"/>
        </w:rPr>
        <w:t>“цени - разходи - печалба”</w:t>
      </w:r>
      <w:r w:rsidRPr="00940D48">
        <w:rPr>
          <w:rFonts w:ascii="Times New Roman" w:hAnsi="Times New Roman" w:cs="Times New Roman"/>
          <w:sz w:val="24"/>
          <w:szCs w:val="24"/>
        </w:rPr>
        <w:t>; резултатите от разработката на нови продукти.</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На ниво маркетингово подразделение контролът трябва да се осъществява непрекъснато. Той се насочва към оценка ефективността на отделните аспекти на маркетинговата дейност за кратки промеждутъци от време и оценк</w:t>
      </w:r>
      <w:r w:rsidR="00E8402D" w:rsidRPr="00940D48">
        <w:rPr>
          <w:rFonts w:ascii="Times New Roman" w:hAnsi="Times New Roman" w:cs="Times New Roman"/>
          <w:sz w:val="24"/>
          <w:szCs w:val="24"/>
        </w:rPr>
        <w:t>а</w:t>
      </w:r>
      <w:r w:rsidRPr="00940D48">
        <w:rPr>
          <w:rFonts w:ascii="Times New Roman" w:hAnsi="Times New Roman" w:cs="Times New Roman"/>
          <w:sz w:val="24"/>
          <w:szCs w:val="24"/>
        </w:rPr>
        <w:t xml:space="preserve"> компетентността на ръководството на това подразделение в по-дългосрочна перспектива.</w:t>
      </w:r>
    </w:p>
    <w:p w:rsidR="00B73815" w:rsidRPr="00940D48" w:rsidRDefault="00B73815" w:rsidP="00F339DF">
      <w:pPr>
        <w:spacing w:line="360" w:lineRule="auto"/>
        <w:ind w:firstLine="708"/>
        <w:jc w:val="both"/>
        <w:rPr>
          <w:rFonts w:ascii="Times New Roman" w:hAnsi="Times New Roman" w:cs="Times New Roman"/>
          <w:sz w:val="24"/>
          <w:szCs w:val="24"/>
        </w:rPr>
      </w:pPr>
      <w:r w:rsidRPr="00940D48">
        <w:rPr>
          <w:rFonts w:ascii="Times New Roman" w:hAnsi="Times New Roman" w:cs="Times New Roman"/>
          <w:sz w:val="24"/>
          <w:szCs w:val="24"/>
        </w:rPr>
        <w:t>Външният контрол се осъществява, като правило, от консултантски фирми. Например, рекламните агенции могат, наред с оценка</w:t>
      </w:r>
      <w:r w:rsidR="001B4016" w:rsidRPr="00940D48">
        <w:rPr>
          <w:rFonts w:ascii="Times New Roman" w:hAnsi="Times New Roman" w:cs="Times New Roman"/>
          <w:sz w:val="24"/>
          <w:szCs w:val="24"/>
        </w:rPr>
        <w:t>та за</w:t>
      </w:r>
      <w:r w:rsidRPr="00940D48">
        <w:rPr>
          <w:rFonts w:ascii="Times New Roman" w:hAnsi="Times New Roman" w:cs="Times New Roman"/>
          <w:sz w:val="24"/>
          <w:szCs w:val="24"/>
        </w:rPr>
        <w:t xml:space="preserve"> ефективността на рекламната кампания, да оценяват съответствието на маркетинговата дейност на конкретните пазарни условия. Фирмите, занимаващи се с изследвания на пазара, оценяват сравнителната динамика на реализацията и отношението на потребителите към стоките на производителите. Одиторските фирми могат да осъществяват комплексен анализ, като цяло, на ефективността на маркетинговата дейност.</w:t>
      </w:r>
    </w:p>
    <w:p w:rsidR="002C05CA" w:rsidRPr="00F339DF" w:rsidRDefault="002C05CA" w:rsidP="00F339DF">
      <w:pPr>
        <w:pStyle w:val="Heading2"/>
        <w:spacing w:after="200" w:line="360" w:lineRule="auto"/>
        <w:jc w:val="center"/>
        <w:rPr>
          <w:rFonts w:ascii="Times New Roman" w:hAnsi="Times New Roman" w:cs="Times New Roman"/>
          <w:b/>
          <w:sz w:val="28"/>
          <w:u w:val="single"/>
        </w:rPr>
      </w:pPr>
      <w:bookmarkStart w:id="56" w:name="_Toc455585580"/>
      <w:r w:rsidRPr="00F339DF">
        <w:rPr>
          <w:rFonts w:ascii="Times New Roman" w:hAnsi="Times New Roman" w:cs="Times New Roman"/>
          <w:b/>
          <w:sz w:val="28"/>
          <w:u w:val="single"/>
        </w:rPr>
        <w:t>Резюме</w:t>
      </w:r>
      <w:bookmarkEnd w:id="56"/>
    </w:p>
    <w:p w:rsidR="002C05CA" w:rsidRPr="00F339DF" w:rsidRDefault="002C05CA"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В дейността на фирмите най-общо може да се говори за разработването на стратегически и оперативни маркетингови планове.</w:t>
      </w:r>
    </w:p>
    <w:p w:rsidR="002C05CA" w:rsidRPr="00F339DF" w:rsidRDefault="002C05CA"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В последното десетилетие се проявява забележим интерес към разработването на бизнес-планове. Те, по своята същност, са планове за организация на производството и реализацията на продукта на фирмата и заемат междинно положение между стратегическия план на фирмата и нейния годишен маркетингов план.</w:t>
      </w:r>
    </w:p>
    <w:p w:rsidR="002C05CA" w:rsidRPr="00F339DF" w:rsidRDefault="002C05CA"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От гледна точка на формалната структура международният маркетингов план, обикновено, включва следните раздели: анотация за ръководството; текуща международна маркетингова ситуация; опасности и възможности; маркетингови цели; маркетингова стратегия; програма за действие; бюджет за маркетинга; контрол.</w:t>
      </w:r>
    </w:p>
    <w:p w:rsidR="002C05CA" w:rsidRPr="00F339DF" w:rsidRDefault="002C05CA"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Главна цел на международната маркетингова дейност следва да бъде спецификата на продукцията или потребността от нея. Те, по възможност, трябва да се ориентират не към групи купувачи, а към потребности, тъй като, за разлика от потребностите, купувачите са непостоянна категория. Следваща стъпка е разработването на алтернативни стратегии, насочени реализирането на целите на маркетинговата дейност.</w:t>
      </w:r>
    </w:p>
    <w:p w:rsidR="002C05CA" w:rsidRPr="00F339DF" w:rsidRDefault="002C05CA"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Всяка структура за управлението на маркетинга може да се изгражда на основата на един от следните показатели: функции; географски зони; продукти и потребителски пазари.</w:t>
      </w:r>
    </w:p>
    <w:p w:rsidR="002C05CA" w:rsidRPr="00F339DF" w:rsidRDefault="002C05CA"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Цикълът на управлението на маркетинга завършва с контрол, който едновременно с това поставя началото на нов цикъл за планиране на маркетинговата дейност. Обикновено, контролът за ефективността на маркетинга се осъществява по отделните елементи на маркетинговия комплекс.</w:t>
      </w:r>
    </w:p>
    <w:p w:rsidR="00285770" w:rsidRPr="00F339DF" w:rsidRDefault="002C05CA"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i/>
          <w:sz w:val="24"/>
          <w:szCs w:val="24"/>
        </w:rPr>
        <w:t>Одитът на международния маркетинг включва комплексна, системна, независима и периодична проверка на външната среда на маркетинга, на целите, на стратегията и на отделните видове маркетингова дейност за фирмата, като цяло, или за отделни нейни подразделения.</w:t>
      </w:r>
    </w:p>
    <w:p w:rsidR="00285770" w:rsidRPr="00F339DF" w:rsidRDefault="00285770" w:rsidP="00F339DF">
      <w:pPr>
        <w:spacing w:line="360" w:lineRule="auto"/>
        <w:ind w:firstLine="708"/>
        <w:jc w:val="both"/>
        <w:rPr>
          <w:rFonts w:ascii="Times New Roman" w:hAnsi="Times New Roman" w:cs="Times New Roman"/>
          <w:i/>
          <w:sz w:val="24"/>
          <w:szCs w:val="24"/>
        </w:rPr>
      </w:pPr>
      <w:r w:rsidRPr="00F339DF">
        <w:rPr>
          <w:rFonts w:ascii="Times New Roman" w:hAnsi="Times New Roman" w:cs="Times New Roman"/>
          <w:b/>
          <w:sz w:val="28"/>
          <w:szCs w:val="28"/>
        </w:rPr>
        <w:t>Ключови думи:</w:t>
      </w:r>
    </w:p>
    <w:tbl>
      <w:tblPr>
        <w:tblStyle w:val="TableGrid"/>
        <w:tblW w:w="0" w:type="auto"/>
        <w:tblLook w:val="04A0"/>
      </w:tblPr>
      <w:tblGrid>
        <w:gridCol w:w="9546"/>
      </w:tblGrid>
      <w:tr w:rsidR="00285770" w:rsidRPr="00F339DF" w:rsidTr="00285770">
        <w:tc>
          <w:tcPr>
            <w:tcW w:w="9546" w:type="dxa"/>
          </w:tcPr>
          <w:p w:rsidR="00285770" w:rsidRPr="00F339DF" w:rsidRDefault="00285770" w:rsidP="00F339DF">
            <w:pPr>
              <w:spacing w:line="360" w:lineRule="auto"/>
              <w:jc w:val="both"/>
              <w:rPr>
                <w:i/>
                <w:sz w:val="24"/>
                <w:szCs w:val="24"/>
              </w:rPr>
            </w:pPr>
            <w:r w:rsidRPr="00F339DF">
              <w:rPr>
                <w:i/>
                <w:sz w:val="24"/>
                <w:szCs w:val="24"/>
              </w:rPr>
              <w:t xml:space="preserve">пазарен сегмент                             </w:t>
            </w:r>
          </w:p>
        </w:tc>
      </w:tr>
      <w:tr w:rsidR="00285770" w:rsidRPr="00F339DF" w:rsidTr="00285770">
        <w:tc>
          <w:tcPr>
            <w:tcW w:w="9546" w:type="dxa"/>
          </w:tcPr>
          <w:p w:rsidR="00285770" w:rsidRPr="00F339DF" w:rsidRDefault="00285770" w:rsidP="00F339DF">
            <w:pPr>
              <w:spacing w:line="360" w:lineRule="auto"/>
              <w:jc w:val="both"/>
              <w:rPr>
                <w:i/>
                <w:sz w:val="24"/>
                <w:szCs w:val="24"/>
              </w:rPr>
            </w:pPr>
            <w:r w:rsidRPr="00F339DF">
              <w:rPr>
                <w:i/>
                <w:sz w:val="24"/>
                <w:szCs w:val="24"/>
              </w:rPr>
              <w:t>маркетингов план</w:t>
            </w:r>
          </w:p>
        </w:tc>
      </w:tr>
      <w:tr w:rsidR="00285770" w:rsidRPr="00F339DF" w:rsidTr="00285770">
        <w:tc>
          <w:tcPr>
            <w:tcW w:w="9546" w:type="dxa"/>
          </w:tcPr>
          <w:p w:rsidR="00285770" w:rsidRPr="00F339DF" w:rsidRDefault="00285770" w:rsidP="00F339DF">
            <w:pPr>
              <w:spacing w:line="360" w:lineRule="auto"/>
              <w:jc w:val="both"/>
              <w:rPr>
                <w:i/>
                <w:sz w:val="24"/>
                <w:szCs w:val="24"/>
              </w:rPr>
            </w:pPr>
            <w:r w:rsidRPr="00F339DF">
              <w:rPr>
                <w:i/>
                <w:sz w:val="24"/>
                <w:szCs w:val="24"/>
              </w:rPr>
              <w:t>маркетингова ситуация</w:t>
            </w:r>
          </w:p>
        </w:tc>
      </w:tr>
      <w:tr w:rsidR="00285770" w:rsidRPr="00F339DF" w:rsidTr="00285770">
        <w:tc>
          <w:tcPr>
            <w:tcW w:w="9546" w:type="dxa"/>
          </w:tcPr>
          <w:p w:rsidR="00285770" w:rsidRPr="00F339DF" w:rsidRDefault="00285770" w:rsidP="00F339DF">
            <w:pPr>
              <w:spacing w:line="360" w:lineRule="auto"/>
              <w:jc w:val="both"/>
              <w:rPr>
                <w:i/>
                <w:sz w:val="24"/>
                <w:szCs w:val="24"/>
              </w:rPr>
            </w:pPr>
            <w:r w:rsidRPr="00F339DF">
              <w:rPr>
                <w:i/>
                <w:sz w:val="24"/>
                <w:szCs w:val="24"/>
              </w:rPr>
              <w:t>стратегическо планиране</w:t>
            </w:r>
          </w:p>
        </w:tc>
      </w:tr>
      <w:tr w:rsidR="00285770" w:rsidRPr="00F339DF" w:rsidTr="00285770">
        <w:tc>
          <w:tcPr>
            <w:tcW w:w="9546" w:type="dxa"/>
          </w:tcPr>
          <w:p w:rsidR="00285770" w:rsidRPr="00F339DF" w:rsidRDefault="00285770" w:rsidP="00F339DF">
            <w:pPr>
              <w:spacing w:line="360" w:lineRule="auto"/>
              <w:jc w:val="both"/>
              <w:rPr>
                <w:i/>
                <w:sz w:val="24"/>
                <w:szCs w:val="24"/>
              </w:rPr>
            </w:pPr>
            <w:r w:rsidRPr="00F339DF">
              <w:rPr>
                <w:i/>
                <w:sz w:val="24"/>
                <w:szCs w:val="24"/>
              </w:rPr>
              <w:t>бизнес план</w:t>
            </w:r>
          </w:p>
        </w:tc>
      </w:tr>
      <w:tr w:rsidR="00285770" w:rsidRPr="00F339DF" w:rsidTr="00285770">
        <w:tc>
          <w:tcPr>
            <w:tcW w:w="9546" w:type="dxa"/>
          </w:tcPr>
          <w:p w:rsidR="00285770" w:rsidRPr="00F339DF" w:rsidRDefault="00285770" w:rsidP="00F339DF">
            <w:pPr>
              <w:spacing w:line="360" w:lineRule="auto"/>
              <w:jc w:val="both"/>
              <w:rPr>
                <w:i/>
                <w:sz w:val="24"/>
                <w:szCs w:val="24"/>
              </w:rPr>
            </w:pPr>
            <w:r w:rsidRPr="00F339DF">
              <w:rPr>
                <w:i/>
                <w:sz w:val="24"/>
                <w:szCs w:val="24"/>
              </w:rPr>
              <w:t>потребност</w:t>
            </w:r>
          </w:p>
        </w:tc>
      </w:tr>
      <w:tr w:rsidR="00285770" w:rsidRPr="00F339DF" w:rsidTr="00285770">
        <w:tc>
          <w:tcPr>
            <w:tcW w:w="9546" w:type="dxa"/>
          </w:tcPr>
          <w:p w:rsidR="00285770" w:rsidRPr="00F339DF" w:rsidRDefault="00285770" w:rsidP="00F339DF">
            <w:pPr>
              <w:spacing w:line="360" w:lineRule="auto"/>
              <w:jc w:val="both"/>
              <w:rPr>
                <w:i/>
                <w:sz w:val="24"/>
                <w:szCs w:val="24"/>
              </w:rPr>
            </w:pPr>
            <w:r w:rsidRPr="00F339DF">
              <w:rPr>
                <w:i/>
                <w:sz w:val="24"/>
                <w:szCs w:val="24"/>
              </w:rPr>
              <w:t>турбомаркетинг</w:t>
            </w:r>
          </w:p>
        </w:tc>
      </w:tr>
    </w:tbl>
    <w:p w:rsidR="00AC3BEE" w:rsidRPr="00F339DF" w:rsidRDefault="00AC3BEE" w:rsidP="00940D48">
      <w:pPr>
        <w:spacing w:before="240" w:line="360" w:lineRule="auto"/>
        <w:jc w:val="both"/>
        <w:rPr>
          <w:rFonts w:ascii="Times New Roman" w:hAnsi="Times New Roman" w:cs="Times New Roman"/>
          <w:b/>
          <w:sz w:val="28"/>
          <w:szCs w:val="28"/>
        </w:rPr>
      </w:pPr>
      <w:r w:rsidRPr="00F339DF">
        <w:rPr>
          <w:rFonts w:ascii="Times New Roman" w:hAnsi="Times New Roman" w:cs="Times New Roman"/>
          <w:b/>
          <w:sz w:val="28"/>
          <w:szCs w:val="28"/>
        </w:rPr>
        <w:t>Контролни въпроси:</w:t>
      </w:r>
    </w:p>
    <w:p w:rsidR="00AC3BEE" w:rsidRPr="00F339DF" w:rsidRDefault="00060482" w:rsidP="00F339DF">
      <w:pPr>
        <w:pStyle w:val="ListParagraph"/>
        <w:numPr>
          <w:ilvl w:val="0"/>
          <w:numId w:val="167"/>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Каква е същността на стратегическите и оперативните маркетингови планове?</w:t>
      </w:r>
    </w:p>
    <w:p w:rsidR="00060482" w:rsidRPr="00F339DF" w:rsidRDefault="00060482" w:rsidP="00F339DF">
      <w:pPr>
        <w:pStyle w:val="ListParagraph"/>
        <w:numPr>
          <w:ilvl w:val="0"/>
          <w:numId w:val="167"/>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Кои са основните раздели на международния маркетингов план?</w:t>
      </w:r>
    </w:p>
    <w:p w:rsidR="00060482" w:rsidRPr="00F339DF" w:rsidRDefault="00060482" w:rsidP="00F339DF">
      <w:pPr>
        <w:pStyle w:val="ListParagraph"/>
        <w:numPr>
          <w:ilvl w:val="0"/>
          <w:numId w:val="167"/>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Каква е главната цел на маркетинговия план в международната маркетингова дейност?</w:t>
      </w:r>
    </w:p>
    <w:p w:rsidR="00060482" w:rsidRPr="00F339DF" w:rsidRDefault="00060482" w:rsidP="00F339DF">
      <w:pPr>
        <w:pStyle w:val="ListParagraph"/>
        <w:numPr>
          <w:ilvl w:val="0"/>
          <w:numId w:val="167"/>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 xml:space="preserve">Кои са основните стъпки при разработването на алтернативни стратегии? </w:t>
      </w:r>
    </w:p>
    <w:p w:rsidR="00060482" w:rsidRPr="00F339DF" w:rsidRDefault="00060482" w:rsidP="00F339DF">
      <w:pPr>
        <w:pStyle w:val="ListParagraph"/>
        <w:numPr>
          <w:ilvl w:val="0"/>
          <w:numId w:val="167"/>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 xml:space="preserve">На каква основа се изгражда структурата за управлението на маркетинга? </w:t>
      </w:r>
    </w:p>
    <w:p w:rsidR="00060482" w:rsidRPr="00F339DF" w:rsidRDefault="00060482" w:rsidP="00F339DF">
      <w:pPr>
        <w:pStyle w:val="ListParagraph"/>
        <w:numPr>
          <w:ilvl w:val="0"/>
          <w:numId w:val="167"/>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Каква е същността на контрола</w:t>
      </w:r>
      <w:r w:rsidR="006605D4" w:rsidRPr="00F339DF">
        <w:rPr>
          <w:rFonts w:ascii="Times New Roman" w:hAnsi="Times New Roman" w:cs="Times New Roman"/>
          <w:i/>
          <w:sz w:val="24"/>
          <w:szCs w:val="24"/>
        </w:rPr>
        <w:t xml:space="preserve"> като </w:t>
      </w:r>
      <w:r w:rsidRPr="00F339DF">
        <w:rPr>
          <w:rFonts w:ascii="Times New Roman" w:hAnsi="Times New Roman" w:cs="Times New Roman"/>
          <w:i/>
          <w:sz w:val="24"/>
          <w:szCs w:val="24"/>
        </w:rPr>
        <w:t>начало на нов цикъл за планиране на маркетинговата дейност</w:t>
      </w:r>
      <w:r w:rsidR="006605D4" w:rsidRPr="00F339DF">
        <w:rPr>
          <w:rFonts w:ascii="Times New Roman" w:hAnsi="Times New Roman" w:cs="Times New Roman"/>
          <w:i/>
          <w:sz w:val="24"/>
          <w:szCs w:val="24"/>
        </w:rPr>
        <w:t>?</w:t>
      </w:r>
    </w:p>
    <w:p w:rsidR="00B73815" w:rsidRPr="00F339DF" w:rsidRDefault="00B73815" w:rsidP="00F339DF">
      <w:pPr>
        <w:spacing w:line="360" w:lineRule="auto"/>
        <w:ind w:firstLine="708"/>
        <w:jc w:val="both"/>
        <w:rPr>
          <w:rFonts w:ascii="Times New Roman" w:hAnsi="Times New Roman" w:cs="Times New Roman"/>
          <w:sz w:val="28"/>
          <w:szCs w:val="28"/>
        </w:rPr>
      </w:pPr>
      <w:r w:rsidRPr="00F339DF">
        <w:rPr>
          <w:rFonts w:ascii="Times New Roman" w:hAnsi="Times New Roman" w:cs="Times New Roman"/>
          <w:sz w:val="28"/>
          <w:szCs w:val="28"/>
        </w:rPr>
        <w:br w:type="page"/>
      </w:r>
    </w:p>
    <w:p w:rsidR="0033106D" w:rsidRPr="00F339DF" w:rsidRDefault="00B974BF" w:rsidP="00F339DF">
      <w:pPr>
        <w:pStyle w:val="Heading1"/>
        <w:spacing w:before="0" w:after="200" w:line="360" w:lineRule="auto"/>
        <w:jc w:val="center"/>
        <w:rPr>
          <w:rFonts w:ascii="Times New Roman" w:hAnsi="Times New Roman" w:cs="Times New Roman"/>
          <w:color w:val="auto"/>
          <w:sz w:val="32"/>
          <w:szCs w:val="36"/>
        </w:rPr>
      </w:pPr>
      <w:bookmarkStart w:id="57" w:name="_Toc455585581"/>
      <w:r w:rsidRPr="00F339DF">
        <w:rPr>
          <w:rFonts w:ascii="Times New Roman" w:hAnsi="Times New Roman" w:cs="Times New Roman"/>
          <w:color w:val="auto"/>
          <w:sz w:val="32"/>
          <w:szCs w:val="36"/>
        </w:rPr>
        <w:t>10.</w:t>
      </w:r>
      <w:r w:rsidR="00162E46" w:rsidRPr="00F339DF">
        <w:rPr>
          <w:rFonts w:ascii="Times New Roman" w:hAnsi="Times New Roman" w:cs="Times New Roman"/>
          <w:color w:val="auto"/>
          <w:sz w:val="32"/>
          <w:szCs w:val="36"/>
        </w:rPr>
        <w:t xml:space="preserve"> </w:t>
      </w:r>
      <w:r w:rsidR="0033106D" w:rsidRPr="00F339DF">
        <w:rPr>
          <w:rFonts w:ascii="Times New Roman" w:hAnsi="Times New Roman" w:cs="Times New Roman"/>
          <w:color w:val="auto"/>
          <w:sz w:val="32"/>
          <w:szCs w:val="36"/>
        </w:rPr>
        <w:t>Етика и социалната отговорност на маркетинга</w:t>
      </w:r>
      <w:bookmarkEnd w:id="57"/>
    </w:p>
    <w:p w:rsidR="00285770" w:rsidRPr="00F339DF" w:rsidRDefault="00285770" w:rsidP="00940D48">
      <w:pPr>
        <w:spacing w:after="0" w:line="360" w:lineRule="auto"/>
        <w:rPr>
          <w:rFonts w:ascii="Times New Roman" w:hAnsi="Times New Roman" w:cs="Times New Roman"/>
          <w:i/>
          <w:sz w:val="28"/>
          <w:szCs w:val="32"/>
        </w:rPr>
      </w:pPr>
      <w:r w:rsidRPr="00F339DF">
        <w:rPr>
          <w:rFonts w:ascii="Times New Roman" w:hAnsi="Times New Roman" w:cs="Times New Roman"/>
          <w:i/>
          <w:sz w:val="28"/>
          <w:szCs w:val="32"/>
        </w:rPr>
        <w:t>10.1. Етичните и неетичните проблеми в маркетинга</w:t>
      </w:r>
    </w:p>
    <w:p w:rsidR="00285770" w:rsidRPr="00F339DF" w:rsidRDefault="00285770" w:rsidP="00940D48">
      <w:pPr>
        <w:spacing w:after="0" w:line="360" w:lineRule="auto"/>
        <w:rPr>
          <w:rFonts w:ascii="Times New Roman" w:hAnsi="Times New Roman" w:cs="Times New Roman"/>
          <w:i/>
          <w:sz w:val="28"/>
          <w:szCs w:val="32"/>
        </w:rPr>
      </w:pPr>
      <w:r w:rsidRPr="00F339DF">
        <w:rPr>
          <w:rFonts w:ascii="Times New Roman" w:hAnsi="Times New Roman" w:cs="Times New Roman"/>
          <w:i/>
          <w:sz w:val="28"/>
          <w:szCs w:val="32"/>
        </w:rPr>
        <w:t>10.2. Етични проблеми на маркетинговия микс</w:t>
      </w:r>
    </w:p>
    <w:p w:rsidR="00285770" w:rsidRPr="00F339DF" w:rsidRDefault="004224EC" w:rsidP="00940D48">
      <w:pPr>
        <w:spacing w:after="0" w:line="360" w:lineRule="auto"/>
        <w:rPr>
          <w:rFonts w:ascii="Times New Roman" w:hAnsi="Times New Roman" w:cs="Times New Roman"/>
          <w:i/>
          <w:sz w:val="28"/>
          <w:szCs w:val="32"/>
        </w:rPr>
      </w:pPr>
      <w:r w:rsidRPr="004224EC">
        <w:rPr>
          <w:rFonts w:ascii="Times New Roman" w:hAnsi="Times New Roman" w:cs="Times New Roman"/>
          <w:noProof/>
          <w:sz w:val="28"/>
          <w:szCs w:val="28"/>
          <w:lang w:eastAsia="bg-BG"/>
        </w:rPr>
        <w:pict>
          <v:roundrect id="Rounded Rectangle 12" o:spid="_x0000_s1035" style="position:absolute;margin-left:3.4pt;margin-top:20.8pt;width:465.75pt;height:204.95pt;z-index:25167974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" fillcolor="white [3201]" strokecolor="#f79646 [3209]" strokeweight="2pt">
            <v:textbox>
              <w:txbxContent>
                <w:p w:rsidR="00C74538" w:rsidRPr="008874D4" w:rsidRDefault="00C74538" w:rsidP="008874D4">
                  <w:pPr>
                    <w:rPr>
                      <w:rFonts w:ascii="Times New Roman" w:hAnsi="Times New Roman" w:cs="Times New Roman"/>
                      <w:sz w:val="28"/>
                      <w:szCs w:val="28"/>
                    </w:rPr>
                  </w:pPr>
                  <w:r w:rsidRPr="008874D4">
                    <w:rPr>
                      <w:rFonts w:ascii="Times New Roman" w:hAnsi="Times New Roman" w:cs="Times New Roman"/>
                      <w:sz w:val="28"/>
                      <w:szCs w:val="28"/>
                    </w:rPr>
                    <w:t>След усвояване на мате</w:t>
                  </w:r>
                  <w:r>
                    <w:rPr>
                      <w:rFonts w:ascii="Times New Roman" w:hAnsi="Times New Roman" w:cs="Times New Roman"/>
                      <w:sz w:val="28"/>
                      <w:szCs w:val="28"/>
                    </w:rPr>
                    <w:t>риала по тази тема Вие ще знаете</w:t>
                  </w:r>
                  <w:r w:rsidRPr="008874D4">
                    <w:rPr>
                      <w:rFonts w:ascii="Times New Roman" w:hAnsi="Times New Roman" w:cs="Times New Roman"/>
                      <w:sz w:val="28"/>
                      <w:szCs w:val="28"/>
                    </w:rPr>
                    <w:t>:</w:t>
                  </w:r>
                </w:p>
                <w:p w:rsidR="00C74538" w:rsidRPr="008874D4" w:rsidRDefault="00C74538" w:rsidP="00940D48">
                  <w:pPr>
                    <w:pStyle w:val="ListParagraph"/>
                    <w:numPr>
                      <w:ilvl w:val="0"/>
                      <w:numId w:val="182"/>
                    </w:numPr>
                    <w:jc w:val="both"/>
                    <w:rPr>
                      <w:rFonts w:ascii="Times New Roman" w:hAnsi="Times New Roman" w:cs="Times New Roman"/>
                      <w:sz w:val="28"/>
                      <w:szCs w:val="28"/>
                    </w:rPr>
                  </w:pPr>
                  <w:r w:rsidRPr="008874D4">
                    <w:rPr>
                      <w:rFonts w:ascii="Times New Roman" w:hAnsi="Times New Roman" w:cs="Times New Roman"/>
                      <w:sz w:val="28"/>
                      <w:szCs w:val="28"/>
                    </w:rPr>
                    <w:t xml:space="preserve">двете измерения на централната структура на фирмата, от гледна точка на етичното поведение </w:t>
                  </w:r>
                </w:p>
                <w:p w:rsidR="00C74538" w:rsidRPr="008874D4" w:rsidRDefault="00C74538" w:rsidP="00940D48">
                  <w:pPr>
                    <w:pStyle w:val="ListParagraph"/>
                    <w:numPr>
                      <w:ilvl w:val="0"/>
                      <w:numId w:val="182"/>
                    </w:numPr>
                    <w:jc w:val="both"/>
                    <w:rPr>
                      <w:rFonts w:ascii="Times New Roman" w:hAnsi="Times New Roman" w:cs="Times New Roman"/>
                      <w:sz w:val="28"/>
                      <w:szCs w:val="28"/>
                    </w:rPr>
                  </w:pPr>
                  <w:r w:rsidRPr="008874D4">
                    <w:rPr>
                      <w:rFonts w:ascii="Times New Roman" w:hAnsi="Times New Roman" w:cs="Times New Roman"/>
                      <w:sz w:val="28"/>
                      <w:szCs w:val="28"/>
                    </w:rPr>
                    <w:t>възникване</w:t>
                  </w:r>
                  <w:r>
                    <w:rPr>
                      <w:rFonts w:ascii="Times New Roman" w:hAnsi="Times New Roman" w:cs="Times New Roman"/>
                      <w:sz w:val="28"/>
                      <w:szCs w:val="28"/>
                    </w:rPr>
                    <w:t>то</w:t>
                  </w:r>
                  <w:r w:rsidRPr="008874D4">
                    <w:rPr>
                      <w:rFonts w:ascii="Times New Roman" w:hAnsi="Times New Roman" w:cs="Times New Roman"/>
                      <w:sz w:val="28"/>
                      <w:szCs w:val="28"/>
                    </w:rPr>
                    <w:t xml:space="preserve"> на етични проблеми при връзките  - служители, колеги, началници</w:t>
                  </w:r>
                </w:p>
                <w:p w:rsidR="00C74538" w:rsidRPr="008874D4" w:rsidRDefault="00C74538" w:rsidP="00940D48">
                  <w:pPr>
                    <w:pStyle w:val="ListParagraph"/>
                    <w:numPr>
                      <w:ilvl w:val="0"/>
                      <w:numId w:val="182"/>
                    </w:numPr>
                    <w:jc w:val="both"/>
                    <w:rPr>
                      <w:rFonts w:ascii="Times New Roman" w:hAnsi="Times New Roman" w:cs="Times New Roman"/>
                      <w:sz w:val="28"/>
                      <w:szCs w:val="28"/>
                    </w:rPr>
                  </w:pPr>
                  <w:r w:rsidRPr="008874D4">
                    <w:rPr>
                      <w:rFonts w:ascii="Times New Roman" w:hAnsi="Times New Roman" w:cs="Times New Roman"/>
                      <w:sz w:val="28"/>
                      <w:szCs w:val="28"/>
                    </w:rPr>
                    <w:t>функциите на мениджърския екип в определянето на етичния тон на маркетингова организация</w:t>
                  </w:r>
                </w:p>
                <w:p w:rsidR="00C74538" w:rsidRPr="008874D4" w:rsidRDefault="00C74538" w:rsidP="00940D48">
                  <w:pPr>
                    <w:pStyle w:val="ListParagraph"/>
                    <w:numPr>
                      <w:ilvl w:val="0"/>
                      <w:numId w:val="182"/>
                    </w:numPr>
                    <w:jc w:val="both"/>
                    <w:rPr>
                      <w:rFonts w:ascii="Times New Roman" w:hAnsi="Times New Roman" w:cs="Times New Roman"/>
                      <w:sz w:val="28"/>
                      <w:szCs w:val="28"/>
                    </w:rPr>
                  </w:pPr>
                  <w:r w:rsidRPr="008874D4">
                    <w:rPr>
                      <w:rFonts w:ascii="Times New Roman" w:hAnsi="Times New Roman" w:cs="Times New Roman"/>
                      <w:sz w:val="28"/>
                      <w:szCs w:val="28"/>
                    </w:rPr>
                    <w:t>значението на социалната отговорност в маркетинга през XXI век</w:t>
                  </w:r>
                </w:p>
              </w:txbxContent>
            </v:textbox>
          </v:roundrect>
        </w:pict>
      </w:r>
      <w:r w:rsidR="00285770" w:rsidRPr="00F339DF">
        <w:rPr>
          <w:rFonts w:ascii="Times New Roman" w:hAnsi="Times New Roman" w:cs="Times New Roman"/>
          <w:i/>
          <w:sz w:val="28"/>
          <w:szCs w:val="32"/>
        </w:rPr>
        <w:t>10.3. Етика и социална отговорност</w:t>
      </w:r>
    </w:p>
    <w:p w:rsidR="00285770" w:rsidRPr="00F339DF" w:rsidRDefault="00285770" w:rsidP="00F339DF">
      <w:pPr>
        <w:pStyle w:val="ListParagraph"/>
        <w:spacing w:line="360" w:lineRule="auto"/>
        <w:ind w:left="1068"/>
        <w:rPr>
          <w:rFonts w:ascii="Times New Roman" w:hAnsi="Times New Roman" w:cs="Times New Roman"/>
          <w:b/>
          <w:sz w:val="36"/>
          <w:szCs w:val="36"/>
        </w:rPr>
      </w:pPr>
    </w:p>
    <w:p w:rsidR="00B73815" w:rsidRPr="00F339DF" w:rsidRDefault="00B73815" w:rsidP="00F339DF">
      <w:pPr>
        <w:spacing w:line="360" w:lineRule="auto"/>
        <w:ind w:firstLine="706"/>
        <w:jc w:val="center"/>
        <w:rPr>
          <w:rFonts w:ascii="Times New Roman" w:hAnsi="Times New Roman" w:cs="Times New Roman"/>
          <w:sz w:val="28"/>
          <w:szCs w:val="28"/>
        </w:rPr>
      </w:pPr>
    </w:p>
    <w:p w:rsidR="008874D4" w:rsidRPr="00F339DF" w:rsidRDefault="008874D4" w:rsidP="00F339DF">
      <w:pPr>
        <w:spacing w:line="360" w:lineRule="auto"/>
        <w:ind w:firstLine="706"/>
        <w:jc w:val="both"/>
        <w:rPr>
          <w:rFonts w:ascii="Times New Roman" w:hAnsi="Times New Roman" w:cs="Times New Roman"/>
          <w:sz w:val="28"/>
          <w:szCs w:val="28"/>
        </w:rPr>
      </w:pPr>
    </w:p>
    <w:p w:rsidR="008874D4" w:rsidRPr="00F339DF" w:rsidRDefault="008874D4" w:rsidP="00F339DF">
      <w:pPr>
        <w:spacing w:line="360" w:lineRule="auto"/>
        <w:ind w:firstLine="706"/>
        <w:jc w:val="both"/>
        <w:rPr>
          <w:rFonts w:ascii="Times New Roman" w:hAnsi="Times New Roman" w:cs="Times New Roman"/>
          <w:sz w:val="28"/>
          <w:szCs w:val="28"/>
        </w:rPr>
      </w:pPr>
    </w:p>
    <w:p w:rsidR="008874D4" w:rsidRPr="00F339DF" w:rsidRDefault="008874D4" w:rsidP="00F339DF">
      <w:pPr>
        <w:spacing w:line="360" w:lineRule="auto"/>
        <w:ind w:firstLine="706"/>
        <w:jc w:val="both"/>
        <w:rPr>
          <w:rFonts w:ascii="Times New Roman" w:hAnsi="Times New Roman" w:cs="Times New Roman"/>
          <w:sz w:val="28"/>
          <w:szCs w:val="28"/>
        </w:rPr>
      </w:pPr>
    </w:p>
    <w:p w:rsidR="008874D4" w:rsidRPr="00F339DF" w:rsidRDefault="008874D4" w:rsidP="00F339DF">
      <w:pPr>
        <w:spacing w:line="360" w:lineRule="auto"/>
        <w:ind w:firstLine="706"/>
        <w:jc w:val="both"/>
        <w:rPr>
          <w:rFonts w:ascii="Times New Roman" w:hAnsi="Times New Roman" w:cs="Times New Roman"/>
          <w:sz w:val="28"/>
          <w:szCs w:val="28"/>
        </w:rPr>
      </w:pP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 xml:space="preserve">Маркетинговата етика </w:t>
      </w:r>
      <w:r w:rsidR="00DF3746" w:rsidRPr="00940D48">
        <w:rPr>
          <w:rFonts w:ascii="Times New Roman" w:hAnsi="Times New Roman" w:cs="Times New Roman"/>
          <w:sz w:val="24"/>
          <w:szCs w:val="28"/>
        </w:rPr>
        <w:t>е</w:t>
      </w:r>
      <w:r w:rsidR="001B4016" w:rsidRPr="00940D48">
        <w:rPr>
          <w:rFonts w:ascii="Times New Roman" w:hAnsi="Times New Roman" w:cs="Times New Roman"/>
          <w:sz w:val="24"/>
          <w:szCs w:val="28"/>
        </w:rPr>
        <w:t xml:space="preserve"> </w:t>
      </w:r>
      <w:r w:rsidRPr="00940D48">
        <w:rPr>
          <w:rFonts w:ascii="Times New Roman" w:hAnsi="Times New Roman" w:cs="Times New Roman"/>
          <w:sz w:val="24"/>
          <w:szCs w:val="28"/>
        </w:rPr>
        <w:t>ед</w:t>
      </w:r>
      <w:r w:rsidR="00D40F72" w:rsidRPr="00940D48">
        <w:rPr>
          <w:rFonts w:ascii="Times New Roman" w:hAnsi="Times New Roman" w:cs="Times New Roman"/>
          <w:sz w:val="24"/>
          <w:szCs w:val="28"/>
        </w:rPr>
        <w:t>и</w:t>
      </w:r>
      <w:r w:rsidRPr="00940D48">
        <w:rPr>
          <w:rFonts w:ascii="Times New Roman" w:hAnsi="Times New Roman" w:cs="Times New Roman"/>
          <w:sz w:val="24"/>
          <w:szCs w:val="28"/>
        </w:rPr>
        <w:t xml:space="preserve">н от важните </w:t>
      </w:r>
      <w:r w:rsidR="00D40F72" w:rsidRPr="00940D48">
        <w:rPr>
          <w:rFonts w:ascii="Times New Roman" w:hAnsi="Times New Roman" w:cs="Times New Roman"/>
          <w:sz w:val="24"/>
          <w:szCs w:val="28"/>
        </w:rPr>
        <w:t xml:space="preserve">проблеми </w:t>
      </w:r>
      <w:r w:rsidRPr="00940D48">
        <w:rPr>
          <w:rFonts w:ascii="Times New Roman" w:hAnsi="Times New Roman" w:cs="Times New Roman"/>
          <w:sz w:val="24"/>
          <w:szCs w:val="28"/>
        </w:rPr>
        <w:t xml:space="preserve">за маркетинговото решение, но същевременно </w:t>
      </w:r>
      <w:r w:rsidR="00D40F72" w:rsidRPr="00940D48">
        <w:rPr>
          <w:rFonts w:ascii="Times New Roman" w:hAnsi="Times New Roman" w:cs="Times New Roman"/>
          <w:sz w:val="24"/>
          <w:szCs w:val="28"/>
        </w:rPr>
        <w:t xml:space="preserve">е </w:t>
      </w:r>
      <w:r w:rsidRPr="00940D48">
        <w:rPr>
          <w:rFonts w:ascii="Times New Roman" w:hAnsi="Times New Roman" w:cs="Times New Roman"/>
          <w:sz w:val="24"/>
          <w:szCs w:val="28"/>
        </w:rPr>
        <w:t>и една от най-неразбраните и противоречиви концепции в маркетинга. Все още няма универсален подход по отношение на маркетинговата етика. Въпреки това</w:t>
      </w:r>
      <w:r w:rsidR="00D40F72" w:rsidRPr="00940D48">
        <w:rPr>
          <w:rFonts w:ascii="Times New Roman" w:hAnsi="Times New Roman" w:cs="Times New Roman"/>
          <w:sz w:val="24"/>
          <w:szCs w:val="28"/>
        </w:rPr>
        <w:t>,</w:t>
      </w:r>
      <w:r w:rsidRPr="00940D48">
        <w:rPr>
          <w:rFonts w:ascii="Times New Roman" w:hAnsi="Times New Roman" w:cs="Times New Roman"/>
          <w:sz w:val="24"/>
          <w:szCs w:val="28"/>
        </w:rPr>
        <w:t xml:space="preserve"> тя е важен фактор за насърчаване на маркетинговите решения, които да са приемливи както за фирмата, така и за обществото.</w:t>
      </w:r>
    </w:p>
    <w:p w:rsidR="00397FD8" w:rsidRPr="00F339DF" w:rsidRDefault="00397FD8" w:rsidP="00F339DF">
      <w:pPr>
        <w:pStyle w:val="Heading2"/>
        <w:spacing w:after="200" w:line="360" w:lineRule="auto"/>
        <w:jc w:val="center"/>
        <w:rPr>
          <w:rFonts w:ascii="Times New Roman" w:hAnsi="Times New Roman" w:cs="Times New Roman"/>
          <w:b/>
          <w:sz w:val="28"/>
          <w:szCs w:val="32"/>
          <w:u w:val="single"/>
        </w:rPr>
      </w:pPr>
      <w:bookmarkStart w:id="58" w:name="_Toc455585582"/>
      <w:r w:rsidRPr="00F339DF">
        <w:rPr>
          <w:rFonts w:ascii="Times New Roman" w:hAnsi="Times New Roman" w:cs="Times New Roman"/>
          <w:b/>
          <w:sz w:val="28"/>
          <w:szCs w:val="32"/>
          <w:u w:val="single"/>
        </w:rPr>
        <w:t>10.1. Етичните и неетичните проблеми в маркетинга</w:t>
      </w:r>
      <w:bookmarkEnd w:id="58"/>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i/>
          <w:sz w:val="24"/>
          <w:szCs w:val="28"/>
        </w:rPr>
        <w:t>Етиката</w:t>
      </w:r>
      <w:r w:rsidRPr="00940D48">
        <w:rPr>
          <w:rFonts w:ascii="Times New Roman" w:hAnsi="Times New Roman" w:cs="Times New Roman"/>
          <w:sz w:val="24"/>
          <w:szCs w:val="28"/>
        </w:rPr>
        <w:t xml:space="preserve"> се отнася до моралната преценка за решения и действия </w:t>
      </w:r>
      <w:r w:rsidR="00D40F72" w:rsidRPr="00940D48">
        <w:rPr>
          <w:rFonts w:ascii="Times New Roman" w:hAnsi="Times New Roman" w:cs="Times New Roman"/>
          <w:sz w:val="24"/>
          <w:szCs w:val="28"/>
        </w:rPr>
        <w:t>(</w:t>
      </w:r>
      <w:r w:rsidRPr="00940D48">
        <w:rPr>
          <w:rFonts w:ascii="Times New Roman" w:hAnsi="Times New Roman" w:cs="Times New Roman"/>
          <w:sz w:val="24"/>
          <w:szCs w:val="28"/>
        </w:rPr>
        <w:t>като правилни или неправилни</w:t>
      </w:r>
      <w:r w:rsidR="00D40F72" w:rsidRPr="00940D48">
        <w:rPr>
          <w:rFonts w:ascii="Times New Roman" w:hAnsi="Times New Roman" w:cs="Times New Roman"/>
          <w:sz w:val="24"/>
          <w:szCs w:val="28"/>
        </w:rPr>
        <w:t>)</w:t>
      </w:r>
      <w:r w:rsidRPr="00940D48">
        <w:rPr>
          <w:rFonts w:ascii="Times New Roman" w:hAnsi="Times New Roman" w:cs="Times New Roman"/>
          <w:sz w:val="24"/>
          <w:szCs w:val="28"/>
        </w:rPr>
        <w:t xml:space="preserve"> на основата на общоприети принципи на поведение. В този смисъл в маркетинговата етика присъстват морални принципи, които определят правилното и неправилното поведение в маркетинга. Повечето основни етични въпроси са формализирани чрез закони и разпоредби, съобразно стандартите на обществото. Но маркетинговата етика надхвърля правните въпроси, поради което етичните маркетингови решения поощряват взаимното разбирателство между обществото и фирмите.</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 xml:space="preserve">Етиката е индивидуално поведение и може да се различава </w:t>
      </w:r>
      <w:r w:rsidR="00D40F72" w:rsidRPr="00940D48">
        <w:rPr>
          <w:rFonts w:ascii="Times New Roman" w:hAnsi="Times New Roman" w:cs="Times New Roman"/>
          <w:sz w:val="24"/>
          <w:szCs w:val="28"/>
        </w:rPr>
        <w:t>в представите на</w:t>
      </w:r>
      <w:r w:rsidRPr="00940D48">
        <w:rPr>
          <w:rFonts w:ascii="Times New Roman" w:hAnsi="Times New Roman" w:cs="Times New Roman"/>
          <w:sz w:val="24"/>
          <w:szCs w:val="28"/>
        </w:rPr>
        <w:t xml:space="preserve"> хората. Маркетолозите, въпреки че в отделни случаи действат в собствен интерес, трябва да се съобразяват със стандарти на прието поведение, които да ръководят всички маркетингови решения. А те следва да са в съответствие с морални принципи, основаващи се на идеали като честност, справедливост и доверие.</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Потребителите, обикновено, приемат н</w:t>
      </w:r>
      <w:r w:rsidR="00D40F72" w:rsidRPr="00940D48">
        <w:rPr>
          <w:rFonts w:ascii="Times New Roman" w:hAnsi="Times New Roman" w:cs="Times New Roman"/>
          <w:sz w:val="24"/>
          <w:szCs w:val="28"/>
        </w:rPr>
        <w:t>еетичните маркетингови дейности (</w:t>
      </w:r>
      <w:r w:rsidRPr="00940D48">
        <w:rPr>
          <w:rFonts w:ascii="Times New Roman" w:hAnsi="Times New Roman" w:cs="Times New Roman"/>
          <w:sz w:val="24"/>
          <w:szCs w:val="28"/>
        </w:rPr>
        <w:t>лъжлива реклама, умишлено продаване на вредни продукти и т.н.</w:t>
      </w:r>
      <w:r w:rsidR="00D40F72" w:rsidRPr="00940D48">
        <w:rPr>
          <w:rFonts w:ascii="Times New Roman" w:hAnsi="Times New Roman" w:cs="Times New Roman"/>
          <w:sz w:val="24"/>
          <w:szCs w:val="28"/>
        </w:rPr>
        <w:t>)</w:t>
      </w:r>
      <w:r w:rsidRPr="00940D48">
        <w:rPr>
          <w:rFonts w:ascii="Times New Roman" w:hAnsi="Times New Roman" w:cs="Times New Roman"/>
          <w:sz w:val="24"/>
          <w:szCs w:val="28"/>
        </w:rPr>
        <w:t xml:space="preserve"> като неприемливи и често отказват да влизат в бизнес-отношения с хора, които имат такова поведение. Затова маркетинговите решения следва да се оценяват и от позициите на етиката. Всеки, обаче, има различни представи за това кое е етично и кое не е етично, в зависимост от личните представи и жизнения опит.</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 xml:space="preserve">Много етични решения в маркетинга се вземат от групи, а не от отделни личности. Тези решения се основават на бизнес-цели, а не на личностни цели. Вземането на етични решения в маркетинга включва такива въпроси като: </w:t>
      </w:r>
    </w:p>
    <w:p w:rsidR="00B73815" w:rsidRPr="00940D48" w:rsidRDefault="00B73815" w:rsidP="00F339DF">
      <w:pPr>
        <w:spacing w:line="360" w:lineRule="auto"/>
        <w:ind w:firstLine="706"/>
        <w:jc w:val="both"/>
        <w:rPr>
          <w:rFonts w:ascii="Times New Roman" w:hAnsi="Times New Roman" w:cs="Times New Roman"/>
          <w:i/>
          <w:sz w:val="24"/>
          <w:szCs w:val="28"/>
        </w:rPr>
      </w:pPr>
      <w:r w:rsidRPr="00940D48">
        <w:rPr>
          <w:rFonts w:ascii="Times New Roman" w:hAnsi="Times New Roman" w:cs="Times New Roman"/>
          <w:i/>
          <w:sz w:val="24"/>
          <w:szCs w:val="28"/>
        </w:rPr>
        <w:t xml:space="preserve">Кое е заблуждаваща реклама? </w:t>
      </w:r>
    </w:p>
    <w:p w:rsidR="00B73815" w:rsidRPr="00940D48" w:rsidRDefault="00B73815" w:rsidP="00F339DF">
      <w:pPr>
        <w:spacing w:line="360" w:lineRule="auto"/>
        <w:ind w:firstLine="706"/>
        <w:jc w:val="both"/>
        <w:rPr>
          <w:rFonts w:ascii="Times New Roman" w:hAnsi="Times New Roman" w:cs="Times New Roman"/>
          <w:i/>
          <w:sz w:val="24"/>
          <w:szCs w:val="28"/>
        </w:rPr>
      </w:pPr>
      <w:r w:rsidRPr="00940D48">
        <w:rPr>
          <w:rFonts w:ascii="Times New Roman" w:hAnsi="Times New Roman" w:cs="Times New Roman"/>
          <w:i/>
          <w:sz w:val="24"/>
          <w:szCs w:val="28"/>
        </w:rPr>
        <w:t>Какво е подкуп при лично продаване?</w:t>
      </w:r>
    </w:p>
    <w:p w:rsidR="00B73815" w:rsidRPr="00940D48" w:rsidRDefault="00B73815" w:rsidP="00F339DF">
      <w:pPr>
        <w:spacing w:line="360" w:lineRule="auto"/>
        <w:ind w:firstLine="706"/>
        <w:jc w:val="both"/>
        <w:rPr>
          <w:rFonts w:ascii="Times New Roman" w:hAnsi="Times New Roman" w:cs="Times New Roman"/>
          <w:i/>
          <w:sz w:val="24"/>
          <w:szCs w:val="28"/>
        </w:rPr>
      </w:pPr>
      <w:r w:rsidRPr="00940D48">
        <w:rPr>
          <w:rFonts w:ascii="Times New Roman" w:hAnsi="Times New Roman" w:cs="Times New Roman"/>
          <w:i/>
          <w:sz w:val="24"/>
          <w:szCs w:val="28"/>
        </w:rPr>
        <w:t xml:space="preserve">Какво представлява едно лъжливо твърдение за един продукт? </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Тези и други етични въпроси за някои хора изг</w:t>
      </w:r>
      <w:r w:rsidR="00D40F72" w:rsidRPr="00940D48">
        <w:rPr>
          <w:rFonts w:ascii="Times New Roman" w:hAnsi="Times New Roman" w:cs="Times New Roman"/>
          <w:sz w:val="24"/>
          <w:szCs w:val="28"/>
        </w:rPr>
        <w:t>леждат ясни и лесни за решаване.</w:t>
      </w:r>
      <w:r w:rsidRPr="00940D48">
        <w:rPr>
          <w:rFonts w:ascii="Times New Roman" w:hAnsi="Times New Roman" w:cs="Times New Roman"/>
          <w:sz w:val="24"/>
          <w:szCs w:val="28"/>
        </w:rPr>
        <w:t xml:space="preserve"> </w:t>
      </w:r>
      <w:r w:rsidR="00D40F72" w:rsidRPr="00940D48">
        <w:rPr>
          <w:rFonts w:ascii="Times New Roman" w:hAnsi="Times New Roman" w:cs="Times New Roman"/>
          <w:sz w:val="24"/>
          <w:szCs w:val="28"/>
        </w:rPr>
        <w:t>В</w:t>
      </w:r>
      <w:r w:rsidRPr="00940D48">
        <w:rPr>
          <w:rFonts w:ascii="Times New Roman" w:hAnsi="Times New Roman" w:cs="Times New Roman"/>
          <w:sz w:val="24"/>
          <w:szCs w:val="28"/>
        </w:rPr>
        <w:t xml:space="preserve"> действителност за решаването им е необходим многогодишен опит, </w:t>
      </w:r>
      <w:r w:rsidR="00D40F72" w:rsidRPr="00940D48">
        <w:rPr>
          <w:rFonts w:ascii="Times New Roman" w:hAnsi="Times New Roman" w:cs="Times New Roman"/>
          <w:sz w:val="24"/>
          <w:szCs w:val="28"/>
        </w:rPr>
        <w:t xml:space="preserve">който позволява </w:t>
      </w:r>
      <w:r w:rsidRPr="00940D48">
        <w:rPr>
          <w:rFonts w:ascii="Times New Roman" w:hAnsi="Times New Roman" w:cs="Times New Roman"/>
          <w:sz w:val="24"/>
          <w:szCs w:val="28"/>
        </w:rPr>
        <w:t xml:space="preserve">да се намери подход при решаването на такива проблеми. Например, </w:t>
      </w:r>
      <w:r w:rsidR="00D40F72" w:rsidRPr="00940D48">
        <w:rPr>
          <w:rFonts w:ascii="Times New Roman" w:hAnsi="Times New Roman" w:cs="Times New Roman"/>
          <w:sz w:val="24"/>
          <w:szCs w:val="28"/>
        </w:rPr>
        <w:t>какво е</w:t>
      </w:r>
      <w:r w:rsidRPr="00940D48">
        <w:rPr>
          <w:rFonts w:ascii="Times New Roman" w:hAnsi="Times New Roman" w:cs="Times New Roman"/>
          <w:sz w:val="24"/>
          <w:szCs w:val="28"/>
        </w:rPr>
        <w:t xml:space="preserve"> предложението на продавач към купувач да </w:t>
      </w:r>
      <w:r w:rsidR="00D40F72" w:rsidRPr="00940D48">
        <w:rPr>
          <w:rFonts w:ascii="Times New Roman" w:hAnsi="Times New Roman" w:cs="Times New Roman"/>
          <w:sz w:val="24"/>
          <w:szCs w:val="28"/>
        </w:rPr>
        <w:t>почерпи</w:t>
      </w:r>
      <w:r w:rsidRPr="00940D48">
        <w:rPr>
          <w:rFonts w:ascii="Times New Roman" w:hAnsi="Times New Roman" w:cs="Times New Roman"/>
          <w:sz w:val="24"/>
          <w:szCs w:val="28"/>
        </w:rPr>
        <w:t xml:space="preserve"> в ресторант </w:t>
      </w:r>
      <w:r w:rsidR="00D40F72" w:rsidRPr="00940D48">
        <w:rPr>
          <w:rFonts w:ascii="Times New Roman" w:hAnsi="Times New Roman" w:cs="Times New Roman"/>
          <w:sz w:val="24"/>
          <w:szCs w:val="28"/>
        </w:rPr>
        <w:t>-</w:t>
      </w:r>
      <w:r w:rsidRPr="00940D48">
        <w:rPr>
          <w:rFonts w:ascii="Times New Roman" w:hAnsi="Times New Roman" w:cs="Times New Roman"/>
          <w:sz w:val="24"/>
          <w:szCs w:val="28"/>
        </w:rPr>
        <w:t xml:space="preserve"> подкуп или добра комуникативна практика за подобряване на продажбите.</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Независимо от това, как едно лице или фирма разглежда приемливостта на дадена дейност, ако обществото смята, че тя е неприемлива или неетична, тогава този възглед директно влияе върху способността на фирмата да постигне своите цели.</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 xml:space="preserve">За да се разбере значението на етиката при вземането на маркетингово решение, е необходимо да се изследват факторите, които влияят върху вземането на етични решения. Такива са: </w:t>
      </w:r>
      <w:r w:rsidRPr="00940D48">
        <w:rPr>
          <w:rFonts w:ascii="Times New Roman" w:hAnsi="Times New Roman" w:cs="Times New Roman"/>
          <w:i/>
          <w:sz w:val="24"/>
          <w:szCs w:val="28"/>
        </w:rPr>
        <w:t>личната нравствена философия; организационните връзки и възможностите</w:t>
      </w:r>
      <w:r w:rsidRPr="00940D48">
        <w:rPr>
          <w:rFonts w:ascii="Times New Roman" w:hAnsi="Times New Roman" w:cs="Times New Roman"/>
          <w:sz w:val="24"/>
          <w:szCs w:val="28"/>
        </w:rPr>
        <w:t>. Те се преплитат при определяне на етичните решения в маркетинга.</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i/>
          <w:sz w:val="24"/>
          <w:szCs w:val="28"/>
        </w:rPr>
        <w:t>Нравствената философия</w:t>
      </w:r>
      <w:r w:rsidRPr="00940D48">
        <w:rPr>
          <w:rFonts w:ascii="Times New Roman" w:hAnsi="Times New Roman" w:cs="Times New Roman"/>
          <w:sz w:val="24"/>
          <w:szCs w:val="28"/>
        </w:rPr>
        <w:t xml:space="preserve"> включва принципи или правила, които индивидите използват, за да определят своя начин на поведение. Те са ръководни позиции за решаване на конфликти и осигуряват взаимна изгода за всички членове на обществото. Хората изучават тези принципи и правила чрез своите контакти с членовете на семейството, социалните групи, религията и образованието.. Всяка нравствена философия има своя собствена концепция за правота и етичност и за правила на поведение. Заслужават внимание две разграничаващи се нравствени философии - </w:t>
      </w:r>
      <w:r w:rsidRPr="00940D48">
        <w:rPr>
          <w:rFonts w:ascii="Times New Roman" w:hAnsi="Times New Roman" w:cs="Times New Roman"/>
          <w:i/>
          <w:sz w:val="24"/>
          <w:szCs w:val="28"/>
        </w:rPr>
        <w:t>утилитаризъм и етичен формализъм</w:t>
      </w:r>
      <w:r w:rsidRPr="00940D48">
        <w:rPr>
          <w:rFonts w:ascii="Times New Roman" w:hAnsi="Times New Roman" w:cs="Times New Roman"/>
          <w:sz w:val="24"/>
          <w:szCs w:val="28"/>
        </w:rPr>
        <w:t>.</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i/>
          <w:sz w:val="24"/>
          <w:szCs w:val="28"/>
        </w:rPr>
        <w:t xml:space="preserve">Утилитарните </w:t>
      </w:r>
      <w:r w:rsidRPr="00940D48">
        <w:rPr>
          <w:rFonts w:ascii="Times New Roman" w:hAnsi="Times New Roman" w:cs="Times New Roman"/>
          <w:sz w:val="24"/>
          <w:szCs w:val="28"/>
        </w:rPr>
        <w:t>нравствени философии са насочени към максимизиране на най-голямото добро за най-голям брой хора. Утилитаристите преценяват едно действие на основата на последствията за всички хора, повлияни от това действие. При ситуация с етичен компонент утилитаристите сравняват всички възможни варианти и избират този, който обещава най-добрите резултати. Според тях неетично ще бъде всяко действие, което води до лична печалба за сметка на обществото, като цяло.</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i/>
          <w:sz w:val="24"/>
          <w:szCs w:val="28"/>
        </w:rPr>
        <w:t>Етичният формализъм</w:t>
      </w:r>
      <w:r w:rsidRPr="00940D48">
        <w:rPr>
          <w:rFonts w:ascii="Times New Roman" w:hAnsi="Times New Roman" w:cs="Times New Roman"/>
          <w:sz w:val="24"/>
          <w:szCs w:val="28"/>
        </w:rPr>
        <w:t xml:space="preserve"> е свързан с разработването на специални правила за поведение, които се фокусират върху намеренията, свързани с определено поведение и върху правата на индивида. При него се определя дали дадено поведение се оценява като общо правило, без да се проявява интерес към алтернативни резултати. Поведението се оценява на основата на това, дали се нарушават правата на индивида и универсалните правила. Златното правило на етичния формализъм е: </w:t>
      </w:r>
      <w:r w:rsidRPr="00940D48">
        <w:rPr>
          <w:rFonts w:ascii="Times New Roman" w:hAnsi="Times New Roman" w:cs="Times New Roman"/>
          <w:i/>
          <w:sz w:val="24"/>
          <w:szCs w:val="28"/>
        </w:rPr>
        <w:t>“Прави за другите това, което искаш и те да правят за теб”</w:t>
      </w:r>
      <w:r w:rsidRPr="00940D48">
        <w:rPr>
          <w:rFonts w:ascii="Times New Roman" w:hAnsi="Times New Roman" w:cs="Times New Roman"/>
          <w:sz w:val="24"/>
          <w:szCs w:val="28"/>
        </w:rPr>
        <w:t>. В маркетинга етичният формализъм е в съответствие с идеята за потребителския избор. Например, потребителите имат право да знаят за възможните дефекти в даден продукт.</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Изследванията показват, че макар нравствените философии и ценности да влизат в решенията на бизнеса, те не са негов централен компонент, който определя решенията, действията и политиката на дадена фирма. Това показва защо индивидите променят нравствената си философия между дома и работата и защо персоналните ценности са само една част от общата ценностна система на фирмата.</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 xml:space="preserve">Етичното поведение следва да бъде функция от две измерения на централната структура на фирмата: </w:t>
      </w:r>
      <w:r w:rsidRPr="00940D48">
        <w:rPr>
          <w:rFonts w:ascii="Times New Roman" w:hAnsi="Times New Roman" w:cs="Times New Roman"/>
          <w:i/>
          <w:sz w:val="24"/>
          <w:szCs w:val="28"/>
        </w:rPr>
        <w:t>първо</w:t>
      </w:r>
      <w:r w:rsidRPr="00940D48">
        <w:rPr>
          <w:rFonts w:ascii="Times New Roman" w:hAnsi="Times New Roman" w:cs="Times New Roman"/>
          <w:sz w:val="24"/>
          <w:szCs w:val="28"/>
        </w:rPr>
        <w:t xml:space="preserve">, ценностите и традициите на фирмата (корпоративната култура) и </w:t>
      </w:r>
      <w:r w:rsidRPr="00940D48">
        <w:rPr>
          <w:rFonts w:ascii="Times New Roman" w:hAnsi="Times New Roman" w:cs="Times New Roman"/>
          <w:i/>
          <w:sz w:val="24"/>
          <w:szCs w:val="28"/>
        </w:rPr>
        <w:t>второ</w:t>
      </w:r>
      <w:r w:rsidRPr="00940D48">
        <w:rPr>
          <w:rFonts w:ascii="Times New Roman" w:hAnsi="Times New Roman" w:cs="Times New Roman"/>
          <w:sz w:val="24"/>
          <w:szCs w:val="28"/>
        </w:rPr>
        <w:t>, персоналните нравствени философии на членовете на фирмата. Служителите възприемат известна мярка на нравствена отговорност, като се съгласяват да се подчиняват на правилата на фирмата и на стандартните процедури за действие. Затова, когато един маркетолог решава да се държи неетично или дори незаконно, това може да се дължи на натиск от страна на конкурентите или на предоставени облаги от фирмата.</w:t>
      </w:r>
    </w:p>
    <w:p w:rsidR="00525CD6"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 xml:space="preserve">Хората научават личните нравствени философии и следователно етичното поведение не само от обществото, като цяло, но и от членовете на техните социални групи и тяхната среда във фирмата. </w:t>
      </w:r>
    </w:p>
    <w:p w:rsidR="00525CD6"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i/>
          <w:sz w:val="24"/>
          <w:szCs w:val="28"/>
        </w:rPr>
        <w:t>Връзките</w:t>
      </w:r>
      <w:r w:rsidRPr="00940D48">
        <w:rPr>
          <w:rFonts w:ascii="Times New Roman" w:hAnsi="Times New Roman" w:cs="Times New Roman"/>
          <w:sz w:val="24"/>
          <w:szCs w:val="28"/>
        </w:rPr>
        <w:t xml:space="preserve"> със служителите, колегите или началниците създават етични проблеми като: </w:t>
      </w:r>
    </w:p>
    <w:p w:rsidR="00525CD6" w:rsidRPr="00940D48" w:rsidRDefault="00B73815" w:rsidP="00940D48">
      <w:pPr>
        <w:pStyle w:val="ListParagraph"/>
        <w:numPr>
          <w:ilvl w:val="0"/>
          <w:numId w:val="150"/>
        </w:numPr>
        <w:spacing w:line="360" w:lineRule="auto"/>
        <w:ind w:left="1080"/>
        <w:jc w:val="both"/>
        <w:rPr>
          <w:rFonts w:ascii="Times New Roman" w:hAnsi="Times New Roman" w:cs="Times New Roman"/>
          <w:sz w:val="24"/>
          <w:szCs w:val="28"/>
        </w:rPr>
      </w:pPr>
      <w:r w:rsidRPr="00940D48">
        <w:rPr>
          <w:rFonts w:ascii="Times New Roman" w:hAnsi="Times New Roman" w:cs="Times New Roman"/>
          <w:sz w:val="24"/>
          <w:szCs w:val="28"/>
        </w:rPr>
        <w:t xml:space="preserve">поддържане на конфиденциалност в личните отношения; </w:t>
      </w:r>
    </w:p>
    <w:p w:rsidR="00525CD6" w:rsidRPr="00940D48" w:rsidRDefault="00B73815" w:rsidP="00940D48">
      <w:pPr>
        <w:pStyle w:val="ListParagraph"/>
        <w:numPr>
          <w:ilvl w:val="0"/>
          <w:numId w:val="150"/>
        </w:numPr>
        <w:spacing w:line="360" w:lineRule="auto"/>
        <w:ind w:left="1080"/>
        <w:jc w:val="both"/>
        <w:rPr>
          <w:rFonts w:ascii="Times New Roman" w:hAnsi="Times New Roman" w:cs="Times New Roman"/>
          <w:sz w:val="24"/>
          <w:szCs w:val="28"/>
        </w:rPr>
      </w:pPr>
      <w:r w:rsidRPr="00940D48">
        <w:rPr>
          <w:rFonts w:ascii="Times New Roman" w:hAnsi="Times New Roman" w:cs="Times New Roman"/>
          <w:sz w:val="24"/>
          <w:szCs w:val="28"/>
        </w:rPr>
        <w:t>посрещане на задълженията, отговорностите и взаимните споразумения</w:t>
      </w:r>
      <w:r w:rsidR="00525CD6" w:rsidRPr="00940D48">
        <w:rPr>
          <w:rFonts w:ascii="Times New Roman" w:hAnsi="Times New Roman" w:cs="Times New Roman"/>
          <w:sz w:val="24"/>
          <w:szCs w:val="28"/>
        </w:rPr>
        <w:t>;</w:t>
      </w:r>
    </w:p>
    <w:p w:rsidR="00525CD6" w:rsidRPr="00940D48" w:rsidRDefault="00B73815" w:rsidP="00940D48">
      <w:pPr>
        <w:pStyle w:val="ListParagraph"/>
        <w:numPr>
          <w:ilvl w:val="0"/>
          <w:numId w:val="150"/>
        </w:numPr>
        <w:spacing w:line="360" w:lineRule="auto"/>
        <w:ind w:left="1080"/>
        <w:jc w:val="both"/>
        <w:rPr>
          <w:rFonts w:ascii="Times New Roman" w:hAnsi="Times New Roman" w:cs="Times New Roman"/>
          <w:sz w:val="24"/>
          <w:szCs w:val="28"/>
        </w:rPr>
      </w:pPr>
      <w:r w:rsidRPr="00940D48">
        <w:rPr>
          <w:rFonts w:ascii="Times New Roman" w:hAnsi="Times New Roman" w:cs="Times New Roman"/>
          <w:sz w:val="24"/>
          <w:szCs w:val="28"/>
        </w:rPr>
        <w:t xml:space="preserve">избягване на неоправдан натиск, който може да накара другите да се държат неетично. </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Служителите могат да извършват дейности, които те смятат, че им създават етични проблеми. Например, продавачът може да бъде накаран да лъже потребителите по телефона. Също така, един служител, който вижда друг служител да лъже даден клиент, трябва да реши дали да докладва за случая.</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Маркетинговите мениджъри следва внимателно да балансират своите задължения към собствениците или към притежателите на акции, които са ги наели, за да постигнат целите на фирмата, както и към служителите, които се обръщат към тях, за да бъдат ръководени. Освен това, мениджърите трябва да се съобразяват също така и с желанието на обществото и с етичните оценки. Постигането на етичен баланс между тези области е трудна задача.</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Повечето експерти подчертават, че главният мениджър, отговарящ за маркетинга, определя етичния тон на цялата маркетингова организация. По-нисшите мениджъри се ръководят от висшия мениджмънт, но и те също налагат част от своите лични ценности върху компанията. Това взаимодействие между корпоративната култура и изпълнителното ръководство помага да се определи етичната ценностна система на фирмата. Служителите, от своя страна, се намират във вътрешен конфликт между това, което се очаква от тях, като работници и мениджъри, и това какво те очакват от себе си въз основа на техните лични етични стандарти.</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i/>
          <w:sz w:val="24"/>
          <w:szCs w:val="28"/>
        </w:rPr>
        <w:t>Възможностите</w:t>
      </w:r>
      <w:r w:rsidRPr="00940D48">
        <w:rPr>
          <w:rFonts w:ascii="Times New Roman" w:hAnsi="Times New Roman" w:cs="Times New Roman"/>
          <w:sz w:val="24"/>
          <w:szCs w:val="28"/>
        </w:rPr>
        <w:t xml:space="preserve"> са друг</w:t>
      </w:r>
      <w:r w:rsidR="00525CD6" w:rsidRPr="00940D48">
        <w:rPr>
          <w:rFonts w:ascii="Times New Roman" w:hAnsi="Times New Roman" w:cs="Times New Roman"/>
          <w:sz w:val="24"/>
          <w:szCs w:val="28"/>
        </w:rPr>
        <w:t>а</w:t>
      </w:r>
      <w:r w:rsidRPr="00940D48">
        <w:rPr>
          <w:rFonts w:ascii="Times New Roman" w:hAnsi="Times New Roman" w:cs="Times New Roman"/>
          <w:sz w:val="24"/>
          <w:szCs w:val="28"/>
        </w:rPr>
        <w:t xml:space="preserve"> </w:t>
      </w:r>
      <w:r w:rsidR="00525CD6" w:rsidRPr="00940D48">
        <w:rPr>
          <w:rFonts w:ascii="Times New Roman" w:hAnsi="Times New Roman" w:cs="Times New Roman"/>
          <w:sz w:val="24"/>
          <w:szCs w:val="28"/>
        </w:rPr>
        <w:t>предпоставка</w:t>
      </w:r>
      <w:r w:rsidRPr="00940D48">
        <w:rPr>
          <w:rFonts w:ascii="Times New Roman" w:hAnsi="Times New Roman" w:cs="Times New Roman"/>
          <w:sz w:val="24"/>
          <w:szCs w:val="28"/>
        </w:rPr>
        <w:t>, ко</w:t>
      </w:r>
      <w:r w:rsidR="00525CD6" w:rsidRPr="00940D48">
        <w:rPr>
          <w:rFonts w:ascii="Times New Roman" w:hAnsi="Times New Roman" w:cs="Times New Roman"/>
          <w:sz w:val="24"/>
          <w:szCs w:val="28"/>
        </w:rPr>
        <w:t>я</w:t>
      </w:r>
      <w:r w:rsidRPr="00940D48">
        <w:rPr>
          <w:rFonts w:ascii="Times New Roman" w:hAnsi="Times New Roman" w:cs="Times New Roman"/>
          <w:sz w:val="24"/>
          <w:szCs w:val="28"/>
        </w:rPr>
        <w:t xml:space="preserve">то може да определи дали една личност ще се държи етично. Възможността е благоприятен комплекс от условия, които слагат бариери или предоставят награди. Наградите могат да бъдат вътрешни </w:t>
      </w:r>
      <w:r w:rsidR="00525CD6" w:rsidRPr="00940D48">
        <w:rPr>
          <w:rFonts w:ascii="Times New Roman" w:hAnsi="Times New Roman" w:cs="Times New Roman"/>
          <w:sz w:val="24"/>
          <w:szCs w:val="28"/>
        </w:rPr>
        <w:t>и</w:t>
      </w:r>
      <w:r w:rsidRPr="00940D48">
        <w:rPr>
          <w:rFonts w:ascii="Times New Roman" w:hAnsi="Times New Roman" w:cs="Times New Roman"/>
          <w:sz w:val="24"/>
          <w:szCs w:val="28"/>
        </w:rPr>
        <w:t>ли външни. Вътрешните награди са чувствата на доброта и ценност, които човек изпитва след едно благородно действие. Външните награди са това, което хората очакват да получат от другите по отношение на ценностите, генерирани и предоставени на взаимна основа. Те често се получават от началниците под формата на похвали, повишения или увеличаване на заплатите.</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Практиката показва, че ако един маркетолог се възползва от възможността</w:t>
      </w:r>
      <w:r w:rsidR="00525CD6" w:rsidRPr="00940D48">
        <w:rPr>
          <w:rFonts w:ascii="Times New Roman" w:hAnsi="Times New Roman" w:cs="Times New Roman"/>
          <w:sz w:val="24"/>
          <w:szCs w:val="28"/>
        </w:rPr>
        <w:t xml:space="preserve"> за не</w:t>
      </w:r>
      <w:r w:rsidRPr="00940D48">
        <w:rPr>
          <w:rFonts w:ascii="Times New Roman" w:hAnsi="Times New Roman" w:cs="Times New Roman"/>
          <w:sz w:val="24"/>
          <w:szCs w:val="28"/>
        </w:rPr>
        <w:t>етично поведение и е награден, а не наказан, той може да повтори подобно действие, когато отново възникне такава възможност. Затова, колкото са по-големи наградите и колкото са по-малки наказанията за неетично поведение, толкова е по-голяма и вероятността да се практикува такова поведение.</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Развитието на чувството за етика е важно за разбирането на маркетинговата етика. Когато една дейност кара потребителите да се чувстват измамени или манипулирани, възникват етични въпроси, независимо от законността на тази дейност. Етичните проблеми възникват от конфликта между от маркетинговите опити да се постигнат целите на фирмата и желанията на потребителите за безопасни и надеждни продукти.</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 xml:space="preserve">Независимо от причините за възникването на етични проблеми, след като те се идентифицират, маркетолозите и фирмите трябва да решат как да се справят с тях. </w:t>
      </w:r>
    </w:p>
    <w:p w:rsidR="00397FD8" w:rsidRPr="00F339DF" w:rsidRDefault="00397FD8" w:rsidP="00F339DF">
      <w:pPr>
        <w:pStyle w:val="Heading2"/>
        <w:spacing w:after="200" w:line="360" w:lineRule="auto"/>
        <w:jc w:val="center"/>
        <w:rPr>
          <w:rFonts w:ascii="Times New Roman" w:hAnsi="Times New Roman" w:cs="Times New Roman"/>
          <w:b/>
          <w:sz w:val="28"/>
          <w:szCs w:val="32"/>
          <w:u w:val="single"/>
        </w:rPr>
      </w:pPr>
      <w:bookmarkStart w:id="59" w:name="_Toc455585583"/>
      <w:r w:rsidRPr="00F339DF">
        <w:rPr>
          <w:rFonts w:ascii="Times New Roman" w:hAnsi="Times New Roman" w:cs="Times New Roman"/>
          <w:b/>
          <w:sz w:val="28"/>
          <w:szCs w:val="32"/>
          <w:u w:val="single"/>
        </w:rPr>
        <w:t>10.2. Етични проблеми на маркетинговия микс</w:t>
      </w:r>
      <w:bookmarkEnd w:id="59"/>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Етични проблеми, свързани с продуктите, възникват, когато маркетолозите не могат да изложат рисковете при употребата на продукта или не могат да дадат информация за неговата функция, ценност и употреба. С увеличаване на конкуренцията и с намаляване на печалбата често нараства натискът за замяна на продуктовите компоненти с по-некачествени, за да се намалят разходите. Етичен проблем възниква и когато маркетолозите не успеят да информират потребителите за промените в качеството на продукта, което е форма на нечестност за същността на продукта.</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i/>
          <w:sz w:val="24"/>
          <w:szCs w:val="28"/>
        </w:rPr>
        <w:t>Комуникационният процес</w:t>
      </w:r>
      <w:r w:rsidRPr="00940D48">
        <w:rPr>
          <w:rFonts w:ascii="Times New Roman" w:hAnsi="Times New Roman" w:cs="Times New Roman"/>
          <w:sz w:val="24"/>
          <w:szCs w:val="28"/>
        </w:rPr>
        <w:t xml:space="preserve"> предоставя разнообразие от ситуации, които могат да създадат етични проблеми. Например, фалшива и заблуждаваща реклама, манипулативно и лъжливо насърчаване на продажбите и др.</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 xml:space="preserve">Рекламите могат да варират от пресилени заявления и скрити факти до чиста лъжа. Преувеличенията не могат да бъдат доказани. Например, една търговска реклама твърди, че даден прах за пране е по-добър от всеки друг на пазара. Това много често не може да се потвърди от потребителите или експертите. Скритите факти са материални факти, които съзнателно се пропускат от едно послание. Но когато потребителите разберат, че промоционните послания не са верни, те се чувстват измамени и отказват да купят отново продукта или сигнализират съответните регулативни органи. </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Друга форма на рекламна заблуда са двусмислените изявления. Например, думата “помага” се използва често в рекламното послание - “помага да се подобри”, “помага да се чувствате по-добре” и т.н. Някои маркетолози разглеждат подобни послания като приемливи, други не ги приемат, защото са неопределими и пораждат етичен проблем.</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 xml:space="preserve">В процеса на продажбите също възникват етични проблеми. Например, на един продавач може да му се наложи да каже истината на клиента за недостатъци на стоката, като рискува да загуби </w:t>
      </w:r>
      <w:r w:rsidR="00B32C7A" w:rsidRPr="00940D48">
        <w:rPr>
          <w:rFonts w:ascii="Times New Roman" w:hAnsi="Times New Roman" w:cs="Times New Roman"/>
          <w:sz w:val="24"/>
          <w:szCs w:val="28"/>
        </w:rPr>
        <w:t xml:space="preserve">клиента </w:t>
      </w:r>
      <w:r w:rsidRPr="00940D48">
        <w:rPr>
          <w:rFonts w:ascii="Times New Roman" w:hAnsi="Times New Roman" w:cs="Times New Roman"/>
          <w:sz w:val="24"/>
          <w:szCs w:val="28"/>
        </w:rPr>
        <w:t xml:space="preserve">или по някакъв начин да </w:t>
      </w:r>
      <w:r w:rsidR="00B32C7A" w:rsidRPr="00940D48">
        <w:rPr>
          <w:rFonts w:ascii="Times New Roman" w:hAnsi="Times New Roman" w:cs="Times New Roman"/>
          <w:sz w:val="24"/>
          <w:szCs w:val="28"/>
        </w:rPr>
        <w:t xml:space="preserve">го </w:t>
      </w:r>
      <w:r w:rsidRPr="00940D48">
        <w:rPr>
          <w:rFonts w:ascii="Times New Roman" w:hAnsi="Times New Roman" w:cs="Times New Roman"/>
          <w:sz w:val="24"/>
          <w:szCs w:val="28"/>
        </w:rPr>
        <w:t>подведе, за да му продаде стоката. Но вторият случай често има ефекта на “снежната топка”. След като продавачът е излъгал един клиент, става все по-трудно да се казва истината. Ако клиентът научи за измамата, продавачът губи не само неговото доверие, но и доверието на негови приятели и колеги.</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Етичните проблеми в дистрибуцията се отнасят до връзките между производителите и посредниците, когато се забавят плащанията, когато се манипулира продуктовата наличност за оказване на натиск върху посредниците, когато се разпространяват нелегално направени копия и т.н.</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Запознаването на маркетолозите с етичните въпроси и с потенциалните области на конфликти дава възможност да се елиминират възникващите етични проблеми в ежедневната маркетингова дейност. Етичните ценности следва да бъдат вградени в организационната култура и маркетинговата стратегия на фирмата. Понеже за служителите е трудно сами да определят кое поведение в една фирма е приемливо и кое не е приемливо, фирмата трябва да създаде единни правила и стандарти, които да описват какво се очаква в поведението на всеки служител.</w:t>
      </w:r>
    </w:p>
    <w:p w:rsidR="00397FD8" w:rsidRPr="00F339DF" w:rsidRDefault="00397FD8" w:rsidP="00F339DF">
      <w:pPr>
        <w:pStyle w:val="Heading2"/>
        <w:spacing w:after="200" w:line="360" w:lineRule="auto"/>
        <w:jc w:val="center"/>
        <w:rPr>
          <w:rFonts w:ascii="Times New Roman" w:hAnsi="Times New Roman" w:cs="Times New Roman"/>
          <w:b/>
          <w:sz w:val="28"/>
          <w:szCs w:val="32"/>
          <w:u w:val="single"/>
        </w:rPr>
      </w:pPr>
      <w:bookmarkStart w:id="60" w:name="_Toc455585584"/>
      <w:r w:rsidRPr="00F339DF">
        <w:rPr>
          <w:rFonts w:ascii="Times New Roman" w:hAnsi="Times New Roman" w:cs="Times New Roman"/>
          <w:b/>
          <w:sz w:val="28"/>
          <w:szCs w:val="32"/>
          <w:u w:val="single"/>
        </w:rPr>
        <w:t>10.3. Етика и социална отговорност</w:t>
      </w:r>
      <w:bookmarkEnd w:id="60"/>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 xml:space="preserve">В практиката </w:t>
      </w:r>
      <w:r w:rsidRPr="00940D48">
        <w:rPr>
          <w:rFonts w:ascii="Times New Roman" w:hAnsi="Times New Roman" w:cs="Times New Roman"/>
          <w:i/>
          <w:sz w:val="24"/>
          <w:szCs w:val="28"/>
        </w:rPr>
        <w:t>концепциите за етика и социална отговорност</w:t>
      </w:r>
      <w:r w:rsidRPr="00940D48">
        <w:rPr>
          <w:rFonts w:ascii="Times New Roman" w:hAnsi="Times New Roman" w:cs="Times New Roman"/>
          <w:sz w:val="24"/>
          <w:szCs w:val="28"/>
        </w:rPr>
        <w:t xml:space="preserve"> често се използват като равнозначни, макар всяка от тях да има определено значение.</w:t>
      </w:r>
    </w:p>
    <w:p w:rsidR="00B73815" w:rsidRPr="00940D48" w:rsidRDefault="00B73815" w:rsidP="00F339DF">
      <w:pPr>
        <w:spacing w:line="360" w:lineRule="auto"/>
        <w:ind w:firstLine="706"/>
        <w:jc w:val="both"/>
        <w:rPr>
          <w:rFonts w:ascii="Times New Roman" w:hAnsi="Times New Roman" w:cs="Times New Roman"/>
          <w:sz w:val="24"/>
          <w:szCs w:val="28"/>
          <w:lang w:val="en-US"/>
        </w:rPr>
      </w:pPr>
      <w:r w:rsidRPr="00940D48">
        <w:rPr>
          <w:rFonts w:ascii="Times New Roman" w:hAnsi="Times New Roman" w:cs="Times New Roman"/>
          <w:i/>
          <w:sz w:val="24"/>
          <w:szCs w:val="28"/>
        </w:rPr>
        <w:t>Социалната отговорност</w:t>
      </w:r>
      <w:r w:rsidRPr="00940D48">
        <w:rPr>
          <w:rFonts w:ascii="Times New Roman" w:hAnsi="Times New Roman" w:cs="Times New Roman"/>
          <w:sz w:val="24"/>
          <w:szCs w:val="28"/>
        </w:rPr>
        <w:t xml:space="preserve"> в маркетинга се отнася към задълженията на организацията да максимизира своето позитивно влияние и да минимизира негативното влияние върху обществото. Защото, ако етиката се отнася до нравствени ценности, които ръководят вземането на решенията от индивидите, то социалната отговорност засяга влиянието на решенията на организацията, като цяло, върху обществото.</w:t>
      </w:r>
    </w:p>
    <w:p w:rsidR="00427266" w:rsidRPr="00940D48" w:rsidRDefault="00427266" w:rsidP="00F339DF">
      <w:pPr>
        <w:spacing w:line="360" w:lineRule="auto"/>
        <w:ind w:firstLine="706"/>
        <w:jc w:val="both"/>
        <w:rPr>
          <w:rFonts w:ascii="Times New Roman" w:hAnsi="Times New Roman" w:cs="Times New Roman"/>
          <w:sz w:val="24"/>
          <w:szCs w:val="28"/>
          <w:lang w:val="en-US"/>
        </w:rPr>
      </w:pPr>
      <w:r w:rsidRPr="00940D48">
        <w:rPr>
          <w:rFonts w:ascii="Times New Roman" w:hAnsi="Times New Roman" w:cs="Times New Roman"/>
          <w:sz w:val="24"/>
          <w:szCs w:val="28"/>
        </w:rPr>
        <w:t xml:space="preserve">В новата стратегия </w:t>
      </w:r>
      <w:r w:rsidRPr="00940D48">
        <w:rPr>
          <w:rFonts w:ascii="Times New Roman" w:hAnsi="Times New Roman" w:cs="Times New Roman"/>
          <w:sz w:val="24"/>
          <w:szCs w:val="28"/>
          <w:lang w:val="en-US"/>
        </w:rPr>
        <w:t>“</w:t>
      </w:r>
      <w:r w:rsidR="006733A1" w:rsidRPr="00940D48">
        <w:rPr>
          <w:rFonts w:ascii="Times New Roman" w:hAnsi="Times New Roman" w:cs="Times New Roman"/>
          <w:sz w:val="24"/>
          <w:szCs w:val="28"/>
        </w:rPr>
        <w:t>Европа 2020</w:t>
      </w:r>
      <w:r w:rsidRPr="00940D48">
        <w:rPr>
          <w:rFonts w:ascii="Times New Roman" w:hAnsi="Times New Roman" w:cs="Times New Roman"/>
          <w:sz w:val="24"/>
          <w:szCs w:val="28"/>
          <w:lang w:val="en-US"/>
        </w:rPr>
        <w:t>"</w:t>
      </w:r>
      <w:r w:rsidR="006733A1" w:rsidRPr="00940D48">
        <w:rPr>
          <w:rFonts w:ascii="Times New Roman" w:hAnsi="Times New Roman" w:cs="Times New Roman"/>
          <w:sz w:val="24"/>
          <w:szCs w:val="28"/>
        </w:rPr>
        <w:t xml:space="preserve"> се посочва необходимостта от </w:t>
      </w:r>
      <w:r w:rsidR="006733A1" w:rsidRPr="00940D48">
        <w:rPr>
          <w:rFonts w:ascii="Times New Roman" w:hAnsi="Times New Roman" w:cs="Times New Roman"/>
          <w:sz w:val="24"/>
          <w:szCs w:val="28"/>
          <w:lang w:val="en-US"/>
        </w:rPr>
        <w:t>”</w:t>
      </w:r>
      <w:r w:rsidR="006733A1" w:rsidRPr="00940D48">
        <w:rPr>
          <w:rFonts w:ascii="Times New Roman" w:hAnsi="Times New Roman" w:cs="Times New Roman"/>
          <w:sz w:val="24"/>
          <w:szCs w:val="28"/>
        </w:rPr>
        <w:t>нов дневен ред, който поставя хората и отговорността на първо място”.</w:t>
      </w:r>
      <w:r w:rsidR="00705434" w:rsidRPr="00940D48">
        <w:rPr>
          <w:rFonts w:ascii="Times New Roman" w:hAnsi="Times New Roman" w:cs="Times New Roman"/>
          <w:sz w:val="24"/>
          <w:szCs w:val="28"/>
        </w:rPr>
        <w:t xml:space="preserve"> На 25 октомври 2011г. в Съобщение на Европейската комисия се предлага нова дефиниция за КСО, както и обновена стратегия за периода 2011 – 2014</w:t>
      </w:r>
      <w:r w:rsidR="00705434" w:rsidRPr="00940D48">
        <w:rPr>
          <w:rFonts w:ascii="Times New Roman" w:hAnsi="Times New Roman" w:cs="Times New Roman"/>
          <w:sz w:val="24"/>
          <w:szCs w:val="28"/>
          <w:lang w:val="en-US"/>
        </w:rPr>
        <w:t>: ”</w:t>
      </w:r>
      <w:r w:rsidR="00705434" w:rsidRPr="00940D48">
        <w:rPr>
          <w:rFonts w:ascii="Times New Roman" w:hAnsi="Times New Roman" w:cs="Times New Roman"/>
          <w:sz w:val="24"/>
          <w:szCs w:val="28"/>
        </w:rPr>
        <w:t>отговорност на предприятията за тяхното влияние върху обществото</w:t>
      </w:r>
      <w:r w:rsidR="00705434" w:rsidRPr="00940D48">
        <w:rPr>
          <w:rFonts w:ascii="Times New Roman" w:hAnsi="Times New Roman" w:cs="Times New Roman"/>
          <w:sz w:val="24"/>
          <w:szCs w:val="28"/>
          <w:lang w:val="en-US"/>
        </w:rPr>
        <w:t>”</w:t>
      </w:r>
      <w:r w:rsidR="00705434" w:rsidRPr="00940D48">
        <w:rPr>
          <w:rFonts w:ascii="Times New Roman" w:hAnsi="Times New Roman" w:cs="Times New Roman"/>
          <w:sz w:val="24"/>
          <w:szCs w:val="28"/>
        </w:rPr>
        <w:t xml:space="preserve">. В съобщението се посочва, че </w:t>
      </w:r>
      <w:r w:rsidR="00705434" w:rsidRPr="00940D48">
        <w:rPr>
          <w:rFonts w:ascii="Times New Roman" w:hAnsi="Times New Roman" w:cs="Times New Roman"/>
          <w:sz w:val="24"/>
          <w:szCs w:val="28"/>
          <w:lang w:val="en-US"/>
        </w:rPr>
        <w:t>“</w:t>
      </w:r>
      <w:r w:rsidR="00705434" w:rsidRPr="00940D48">
        <w:rPr>
          <w:rFonts w:ascii="Times New Roman" w:hAnsi="Times New Roman" w:cs="Times New Roman"/>
          <w:sz w:val="24"/>
          <w:szCs w:val="28"/>
        </w:rPr>
        <w:t xml:space="preserve"> за да отговаря напълно на тяхната корпоративна социална отговорност, предприятията трябва своите бизнес-операции да интегрират социалните, екологичните, етичните и човешките права в тясно сътрудничество с всички заинтересовани страни</w:t>
      </w:r>
      <w:r w:rsidR="00705434" w:rsidRPr="00940D48">
        <w:rPr>
          <w:rFonts w:ascii="Times New Roman" w:hAnsi="Times New Roman" w:cs="Times New Roman"/>
          <w:sz w:val="24"/>
          <w:szCs w:val="28"/>
          <w:lang w:val="en-US"/>
        </w:rPr>
        <w:t>”</w:t>
      </w:r>
      <w:r w:rsidR="00705434" w:rsidRPr="00940D48">
        <w:rPr>
          <w:rStyle w:val="FootnoteReference"/>
          <w:rFonts w:ascii="Times New Roman" w:hAnsi="Times New Roman" w:cs="Times New Roman"/>
          <w:sz w:val="24"/>
          <w:szCs w:val="28"/>
          <w:lang w:val="en-US"/>
        </w:rPr>
        <w:footnoteReference w:id="16"/>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За да се запази социално отговорно поведение при преследване целите на фирмата, трябва да се следи за промените и тенденциите в ценностите на обществото. Например, преди няколко десетилетия производителите на цигари свободно рекламираха тяхната употреба. Години, след като се доказа, че пушенето на цигари е свързано със заболяването от рак и други медицински проблеми, отношението на обществото към пушенето се промени и маркетолозите са изправени пред нови социални отговорности - започнаха забраните за пушене и предоставяне на определени места за тази цел.</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 xml:space="preserve">Тъй като обществото се състои от различни групи, е много трудно и дори </w:t>
      </w:r>
      <w:r w:rsidR="00B32C7A" w:rsidRPr="00940D48">
        <w:rPr>
          <w:rFonts w:ascii="Times New Roman" w:hAnsi="Times New Roman" w:cs="Times New Roman"/>
          <w:sz w:val="24"/>
          <w:szCs w:val="28"/>
        </w:rPr>
        <w:t xml:space="preserve">е </w:t>
      </w:r>
      <w:r w:rsidRPr="00940D48">
        <w:rPr>
          <w:rFonts w:ascii="Times New Roman" w:hAnsi="Times New Roman" w:cs="Times New Roman"/>
          <w:sz w:val="24"/>
          <w:szCs w:val="28"/>
        </w:rPr>
        <w:t>невъзможно да се определи, в някои случаи, какво иска обществото, като цяло. Например, маркетолозите в опитите си да удовлетворят желанията на една група могат да не удовлетворят желанията на друга група. В дебатите за и против пушенето маркетолозите трябва да лавират между желанията на пушачите и непушачите при определянето на местата, забранени за пушене.</w:t>
      </w: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 xml:space="preserve">Въпреки че социалната отговорност може да изглежда като абстрактен идеал, мениджърите вземат ежедневно </w:t>
      </w:r>
      <w:r w:rsidR="00461976" w:rsidRPr="00940D48">
        <w:rPr>
          <w:rFonts w:ascii="Times New Roman" w:hAnsi="Times New Roman" w:cs="Times New Roman"/>
          <w:sz w:val="24"/>
          <w:szCs w:val="28"/>
        </w:rPr>
        <w:t xml:space="preserve">(понякога подсъзнателно) </w:t>
      </w:r>
      <w:r w:rsidRPr="00940D48">
        <w:rPr>
          <w:rFonts w:ascii="Times New Roman" w:hAnsi="Times New Roman" w:cs="Times New Roman"/>
          <w:sz w:val="24"/>
          <w:szCs w:val="28"/>
        </w:rPr>
        <w:t>решения, кореспондиращи със социалната отговорност. Тези решения се отнасят, преди всичко, до правата на потребителите, които все повече се обвързват с приемането на определени закони.</w:t>
      </w:r>
    </w:p>
    <w:p w:rsidR="002C05CA" w:rsidRPr="00F339DF" w:rsidRDefault="002C05CA" w:rsidP="00940D48">
      <w:pPr>
        <w:pStyle w:val="Heading2"/>
        <w:spacing w:after="200" w:line="360" w:lineRule="auto"/>
        <w:jc w:val="center"/>
        <w:rPr>
          <w:rFonts w:ascii="Times New Roman" w:hAnsi="Times New Roman" w:cs="Times New Roman"/>
          <w:b/>
          <w:sz w:val="28"/>
          <w:u w:val="single"/>
        </w:rPr>
      </w:pPr>
      <w:bookmarkStart w:id="61" w:name="_Toc455585585"/>
      <w:r w:rsidRPr="00F339DF">
        <w:rPr>
          <w:rFonts w:ascii="Times New Roman" w:hAnsi="Times New Roman" w:cs="Times New Roman"/>
          <w:b/>
          <w:sz w:val="28"/>
          <w:u w:val="single"/>
        </w:rPr>
        <w:t>Резюме</w:t>
      </w:r>
      <w:bookmarkEnd w:id="61"/>
    </w:p>
    <w:p w:rsidR="002C05CA" w:rsidRPr="00F339DF" w:rsidRDefault="002C05CA" w:rsidP="00F339DF">
      <w:pPr>
        <w:spacing w:line="360" w:lineRule="auto"/>
        <w:ind w:firstLine="706"/>
        <w:jc w:val="both"/>
        <w:rPr>
          <w:rFonts w:ascii="Times New Roman" w:hAnsi="Times New Roman" w:cs="Times New Roman"/>
          <w:i/>
          <w:sz w:val="24"/>
          <w:szCs w:val="24"/>
        </w:rPr>
      </w:pPr>
      <w:r w:rsidRPr="00F339DF">
        <w:rPr>
          <w:rFonts w:ascii="Times New Roman" w:hAnsi="Times New Roman" w:cs="Times New Roman"/>
          <w:i/>
          <w:sz w:val="24"/>
          <w:szCs w:val="24"/>
        </w:rPr>
        <w:t>Маркетинговата етика е една от най-важните за маркетинговото решение, но същевременно и една от най-неразбраните и противоречиви концепции в маркетинга.</w:t>
      </w:r>
    </w:p>
    <w:p w:rsidR="002C05CA" w:rsidRPr="00F339DF" w:rsidRDefault="002C05CA" w:rsidP="00F339DF">
      <w:pPr>
        <w:spacing w:line="360" w:lineRule="auto"/>
        <w:ind w:firstLine="706"/>
        <w:jc w:val="both"/>
        <w:rPr>
          <w:rFonts w:ascii="Times New Roman" w:hAnsi="Times New Roman" w:cs="Times New Roman"/>
          <w:i/>
          <w:sz w:val="24"/>
          <w:szCs w:val="24"/>
        </w:rPr>
      </w:pPr>
      <w:r w:rsidRPr="00F339DF">
        <w:rPr>
          <w:rFonts w:ascii="Times New Roman" w:hAnsi="Times New Roman" w:cs="Times New Roman"/>
          <w:i/>
          <w:sz w:val="24"/>
          <w:szCs w:val="24"/>
        </w:rPr>
        <w:t>Етиката се отнася до моралната преценка за решения и действия като правилни или неправилни на основата на общоприети принципи на поведение.</w:t>
      </w:r>
    </w:p>
    <w:p w:rsidR="002C05CA" w:rsidRPr="00F339DF" w:rsidRDefault="002C05CA" w:rsidP="00F339DF">
      <w:pPr>
        <w:spacing w:line="360" w:lineRule="auto"/>
        <w:ind w:firstLine="706"/>
        <w:jc w:val="both"/>
        <w:rPr>
          <w:rFonts w:ascii="Times New Roman" w:hAnsi="Times New Roman" w:cs="Times New Roman"/>
          <w:i/>
          <w:sz w:val="24"/>
          <w:szCs w:val="24"/>
        </w:rPr>
      </w:pPr>
      <w:r w:rsidRPr="00F339DF">
        <w:rPr>
          <w:rFonts w:ascii="Times New Roman" w:hAnsi="Times New Roman" w:cs="Times New Roman"/>
          <w:i/>
          <w:sz w:val="24"/>
          <w:szCs w:val="24"/>
        </w:rPr>
        <w:t xml:space="preserve">Вземането на етични решения в маркетинга включва такива въпроси като: Кое е заблуждаваща реклама? Какво е подкуп при лично продаване? Какво представлява едно лъжливо твърдение за един продукт? </w:t>
      </w:r>
    </w:p>
    <w:p w:rsidR="002C05CA" w:rsidRPr="00F339DF" w:rsidRDefault="002C05CA" w:rsidP="00F339DF">
      <w:pPr>
        <w:spacing w:line="360" w:lineRule="auto"/>
        <w:ind w:firstLine="706"/>
        <w:jc w:val="both"/>
        <w:rPr>
          <w:rFonts w:ascii="Times New Roman" w:hAnsi="Times New Roman" w:cs="Times New Roman"/>
          <w:i/>
          <w:sz w:val="24"/>
          <w:szCs w:val="24"/>
        </w:rPr>
      </w:pPr>
      <w:r w:rsidRPr="00F339DF">
        <w:rPr>
          <w:rFonts w:ascii="Times New Roman" w:hAnsi="Times New Roman" w:cs="Times New Roman"/>
          <w:i/>
          <w:sz w:val="24"/>
          <w:szCs w:val="24"/>
        </w:rPr>
        <w:t>Етичното поведение следва да бъде функция от две измерения на централната структура на фирмата: първо, ценностите и традициите на фирмата (корпоративната култура) и второ, персоналните нравствени философии на членовете на фирмата.</w:t>
      </w:r>
    </w:p>
    <w:p w:rsidR="002C05CA" w:rsidRPr="00F339DF" w:rsidRDefault="002C05CA" w:rsidP="00F339DF">
      <w:pPr>
        <w:spacing w:line="360" w:lineRule="auto"/>
        <w:ind w:firstLine="706"/>
        <w:jc w:val="both"/>
        <w:rPr>
          <w:rFonts w:ascii="Times New Roman" w:hAnsi="Times New Roman" w:cs="Times New Roman"/>
          <w:i/>
          <w:sz w:val="24"/>
          <w:szCs w:val="24"/>
        </w:rPr>
      </w:pPr>
      <w:r w:rsidRPr="00F339DF">
        <w:rPr>
          <w:rFonts w:ascii="Times New Roman" w:hAnsi="Times New Roman" w:cs="Times New Roman"/>
          <w:i/>
          <w:sz w:val="24"/>
          <w:szCs w:val="24"/>
        </w:rPr>
        <w:t>Етичните проблеми възникват от конфликта между от маркетинговите опити да се постигнат целите на фирмата и желанията на потребителите за безопасни и надеждни продукти.</w:t>
      </w:r>
    </w:p>
    <w:p w:rsidR="008874D4" w:rsidRPr="00940D48" w:rsidRDefault="002C05CA" w:rsidP="00940D48">
      <w:pPr>
        <w:spacing w:line="360" w:lineRule="auto"/>
        <w:ind w:firstLine="706"/>
        <w:jc w:val="both"/>
        <w:rPr>
          <w:rFonts w:ascii="Times New Roman" w:hAnsi="Times New Roman" w:cs="Times New Roman"/>
          <w:i/>
          <w:sz w:val="24"/>
          <w:szCs w:val="24"/>
          <w:lang w:val="en-US"/>
        </w:rPr>
      </w:pPr>
      <w:r w:rsidRPr="00F339DF">
        <w:rPr>
          <w:rFonts w:ascii="Times New Roman" w:hAnsi="Times New Roman" w:cs="Times New Roman"/>
          <w:i/>
          <w:sz w:val="24"/>
          <w:szCs w:val="24"/>
        </w:rPr>
        <w:t>Запознаването на маркетолозите с етичните въпроси и с потенциалните области на конфликти дава възможност да се елиминират възникващите етични проблеми в ежедневната маркетингова дейност.</w:t>
      </w:r>
    </w:p>
    <w:p w:rsidR="008874D4" w:rsidRPr="00F339DF" w:rsidRDefault="008874D4" w:rsidP="00F339DF">
      <w:pPr>
        <w:spacing w:line="360" w:lineRule="auto"/>
        <w:jc w:val="both"/>
        <w:rPr>
          <w:rFonts w:ascii="Times New Roman" w:hAnsi="Times New Roman" w:cs="Times New Roman"/>
          <w:b/>
          <w:sz w:val="28"/>
          <w:szCs w:val="28"/>
        </w:rPr>
      </w:pPr>
      <w:r w:rsidRPr="00F339DF">
        <w:rPr>
          <w:rFonts w:ascii="Times New Roman" w:hAnsi="Times New Roman" w:cs="Times New Roman"/>
          <w:b/>
          <w:sz w:val="28"/>
          <w:szCs w:val="28"/>
        </w:rPr>
        <w:t>Ключови думи:</w:t>
      </w:r>
    </w:p>
    <w:tbl>
      <w:tblPr>
        <w:tblStyle w:val="TableGrid"/>
        <w:tblW w:w="0" w:type="auto"/>
        <w:tblLook w:val="04A0"/>
      </w:tblPr>
      <w:tblGrid>
        <w:gridCol w:w="9546"/>
      </w:tblGrid>
      <w:tr w:rsidR="008874D4" w:rsidRPr="00F339DF" w:rsidTr="008874D4">
        <w:tc>
          <w:tcPr>
            <w:tcW w:w="9546" w:type="dxa"/>
          </w:tcPr>
          <w:p w:rsidR="008874D4" w:rsidRPr="00F339DF" w:rsidRDefault="008874D4" w:rsidP="00F339DF">
            <w:pPr>
              <w:spacing w:line="360" w:lineRule="auto"/>
              <w:jc w:val="both"/>
              <w:rPr>
                <w:sz w:val="24"/>
                <w:szCs w:val="24"/>
              </w:rPr>
            </w:pPr>
            <w:r w:rsidRPr="00F339DF">
              <w:rPr>
                <w:sz w:val="24"/>
                <w:szCs w:val="24"/>
              </w:rPr>
              <w:t>маркетингова етика               социална отговорност</w:t>
            </w:r>
          </w:p>
        </w:tc>
      </w:tr>
      <w:tr w:rsidR="008874D4" w:rsidRPr="00F339DF" w:rsidTr="008874D4">
        <w:tc>
          <w:tcPr>
            <w:tcW w:w="9546" w:type="dxa"/>
          </w:tcPr>
          <w:p w:rsidR="008874D4" w:rsidRPr="00F339DF" w:rsidRDefault="008874D4" w:rsidP="00F339DF">
            <w:pPr>
              <w:spacing w:line="360" w:lineRule="auto"/>
              <w:jc w:val="both"/>
              <w:rPr>
                <w:sz w:val="24"/>
                <w:szCs w:val="24"/>
              </w:rPr>
            </w:pPr>
            <w:r w:rsidRPr="00F339DF">
              <w:rPr>
                <w:sz w:val="24"/>
                <w:szCs w:val="24"/>
              </w:rPr>
              <w:t>утилитаризъм                         социално отговорно поведение</w:t>
            </w:r>
          </w:p>
        </w:tc>
      </w:tr>
      <w:tr w:rsidR="008874D4" w:rsidRPr="00F339DF" w:rsidTr="008874D4">
        <w:tc>
          <w:tcPr>
            <w:tcW w:w="9546" w:type="dxa"/>
          </w:tcPr>
          <w:p w:rsidR="008874D4" w:rsidRPr="00F339DF" w:rsidRDefault="008874D4" w:rsidP="00F339DF">
            <w:pPr>
              <w:spacing w:line="360" w:lineRule="auto"/>
              <w:jc w:val="both"/>
              <w:rPr>
                <w:sz w:val="24"/>
                <w:szCs w:val="24"/>
              </w:rPr>
            </w:pPr>
            <w:r w:rsidRPr="00F339DF">
              <w:rPr>
                <w:sz w:val="24"/>
                <w:szCs w:val="24"/>
              </w:rPr>
              <w:t>етичен формализъм               персонализирани нравствени философии</w:t>
            </w:r>
          </w:p>
        </w:tc>
      </w:tr>
      <w:tr w:rsidR="008874D4" w:rsidRPr="00F339DF" w:rsidTr="008874D4">
        <w:tc>
          <w:tcPr>
            <w:tcW w:w="9546" w:type="dxa"/>
          </w:tcPr>
          <w:p w:rsidR="008874D4" w:rsidRPr="00F339DF" w:rsidRDefault="008874D4" w:rsidP="00F339DF">
            <w:pPr>
              <w:spacing w:line="360" w:lineRule="auto"/>
              <w:jc w:val="both"/>
              <w:rPr>
                <w:sz w:val="24"/>
                <w:szCs w:val="24"/>
              </w:rPr>
            </w:pPr>
            <w:r w:rsidRPr="00F339DF">
              <w:rPr>
                <w:sz w:val="24"/>
                <w:szCs w:val="24"/>
              </w:rPr>
              <w:t>маркетолог                             дистрибуция</w:t>
            </w:r>
          </w:p>
        </w:tc>
      </w:tr>
      <w:tr w:rsidR="008874D4" w:rsidRPr="00F339DF" w:rsidTr="008874D4">
        <w:tc>
          <w:tcPr>
            <w:tcW w:w="9546" w:type="dxa"/>
          </w:tcPr>
          <w:p w:rsidR="008874D4" w:rsidRPr="00F339DF" w:rsidRDefault="005D5433" w:rsidP="00F339DF">
            <w:pPr>
              <w:spacing w:line="360" w:lineRule="auto"/>
              <w:jc w:val="both"/>
              <w:rPr>
                <w:sz w:val="24"/>
                <w:szCs w:val="24"/>
              </w:rPr>
            </w:pPr>
            <w:r w:rsidRPr="00F339DF">
              <w:rPr>
                <w:sz w:val="24"/>
                <w:szCs w:val="24"/>
              </w:rPr>
              <w:t>е</w:t>
            </w:r>
            <w:r w:rsidR="008874D4" w:rsidRPr="00F339DF">
              <w:rPr>
                <w:sz w:val="24"/>
                <w:szCs w:val="24"/>
              </w:rPr>
              <w:t>тика</w:t>
            </w:r>
          </w:p>
        </w:tc>
      </w:tr>
    </w:tbl>
    <w:p w:rsidR="00DF3746" w:rsidRPr="00F339DF" w:rsidRDefault="00DF3746" w:rsidP="00940D48">
      <w:pPr>
        <w:spacing w:before="240" w:line="360" w:lineRule="auto"/>
        <w:jc w:val="both"/>
        <w:rPr>
          <w:rFonts w:ascii="Times New Roman" w:hAnsi="Times New Roman" w:cs="Times New Roman"/>
          <w:b/>
          <w:sz w:val="28"/>
          <w:szCs w:val="28"/>
        </w:rPr>
      </w:pPr>
      <w:r w:rsidRPr="00F339DF">
        <w:rPr>
          <w:rFonts w:ascii="Times New Roman" w:hAnsi="Times New Roman" w:cs="Times New Roman"/>
          <w:b/>
          <w:sz w:val="28"/>
          <w:szCs w:val="28"/>
        </w:rPr>
        <w:t>Контролни въпроси:</w:t>
      </w:r>
    </w:p>
    <w:p w:rsidR="00DF3746" w:rsidRPr="00F339DF" w:rsidRDefault="00DF3746" w:rsidP="00F339DF">
      <w:pPr>
        <w:pStyle w:val="ListParagraph"/>
        <w:numPr>
          <w:ilvl w:val="0"/>
          <w:numId w:val="168"/>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Каква е същността на маркетинговата етика?</w:t>
      </w:r>
    </w:p>
    <w:p w:rsidR="00DF3746" w:rsidRPr="00F339DF" w:rsidRDefault="00DF3746" w:rsidP="00F339DF">
      <w:pPr>
        <w:pStyle w:val="ListParagraph"/>
        <w:numPr>
          <w:ilvl w:val="0"/>
          <w:numId w:val="168"/>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Кои са основните въпроси пред вземането на етични решения в маркетинга?</w:t>
      </w:r>
    </w:p>
    <w:p w:rsidR="00DF3746" w:rsidRPr="00F339DF" w:rsidRDefault="00DF3746" w:rsidP="00F339DF">
      <w:pPr>
        <w:pStyle w:val="ListParagraph"/>
        <w:numPr>
          <w:ilvl w:val="0"/>
          <w:numId w:val="168"/>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Кои са двете измерения на етичното поведение на фирмата</w:t>
      </w:r>
      <w:r w:rsidR="00CE41F6" w:rsidRPr="00F339DF">
        <w:rPr>
          <w:rFonts w:ascii="Times New Roman" w:hAnsi="Times New Roman" w:cs="Times New Roman"/>
          <w:i/>
          <w:sz w:val="24"/>
          <w:szCs w:val="24"/>
        </w:rPr>
        <w:t>?</w:t>
      </w:r>
    </w:p>
    <w:p w:rsidR="00CE41F6" w:rsidRPr="00F339DF" w:rsidRDefault="00CE41F6" w:rsidP="00F339DF">
      <w:pPr>
        <w:pStyle w:val="ListParagraph"/>
        <w:numPr>
          <w:ilvl w:val="0"/>
          <w:numId w:val="168"/>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Какви етични проблеми възникват от конфликта между маркетинговите целите на фирмата и желанията на потребителите?</w:t>
      </w:r>
    </w:p>
    <w:p w:rsidR="00CE41F6" w:rsidRPr="00F339DF" w:rsidRDefault="00CE41F6" w:rsidP="00F339DF">
      <w:pPr>
        <w:pStyle w:val="ListParagraph"/>
        <w:numPr>
          <w:ilvl w:val="0"/>
          <w:numId w:val="168"/>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Каква е същността на социалната отговорност?</w:t>
      </w:r>
    </w:p>
    <w:p w:rsidR="00CE41F6" w:rsidRPr="00F339DF" w:rsidRDefault="00CE41F6" w:rsidP="00F339DF">
      <w:pPr>
        <w:pStyle w:val="ListParagraph"/>
        <w:numPr>
          <w:ilvl w:val="0"/>
          <w:numId w:val="168"/>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Кои са принципните различия между маркетингова етика и социална отговорност?</w:t>
      </w:r>
    </w:p>
    <w:p w:rsidR="00B32C7A" w:rsidRPr="00F339DF" w:rsidRDefault="00B32C7A" w:rsidP="00F339DF">
      <w:pPr>
        <w:spacing w:line="360" w:lineRule="auto"/>
        <w:rPr>
          <w:rFonts w:ascii="Times New Roman" w:hAnsi="Times New Roman" w:cs="Times New Roman"/>
          <w:sz w:val="28"/>
          <w:szCs w:val="28"/>
        </w:rPr>
      </w:pPr>
      <w:r w:rsidRPr="00F339DF">
        <w:rPr>
          <w:rFonts w:ascii="Times New Roman" w:hAnsi="Times New Roman" w:cs="Times New Roman"/>
          <w:sz w:val="28"/>
          <w:szCs w:val="28"/>
        </w:rPr>
        <w:br w:type="page"/>
      </w:r>
    </w:p>
    <w:p w:rsidR="0033106D" w:rsidRPr="00F339DF" w:rsidRDefault="00B974BF" w:rsidP="00F339DF">
      <w:pPr>
        <w:pStyle w:val="Heading1"/>
        <w:spacing w:before="0" w:after="200" w:line="360" w:lineRule="auto"/>
        <w:jc w:val="center"/>
        <w:rPr>
          <w:rFonts w:ascii="Times New Roman" w:hAnsi="Times New Roman" w:cs="Times New Roman"/>
          <w:color w:val="auto"/>
          <w:sz w:val="32"/>
          <w:szCs w:val="36"/>
        </w:rPr>
      </w:pPr>
      <w:bookmarkStart w:id="62" w:name="_Toc455585586"/>
      <w:r w:rsidRPr="00F339DF">
        <w:rPr>
          <w:rFonts w:ascii="Times New Roman" w:hAnsi="Times New Roman" w:cs="Times New Roman"/>
          <w:color w:val="auto"/>
          <w:sz w:val="32"/>
          <w:szCs w:val="36"/>
        </w:rPr>
        <w:t>11.</w:t>
      </w:r>
      <w:r w:rsidR="00162E46" w:rsidRPr="00F339DF">
        <w:rPr>
          <w:rFonts w:ascii="Times New Roman" w:hAnsi="Times New Roman" w:cs="Times New Roman"/>
          <w:color w:val="auto"/>
          <w:sz w:val="32"/>
          <w:szCs w:val="36"/>
        </w:rPr>
        <w:t xml:space="preserve"> </w:t>
      </w:r>
      <w:r w:rsidR="0033106D" w:rsidRPr="00F339DF">
        <w:rPr>
          <w:rFonts w:ascii="Times New Roman" w:hAnsi="Times New Roman" w:cs="Times New Roman"/>
          <w:color w:val="auto"/>
          <w:sz w:val="32"/>
          <w:szCs w:val="36"/>
        </w:rPr>
        <w:t>Перспективи в развитието на международния маркетинг</w:t>
      </w:r>
      <w:bookmarkEnd w:id="62"/>
    </w:p>
    <w:p w:rsidR="008874D4" w:rsidRPr="00F339DF" w:rsidRDefault="008874D4" w:rsidP="00940D48">
      <w:pPr>
        <w:spacing w:after="0" w:line="360" w:lineRule="auto"/>
        <w:rPr>
          <w:rFonts w:ascii="Times New Roman" w:hAnsi="Times New Roman" w:cs="Times New Roman"/>
          <w:i/>
          <w:sz w:val="28"/>
          <w:szCs w:val="32"/>
        </w:rPr>
      </w:pPr>
      <w:r w:rsidRPr="00F339DF">
        <w:rPr>
          <w:rFonts w:ascii="Times New Roman" w:hAnsi="Times New Roman" w:cs="Times New Roman"/>
          <w:i/>
          <w:sz w:val="28"/>
          <w:szCs w:val="32"/>
        </w:rPr>
        <w:t>11.1. Критерии, показатели и принципи за развитието на международния маркетинг</w:t>
      </w:r>
    </w:p>
    <w:p w:rsidR="008874D4" w:rsidRPr="00F339DF" w:rsidRDefault="008874D4" w:rsidP="00F339DF">
      <w:pPr>
        <w:spacing w:line="360" w:lineRule="auto"/>
        <w:rPr>
          <w:rFonts w:ascii="Times New Roman" w:hAnsi="Times New Roman" w:cs="Times New Roman"/>
          <w:i/>
          <w:sz w:val="28"/>
          <w:szCs w:val="32"/>
        </w:rPr>
      </w:pPr>
      <w:r w:rsidRPr="00F339DF">
        <w:rPr>
          <w:rFonts w:ascii="Times New Roman" w:hAnsi="Times New Roman" w:cs="Times New Roman"/>
          <w:i/>
          <w:sz w:val="28"/>
          <w:szCs w:val="32"/>
        </w:rPr>
        <w:t>11.2. Специфични проблеми в бъдещето на международния маркетинг</w:t>
      </w:r>
    </w:p>
    <w:p w:rsidR="005812A3" w:rsidRPr="00F339DF" w:rsidRDefault="004224EC" w:rsidP="00F339DF">
      <w:pPr>
        <w:pStyle w:val="ListParagraph"/>
        <w:spacing w:line="360" w:lineRule="auto"/>
        <w:ind w:left="1068"/>
        <w:rPr>
          <w:rFonts w:ascii="Times New Roman" w:hAnsi="Times New Roman" w:cs="Times New Roman"/>
          <w:sz w:val="28"/>
          <w:szCs w:val="28"/>
        </w:rPr>
      </w:pPr>
      <w:r w:rsidRPr="004224EC">
        <w:rPr>
          <w:rFonts w:ascii="Times New Roman" w:hAnsi="Times New Roman" w:cs="Times New Roman"/>
          <w:noProof/>
          <w:sz w:val="28"/>
          <w:szCs w:val="28"/>
          <w:lang w:eastAsia="bg-BG"/>
        </w:rPr>
        <w:pict>
          <v:roundrect id="Rounded Rectangle 13" o:spid="_x0000_s1036" style="position:absolute;left:0;text-align:left;margin-left:-11.6pt;margin-top:7.8pt;width:473.25pt;height:246.7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" fillcolor="white [3201]" strokecolor="#f79646 [3209]" strokeweight="2pt">
            <v:textbox>
              <w:txbxContent>
                <w:p w:rsidR="00C74538" w:rsidRPr="008874D4" w:rsidRDefault="00C74538" w:rsidP="00940D48">
                  <w:pPr>
                    <w:ind w:firstLine="360"/>
                    <w:jc w:val="both"/>
                    <w:rPr>
                      <w:rFonts w:ascii="Times New Roman" w:hAnsi="Times New Roman" w:cs="Times New Roman"/>
                      <w:sz w:val="28"/>
                      <w:szCs w:val="28"/>
                    </w:rPr>
                  </w:pPr>
                  <w:r w:rsidRPr="008874D4">
                    <w:rPr>
                      <w:rFonts w:ascii="Times New Roman" w:hAnsi="Times New Roman" w:cs="Times New Roman"/>
                      <w:sz w:val="28"/>
                      <w:szCs w:val="28"/>
                    </w:rPr>
                    <w:t>След усвояване на мате</w:t>
                  </w:r>
                  <w:r>
                    <w:rPr>
                      <w:rFonts w:ascii="Times New Roman" w:hAnsi="Times New Roman" w:cs="Times New Roman"/>
                      <w:sz w:val="28"/>
                      <w:szCs w:val="28"/>
                    </w:rPr>
                    <w:t>риала по тази тема Вие ще знаете</w:t>
                  </w:r>
                  <w:r w:rsidRPr="008874D4">
                    <w:rPr>
                      <w:rFonts w:ascii="Times New Roman" w:hAnsi="Times New Roman" w:cs="Times New Roman"/>
                      <w:sz w:val="28"/>
                      <w:szCs w:val="28"/>
                    </w:rPr>
                    <w:t>:</w:t>
                  </w:r>
                </w:p>
                <w:p w:rsidR="00C74538" w:rsidRPr="008874D4" w:rsidRDefault="00C74538" w:rsidP="00940D48">
                  <w:pPr>
                    <w:pStyle w:val="ListParagraph"/>
                    <w:numPr>
                      <w:ilvl w:val="0"/>
                      <w:numId w:val="183"/>
                    </w:numPr>
                    <w:jc w:val="both"/>
                    <w:rPr>
                      <w:rFonts w:ascii="Times New Roman" w:hAnsi="Times New Roman" w:cs="Times New Roman"/>
                      <w:sz w:val="28"/>
                      <w:szCs w:val="28"/>
                    </w:rPr>
                  </w:pPr>
                  <w:r w:rsidRPr="008874D4">
                    <w:rPr>
                      <w:rFonts w:ascii="Times New Roman" w:hAnsi="Times New Roman" w:cs="Times New Roman"/>
                      <w:sz w:val="28"/>
                      <w:szCs w:val="28"/>
                    </w:rPr>
                    <w:t xml:space="preserve">критериите и очакванията на потребителите спрямо международния маркетинг от началото на новия век  </w:t>
                  </w:r>
                </w:p>
                <w:p w:rsidR="00C74538" w:rsidRPr="008874D4" w:rsidRDefault="00C74538" w:rsidP="00940D48">
                  <w:pPr>
                    <w:pStyle w:val="ListParagraph"/>
                    <w:numPr>
                      <w:ilvl w:val="0"/>
                      <w:numId w:val="183"/>
                    </w:numPr>
                    <w:jc w:val="both"/>
                    <w:rPr>
                      <w:rFonts w:ascii="Times New Roman" w:hAnsi="Times New Roman" w:cs="Times New Roman"/>
                      <w:sz w:val="28"/>
                      <w:szCs w:val="28"/>
                    </w:rPr>
                  </w:pPr>
                  <w:r w:rsidRPr="008874D4">
                    <w:rPr>
                      <w:rFonts w:ascii="Times New Roman" w:hAnsi="Times New Roman" w:cs="Times New Roman"/>
                      <w:sz w:val="28"/>
                      <w:szCs w:val="28"/>
                    </w:rPr>
                    <w:t>съвременните условия на принципите на базова компетентност на международния маркетинг</w:t>
                  </w:r>
                </w:p>
                <w:p w:rsidR="00C74538" w:rsidRPr="008874D4" w:rsidRDefault="00C74538" w:rsidP="00940D48">
                  <w:pPr>
                    <w:pStyle w:val="ListParagraph"/>
                    <w:numPr>
                      <w:ilvl w:val="0"/>
                      <w:numId w:val="183"/>
                    </w:numPr>
                    <w:jc w:val="both"/>
                    <w:rPr>
                      <w:rFonts w:ascii="Times New Roman" w:hAnsi="Times New Roman" w:cs="Times New Roman"/>
                      <w:sz w:val="28"/>
                      <w:szCs w:val="28"/>
                    </w:rPr>
                  </w:pPr>
                  <w:r>
                    <w:rPr>
                      <w:rFonts w:ascii="Times New Roman" w:hAnsi="Times New Roman" w:cs="Times New Roman"/>
                      <w:sz w:val="28"/>
                      <w:szCs w:val="28"/>
                    </w:rPr>
                    <w:t>нови пример</w:t>
                  </w:r>
                  <w:r w:rsidRPr="008874D4">
                    <w:rPr>
                      <w:rFonts w:ascii="Times New Roman" w:hAnsi="Times New Roman" w:cs="Times New Roman"/>
                      <w:sz w:val="28"/>
                      <w:szCs w:val="28"/>
                    </w:rPr>
                    <w:t xml:space="preserve"> за надпревара с времето в обновяването на асортимента в международния маркетинг</w:t>
                  </w:r>
                </w:p>
                <w:p w:rsidR="00C74538" w:rsidRPr="008874D4" w:rsidRDefault="00C74538" w:rsidP="00940D48">
                  <w:pPr>
                    <w:pStyle w:val="ListParagraph"/>
                    <w:numPr>
                      <w:ilvl w:val="0"/>
                      <w:numId w:val="183"/>
                    </w:numPr>
                    <w:jc w:val="both"/>
                    <w:rPr>
                      <w:rFonts w:ascii="Times New Roman" w:hAnsi="Times New Roman" w:cs="Times New Roman"/>
                      <w:sz w:val="28"/>
                      <w:szCs w:val="28"/>
                    </w:rPr>
                  </w:pPr>
                  <w:r w:rsidRPr="008874D4">
                    <w:rPr>
                      <w:rFonts w:ascii="Times New Roman" w:hAnsi="Times New Roman" w:cs="Times New Roman"/>
                      <w:sz w:val="28"/>
                      <w:szCs w:val="28"/>
                    </w:rPr>
                    <w:t xml:space="preserve"> защо е актуален маркетинга на образователните услуги и връзката му с радикалното повишаване на ролята на интелектуалния капитал  </w:t>
                  </w:r>
                </w:p>
              </w:txbxContent>
            </v:textbox>
          </v:roundrect>
        </w:pict>
      </w:r>
    </w:p>
    <w:p w:rsidR="008874D4" w:rsidRPr="00F339DF" w:rsidRDefault="008874D4" w:rsidP="00F339DF">
      <w:pPr>
        <w:pStyle w:val="ListParagraph"/>
        <w:spacing w:line="360" w:lineRule="auto"/>
        <w:ind w:left="1068"/>
        <w:rPr>
          <w:rFonts w:ascii="Times New Roman" w:hAnsi="Times New Roman" w:cs="Times New Roman"/>
          <w:sz w:val="28"/>
          <w:szCs w:val="28"/>
        </w:rPr>
      </w:pPr>
    </w:p>
    <w:p w:rsidR="00B73815" w:rsidRPr="00F339DF" w:rsidRDefault="00B73815" w:rsidP="00F339DF">
      <w:pPr>
        <w:spacing w:line="360" w:lineRule="auto"/>
        <w:ind w:firstLine="706"/>
        <w:jc w:val="both"/>
        <w:rPr>
          <w:rFonts w:ascii="Times New Roman" w:hAnsi="Times New Roman" w:cs="Times New Roman"/>
          <w:sz w:val="28"/>
          <w:szCs w:val="28"/>
        </w:rPr>
      </w:pPr>
    </w:p>
    <w:p w:rsidR="008874D4" w:rsidRPr="00F339DF" w:rsidRDefault="008874D4" w:rsidP="00F339DF">
      <w:pPr>
        <w:spacing w:line="360" w:lineRule="auto"/>
        <w:ind w:firstLine="706"/>
        <w:jc w:val="both"/>
        <w:rPr>
          <w:rFonts w:ascii="Times New Roman" w:hAnsi="Times New Roman" w:cs="Times New Roman"/>
          <w:sz w:val="28"/>
          <w:szCs w:val="28"/>
        </w:rPr>
      </w:pPr>
    </w:p>
    <w:p w:rsidR="008874D4" w:rsidRPr="00F339DF" w:rsidRDefault="008874D4" w:rsidP="00F339DF">
      <w:pPr>
        <w:spacing w:line="360" w:lineRule="auto"/>
        <w:ind w:firstLine="706"/>
        <w:jc w:val="both"/>
        <w:rPr>
          <w:rFonts w:ascii="Times New Roman" w:hAnsi="Times New Roman" w:cs="Times New Roman"/>
          <w:sz w:val="28"/>
          <w:szCs w:val="28"/>
        </w:rPr>
      </w:pPr>
    </w:p>
    <w:p w:rsidR="008874D4" w:rsidRPr="00F339DF" w:rsidRDefault="008874D4" w:rsidP="00F339DF">
      <w:pPr>
        <w:spacing w:line="360" w:lineRule="auto"/>
        <w:ind w:firstLine="706"/>
        <w:jc w:val="both"/>
        <w:rPr>
          <w:rFonts w:ascii="Times New Roman" w:hAnsi="Times New Roman" w:cs="Times New Roman"/>
          <w:sz w:val="28"/>
          <w:szCs w:val="28"/>
        </w:rPr>
      </w:pPr>
    </w:p>
    <w:p w:rsidR="008874D4" w:rsidRPr="00F339DF" w:rsidRDefault="008874D4" w:rsidP="00F339DF">
      <w:pPr>
        <w:spacing w:line="360" w:lineRule="auto"/>
        <w:ind w:firstLine="706"/>
        <w:jc w:val="both"/>
        <w:rPr>
          <w:rFonts w:ascii="Times New Roman" w:hAnsi="Times New Roman" w:cs="Times New Roman"/>
          <w:sz w:val="28"/>
          <w:szCs w:val="28"/>
        </w:rPr>
      </w:pPr>
    </w:p>
    <w:p w:rsidR="008874D4" w:rsidRPr="00F339DF" w:rsidRDefault="008874D4" w:rsidP="00F339DF">
      <w:pPr>
        <w:spacing w:line="360" w:lineRule="auto"/>
        <w:ind w:firstLine="706"/>
        <w:jc w:val="both"/>
        <w:rPr>
          <w:rFonts w:ascii="Times New Roman" w:hAnsi="Times New Roman" w:cs="Times New Roman"/>
          <w:sz w:val="28"/>
          <w:szCs w:val="28"/>
        </w:rPr>
      </w:pPr>
    </w:p>
    <w:p w:rsidR="00B73815" w:rsidRPr="00940D48" w:rsidRDefault="00B73815" w:rsidP="00F339DF">
      <w:pPr>
        <w:spacing w:line="360" w:lineRule="auto"/>
        <w:ind w:firstLine="706"/>
        <w:jc w:val="both"/>
        <w:rPr>
          <w:rFonts w:ascii="Times New Roman" w:hAnsi="Times New Roman" w:cs="Times New Roman"/>
          <w:sz w:val="24"/>
          <w:szCs w:val="28"/>
        </w:rPr>
      </w:pPr>
      <w:r w:rsidRPr="00940D48">
        <w:rPr>
          <w:rFonts w:ascii="Times New Roman" w:hAnsi="Times New Roman" w:cs="Times New Roman"/>
          <w:sz w:val="24"/>
          <w:szCs w:val="28"/>
        </w:rPr>
        <w:t>Всяко развитие е съчетаване на историческата приемственост и обновлението. Какво ще пренесе маркетингът в бъдещето е въпрос с изключително трудни отговори. Проблемът е в това, че се появяват нови поколения със своя ценностна система, възгледи и предпочитания. И именно те, хората от тези поколения ще бъдат новите производители, посредници, потребители и даже идеолози на маркетинга.</w:t>
      </w:r>
    </w:p>
    <w:p w:rsidR="00CC34EB" w:rsidRPr="00F339DF" w:rsidRDefault="00CC34EB" w:rsidP="00F339DF">
      <w:pPr>
        <w:pStyle w:val="Heading2"/>
        <w:spacing w:after="200" w:line="360" w:lineRule="auto"/>
        <w:jc w:val="center"/>
        <w:rPr>
          <w:rFonts w:ascii="Times New Roman" w:hAnsi="Times New Roman" w:cs="Times New Roman"/>
          <w:b/>
          <w:sz w:val="28"/>
          <w:szCs w:val="32"/>
          <w:u w:val="single"/>
        </w:rPr>
      </w:pPr>
      <w:bookmarkStart w:id="63" w:name="_Toc455585587"/>
      <w:r w:rsidRPr="00F339DF">
        <w:rPr>
          <w:rFonts w:ascii="Times New Roman" w:hAnsi="Times New Roman" w:cs="Times New Roman"/>
          <w:b/>
          <w:sz w:val="28"/>
          <w:szCs w:val="32"/>
          <w:u w:val="single"/>
        </w:rPr>
        <w:t>11.1. Критерии, показатели и принципи за развитието на международния маркетинг</w:t>
      </w:r>
      <w:bookmarkEnd w:id="63"/>
    </w:p>
    <w:p w:rsidR="00B73815" w:rsidRPr="00277A94" w:rsidRDefault="00B73815" w:rsidP="00F339DF">
      <w:pPr>
        <w:tabs>
          <w:tab w:val="num" w:pos="360"/>
        </w:tabs>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 xml:space="preserve">Сегментирането на пазара на потребителите вече не може да върви изключително по пътя на традиционните социално-демографски критерии (пол, възраст, ниво на доходите и др.). Съзнанието и поведението на потребителите все по-уверено започва да определя съвсем други </w:t>
      </w:r>
      <w:r w:rsidRPr="00277A94">
        <w:rPr>
          <w:rFonts w:ascii="Times New Roman" w:hAnsi="Times New Roman" w:cs="Times New Roman"/>
          <w:i/>
          <w:sz w:val="24"/>
          <w:szCs w:val="28"/>
        </w:rPr>
        <w:t>критерии и показатели</w:t>
      </w:r>
      <w:r w:rsidRPr="00277A94">
        <w:rPr>
          <w:rFonts w:ascii="Times New Roman" w:hAnsi="Times New Roman" w:cs="Times New Roman"/>
          <w:sz w:val="24"/>
          <w:szCs w:val="28"/>
        </w:rPr>
        <w:t>. Такива като:</w:t>
      </w:r>
    </w:p>
    <w:p w:rsidR="00B73815" w:rsidRPr="00277A94" w:rsidRDefault="00B73815" w:rsidP="00277A94">
      <w:pPr>
        <w:numPr>
          <w:ilvl w:val="0"/>
          <w:numId w:val="63"/>
        </w:numPr>
        <w:tabs>
          <w:tab w:val="clear" w:pos="720"/>
          <w:tab w:val="num" w:pos="108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възприемчивост към модата и техниката;</w:t>
      </w:r>
    </w:p>
    <w:p w:rsidR="00B73815" w:rsidRPr="00277A94" w:rsidRDefault="00B73815" w:rsidP="00277A94">
      <w:pPr>
        <w:numPr>
          <w:ilvl w:val="0"/>
          <w:numId w:val="63"/>
        </w:numPr>
        <w:tabs>
          <w:tab w:val="clear" w:pos="720"/>
          <w:tab w:val="num" w:pos="108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умение за ориентация в качеството на стоките;</w:t>
      </w:r>
    </w:p>
    <w:p w:rsidR="00B73815" w:rsidRPr="00277A94" w:rsidRDefault="00B73815" w:rsidP="00277A94">
      <w:pPr>
        <w:numPr>
          <w:ilvl w:val="0"/>
          <w:numId w:val="63"/>
        </w:numPr>
        <w:tabs>
          <w:tab w:val="clear" w:pos="720"/>
          <w:tab w:val="num" w:pos="108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безпокойство за състоянието на околната среда;</w:t>
      </w:r>
    </w:p>
    <w:p w:rsidR="00B73815" w:rsidRPr="00277A94" w:rsidRDefault="00B73815" w:rsidP="00277A94">
      <w:pPr>
        <w:numPr>
          <w:ilvl w:val="0"/>
          <w:numId w:val="63"/>
        </w:numPr>
        <w:tabs>
          <w:tab w:val="clear" w:pos="720"/>
          <w:tab w:val="num" w:pos="108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ориентация към здравословен начин на живот;</w:t>
      </w:r>
    </w:p>
    <w:p w:rsidR="00B73815" w:rsidRPr="00277A94" w:rsidRDefault="00B73815" w:rsidP="00277A94">
      <w:pPr>
        <w:numPr>
          <w:ilvl w:val="0"/>
          <w:numId w:val="63"/>
        </w:numPr>
        <w:tabs>
          <w:tab w:val="clear" w:pos="720"/>
          <w:tab w:val="num" w:pos="108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стремеж към социална значимост на собствената личност и към развитие на собствените възможности;</w:t>
      </w:r>
    </w:p>
    <w:p w:rsidR="00B73815" w:rsidRPr="00277A94" w:rsidRDefault="00B73815" w:rsidP="00277A94">
      <w:pPr>
        <w:numPr>
          <w:ilvl w:val="0"/>
          <w:numId w:val="63"/>
        </w:numPr>
        <w:tabs>
          <w:tab w:val="clear" w:pos="720"/>
          <w:tab w:val="num" w:pos="108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стремеж към нови усещания и контакти.</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 xml:space="preserve">На базата на някои проявления, имащи вече място в развитите пазарни общности, може да се предположи, че се формира </w:t>
      </w:r>
      <w:r w:rsidRPr="00277A94">
        <w:rPr>
          <w:rFonts w:ascii="Times New Roman" w:hAnsi="Times New Roman" w:cs="Times New Roman"/>
          <w:i/>
          <w:sz w:val="24"/>
          <w:szCs w:val="28"/>
        </w:rPr>
        <w:t>нов тип потребител</w:t>
      </w:r>
      <w:r w:rsidRPr="00277A94">
        <w:rPr>
          <w:rFonts w:ascii="Times New Roman" w:hAnsi="Times New Roman" w:cs="Times New Roman"/>
          <w:sz w:val="24"/>
          <w:szCs w:val="28"/>
        </w:rPr>
        <w:t>, който не толкова търси начин да се отдели сред околните чрез придобиване на особени вещи, колкото търси начин да се изявява като личност за сметка на вътрешни, личностни качества.</w:t>
      </w:r>
      <w:r w:rsidRPr="00277A94">
        <w:rPr>
          <w:rFonts w:ascii="Times New Roman" w:hAnsi="Times New Roman" w:cs="Times New Roman"/>
          <w:sz w:val="24"/>
          <w:szCs w:val="28"/>
          <w:lang w:val="ru-RU"/>
        </w:rPr>
        <w:t xml:space="preserve"> </w:t>
      </w:r>
      <w:r w:rsidRPr="00277A94">
        <w:rPr>
          <w:rFonts w:ascii="Times New Roman" w:hAnsi="Times New Roman" w:cs="Times New Roman"/>
          <w:sz w:val="24"/>
          <w:szCs w:val="28"/>
        </w:rPr>
        <w:t>Потребителят ще се ориентира, действайки по свое вътрешно убеждение, да увеличава своята личностна и обществена ценност. Стремежът към личностна изява ще се съчетава с желанието за хармония с другите личности.</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В процеса на общественото развитие ще настъпват и промени в образованието, в това число и в статуса на маркетинга като учебна дисциплина. Значително ще се разширява нейното съдържание, както за сметка на стратегически подходи, така и благодарение на по-внимателното, детайлното изучаване на технологиите на маркетинга. Той ще се разглежда не само като нужен на бизнеса, но и на потребителите, а следователно на обществото като цяло.</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 xml:space="preserve">В стратегическия маркетинг ще се </w:t>
      </w:r>
      <w:r w:rsidR="00092E7A" w:rsidRPr="00277A94">
        <w:rPr>
          <w:rFonts w:ascii="Times New Roman" w:hAnsi="Times New Roman" w:cs="Times New Roman"/>
          <w:sz w:val="24"/>
          <w:szCs w:val="28"/>
        </w:rPr>
        <w:t>появят</w:t>
      </w:r>
      <w:r w:rsidRPr="00277A94">
        <w:rPr>
          <w:rFonts w:ascii="Times New Roman" w:hAnsi="Times New Roman" w:cs="Times New Roman"/>
          <w:sz w:val="24"/>
          <w:szCs w:val="28"/>
        </w:rPr>
        <w:t xml:space="preserve"> нови ориентири и ще получат развитие и разпространение нови видове и пътища за формиране на стратегии. Очаква се да се прояви в ново качество стратегическото конкурентно предимство на фирмите. На смяна на предимствата в качеството или цената на конкретна стока социална ценност ще придобиват предимствата в базовата компетентност на фирмата, относителната способност на организацията да работи високо професионално в контакт с клиентите и другите партньори. В съвременните условия се наблюдават следните </w:t>
      </w:r>
      <w:r w:rsidRPr="00277A94">
        <w:rPr>
          <w:rFonts w:ascii="Times New Roman" w:hAnsi="Times New Roman" w:cs="Times New Roman"/>
          <w:i/>
          <w:sz w:val="24"/>
          <w:szCs w:val="28"/>
        </w:rPr>
        <w:t>принципи</w:t>
      </w:r>
      <w:r w:rsidRPr="00277A94">
        <w:rPr>
          <w:rFonts w:ascii="Times New Roman" w:hAnsi="Times New Roman" w:cs="Times New Roman"/>
          <w:sz w:val="24"/>
          <w:szCs w:val="28"/>
        </w:rPr>
        <w:t xml:space="preserve"> на базова компетентност:</w:t>
      </w:r>
    </w:p>
    <w:p w:rsidR="00B73815" w:rsidRPr="00277A94" w:rsidRDefault="00B73815" w:rsidP="00277A94">
      <w:pPr>
        <w:numPr>
          <w:ilvl w:val="0"/>
          <w:numId w:val="64"/>
        </w:numPr>
        <w:tabs>
          <w:tab w:val="clear" w:pos="720"/>
          <w:tab w:val="num" w:pos="1080"/>
        </w:tabs>
        <w:spacing w:line="360" w:lineRule="auto"/>
        <w:ind w:left="1080"/>
        <w:jc w:val="both"/>
        <w:rPr>
          <w:rFonts w:ascii="Times New Roman" w:hAnsi="Times New Roman" w:cs="Times New Roman"/>
          <w:i/>
          <w:sz w:val="24"/>
          <w:szCs w:val="28"/>
          <w:lang w:val="ru-RU"/>
        </w:rPr>
      </w:pPr>
      <w:r w:rsidRPr="00277A94">
        <w:rPr>
          <w:rFonts w:ascii="Times New Roman" w:hAnsi="Times New Roman" w:cs="Times New Roman"/>
          <w:i/>
          <w:sz w:val="24"/>
          <w:szCs w:val="28"/>
        </w:rPr>
        <w:t>формиране на корпоративна стратегия не от приоритети по отношение та стоки и пазари, а от бизнес-процеси (този подход сега реализират фирми - системни интегратори), с ориентация към комплексно решаване на проблемите на конкретни потребители;</w:t>
      </w:r>
    </w:p>
    <w:p w:rsidR="00B73815" w:rsidRPr="00277A94" w:rsidRDefault="00B73815" w:rsidP="00277A94">
      <w:pPr>
        <w:numPr>
          <w:ilvl w:val="0"/>
          <w:numId w:val="64"/>
        </w:numPr>
        <w:tabs>
          <w:tab w:val="clear" w:pos="720"/>
          <w:tab w:val="num" w:pos="1080"/>
        </w:tabs>
        <w:spacing w:line="360" w:lineRule="auto"/>
        <w:ind w:left="1080"/>
        <w:jc w:val="both"/>
        <w:rPr>
          <w:rFonts w:ascii="Times New Roman" w:hAnsi="Times New Roman" w:cs="Times New Roman"/>
          <w:i/>
          <w:sz w:val="24"/>
          <w:szCs w:val="28"/>
          <w:lang w:val="ru-RU"/>
        </w:rPr>
      </w:pPr>
      <w:r w:rsidRPr="00277A94">
        <w:rPr>
          <w:rFonts w:ascii="Times New Roman" w:hAnsi="Times New Roman" w:cs="Times New Roman"/>
          <w:i/>
          <w:sz w:val="24"/>
          <w:szCs w:val="28"/>
        </w:rPr>
        <w:t>създаване на всички необходими условия за успешна трансформация на ключови процеси в стратегическите възможности;</w:t>
      </w:r>
    </w:p>
    <w:p w:rsidR="00B73815" w:rsidRPr="00277A94" w:rsidRDefault="00B73815" w:rsidP="00277A94">
      <w:pPr>
        <w:numPr>
          <w:ilvl w:val="0"/>
          <w:numId w:val="64"/>
        </w:numPr>
        <w:tabs>
          <w:tab w:val="clear" w:pos="720"/>
          <w:tab w:val="num" w:pos="1080"/>
        </w:tabs>
        <w:spacing w:line="360" w:lineRule="auto"/>
        <w:ind w:left="1080"/>
        <w:jc w:val="both"/>
        <w:rPr>
          <w:rFonts w:ascii="Times New Roman" w:hAnsi="Times New Roman" w:cs="Times New Roman"/>
          <w:i/>
          <w:sz w:val="24"/>
          <w:szCs w:val="28"/>
          <w:lang w:val="ru-RU"/>
        </w:rPr>
      </w:pPr>
      <w:r w:rsidRPr="00277A94">
        <w:rPr>
          <w:rFonts w:ascii="Times New Roman" w:hAnsi="Times New Roman" w:cs="Times New Roman"/>
          <w:i/>
          <w:sz w:val="24"/>
          <w:szCs w:val="28"/>
        </w:rPr>
        <w:t>създаване на такива способности чрез стратегически инвестиции в поддържащата инфраструктура с размиване границите на подразделенията и функциите за управление;</w:t>
      </w:r>
    </w:p>
    <w:p w:rsidR="00B73815" w:rsidRPr="00277A94" w:rsidRDefault="00B73815" w:rsidP="00277A94">
      <w:pPr>
        <w:numPr>
          <w:ilvl w:val="0"/>
          <w:numId w:val="64"/>
        </w:numPr>
        <w:tabs>
          <w:tab w:val="clear" w:pos="720"/>
          <w:tab w:val="num" w:pos="1080"/>
        </w:tabs>
        <w:spacing w:line="360" w:lineRule="auto"/>
        <w:ind w:left="1080"/>
        <w:jc w:val="both"/>
        <w:rPr>
          <w:rFonts w:ascii="Times New Roman" w:hAnsi="Times New Roman" w:cs="Times New Roman"/>
          <w:i/>
          <w:sz w:val="24"/>
          <w:szCs w:val="28"/>
          <w:lang w:val="ru-RU"/>
        </w:rPr>
      </w:pPr>
      <w:r w:rsidRPr="00277A94">
        <w:rPr>
          <w:rFonts w:ascii="Times New Roman" w:hAnsi="Times New Roman" w:cs="Times New Roman"/>
          <w:i/>
          <w:sz w:val="24"/>
          <w:szCs w:val="28"/>
        </w:rPr>
        <w:t>възлагане на отговорностите за реализацията на стратегията, основана на способности, на висши лица в мениджмънта на организацията.</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Отличителна способност на организацията на бъдещето ще се определя от структурата на взаимоотношенията, репутацията, нивото на инвестициите и стратегическите активи във вид на монополни, стойностни, регулирани от държавата преимущества.</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Нов подход при формиране на стратегията ще бъде сътрудничеството по вертикала с потребителите, посредниците и доставчиците, а по хоризонтала – с конкурентите, професионалните консултанти, с обществените институции и със сътрудниците на организацията.</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Преобразуват се външните стратегически информационни връзки. Прогнозируемите промени могат да се изразят в следното:</w:t>
      </w:r>
    </w:p>
    <w:p w:rsidR="00B73815" w:rsidRPr="00277A94" w:rsidRDefault="00B73815" w:rsidP="00277A94">
      <w:pPr>
        <w:numPr>
          <w:ilvl w:val="0"/>
          <w:numId w:val="65"/>
        </w:numPr>
        <w:tabs>
          <w:tab w:val="clear" w:pos="720"/>
          <w:tab w:val="num" w:pos="108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концентриране на участниците около основния обект на бизнеса;</w:t>
      </w:r>
    </w:p>
    <w:p w:rsidR="00B73815" w:rsidRPr="00277A94" w:rsidRDefault="00B73815" w:rsidP="00277A94">
      <w:pPr>
        <w:numPr>
          <w:ilvl w:val="0"/>
          <w:numId w:val="65"/>
        </w:numPr>
        <w:tabs>
          <w:tab w:val="clear" w:pos="720"/>
          <w:tab w:val="num" w:pos="108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общност и взаимн</w:t>
      </w:r>
      <w:r w:rsidR="00092E7A" w:rsidRPr="00277A94">
        <w:rPr>
          <w:rFonts w:ascii="Times New Roman" w:hAnsi="Times New Roman" w:cs="Times New Roman"/>
          <w:i/>
          <w:sz w:val="24"/>
          <w:szCs w:val="28"/>
        </w:rPr>
        <w:t>о</w:t>
      </w:r>
      <w:r w:rsidRPr="00277A94">
        <w:rPr>
          <w:rFonts w:ascii="Times New Roman" w:hAnsi="Times New Roman" w:cs="Times New Roman"/>
          <w:i/>
          <w:sz w:val="24"/>
          <w:szCs w:val="28"/>
        </w:rPr>
        <w:t xml:space="preserve"> </w:t>
      </w:r>
      <w:r w:rsidR="00092E7A" w:rsidRPr="00277A94">
        <w:rPr>
          <w:rFonts w:ascii="Times New Roman" w:hAnsi="Times New Roman" w:cs="Times New Roman"/>
          <w:i/>
          <w:sz w:val="24"/>
          <w:szCs w:val="28"/>
        </w:rPr>
        <w:t>допълване</w:t>
      </w:r>
      <w:r w:rsidRPr="00277A94">
        <w:rPr>
          <w:rFonts w:ascii="Times New Roman" w:hAnsi="Times New Roman" w:cs="Times New Roman"/>
          <w:i/>
          <w:sz w:val="24"/>
          <w:szCs w:val="28"/>
        </w:rPr>
        <w:t xml:space="preserve"> на целите, правещи изгодно сътрудничеството;</w:t>
      </w:r>
    </w:p>
    <w:p w:rsidR="00B73815" w:rsidRPr="00277A94" w:rsidRDefault="00B73815" w:rsidP="00277A94">
      <w:pPr>
        <w:numPr>
          <w:ilvl w:val="0"/>
          <w:numId w:val="65"/>
        </w:numPr>
        <w:tabs>
          <w:tab w:val="clear" w:pos="720"/>
          <w:tab w:val="num" w:pos="108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обединяване стратегиите на бизнеса в рамките на мрежата;</w:t>
      </w:r>
    </w:p>
    <w:p w:rsidR="00B73815" w:rsidRPr="00277A94" w:rsidRDefault="00B73815" w:rsidP="00277A94">
      <w:pPr>
        <w:numPr>
          <w:ilvl w:val="0"/>
          <w:numId w:val="65"/>
        </w:numPr>
        <w:tabs>
          <w:tab w:val="clear" w:pos="720"/>
          <w:tab w:val="num" w:pos="108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интеграция на бизнес- и информационните стратегии;</w:t>
      </w:r>
    </w:p>
    <w:p w:rsidR="00B73815" w:rsidRPr="00277A94" w:rsidRDefault="00B73815" w:rsidP="00277A94">
      <w:pPr>
        <w:numPr>
          <w:ilvl w:val="0"/>
          <w:numId w:val="65"/>
        </w:numPr>
        <w:tabs>
          <w:tab w:val="clear" w:pos="720"/>
          <w:tab w:val="num" w:pos="108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прилагане на общи компютърни, информационни и комуникационни технологии, стандарти;</w:t>
      </w:r>
    </w:p>
    <w:p w:rsidR="00B73815" w:rsidRPr="00277A94" w:rsidRDefault="00B73815" w:rsidP="00277A94">
      <w:pPr>
        <w:numPr>
          <w:ilvl w:val="0"/>
          <w:numId w:val="65"/>
        </w:numPr>
        <w:tabs>
          <w:tab w:val="clear" w:pos="720"/>
          <w:tab w:val="num" w:pos="108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значително размиване на функционалното разделение на труда.</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Ще се повиши ролята и ще настъпи задълбочаване на планирането на стратегиите, включвайки следните аспекти:</w:t>
      </w:r>
    </w:p>
    <w:p w:rsidR="00B73815" w:rsidRPr="00277A94" w:rsidRDefault="00B73815" w:rsidP="00277A94">
      <w:pPr>
        <w:numPr>
          <w:ilvl w:val="0"/>
          <w:numId w:val="66"/>
        </w:numPr>
        <w:tabs>
          <w:tab w:val="clear" w:pos="720"/>
          <w:tab w:val="num" w:pos="108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последователно увеличаване дълбочината на информационния обмен – от оперативни към стратегически съобщения;</w:t>
      </w:r>
    </w:p>
    <w:p w:rsidR="00B73815" w:rsidRPr="00277A94" w:rsidRDefault="00B73815" w:rsidP="00277A94">
      <w:pPr>
        <w:numPr>
          <w:ilvl w:val="0"/>
          <w:numId w:val="66"/>
        </w:numPr>
        <w:tabs>
          <w:tab w:val="clear" w:pos="720"/>
          <w:tab w:val="num" w:pos="108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повишаване с предимство степента на планиране на информационната стратегия пред планирането на бизнес-стратегиите;</w:t>
      </w:r>
    </w:p>
    <w:p w:rsidR="00B73815" w:rsidRPr="00277A94" w:rsidRDefault="00B73815" w:rsidP="00277A94">
      <w:pPr>
        <w:numPr>
          <w:ilvl w:val="0"/>
          <w:numId w:val="66"/>
        </w:numPr>
        <w:tabs>
          <w:tab w:val="clear" w:pos="720"/>
          <w:tab w:val="num" w:pos="108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разполагане в близост на няколко компании в системата на координатите от стратегически приоритети, които при условие на общност на бизнеса ще бъдат предпоставка за създаване от тях на вертикални корпорации.</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 xml:space="preserve">Очаква се иновация в организацията на маркетинга чрез активно използване предимствата на мрежовите, вертикалните организационни структури: децентрализация, приближаване до потребителите, тотално включване на всички сътрудници. Ще получи разпространение </w:t>
      </w:r>
      <w:r w:rsidR="00092E7A" w:rsidRPr="00277A94">
        <w:rPr>
          <w:rFonts w:ascii="Times New Roman" w:hAnsi="Times New Roman" w:cs="Times New Roman"/>
          <w:sz w:val="24"/>
          <w:szCs w:val="28"/>
        </w:rPr>
        <w:t>виртуалната</w:t>
      </w:r>
      <w:r w:rsidRPr="00277A94">
        <w:rPr>
          <w:rFonts w:ascii="Times New Roman" w:hAnsi="Times New Roman" w:cs="Times New Roman"/>
          <w:sz w:val="24"/>
          <w:szCs w:val="28"/>
        </w:rPr>
        <w:t xml:space="preserve"> организационна структура на службите на маркетинга. На смяна на примата на длъжностната йерархия и функционалното разделение на управлението на маркетинга ще дойде интелектуалното сътрудничество и мрежовото коопериране на специалистите. Мениджърите ще се превърнат в съизпълнители и представители на екипи, техни играещи треньори.</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Нови акценти в структурата на бюджета ще бъдат заложени в бюджетите на фирмата (на изследванията и разработките) и в бюджетите на маркетинга (на индивидуалната работа с клиентите). При това, бюджетът на маркетинга ще стане пълноправен компонент на себестойността на продукцията.</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В стоковата политика ще получат преимущество нов тип стоки, призвани да дават свобода в развитието на потребителя, разширяваща неговите творчески възможности, освобождаващи го от рутината. Ще се реализират нови режими за обновяване на асортимента с далечен прицел – за да се победи конкуренцията, трябва утрешният ден да се прогнозира няколко дни преди това. Пример за надпревара с времето в обновяване на асортимента още сега се прилага в Япония. В битовата електроника фу</w:t>
      </w:r>
      <w:r w:rsidR="00092E7A" w:rsidRPr="00277A94">
        <w:rPr>
          <w:rFonts w:ascii="Times New Roman" w:hAnsi="Times New Roman" w:cs="Times New Roman"/>
          <w:sz w:val="24"/>
          <w:szCs w:val="28"/>
        </w:rPr>
        <w:t>нкционира системата „6 – 3 – 3” -</w:t>
      </w:r>
      <w:r w:rsidRPr="00277A94">
        <w:rPr>
          <w:rFonts w:ascii="Times New Roman" w:hAnsi="Times New Roman" w:cs="Times New Roman"/>
          <w:sz w:val="24"/>
          <w:szCs w:val="28"/>
        </w:rPr>
        <w:t xml:space="preserve"> 6 месеца - разработка и проектиране на стоката, 3 месеца – производство, 3 месеца – реализация. В автомобилостроенето действа системата „8 – 14 – 3,5”</w:t>
      </w:r>
      <w:r w:rsidR="00092E7A" w:rsidRPr="00277A94">
        <w:rPr>
          <w:rFonts w:ascii="Times New Roman" w:hAnsi="Times New Roman" w:cs="Times New Roman"/>
          <w:sz w:val="24"/>
          <w:szCs w:val="28"/>
        </w:rPr>
        <w:t xml:space="preserve"> -</w:t>
      </w:r>
      <w:r w:rsidRPr="00277A94">
        <w:rPr>
          <w:rFonts w:ascii="Times New Roman" w:hAnsi="Times New Roman" w:cs="Times New Roman"/>
          <w:sz w:val="24"/>
          <w:szCs w:val="28"/>
        </w:rPr>
        <w:t xml:space="preserve"> 8 месеца – усъвършенстване на отделни възли на сериен модел, всеки 14 месеца – серията се попълва с нов вид, веднъж на 3,5 години се появява нова серия автомобили.</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В ценовата политика значително ще нарасне дълбочината и периодичността на провеждането на изследванията на ценовата еластичност на търсенето. Заедно с това ще настъпи преориентиране в принципите на поведение на „хомо икономикус” с отчитане на психологическите закономерности при вземането на решение за покупка. Все по-голямо разпространение ще получат отстъпки за „</w:t>
      </w:r>
      <w:r w:rsidR="00092E7A" w:rsidRPr="00277A94">
        <w:rPr>
          <w:rFonts w:ascii="Times New Roman" w:hAnsi="Times New Roman" w:cs="Times New Roman"/>
          <w:sz w:val="24"/>
          <w:szCs w:val="28"/>
        </w:rPr>
        <w:t>преданост</w:t>
      </w:r>
      <w:r w:rsidRPr="00277A94">
        <w:rPr>
          <w:rFonts w:ascii="Times New Roman" w:hAnsi="Times New Roman" w:cs="Times New Roman"/>
          <w:sz w:val="24"/>
          <w:szCs w:val="28"/>
        </w:rPr>
        <w:t>”, постоянство в партньорските отношения, а също така отстъпки в рамките на дискриминационно ценообразуване в посока на увеличаване дейността на социалната помощ и подкрепа.</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В маркетинговите комуникации, наред с тяхното по-нататъшно интегриране, ще настъпи преориентация от фактически принудителните форми на тяхното предявяване към принципите на интерактивно взаимодействие. Преди всичко, това ще засегне рекламата, изложбите и панаирите. В общата структура на комуникациите ролята на рекламата и преди всичко на телевизионната, постепенно ще намалее и ще стане съизмерима с нарасналата роля на „връзките с обществеността”, с ролите на изложбената и панаирната дейност, с географската „обвързаност” на видовете реклама (външна, пощенска и т.н.). Радикално развитие ще получи интерактивната комуникационна среда на Интернет.</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В сферата на организацията и реализацията на продажбите Интернет ще бъде също така мощен, но далече не единствен маркетингов инструмент. Ще продължи експанзията на крупните задгранични мрежи и обединяване на националните продавачи в условията на конкурентна борба не само за определени слоеве от населението, но и за надеждни доставчици. На радикално техническо и технологично преоборудване ще бъде подложена логистиката.</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 xml:space="preserve">Най-важно направление за бъдещото перспективно развитие на маркетинга става неговата специализация, развитието на отделни направления на маркетинга. Главни критерии на специализацията ще бъдат спецификата на категориите на потребителите и обектите за придвижване. Най-големите обекти на маркетинга ще бъдат стоките, услугите, идеите, организациите, териториите и личностите. Сред материалните стоки вече е добре забележима спецификата на стоките с индивидуално, промишлено потребление и продукцията за държавни и социални нужди. Още повече са специфични такива обекти в полезрението на маркетинга като интелектуалният капитал и териториите. </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Малко по-странични са проблемите за перспективите в маркетинга на продукцията на държавните учреждения, бюджетната дейност, обществените организации. Маркетингът, приложим към тях, тясно се преплита с нетърговския маркетинг. Преобладаващата част от продукцията в тази сфера не е стока, доколкото не подлежи на пряка размяна срещу паричен еквивалент и още повече на продажба. Тъй като става въпрос за обществени блага, се налага постоянно да се отчита, че те в значителна степен са неделими, при което тяхното разпределение принципно се различава от разпределението на търговските стоки и тези различия в бъдещето ще се задълбочават.</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Нетърговският маркетинг, който се занимава, преди всичко, с продукция, която се разпределя в бюджетните отрасли на икономиката и социалната сфера – в държавното образование и здравеопазване, събирането на данъци, социалната защита, осигуряването на държавната, личната и друга безопасност, работи по ликвидиране на аварии, държавното управление и местното самоуправление и други ще тър</w:t>
      </w:r>
      <w:r w:rsidR="00092E7A" w:rsidRPr="00277A94">
        <w:rPr>
          <w:rFonts w:ascii="Times New Roman" w:hAnsi="Times New Roman" w:cs="Times New Roman"/>
          <w:sz w:val="24"/>
          <w:szCs w:val="28"/>
        </w:rPr>
        <w:t>п</w:t>
      </w:r>
      <w:r w:rsidRPr="00277A94">
        <w:rPr>
          <w:rFonts w:ascii="Times New Roman" w:hAnsi="Times New Roman" w:cs="Times New Roman"/>
          <w:sz w:val="24"/>
          <w:szCs w:val="28"/>
        </w:rPr>
        <w:t>и съществено развитие. Това се отнасят и за услугите на различни обществени и други нетърговски организации – организацията на червения кръст, благотворително фондове, търговско-промишлени палати, професионални съюзи, обществени движения, политически партии и др.</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Спецификата на нетърговския маркетинг и перспективите за неговото развитие могат да се проследят чрез неговите основни компоненти и аспекти на проявление:</w:t>
      </w:r>
    </w:p>
    <w:p w:rsidR="00B73815" w:rsidRPr="00277A94" w:rsidRDefault="00B73815" w:rsidP="00277A94">
      <w:pPr>
        <w:numPr>
          <w:ilvl w:val="0"/>
          <w:numId w:val="67"/>
        </w:numPr>
        <w:tabs>
          <w:tab w:val="clear" w:pos="720"/>
          <w:tab w:val="num" w:pos="117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 xml:space="preserve">потребители в нетърговския маркетинг – това са </w:t>
      </w:r>
      <w:r w:rsidR="00092E7A" w:rsidRPr="00277A94">
        <w:rPr>
          <w:rFonts w:ascii="Times New Roman" w:hAnsi="Times New Roman" w:cs="Times New Roman"/>
          <w:i/>
          <w:sz w:val="24"/>
          <w:szCs w:val="28"/>
        </w:rPr>
        <w:t>социалните</w:t>
      </w:r>
      <w:r w:rsidRPr="00277A94">
        <w:rPr>
          <w:rFonts w:ascii="Times New Roman" w:hAnsi="Times New Roman" w:cs="Times New Roman"/>
          <w:i/>
          <w:sz w:val="24"/>
          <w:szCs w:val="28"/>
        </w:rPr>
        <w:t xml:space="preserve"> слоеве, групи от населението;</w:t>
      </w:r>
    </w:p>
    <w:p w:rsidR="00B73815" w:rsidRPr="00277A94" w:rsidRDefault="00B73815" w:rsidP="00277A94">
      <w:pPr>
        <w:numPr>
          <w:ilvl w:val="0"/>
          <w:numId w:val="67"/>
        </w:numPr>
        <w:tabs>
          <w:tab w:val="clear" w:pos="720"/>
          <w:tab w:val="num" w:pos="117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цели – съответстващи на нуждите и очакванията на социалните групи от населението;</w:t>
      </w:r>
    </w:p>
    <w:p w:rsidR="00B73815" w:rsidRPr="00277A94" w:rsidRDefault="00B73815" w:rsidP="00277A94">
      <w:pPr>
        <w:numPr>
          <w:ilvl w:val="0"/>
          <w:numId w:val="67"/>
        </w:numPr>
        <w:tabs>
          <w:tab w:val="clear" w:pos="720"/>
          <w:tab w:val="num" w:pos="117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продукция – услуги, идеи, приоритети, отнасящи се до обществени, колективни блага;</w:t>
      </w:r>
    </w:p>
    <w:p w:rsidR="00B73815" w:rsidRPr="00277A94" w:rsidRDefault="00B73815" w:rsidP="00277A94">
      <w:pPr>
        <w:numPr>
          <w:ilvl w:val="0"/>
          <w:numId w:val="67"/>
        </w:numPr>
        <w:tabs>
          <w:tab w:val="clear" w:pos="720"/>
          <w:tab w:val="num" w:pos="117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характер на отношенията – не напълно пазарни, опосредствен обмен;</w:t>
      </w:r>
    </w:p>
    <w:p w:rsidR="00B73815" w:rsidRPr="00277A94" w:rsidRDefault="00B73815" w:rsidP="00277A94">
      <w:pPr>
        <w:numPr>
          <w:ilvl w:val="0"/>
          <w:numId w:val="67"/>
        </w:numPr>
        <w:tabs>
          <w:tab w:val="clear" w:pos="720"/>
          <w:tab w:val="num" w:pos="117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източници за съществуване и развитие – данъци, привилегии, вноски, спонсорство и др.;</w:t>
      </w:r>
    </w:p>
    <w:p w:rsidR="00B73815" w:rsidRPr="00277A94" w:rsidRDefault="00B73815" w:rsidP="00277A94">
      <w:pPr>
        <w:numPr>
          <w:ilvl w:val="0"/>
          <w:numId w:val="67"/>
        </w:numPr>
        <w:tabs>
          <w:tab w:val="clear" w:pos="720"/>
          <w:tab w:val="num" w:pos="117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ресурсите са строго ограничени и се контролират от обществеността;</w:t>
      </w:r>
    </w:p>
    <w:p w:rsidR="00B73815" w:rsidRPr="00277A94" w:rsidRDefault="00B73815" w:rsidP="00277A94">
      <w:pPr>
        <w:numPr>
          <w:ilvl w:val="0"/>
          <w:numId w:val="67"/>
        </w:numPr>
        <w:tabs>
          <w:tab w:val="clear" w:pos="720"/>
          <w:tab w:val="num" w:pos="117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ефективността се определя в границите на постиженията на максимално благоприятни социални резултати при фиксирана величина на ресурсно осигуряване.</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Радикалното повишаване на ролята на интелектуалния капитал и особено на знанията, образоваността и културата в цивилизацията на бъдещето прави извънредно актуален маркетинга на образователните услуги – предлагани както от частни, така и от държавни образователни учреждения. Принципната особеност на даденото направление в маркетинга е в това, че търсенето на образователни услуги може, със степента на тяхното задоволяване, не да намалява (както това се случва с търсенето на други стоки и услуги), а да нараства, задълбочавайки се в съдържанието на една или друга област от знанието. Принципно важно е и това, че оказването на образователни услуги, предполагащо ярко изразена откритост на тази сфера за информационен, кадрови и друг обмен, извежда приоритета на сътрудничеството и ограничава ефективността на конкуренцията между производителите.</w:t>
      </w:r>
    </w:p>
    <w:p w:rsidR="00CC34EB" w:rsidRPr="00F339DF" w:rsidRDefault="00CC34EB" w:rsidP="00F339DF">
      <w:pPr>
        <w:pStyle w:val="Heading2"/>
        <w:spacing w:after="200" w:line="360" w:lineRule="auto"/>
        <w:jc w:val="center"/>
        <w:rPr>
          <w:rFonts w:ascii="Times New Roman" w:hAnsi="Times New Roman" w:cs="Times New Roman"/>
          <w:b/>
          <w:sz w:val="28"/>
          <w:szCs w:val="32"/>
          <w:u w:val="single"/>
        </w:rPr>
      </w:pPr>
      <w:bookmarkStart w:id="64" w:name="_Toc455585588"/>
      <w:r w:rsidRPr="00F339DF">
        <w:rPr>
          <w:rFonts w:ascii="Times New Roman" w:hAnsi="Times New Roman" w:cs="Times New Roman"/>
          <w:b/>
          <w:sz w:val="28"/>
          <w:szCs w:val="32"/>
          <w:u w:val="single"/>
        </w:rPr>
        <w:t>11.2. Специфични проблеми на международния маркетинг</w:t>
      </w:r>
      <w:r w:rsidR="00397FD8" w:rsidRPr="00F339DF">
        <w:rPr>
          <w:rFonts w:ascii="Times New Roman" w:hAnsi="Times New Roman" w:cs="Times New Roman"/>
          <w:b/>
          <w:sz w:val="28"/>
          <w:szCs w:val="32"/>
          <w:u w:val="single"/>
        </w:rPr>
        <w:t xml:space="preserve"> в бъдещето</w:t>
      </w:r>
      <w:bookmarkEnd w:id="64"/>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 xml:space="preserve">Във връзка с посочените перспективи в бъдещето </w:t>
      </w:r>
      <w:r w:rsidR="00397FD8" w:rsidRPr="00277A94">
        <w:rPr>
          <w:rFonts w:ascii="Times New Roman" w:hAnsi="Times New Roman" w:cs="Times New Roman"/>
          <w:sz w:val="24"/>
          <w:szCs w:val="28"/>
        </w:rPr>
        <w:t xml:space="preserve">на международния маркетинг </w:t>
      </w:r>
      <w:r w:rsidRPr="00277A94">
        <w:rPr>
          <w:rFonts w:ascii="Times New Roman" w:hAnsi="Times New Roman" w:cs="Times New Roman"/>
          <w:sz w:val="24"/>
          <w:szCs w:val="28"/>
        </w:rPr>
        <w:t>възникват въпроси</w:t>
      </w:r>
      <w:r w:rsidR="00397FD8" w:rsidRPr="00277A94">
        <w:rPr>
          <w:rFonts w:ascii="Times New Roman" w:hAnsi="Times New Roman" w:cs="Times New Roman"/>
          <w:sz w:val="24"/>
          <w:szCs w:val="28"/>
        </w:rPr>
        <w:t>, които чакат отговори</w:t>
      </w:r>
      <w:r w:rsidRPr="00277A94">
        <w:rPr>
          <w:rFonts w:ascii="Times New Roman" w:hAnsi="Times New Roman" w:cs="Times New Roman"/>
          <w:sz w:val="24"/>
          <w:szCs w:val="28"/>
        </w:rPr>
        <w:t>:</w:t>
      </w:r>
    </w:p>
    <w:p w:rsidR="00B73815" w:rsidRPr="00277A94" w:rsidRDefault="00B73815" w:rsidP="00F339DF">
      <w:pPr>
        <w:spacing w:line="360" w:lineRule="auto"/>
        <w:ind w:firstLine="706"/>
        <w:jc w:val="both"/>
        <w:rPr>
          <w:rFonts w:ascii="Times New Roman" w:hAnsi="Times New Roman" w:cs="Times New Roman"/>
          <w:i/>
          <w:sz w:val="24"/>
          <w:szCs w:val="28"/>
        </w:rPr>
      </w:pPr>
      <w:r w:rsidRPr="00277A94">
        <w:rPr>
          <w:rFonts w:ascii="Times New Roman" w:hAnsi="Times New Roman" w:cs="Times New Roman"/>
          <w:i/>
          <w:sz w:val="24"/>
          <w:szCs w:val="28"/>
        </w:rPr>
        <w:t>Каква ще бъде еволюцията на глобалните клиенти и глобалните пазари?</w:t>
      </w:r>
    </w:p>
    <w:p w:rsidR="00B73815" w:rsidRPr="00277A94" w:rsidRDefault="00B73815" w:rsidP="00F339DF">
      <w:pPr>
        <w:spacing w:line="360" w:lineRule="auto"/>
        <w:ind w:firstLine="706"/>
        <w:jc w:val="both"/>
        <w:rPr>
          <w:rFonts w:ascii="Times New Roman" w:hAnsi="Times New Roman" w:cs="Times New Roman"/>
          <w:i/>
          <w:sz w:val="24"/>
          <w:szCs w:val="28"/>
        </w:rPr>
      </w:pPr>
      <w:r w:rsidRPr="00277A94">
        <w:rPr>
          <w:rFonts w:ascii="Times New Roman" w:hAnsi="Times New Roman" w:cs="Times New Roman"/>
          <w:i/>
          <w:sz w:val="24"/>
          <w:szCs w:val="28"/>
        </w:rPr>
        <w:t>Как ще се променя глобалната конкуренция?</w:t>
      </w:r>
    </w:p>
    <w:p w:rsidR="00B73815" w:rsidRPr="00277A94" w:rsidRDefault="00B73815" w:rsidP="00F339DF">
      <w:pPr>
        <w:spacing w:line="360" w:lineRule="auto"/>
        <w:ind w:firstLine="706"/>
        <w:jc w:val="both"/>
        <w:rPr>
          <w:rFonts w:ascii="Times New Roman" w:hAnsi="Times New Roman" w:cs="Times New Roman"/>
          <w:i/>
          <w:sz w:val="24"/>
          <w:szCs w:val="28"/>
        </w:rPr>
      </w:pPr>
      <w:r w:rsidRPr="00277A94">
        <w:rPr>
          <w:rFonts w:ascii="Times New Roman" w:hAnsi="Times New Roman" w:cs="Times New Roman"/>
          <w:i/>
          <w:sz w:val="24"/>
          <w:szCs w:val="28"/>
        </w:rPr>
        <w:t>Как фирмата би могла да получи предимство на глобалните пазари?</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Международният маркетинг е свързан с определяне на потребностите в света и с тяхното по-добро конкурентно задоволяване. Следователно, неговото бъдеще е свързано с това как ще се променят потребностите на клиентите и как ще се променя глобалната конкуренция.</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Светът се състои от много и разнообразни пазари. До скоро фирмите можеха да просперират като продават само на един пазар. Но в света се формираха и утвърдиха три основни икономически и търговски центъра (Северноамериканския</w:t>
      </w:r>
      <w:r w:rsidR="00092E7A" w:rsidRPr="00277A94">
        <w:rPr>
          <w:rFonts w:ascii="Times New Roman" w:hAnsi="Times New Roman" w:cs="Times New Roman"/>
          <w:sz w:val="24"/>
          <w:szCs w:val="28"/>
        </w:rPr>
        <w:t>т</w:t>
      </w:r>
      <w:r w:rsidRPr="00277A94">
        <w:rPr>
          <w:rFonts w:ascii="Times New Roman" w:hAnsi="Times New Roman" w:cs="Times New Roman"/>
          <w:sz w:val="24"/>
          <w:szCs w:val="28"/>
        </w:rPr>
        <w:t>, Европейския</w:t>
      </w:r>
      <w:r w:rsidR="00092E7A" w:rsidRPr="00277A94">
        <w:rPr>
          <w:rFonts w:ascii="Times New Roman" w:hAnsi="Times New Roman" w:cs="Times New Roman"/>
          <w:sz w:val="24"/>
          <w:szCs w:val="28"/>
        </w:rPr>
        <w:t>т</w:t>
      </w:r>
      <w:r w:rsidRPr="00277A94">
        <w:rPr>
          <w:rFonts w:ascii="Times New Roman" w:hAnsi="Times New Roman" w:cs="Times New Roman"/>
          <w:sz w:val="24"/>
          <w:szCs w:val="28"/>
        </w:rPr>
        <w:t xml:space="preserve"> и Далекоизточния</w:t>
      </w:r>
      <w:r w:rsidR="00092E7A" w:rsidRPr="00277A94">
        <w:rPr>
          <w:rFonts w:ascii="Times New Roman" w:hAnsi="Times New Roman" w:cs="Times New Roman"/>
          <w:sz w:val="24"/>
          <w:szCs w:val="28"/>
        </w:rPr>
        <w:t>т</w:t>
      </w:r>
      <w:r w:rsidRPr="00277A94">
        <w:rPr>
          <w:rFonts w:ascii="Times New Roman" w:hAnsi="Times New Roman" w:cs="Times New Roman"/>
          <w:sz w:val="24"/>
          <w:szCs w:val="28"/>
        </w:rPr>
        <w:t xml:space="preserve">). САЩ, Канада и техните съседи са източник на богатство и покупателна сила. Европа се „разширява” и увеличава своите възможности. Япония и нейните съседи и особено Китай </w:t>
      </w:r>
      <w:r w:rsidR="00092E7A" w:rsidRPr="00277A94">
        <w:rPr>
          <w:rFonts w:ascii="Times New Roman" w:hAnsi="Times New Roman" w:cs="Times New Roman"/>
          <w:sz w:val="24"/>
          <w:szCs w:val="28"/>
        </w:rPr>
        <w:t xml:space="preserve">и Русия </w:t>
      </w:r>
      <w:r w:rsidRPr="00277A94">
        <w:rPr>
          <w:rFonts w:ascii="Times New Roman" w:hAnsi="Times New Roman" w:cs="Times New Roman"/>
          <w:sz w:val="24"/>
          <w:szCs w:val="28"/>
        </w:rPr>
        <w:t xml:space="preserve">формират блок от бързоразвиващи се </w:t>
      </w:r>
      <w:r w:rsidR="00092E7A" w:rsidRPr="00277A94">
        <w:rPr>
          <w:rFonts w:ascii="Times New Roman" w:hAnsi="Times New Roman" w:cs="Times New Roman"/>
          <w:sz w:val="24"/>
          <w:szCs w:val="28"/>
        </w:rPr>
        <w:t>пазари</w:t>
      </w:r>
      <w:r w:rsidRPr="00277A94">
        <w:rPr>
          <w:rFonts w:ascii="Times New Roman" w:hAnsi="Times New Roman" w:cs="Times New Roman"/>
          <w:sz w:val="24"/>
          <w:szCs w:val="28"/>
        </w:rPr>
        <w:t>.</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 xml:space="preserve">Особено привлекателни са възможностите, които предлага Япония. Тя има едни от най-високите доходи на човек от населението, но в същото веме жизненият стандарт в страната не е съизмерим с тези доходи. Причината е в това, че високите цени в Япония премахват влиянието на високия доход. Това, като цяло, предоставя голяма възможност за чуждите фирми. Вътрешните цени в Япония са високи поради нейната вътрешна система на дистрибуция с много малки търговци на дребно, свързани със специфични доставчици и предоставяне на изгодни кредити. Тази система е неефективна. Японците започват да харчат много за къщи, за стоки с дълготрайна употреба и луксозни стоки. Затова, ако чуждите фирми могат да проникнат на </w:t>
      </w:r>
      <w:r w:rsidR="00610A30" w:rsidRPr="00277A94">
        <w:rPr>
          <w:rFonts w:ascii="Times New Roman" w:hAnsi="Times New Roman" w:cs="Times New Roman"/>
          <w:sz w:val="24"/>
          <w:szCs w:val="28"/>
        </w:rPr>
        <w:t>японския</w:t>
      </w:r>
      <w:r w:rsidRPr="00277A94">
        <w:rPr>
          <w:rFonts w:ascii="Times New Roman" w:hAnsi="Times New Roman" w:cs="Times New Roman"/>
          <w:sz w:val="24"/>
          <w:szCs w:val="28"/>
        </w:rPr>
        <w:t xml:space="preserve"> пазар и ако намалят цените при</w:t>
      </w:r>
      <w:r w:rsidR="00610A30" w:rsidRPr="00277A94">
        <w:rPr>
          <w:rFonts w:ascii="Times New Roman" w:hAnsi="Times New Roman" w:cs="Times New Roman"/>
          <w:sz w:val="24"/>
          <w:szCs w:val="28"/>
        </w:rPr>
        <w:t xml:space="preserve"> </w:t>
      </w:r>
      <w:r w:rsidRPr="00277A94">
        <w:rPr>
          <w:rFonts w:ascii="Times New Roman" w:hAnsi="Times New Roman" w:cs="Times New Roman"/>
          <w:sz w:val="24"/>
          <w:szCs w:val="28"/>
        </w:rPr>
        <w:t>запазено качество, могат да спечелят значителен пазарен дял. Съседите на Япония (Южна Корея, Тайван, Хонконг, Малайзия и Тайланд) и особено Китай са сред най</w:t>
      </w:r>
      <w:r w:rsidR="00404D23" w:rsidRPr="00277A94">
        <w:rPr>
          <w:rFonts w:ascii="Times New Roman" w:hAnsi="Times New Roman" w:cs="Times New Roman"/>
          <w:sz w:val="24"/>
          <w:szCs w:val="28"/>
        </w:rPr>
        <w:t>-</w:t>
      </w:r>
      <w:r w:rsidRPr="00277A94">
        <w:rPr>
          <w:rFonts w:ascii="Times New Roman" w:hAnsi="Times New Roman" w:cs="Times New Roman"/>
          <w:sz w:val="24"/>
          <w:szCs w:val="28"/>
        </w:rPr>
        <w:t>бързо развиващите се страни в света, което прави този регион още по-привлекателен за чуждите фирми.</w:t>
      </w:r>
      <w:r w:rsidR="00404D23" w:rsidRPr="00277A94">
        <w:rPr>
          <w:rFonts w:ascii="Times New Roman" w:hAnsi="Times New Roman" w:cs="Times New Roman"/>
          <w:sz w:val="24"/>
          <w:szCs w:val="28"/>
        </w:rPr>
        <w:t xml:space="preserve"> Не следва да се подценяват и възможностите на възраждаща се Русия.</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Европа винаги е била отворен и важен пазар за транснационалните корпорации. Създаването на обединен пазар в Европа и непрекъснатото му разширяване повишава интереса към него. Бариерите пред този пазар от всякакъв характер (физически, технически и фискални) постепенно се премахват. От това могат да се възползват и неевропейски фирми, ако получат същите привилегии както европейските фирми. От маркетингова гледна точка перспективите за печалба са големи, тъй като не е необходимо продуктите да се адаптират към различните стандарти на европейските страни. Фирмите могат да се облагодетелстват и от възможността да се конкурират за правителствени поръчки с по-качествени стоки. Това беше пазарен сегмент формално затворен за чужди фирми.</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Единният европейски пазар засилва конкуренцията, но и създава възможност за по-масово производство, което намалява разходите, понижава цените, увеличава работните места, повишава печалбите и доходите. Затова е оправдан стремежът на неевропейските фирми да се установяват на европейския пазар и да бъдат третирани като вътрешни фирми.</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 xml:space="preserve">Глобализацията на пазарите в развиващите се страни и в Европа значително се различава от тези в Далечния Изток. Дори и в САЩ нараства испаноговорящото население, за което се налага да се определят отделни маркетингови цели. Всичко това поставя </w:t>
      </w:r>
      <w:r w:rsidR="00856A10" w:rsidRPr="00277A94">
        <w:rPr>
          <w:rFonts w:ascii="Times New Roman" w:hAnsi="Times New Roman" w:cs="Times New Roman"/>
          <w:sz w:val="24"/>
          <w:szCs w:val="28"/>
        </w:rPr>
        <w:t xml:space="preserve">фирмите пред </w:t>
      </w:r>
      <w:r w:rsidRPr="00277A94">
        <w:rPr>
          <w:rFonts w:ascii="Times New Roman" w:hAnsi="Times New Roman" w:cs="Times New Roman"/>
          <w:sz w:val="24"/>
          <w:szCs w:val="28"/>
        </w:rPr>
        <w:t>дилемата - дали да стандартизират или да диференцират своите програми. Докато хомогенизацията на вкусовете и създаването на единен европейски пазар насърчават продуктовата стандартизация, то културните и историческите различия насърчават диференциацията и адаптацията на продукта за спечелване на пазарен дял. Маркетингово предизвикателство е да се разбере каква стандартизация е необходима и да се реши кои елементи на маркетинговия микс следва да се адаптират към отделните страни и регионални пазари.</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Развитието на глобалните пазари означава, че се разширява общият пазарен мащаб за нови продукти. Впечатляващ аспект за реализация представлява цялата категория „луксозни стоки”. Фирмите следва да бъдат готови да отговорят на това предизвикателство. Трябва да се търси увеличаване на броя и качеството на предлаганите стоки и услуги, персонифицирани за клиенти с нови финансови възможности.</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Конкуренцията между фирмите се глобализира и непрекъснато ще се засилва. Тя няма да се ограничава само до продажбите и до пазарния дял, но също така ще се проявява и като конкуренция за знания и ресурси. Търсенето на информация от многонационалните фирми води до бързото разпространение на научните знания и намалява сравнителните предимства от притежателите на тези знания. Това поставя сериозни проблеми за бързата реализация на всяка новост, притежавана от една фирма. В противен случай конкурентите могат да изпреварят фирмата и да получат част от потенциалната печалба на чуждия пазар.</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Фактори на външната среда, които ще засилват своето влияние върху успеха на фирмата на глобалните пазари, са правителствените интервенции, протекциите и субсидиите, променящите се валутни курсове, резките промени и несигурност и т.н. Тези фактори ще играят все по-голяма роля и въздействие върху маркетинговите и управленските способности на фирмите. Тяхното влияние в бъдеще обективно ще нараства, така че маркетинговите мениджъри трябва непрекъснато да следят за тези процеси и да отчитат въздействието на външната среда в маркетинговите тактики и стратегии.</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Конкурентните предимства на фирмите ще продължат да са функция от следните фактори:</w:t>
      </w:r>
    </w:p>
    <w:p w:rsidR="00B73815" w:rsidRPr="00277A94" w:rsidRDefault="00B73815" w:rsidP="00277A94">
      <w:pPr>
        <w:numPr>
          <w:ilvl w:val="0"/>
          <w:numId w:val="68"/>
        </w:numPr>
        <w:tabs>
          <w:tab w:val="clear" w:pos="720"/>
          <w:tab w:val="num" w:pos="108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производителността на труда и разходите за труд;</w:t>
      </w:r>
    </w:p>
    <w:p w:rsidR="00B73815" w:rsidRPr="00277A94" w:rsidRDefault="00B73815" w:rsidP="00277A94">
      <w:pPr>
        <w:numPr>
          <w:ilvl w:val="0"/>
          <w:numId w:val="68"/>
        </w:numPr>
        <w:tabs>
          <w:tab w:val="clear" w:pos="720"/>
          <w:tab w:val="num" w:pos="108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разходите за капитал;</w:t>
      </w:r>
    </w:p>
    <w:p w:rsidR="00B73815" w:rsidRPr="00277A94" w:rsidRDefault="00B73815" w:rsidP="00277A94">
      <w:pPr>
        <w:numPr>
          <w:ilvl w:val="0"/>
          <w:numId w:val="68"/>
        </w:numPr>
        <w:tabs>
          <w:tab w:val="clear" w:pos="720"/>
          <w:tab w:val="num" w:pos="108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технологиите като продукт и процес;</w:t>
      </w:r>
    </w:p>
    <w:p w:rsidR="00B73815" w:rsidRPr="00277A94" w:rsidRDefault="00B73815" w:rsidP="00277A94">
      <w:pPr>
        <w:numPr>
          <w:ilvl w:val="0"/>
          <w:numId w:val="68"/>
        </w:numPr>
        <w:tabs>
          <w:tab w:val="clear" w:pos="720"/>
          <w:tab w:val="num" w:pos="1080"/>
        </w:tabs>
        <w:spacing w:line="360" w:lineRule="auto"/>
        <w:ind w:left="1080"/>
        <w:jc w:val="both"/>
        <w:rPr>
          <w:rFonts w:ascii="Times New Roman" w:hAnsi="Times New Roman" w:cs="Times New Roman"/>
          <w:i/>
          <w:sz w:val="24"/>
          <w:szCs w:val="28"/>
        </w:rPr>
      </w:pPr>
      <w:r w:rsidRPr="00277A94">
        <w:rPr>
          <w:rFonts w:ascii="Times New Roman" w:hAnsi="Times New Roman" w:cs="Times New Roman"/>
          <w:i/>
          <w:sz w:val="24"/>
          <w:szCs w:val="28"/>
        </w:rPr>
        <w:t>управленските и маркетинговите знания и умения, включително скоростта на реагиране, производствени умения и дизайнерски умения.</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Технологиите не могат да бъдат основа за дълготрайно предимство. Разходите за капитал и труд са сравнителни преимущества, които са резултат от цялата икономика, а не толкова резултат от дейността на една фирма. Така че като основни източници за получаване на конкурентно предимство остават производителността на труда и управленските умения, включително и маркетинга.</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 xml:space="preserve">Технологията е основен източник за нови продукти. Това, обаче, изисква да се разработват нови технологии, които да служат на потребителите, а не новите технологии да определят какви продукти да се </w:t>
      </w:r>
      <w:r w:rsidR="00856A10" w:rsidRPr="00277A94">
        <w:rPr>
          <w:rFonts w:ascii="Times New Roman" w:hAnsi="Times New Roman" w:cs="Times New Roman"/>
          <w:sz w:val="24"/>
          <w:szCs w:val="28"/>
        </w:rPr>
        <w:t>произвеждат</w:t>
      </w:r>
      <w:r w:rsidRPr="00277A94">
        <w:rPr>
          <w:rFonts w:ascii="Times New Roman" w:hAnsi="Times New Roman" w:cs="Times New Roman"/>
          <w:sz w:val="24"/>
          <w:szCs w:val="28"/>
        </w:rPr>
        <w:t xml:space="preserve">. Всяка фирма трябва да следи </w:t>
      </w:r>
      <w:r w:rsidR="00856A10" w:rsidRPr="00277A94">
        <w:rPr>
          <w:rFonts w:ascii="Times New Roman" w:hAnsi="Times New Roman" w:cs="Times New Roman"/>
          <w:sz w:val="24"/>
          <w:szCs w:val="28"/>
        </w:rPr>
        <w:t xml:space="preserve">за </w:t>
      </w:r>
      <w:r w:rsidRPr="00277A94">
        <w:rPr>
          <w:rFonts w:ascii="Times New Roman" w:hAnsi="Times New Roman" w:cs="Times New Roman"/>
          <w:sz w:val="24"/>
          <w:szCs w:val="28"/>
        </w:rPr>
        <w:t>своите конкуренти и да предлага по-добри продукти от тях.</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 xml:space="preserve">Когато новият продукт е защитен от патент, конкурентите са принудени </w:t>
      </w:r>
      <w:r w:rsidR="00856A10" w:rsidRPr="00277A94">
        <w:rPr>
          <w:rFonts w:ascii="Times New Roman" w:hAnsi="Times New Roman" w:cs="Times New Roman"/>
          <w:sz w:val="24"/>
          <w:szCs w:val="28"/>
        </w:rPr>
        <w:t xml:space="preserve">или </w:t>
      </w:r>
      <w:r w:rsidRPr="00277A94">
        <w:rPr>
          <w:rFonts w:ascii="Times New Roman" w:hAnsi="Times New Roman" w:cs="Times New Roman"/>
          <w:sz w:val="24"/>
          <w:szCs w:val="28"/>
        </w:rPr>
        <w:t xml:space="preserve">да започнат </w:t>
      </w:r>
      <w:r w:rsidR="00856A10" w:rsidRPr="00277A94">
        <w:rPr>
          <w:rFonts w:ascii="Times New Roman" w:hAnsi="Times New Roman" w:cs="Times New Roman"/>
          <w:sz w:val="24"/>
          <w:szCs w:val="28"/>
        </w:rPr>
        <w:t xml:space="preserve">собствена </w:t>
      </w:r>
      <w:r w:rsidRPr="00277A94">
        <w:rPr>
          <w:rFonts w:ascii="Times New Roman" w:hAnsi="Times New Roman" w:cs="Times New Roman"/>
          <w:sz w:val="24"/>
          <w:szCs w:val="28"/>
        </w:rPr>
        <w:t>разработ</w:t>
      </w:r>
      <w:r w:rsidR="00856A10" w:rsidRPr="00277A94">
        <w:rPr>
          <w:rFonts w:ascii="Times New Roman" w:hAnsi="Times New Roman" w:cs="Times New Roman"/>
          <w:sz w:val="24"/>
          <w:szCs w:val="28"/>
        </w:rPr>
        <w:t xml:space="preserve">ка </w:t>
      </w:r>
      <w:r w:rsidRPr="00277A94">
        <w:rPr>
          <w:rFonts w:ascii="Times New Roman" w:hAnsi="Times New Roman" w:cs="Times New Roman"/>
          <w:sz w:val="24"/>
          <w:szCs w:val="28"/>
        </w:rPr>
        <w:t xml:space="preserve">на подобни продукти, </w:t>
      </w:r>
      <w:r w:rsidR="00856A10" w:rsidRPr="00277A94">
        <w:rPr>
          <w:rFonts w:ascii="Times New Roman" w:hAnsi="Times New Roman" w:cs="Times New Roman"/>
          <w:sz w:val="24"/>
          <w:szCs w:val="28"/>
        </w:rPr>
        <w:t>или, което е</w:t>
      </w:r>
      <w:r w:rsidRPr="00277A94">
        <w:rPr>
          <w:rFonts w:ascii="Times New Roman" w:hAnsi="Times New Roman" w:cs="Times New Roman"/>
          <w:sz w:val="24"/>
          <w:szCs w:val="28"/>
        </w:rPr>
        <w:t xml:space="preserve"> по-рационално решение</w:t>
      </w:r>
      <w:r w:rsidR="00856A10" w:rsidRPr="00277A94">
        <w:rPr>
          <w:rFonts w:ascii="Times New Roman" w:hAnsi="Times New Roman" w:cs="Times New Roman"/>
          <w:sz w:val="24"/>
          <w:szCs w:val="28"/>
        </w:rPr>
        <w:t>,</w:t>
      </w:r>
      <w:r w:rsidRPr="00277A94">
        <w:rPr>
          <w:rFonts w:ascii="Times New Roman" w:hAnsi="Times New Roman" w:cs="Times New Roman"/>
          <w:sz w:val="24"/>
          <w:szCs w:val="28"/>
        </w:rPr>
        <w:t xml:space="preserve"> да се </w:t>
      </w:r>
      <w:r w:rsidR="00856A10" w:rsidRPr="00277A94">
        <w:rPr>
          <w:rFonts w:ascii="Times New Roman" w:hAnsi="Times New Roman" w:cs="Times New Roman"/>
          <w:sz w:val="24"/>
          <w:szCs w:val="28"/>
        </w:rPr>
        <w:t>за</w:t>
      </w:r>
      <w:r w:rsidRPr="00277A94">
        <w:rPr>
          <w:rFonts w:ascii="Times New Roman" w:hAnsi="Times New Roman" w:cs="Times New Roman"/>
          <w:sz w:val="24"/>
          <w:szCs w:val="28"/>
        </w:rPr>
        <w:t xml:space="preserve">купи </w:t>
      </w:r>
      <w:r w:rsidR="00856A10" w:rsidRPr="00277A94">
        <w:rPr>
          <w:rFonts w:ascii="Times New Roman" w:hAnsi="Times New Roman" w:cs="Times New Roman"/>
          <w:sz w:val="24"/>
          <w:szCs w:val="28"/>
        </w:rPr>
        <w:t>чуждата</w:t>
      </w:r>
      <w:r w:rsidRPr="00277A94">
        <w:rPr>
          <w:rFonts w:ascii="Times New Roman" w:hAnsi="Times New Roman" w:cs="Times New Roman"/>
          <w:sz w:val="24"/>
          <w:szCs w:val="28"/>
        </w:rPr>
        <w:t xml:space="preserve"> технология, може би чрез лицензиране. Друг сериозен проблем е да се отговори възможно най-бързо на предизвикателств</w:t>
      </w:r>
      <w:r w:rsidR="00856A10" w:rsidRPr="00277A94">
        <w:rPr>
          <w:rFonts w:ascii="Times New Roman" w:hAnsi="Times New Roman" w:cs="Times New Roman"/>
          <w:sz w:val="24"/>
          <w:szCs w:val="28"/>
        </w:rPr>
        <w:t>а</w:t>
      </w:r>
      <w:r w:rsidRPr="00277A94">
        <w:rPr>
          <w:rFonts w:ascii="Times New Roman" w:hAnsi="Times New Roman" w:cs="Times New Roman"/>
          <w:sz w:val="24"/>
          <w:szCs w:val="28"/>
        </w:rPr>
        <w:t>т</w:t>
      </w:r>
      <w:r w:rsidR="00856A10" w:rsidRPr="00277A94">
        <w:rPr>
          <w:rFonts w:ascii="Times New Roman" w:hAnsi="Times New Roman" w:cs="Times New Roman"/>
          <w:sz w:val="24"/>
          <w:szCs w:val="28"/>
        </w:rPr>
        <w:t>а</w:t>
      </w:r>
      <w:r w:rsidRPr="00277A94">
        <w:rPr>
          <w:rFonts w:ascii="Times New Roman" w:hAnsi="Times New Roman" w:cs="Times New Roman"/>
          <w:sz w:val="24"/>
          <w:szCs w:val="28"/>
        </w:rPr>
        <w:t xml:space="preserve"> на конкурентите.</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Важен аспект на международната маркетингова стратегия, който може да помогне на фирмата на глобалния пазар, е разработването на глобални търговски марки. Има няколко световни търговски марки, от рода на Кока Кола. Търговската марка позволява на фирмата да повишава цената. Така че глобалната марка може да донесе приемлива възвръщаемост на инвестициите за създаването й чрез реклама и установяване на репутация за качество.</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Глобалният маркетинг предполага да се отделя внимание на всички свойства на продукта. Глобалните фирми все повече се конкурират не толкова на основата на ниски цени, а на основата на качеството, дизайна и обслужването.</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Глобалният маркетинг на бъдещето се нуждае преди всичко от хора, които да изпълняват плановете и да координират тяхната дейност. Пред фирмите ще възниква въпросът как да балансират желанието си да централизират своята дейност с необходимостта от местна автономия. Една организационна структура, която може бързо да реагира, трябва задължително да има няколко равнища на управление и да бъде по-малко йерархична. Използването на по-голяма автономия на ниските равнища на организацията може да ускори реакциите на глобалната организация. Когато организацията стане глобална нараства значението на глобалната мрежа от лични контакти, която понякога се подценява.</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Глобалната дейност изисква нарастващо внимание към оценката на фирменото поведение. Основен въпрос става да се мисли перспективно. Необходимо е да се въвеждат и нови маркетингови измерители - например, такива като разработване и анализ за продуктовата печалба. Целта е да се търси задоволяване на клиента чрез свойствата на продукта. Важно стратегическо оръжие и в глобалния маркетинг ще продължава да бъде информацията, която в редица случаи може да създаде сравнително преимущество на фирмата.</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В бъдеще пред фирмите все по-остро ще възниква и въпросът за екологичните изисквания. Клиентите, особено в развитите страни, все повече ще търсят екологично чисти продукти.</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Друга тенденция, която трябва да бъде обект на внимание в бъдеще от маркетолозите, е застаряването на населението. Все повече стават възрастните хора със значителен доход, особено в развитите страни. Това ще дава предимство на производството на продукти и предлагането на услуги на възрастните клиенти.</w:t>
      </w:r>
    </w:p>
    <w:p w:rsidR="00B73815" w:rsidRPr="00277A94" w:rsidRDefault="00B73815" w:rsidP="00F339DF">
      <w:pPr>
        <w:spacing w:line="360" w:lineRule="auto"/>
        <w:ind w:firstLine="706"/>
        <w:jc w:val="both"/>
        <w:rPr>
          <w:rFonts w:ascii="Times New Roman" w:hAnsi="Times New Roman" w:cs="Times New Roman"/>
          <w:sz w:val="24"/>
          <w:szCs w:val="28"/>
        </w:rPr>
      </w:pPr>
      <w:r w:rsidRPr="00277A94">
        <w:rPr>
          <w:rFonts w:ascii="Times New Roman" w:hAnsi="Times New Roman" w:cs="Times New Roman"/>
          <w:sz w:val="24"/>
          <w:szCs w:val="28"/>
        </w:rPr>
        <w:t xml:space="preserve">В заключение, маркетолозите следва да осъзнават, че и в бъдеще потребителите ще продължат да действат според своите предпочитания и капризи, но ще бъдат по-образовани, по-знаещи и по-богати. Международният маркетинг ще продължи да се развива, </w:t>
      </w:r>
      <w:r w:rsidR="00B36FF7" w:rsidRPr="00277A94">
        <w:rPr>
          <w:rFonts w:ascii="Times New Roman" w:hAnsi="Times New Roman" w:cs="Times New Roman"/>
          <w:sz w:val="24"/>
          <w:szCs w:val="28"/>
        </w:rPr>
        <w:t>за което</w:t>
      </w:r>
      <w:r w:rsidRPr="00277A94">
        <w:rPr>
          <w:rFonts w:ascii="Times New Roman" w:hAnsi="Times New Roman" w:cs="Times New Roman"/>
          <w:sz w:val="24"/>
          <w:szCs w:val="28"/>
        </w:rPr>
        <w:t xml:space="preserve"> ще са необходими много повече усилия, такт и знания, за да се постигат успехи на глобалните пазари.</w:t>
      </w:r>
    </w:p>
    <w:p w:rsidR="005029FB" w:rsidRPr="00F339DF" w:rsidRDefault="005029FB" w:rsidP="00277A94">
      <w:pPr>
        <w:pStyle w:val="Heading2"/>
        <w:spacing w:after="200" w:line="360" w:lineRule="auto"/>
        <w:jc w:val="center"/>
        <w:rPr>
          <w:rFonts w:ascii="Times New Roman" w:hAnsi="Times New Roman" w:cs="Times New Roman"/>
          <w:b/>
          <w:sz w:val="28"/>
          <w:u w:val="single"/>
        </w:rPr>
      </w:pPr>
      <w:bookmarkStart w:id="65" w:name="_Toc455585589"/>
      <w:r w:rsidRPr="00F339DF">
        <w:rPr>
          <w:rFonts w:ascii="Times New Roman" w:hAnsi="Times New Roman" w:cs="Times New Roman"/>
          <w:b/>
          <w:sz w:val="28"/>
          <w:u w:val="single"/>
        </w:rPr>
        <w:t>Резюме</w:t>
      </w:r>
      <w:r w:rsidR="003146A0" w:rsidRPr="00F339DF">
        <w:rPr>
          <w:rFonts w:ascii="Times New Roman" w:hAnsi="Times New Roman" w:cs="Times New Roman"/>
          <w:b/>
          <w:sz w:val="28"/>
          <w:u w:val="single"/>
        </w:rPr>
        <w:t>:</w:t>
      </w:r>
      <w:bookmarkEnd w:id="65"/>
    </w:p>
    <w:p w:rsidR="005029FB" w:rsidRPr="00F339DF" w:rsidRDefault="005029FB" w:rsidP="00F339DF">
      <w:pPr>
        <w:spacing w:line="360" w:lineRule="auto"/>
        <w:ind w:firstLine="706"/>
        <w:jc w:val="both"/>
        <w:rPr>
          <w:rFonts w:ascii="Times New Roman" w:hAnsi="Times New Roman" w:cs="Times New Roman"/>
          <w:i/>
          <w:sz w:val="24"/>
          <w:szCs w:val="24"/>
        </w:rPr>
      </w:pPr>
      <w:r w:rsidRPr="00F339DF">
        <w:rPr>
          <w:rFonts w:ascii="Times New Roman" w:hAnsi="Times New Roman" w:cs="Times New Roman"/>
          <w:i/>
          <w:sz w:val="24"/>
          <w:szCs w:val="24"/>
        </w:rPr>
        <w:t>Сегментирането на пазара на потребителите вече не може да върви изключително по пътя на традиционните социално-демографски критерии (пол, възраст, ниво на доходите и др.).</w:t>
      </w:r>
    </w:p>
    <w:p w:rsidR="005029FB" w:rsidRPr="00F339DF" w:rsidRDefault="005029FB" w:rsidP="00F339DF">
      <w:pPr>
        <w:spacing w:line="360" w:lineRule="auto"/>
        <w:ind w:firstLine="706"/>
        <w:jc w:val="both"/>
        <w:rPr>
          <w:rFonts w:ascii="Times New Roman" w:hAnsi="Times New Roman" w:cs="Times New Roman"/>
          <w:i/>
          <w:sz w:val="24"/>
          <w:szCs w:val="24"/>
        </w:rPr>
      </w:pPr>
      <w:r w:rsidRPr="00F339DF">
        <w:rPr>
          <w:rFonts w:ascii="Times New Roman" w:hAnsi="Times New Roman" w:cs="Times New Roman"/>
          <w:i/>
          <w:sz w:val="24"/>
          <w:szCs w:val="24"/>
        </w:rPr>
        <w:t>На базата на някои проявления, имащи вече място в развитите пазарни общности, може да се предположи, че се формира нов тип потребител, който не толкова търси начин да се отдели сред околните чрез придобиване на особени вещи, колкото търси начин да се изявява като личност за сметка на вътрешни, личностни качества.</w:t>
      </w:r>
      <w:r w:rsidRPr="00F339DF">
        <w:rPr>
          <w:rFonts w:ascii="Times New Roman" w:hAnsi="Times New Roman" w:cs="Times New Roman"/>
          <w:i/>
          <w:sz w:val="24"/>
          <w:szCs w:val="24"/>
          <w:lang w:val="ru-RU"/>
        </w:rPr>
        <w:t xml:space="preserve"> </w:t>
      </w:r>
      <w:r w:rsidRPr="00F339DF">
        <w:rPr>
          <w:rFonts w:ascii="Times New Roman" w:hAnsi="Times New Roman" w:cs="Times New Roman"/>
          <w:i/>
          <w:sz w:val="24"/>
          <w:szCs w:val="24"/>
        </w:rPr>
        <w:t>Потребителят ще се ориентира, действайки по свое вътрешно убеждение, да увеличава своята личностна и обществена ценност.</w:t>
      </w:r>
    </w:p>
    <w:p w:rsidR="005029FB" w:rsidRPr="00F339DF" w:rsidRDefault="005029FB" w:rsidP="00F339DF">
      <w:pPr>
        <w:spacing w:line="360" w:lineRule="auto"/>
        <w:ind w:firstLine="706"/>
        <w:jc w:val="both"/>
        <w:rPr>
          <w:rFonts w:ascii="Times New Roman" w:hAnsi="Times New Roman" w:cs="Times New Roman"/>
          <w:i/>
          <w:sz w:val="24"/>
          <w:szCs w:val="24"/>
        </w:rPr>
      </w:pPr>
      <w:r w:rsidRPr="00F339DF">
        <w:rPr>
          <w:rFonts w:ascii="Times New Roman" w:hAnsi="Times New Roman" w:cs="Times New Roman"/>
          <w:i/>
          <w:sz w:val="24"/>
          <w:szCs w:val="24"/>
        </w:rPr>
        <w:t>Отличителна способност на организацията на бъдещето ще се определя от структурата на взаимоотношенията, репутацията, нивото на инвестициите и стратегическите активи във вид на монополни, стойностни, регулирани от държавата преимущества.</w:t>
      </w:r>
    </w:p>
    <w:p w:rsidR="005029FB" w:rsidRPr="00F339DF" w:rsidRDefault="005029FB" w:rsidP="00F339DF">
      <w:pPr>
        <w:spacing w:line="360" w:lineRule="auto"/>
        <w:ind w:firstLine="706"/>
        <w:jc w:val="both"/>
        <w:rPr>
          <w:rFonts w:ascii="Times New Roman" w:hAnsi="Times New Roman" w:cs="Times New Roman"/>
          <w:i/>
          <w:sz w:val="24"/>
          <w:szCs w:val="24"/>
        </w:rPr>
      </w:pPr>
      <w:r w:rsidRPr="00F339DF">
        <w:rPr>
          <w:rFonts w:ascii="Times New Roman" w:hAnsi="Times New Roman" w:cs="Times New Roman"/>
          <w:i/>
          <w:sz w:val="24"/>
          <w:szCs w:val="24"/>
        </w:rPr>
        <w:t>В стоковата политика ще получат преимущество нов тип стоки, призвани да дават свобода в развитието на потребителя, разширяваща неговите творчески възможности, освобождаващи го от рутината. В ценовата политика значително ще нарасне дълбочината и периодичността на провеждането на изследванията на ценовата еластичност на търсенето. В маркетинговите комуникации, наред с тяхното по-нататъшно интегриране, ще настъпи преориентация от фактически принудителните форми на тяхното предявяване към принципите на интерактивно взаимодействие.</w:t>
      </w:r>
    </w:p>
    <w:p w:rsidR="005029FB" w:rsidRPr="00F339DF" w:rsidRDefault="005029FB" w:rsidP="00F339DF">
      <w:pPr>
        <w:spacing w:line="360" w:lineRule="auto"/>
        <w:ind w:firstLine="706"/>
        <w:jc w:val="both"/>
        <w:rPr>
          <w:rFonts w:ascii="Times New Roman" w:hAnsi="Times New Roman" w:cs="Times New Roman"/>
          <w:i/>
          <w:sz w:val="24"/>
          <w:szCs w:val="24"/>
        </w:rPr>
      </w:pPr>
      <w:r w:rsidRPr="00F339DF">
        <w:rPr>
          <w:rFonts w:ascii="Times New Roman" w:hAnsi="Times New Roman" w:cs="Times New Roman"/>
          <w:i/>
          <w:sz w:val="24"/>
          <w:szCs w:val="24"/>
        </w:rPr>
        <w:t>Най-важно направление за бъдещото перспективно развитие на маркетинга става неговата специализация, развитието на отделни направления на маркетинга. Главни критерии на специализацията ще бъдат спецификата на категориите на потребителите и обектите за придвижване.</w:t>
      </w:r>
    </w:p>
    <w:p w:rsidR="005029FB" w:rsidRPr="00F339DF" w:rsidRDefault="005029FB" w:rsidP="00F339DF">
      <w:pPr>
        <w:spacing w:line="360" w:lineRule="auto"/>
        <w:ind w:firstLine="706"/>
        <w:jc w:val="both"/>
        <w:rPr>
          <w:rFonts w:ascii="Times New Roman" w:hAnsi="Times New Roman" w:cs="Times New Roman"/>
          <w:i/>
          <w:sz w:val="24"/>
          <w:szCs w:val="24"/>
        </w:rPr>
      </w:pPr>
      <w:r w:rsidRPr="00F339DF">
        <w:rPr>
          <w:rFonts w:ascii="Times New Roman" w:hAnsi="Times New Roman" w:cs="Times New Roman"/>
          <w:i/>
          <w:sz w:val="24"/>
          <w:szCs w:val="24"/>
        </w:rPr>
        <w:t>Радикалното повишаване на ролята на интелектуалния капитал и особено на знанията, образоваността и културата в цивилизацията на бъдещето прави извънредно актуален маркетинга на образователните услуги – предлагани както от частни, така и от държавни образователни учреждения.</w:t>
      </w:r>
    </w:p>
    <w:p w:rsidR="005029FB" w:rsidRPr="00F339DF" w:rsidRDefault="005029FB" w:rsidP="00F339DF">
      <w:pPr>
        <w:spacing w:line="360" w:lineRule="auto"/>
        <w:ind w:firstLine="706"/>
        <w:jc w:val="both"/>
        <w:rPr>
          <w:rFonts w:ascii="Times New Roman" w:hAnsi="Times New Roman" w:cs="Times New Roman"/>
          <w:i/>
          <w:sz w:val="24"/>
          <w:szCs w:val="24"/>
        </w:rPr>
      </w:pPr>
      <w:r w:rsidRPr="00F339DF">
        <w:rPr>
          <w:rFonts w:ascii="Times New Roman" w:hAnsi="Times New Roman" w:cs="Times New Roman"/>
          <w:i/>
          <w:sz w:val="24"/>
          <w:szCs w:val="24"/>
        </w:rPr>
        <w:t>В бъдеще пред фирмите все по-остро ще възниква и въпросът за екологичните изисквания. Клиентите, особено в развитите страни, все повече ще търсят екологично чисти продукти.</w:t>
      </w:r>
    </w:p>
    <w:p w:rsidR="008874D4" w:rsidRPr="00F339DF" w:rsidRDefault="008874D4" w:rsidP="00F339DF">
      <w:pPr>
        <w:spacing w:line="360" w:lineRule="auto"/>
        <w:jc w:val="both"/>
        <w:rPr>
          <w:rFonts w:ascii="Times New Roman" w:hAnsi="Times New Roman" w:cs="Times New Roman"/>
          <w:b/>
          <w:sz w:val="28"/>
          <w:szCs w:val="28"/>
        </w:rPr>
      </w:pPr>
      <w:r w:rsidRPr="00F339DF">
        <w:rPr>
          <w:rFonts w:ascii="Times New Roman" w:hAnsi="Times New Roman" w:cs="Times New Roman"/>
          <w:b/>
          <w:sz w:val="28"/>
          <w:szCs w:val="28"/>
        </w:rPr>
        <w:t>Ключови думи:</w:t>
      </w:r>
    </w:p>
    <w:tbl>
      <w:tblPr>
        <w:tblStyle w:val="TableGrid"/>
        <w:tblW w:w="0" w:type="auto"/>
        <w:tblLook w:val="04A0"/>
      </w:tblPr>
      <w:tblGrid>
        <w:gridCol w:w="9546"/>
      </w:tblGrid>
      <w:tr w:rsidR="008874D4" w:rsidRPr="00F339DF" w:rsidTr="008874D4">
        <w:tc>
          <w:tcPr>
            <w:tcW w:w="9546" w:type="dxa"/>
          </w:tcPr>
          <w:p w:rsidR="008874D4" w:rsidRPr="00F339DF" w:rsidRDefault="008874D4" w:rsidP="00F339DF">
            <w:pPr>
              <w:spacing w:line="360" w:lineRule="auto"/>
              <w:jc w:val="both"/>
              <w:rPr>
                <w:sz w:val="24"/>
                <w:szCs w:val="24"/>
              </w:rPr>
            </w:pPr>
            <w:r w:rsidRPr="00F339DF">
              <w:rPr>
                <w:sz w:val="24"/>
                <w:szCs w:val="24"/>
              </w:rPr>
              <w:t>стратегически маркетинг                     “ хомо икономикус”</w:t>
            </w:r>
          </w:p>
        </w:tc>
      </w:tr>
      <w:tr w:rsidR="008874D4" w:rsidRPr="00F339DF" w:rsidTr="008874D4">
        <w:tc>
          <w:tcPr>
            <w:tcW w:w="9546" w:type="dxa"/>
          </w:tcPr>
          <w:p w:rsidR="008874D4" w:rsidRPr="00F339DF" w:rsidRDefault="008874D4" w:rsidP="00F339DF">
            <w:pPr>
              <w:spacing w:line="360" w:lineRule="auto"/>
              <w:jc w:val="both"/>
              <w:rPr>
                <w:sz w:val="24"/>
                <w:szCs w:val="24"/>
              </w:rPr>
            </w:pPr>
            <w:r w:rsidRPr="00F339DF">
              <w:rPr>
                <w:sz w:val="24"/>
                <w:szCs w:val="24"/>
              </w:rPr>
              <w:t xml:space="preserve"> конкурентно предимство                      нетърговски маркетинг</w:t>
            </w:r>
          </w:p>
        </w:tc>
      </w:tr>
      <w:tr w:rsidR="008874D4" w:rsidRPr="00F339DF" w:rsidTr="008874D4">
        <w:tc>
          <w:tcPr>
            <w:tcW w:w="9546" w:type="dxa"/>
          </w:tcPr>
          <w:p w:rsidR="008874D4" w:rsidRPr="00F339DF" w:rsidRDefault="008874D4" w:rsidP="00F339DF">
            <w:pPr>
              <w:spacing w:line="360" w:lineRule="auto"/>
              <w:jc w:val="both"/>
              <w:rPr>
                <w:sz w:val="24"/>
                <w:szCs w:val="24"/>
              </w:rPr>
            </w:pPr>
            <w:r w:rsidRPr="00F339DF">
              <w:rPr>
                <w:sz w:val="24"/>
                <w:szCs w:val="24"/>
              </w:rPr>
              <w:t xml:space="preserve"> информационна стратегия                    глобален маркетинг</w:t>
            </w:r>
          </w:p>
        </w:tc>
      </w:tr>
      <w:tr w:rsidR="008874D4" w:rsidRPr="00F339DF" w:rsidTr="008874D4">
        <w:tc>
          <w:tcPr>
            <w:tcW w:w="9546" w:type="dxa"/>
          </w:tcPr>
          <w:p w:rsidR="008874D4" w:rsidRPr="00F339DF" w:rsidRDefault="008874D4" w:rsidP="00F339DF">
            <w:pPr>
              <w:spacing w:line="360" w:lineRule="auto"/>
              <w:jc w:val="both"/>
              <w:rPr>
                <w:sz w:val="24"/>
                <w:szCs w:val="24"/>
              </w:rPr>
            </w:pPr>
            <w:r w:rsidRPr="00F339DF">
              <w:rPr>
                <w:sz w:val="24"/>
                <w:szCs w:val="24"/>
              </w:rPr>
              <w:t xml:space="preserve"> бизнес - стратегия                                  вертикални корпорации                                 </w:t>
            </w:r>
          </w:p>
        </w:tc>
      </w:tr>
    </w:tbl>
    <w:p w:rsidR="00CC34EB" w:rsidRPr="00F339DF" w:rsidRDefault="00CC34EB" w:rsidP="00277A94">
      <w:pPr>
        <w:spacing w:before="240" w:line="360" w:lineRule="auto"/>
        <w:jc w:val="both"/>
        <w:rPr>
          <w:rFonts w:ascii="Times New Roman" w:hAnsi="Times New Roman" w:cs="Times New Roman"/>
          <w:b/>
          <w:sz w:val="28"/>
          <w:szCs w:val="28"/>
        </w:rPr>
      </w:pPr>
      <w:r w:rsidRPr="00F339DF">
        <w:rPr>
          <w:rFonts w:ascii="Times New Roman" w:hAnsi="Times New Roman" w:cs="Times New Roman"/>
          <w:b/>
          <w:sz w:val="28"/>
          <w:szCs w:val="28"/>
        </w:rPr>
        <w:t>Контролни въпроси:</w:t>
      </w:r>
    </w:p>
    <w:p w:rsidR="00CC34EB" w:rsidRPr="00F339DF" w:rsidRDefault="00CC34EB" w:rsidP="00F339DF">
      <w:pPr>
        <w:pStyle w:val="ListParagraph"/>
        <w:numPr>
          <w:ilvl w:val="0"/>
          <w:numId w:val="169"/>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Каква е спецификата на новия тип потребител?</w:t>
      </w:r>
    </w:p>
    <w:p w:rsidR="00CC34EB" w:rsidRPr="00F339DF" w:rsidRDefault="00CC34EB" w:rsidP="00F339DF">
      <w:pPr>
        <w:pStyle w:val="ListParagraph"/>
        <w:numPr>
          <w:ilvl w:val="0"/>
          <w:numId w:val="169"/>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От какво ще се определя отличителна способност на организацията на маркетинга в бъдещето?</w:t>
      </w:r>
    </w:p>
    <w:p w:rsidR="00CC34EB" w:rsidRPr="00F339DF" w:rsidRDefault="00CC34EB" w:rsidP="00F339DF">
      <w:pPr>
        <w:pStyle w:val="ListParagraph"/>
        <w:numPr>
          <w:ilvl w:val="0"/>
          <w:numId w:val="169"/>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В какво се състоят промените в ценовата политика?</w:t>
      </w:r>
    </w:p>
    <w:p w:rsidR="00CC34EB" w:rsidRPr="00F339DF" w:rsidRDefault="00CC34EB" w:rsidP="00F339DF">
      <w:pPr>
        <w:pStyle w:val="ListParagraph"/>
        <w:numPr>
          <w:ilvl w:val="0"/>
          <w:numId w:val="169"/>
        </w:numPr>
        <w:spacing w:line="360" w:lineRule="auto"/>
        <w:jc w:val="both"/>
        <w:rPr>
          <w:rFonts w:ascii="Times New Roman" w:hAnsi="Times New Roman" w:cs="Times New Roman"/>
          <w:i/>
          <w:sz w:val="24"/>
          <w:szCs w:val="24"/>
        </w:rPr>
      </w:pPr>
      <w:r w:rsidRPr="00F339DF">
        <w:rPr>
          <w:rFonts w:ascii="Times New Roman" w:hAnsi="Times New Roman" w:cs="Times New Roman"/>
          <w:i/>
          <w:sz w:val="24"/>
          <w:szCs w:val="24"/>
        </w:rPr>
        <w:t>Кое ще определя актуалността на маркетинга в образователните услуги?</w:t>
      </w:r>
    </w:p>
    <w:p w:rsidR="001D3080" w:rsidRPr="00F339DF" w:rsidRDefault="001D3080" w:rsidP="00F339DF">
      <w:pPr>
        <w:pStyle w:val="Heading1"/>
        <w:spacing w:before="0" w:after="200" w:line="360" w:lineRule="auto"/>
        <w:jc w:val="center"/>
        <w:rPr>
          <w:rFonts w:ascii="Times New Roman" w:hAnsi="Times New Roman" w:cs="Times New Roman"/>
          <w:color w:val="auto"/>
          <w:sz w:val="32"/>
        </w:rPr>
      </w:pPr>
      <w:bookmarkStart w:id="66" w:name="_Toc455585590"/>
      <w:r w:rsidRPr="00F339DF">
        <w:rPr>
          <w:rFonts w:ascii="Times New Roman" w:hAnsi="Times New Roman" w:cs="Times New Roman"/>
          <w:color w:val="auto"/>
          <w:sz w:val="32"/>
        </w:rPr>
        <w:t>Приложени</w:t>
      </w:r>
      <w:r w:rsidR="003146A0" w:rsidRPr="00F339DF">
        <w:rPr>
          <w:rFonts w:ascii="Times New Roman" w:hAnsi="Times New Roman" w:cs="Times New Roman"/>
          <w:color w:val="auto"/>
          <w:sz w:val="32"/>
        </w:rPr>
        <w:t>я:</w:t>
      </w:r>
      <w:bookmarkEnd w:id="66"/>
    </w:p>
    <w:p w:rsidR="001D3080" w:rsidRPr="00F339DF" w:rsidRDefault="001D3080" w:rsidP="00F339DF">
      <w:pPr>
        <w:pStyle w:val="Heading2"/>
        <w:spacing w:after="200" w:line="360" w:lineRule="auto"/>
        <w:jc w:val="center"/>
        <w:rPr>
          <w:rFonts w:ascii="Times New Roman" w:hAnsi="Times New Roman" w:cs="Times New Roman"/>
          <w:b/>
          <w:sz w:val="28"/>
          <w:u w:val="single"/>
        </w:rPr>
      </w:pPr>
      <w:bookmarkStart w:id="67" w:name="_Toc455585591"/>
      <w:r w:rsidRPr="00F339DF">
        <w:rPr>
          <w:rFonts w:ascii="Times New Roman" w:hAnsi="Times New Roman" w:cs="Times New Roman"/>
          <w:b/>
          <w:sz w:val="28"/>
          <w:u w:val="single"/>
        </w:rPr>
        <w:t>Примерни тестови задачи</w:t>
      </w:r>
      <w:bookmarkEnd w:id="67"/>
    </w:p>
    <w:p w:rsidR="001D3080" w:rsidRPr="00F339DF" w:rsidRDefault="001D3080" w:rsidP="00277A94">
      <w:pPr>
        <w:numPr>
          <w:ilvl w:val="0"/>
          <w:numId w:val="171"/>
        </w:numPr>
        <w:tabs>
          <w:tab w:val="clear" w:pos="1287"/>
          <w:tab w:val="num" w:pos="0"/>
        </w:tabs>
        <w:spacing w:line="360" w:lineRule="auto"/>
        <w:ind w:left="360"/>
        <w:jc w:val="both"/>
        <w:rPr>
          <w:rFonts w:ascii="Times New Roman" w:hAnsi="Times New Roman" w:cs="Times New Roman"/>
          <w:b/>
          <w:sz w:val="24"/>
          <w:szCs w:val="24"/>
        </w:rPr>
      </w:pPr>
      <w:r w:rsidRPr="00F339DF">
        <w:rPr>
          <w:rFonts w:ascii="Times New Roman" w:hAnsi="Times New Roman" w:cs="Times New Roman"/>
          <w:b/>
          <w:sz w:val="24"/>
          <w:szCs w:val="24"/>
        </w:rPr>
        <w:t xml:space="preserve">В резултат на какво международният маркетинг се обособява като самостоятелно направление в пазарната дейност? </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А) на интернационализацията;</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Б) на конкуренцията;</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В) на научно-техническия прогрес;</w:t>
      </w:r>
    </w:p>
    <w:p w:rsidR="001D3080" w:rsidRDefault="001D3080" w:rsidP="00277A94">
      <w:pPr>
        <w:spacing w:line="360" w:lineRule="auto"/>
        <w:ind w:firstLine="708"/>
        <w:jc w:val="both"/>
        <w:rPr>
          <w:rFonts w:ascii="Times New Roman" w:hAnsi="Times New Roman" w:cs="Times New Roman"/>
          <w:sz w:val="24"/>
          <w:szCs w:val="24"/>
          <w:lang w:val="en-US"/>
        </w:rPr>
      </w:pPr>
      <w:r w:rsidRPr="00F339DF">
        <w:rPr>
          <w:rFonts w:ascii="Times New Roman" w:hAnsi="Times New Roman" w:cs="Times New Roman"/>
          <w:sz w:val="24"/>
          <w:szCs w:val="24"/>
        </w:rPr>
        <w:t>Г) нито едно.</w:t>
      </w:r>
    </w:p>
    <w:p w:rsidR="00277A94" w:rsidRPr="00277A94" w:rsidRDefault="00277A94" w:rsidP="00277A94">
      <w:pPr>
        <w:spacing w:line="360" w:lineRule="auto"/>
        <w:ind w:firstLine="708"/>
        <w:jc w:val="both"/>
        <w:rPr>
          <w:rFonts w:ascii="Times New Roman" w:hAnsi="Times New Roman" w:cs="Times New Roman"/>
          <w:sz w:val="24"/>
          <w:szCs w:val="24"/>
          <w:lang w:val="en-US"/>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Коя е главната стратегическа цел на маркетинга?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задоволяване на потребностите;</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Б) увеличаване на производството;</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В) борба с конкуренцията;</w:t>
      </w:r>
    </w:p>
    <w:p w:rsidR="001D3080" w:rsidRDefault="001D3080" w:rsidP="00277A94">
      <w:pPr>
        <w:spacing w:line="360" w:lineRule="auto"/>
        <w:ind w:firstLine="708"/>
        <w:jc w:val="both"/>
        <w:rPr>
          <w:rFonts w:ascii="Times New Roman" w:hAnsi="Times New Roman" w:cs="Times New Roman"/>
          <w:sz w:val="24"/>
          <w:szCs w:val="24"/>
          <w:lang w:val="en-US"/>
        </w:rPr>
      </w:pPr>
      <w:r w:rsidRPr="00F339DF">
        <w:rPr>
          <w:rFonts w:ascii="Times New Roman" w:hAnsi="Times New Roman" w:cs="Times New Roman"/>
          <w:sz w:val="24"/>
          <w:szCs w:val="24"/>
        </w:rPr>
        <w:t>Г) нито едно.</w:t>
      </w:r>
    </w:p>
    <w:p w:rsidR="00277A94" w:rsidRPr="00277A94" w:rsidRDefault="00277A94" w:rsidP="00277A94">
      <w:pPr>
        <w:spacing w:line="360" w:lineRule="auto"/>
        <w:ind w:firstLine="708"/>
        <w:jc w:val="both"/>
        <w:rPr>
          <w:rFonts w:ascii="Times New Roman" w:hAnsi="Times New Roman" w:cs="Times New Roman"/>
          <w:sz w:val="24"/>
          <w:szCs w:val="24"/>
          <w:lang w:val="en-US"/>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Кое звено е централно в инструментариума на маркетинга? </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А) търсенето;</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Б) предлагането;</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В) клиентите;</w:t>
      </w:r>
    </w:p>
    <w:p w:rsidR="001D3080" w:rsidRDefault="001D3080" w:rsidP="00277A94">
      <w:pPr>
        <w:spacing w:line="360" w:lineRule="auto"/>
        <w:ind w:firstLine="708"/>
        <w:jc w:val="both"/>
        <w:rPr>
          <w:rFonts w:ascii="Times New Roman" w:hAnsi="Times New Roman" w:cs="Times New Roman"/>
          <w:sz w:val="24"/>
          <w:szCs w:val="24"/>
          <w:lang w:val="en-US"/>
        </w:rPr>
      </w:pPr>
      <w:r w:rsidRPr="00F339DF">
        <w:rPr>
          <w:rFonts w:ascii="Times New Roman" w:hAnsi="Times New Roman" w:cs="Times New Roman"/>
          <w:sz w:val="24"/>
          <w:szCs w:val="24"/>
        </w:rPr>
        <w:t>Г) нито едно.</w:t>
      </w:r>
    </w:p>
    <w:p w:rsidR="00277A94" w:rsidRPr="00277A94" w:rsidRDefault="00277A94" w:rsidP="00277A94">
      <w:pPr>
        <w:spacing w:line="360" w:lineRule="auto"/>
        <w:ind w:firstLine="708"/>
        <w:jc w:val="both"/>
        <w:rPr>
          <w:rFonts w:ascii="Times New Roman" w:hAnsi="Times New Roman" w:cs="Times New Roman"/>
          <w:sz w:val="24"/>
          <w:szCs w:val="24"/>
          <w:lang w:val="en-US"/>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Кой от посочените компоненти е нов за класическата матрица на маркетинга?</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А) стоката;</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Б) потребителите;</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В) дистрибуцията;</w:t>
      </w:r>
    </w:p>
    <w:p w:rsidR="001D3080" w:rsidRDefault="001D3080" w:rsidP="00277A94">
      <w:pPr>
        <w:spacing w:line="360" w:lineRule="auto"/>
        <w:ind w:firstLine="708"/>
        <w:jc w:val="both"/>
        <w:rPr>
          <w:rFonts w:ascii="Times New Roman" w:hAnsi="Times New Roman" w:cs="Times New Roman"/>
          <w:sz w:val="24"/>
          <w:szCs w:val="24"/>
          <w:lang w:val="en-US"/>
        </w:rPr>
      </w:pPr>
      <w:r w:rsidRPr="00F339DF">
        <w:rPr>
          <w:rFonts w:ascii="Times New Roman" w:hAnsi="Times New Roman" w:cs="Times New Roman"/>
          <w:sz w:val="24"/>
          <w:szCs w:val="24"/>
        </w:rPr>
        <w:t>Г) нито едно.</w:t>
      </w:r>
    </w:p>
    <w:p w:rsidR="00277A94" w:rsidRPr="00277A94" w:rsidRDefault="00277A94" w:rsidP="00277A94">
      <w:pPr>
        <w:spacing w:line="360" w:lineRule="auto"/>
        <w:ind w:firstLine="708"/>
        <w:jc w:val="both"/>
        <w:rPr>
          <w:rFonts w:ascii="Times New Roman" w:hAnsi="Times New Roman" w:cs="Times New Roman"/>
          <w:sz w:val="24"/>
          <w:szCs w:val="24"/>
          <w:lang w:val="en-US"/>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Каква е най-общо същността на международния маркетинг?</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А) съвкупност от дейности за повишаване ефективността на бизнеса;</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Б)  съвкупност от дейности за повишаване оборота на фирмата;</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В) съвкупност от дейности за повишаване на конкурентната спообност;</w:t>
      </w:r>
    </w:p>
    <w:p w:rsidR="001D3080" w:rsidRDefault="001D3080" w:rsidP="00277A94">
      <w:pPr>
        <w:spacing w:line="360" w:lineRule="auto"/>
        <w:ind w:firstLine="708"/>
        <w:jc w:val="both"/>
        <w:rPr>
          <w:rFonts w:ascii="Times New Roman" w:hAnsi="Times New Roman" w:cs="Times New Roman"/>
          <w:sz w:val="24"/>
          <w:szCs w:val="24"/>
          <w:lang w:val="en-US"/>
        </w:rPr>
      </w:pPr>
      <w:r w:rsidRPr="00F339DF">
        <w:rPr>
          <w:rFonts w:ascii="Times New Roman" w:hAnsi="Times New Roman" w:cs="Times New Roman"/>
          <w:sz w:val="24"/>
          <w:szCs w:val="24"/>
        </w:rPr>
        <w:t>Г) нито едно.</w:t>
      </w:r>
    </w:p>
    <w:p w:rsidR="00277A94" w:rsidRPr="00277A94" w:rsidRDefault="00277A94" w:rsidP="00277A94">
      <w:pPr>
        <w:spacing w:line="360" w:lineRule="auto"/>
        <w:ind w:firstLine="708"/>
        <w:jc w:val="both"/>
        <w:rPr>
          <w:rFonts w:ascii="Times New Roman" w:hAnsi="Times New Roman" w:cs="Times New Roman"/>
          <w:sz w:val="24"/>
          <w:szCs w:val="24"/>
          <w:lang w:val="en-US"/>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С какво стартира участието на пазарните субекти в международната маркетингова дейност?</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А) с анализ на пазарите;</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Б) със случаен износ;</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В) с оценка на конкуренцията;</w:t>
      </w:r>
    </w:p>
    <w:p w:rsidR="001D3080" w:rsidRPr="00277A94" w:rsidRDefault="001D3080" w:rsidP="00277A94">
      <w:pPr>
        <w:spacing w:line="360" w:lineRule="auto"/>
        <w:ind w:firstLine="708"/>
        <w:jc w:val="both"/>
        <w:rPr>
          <w:rFonts w:ascii="Times New Roman" w:hAnsi="Times New Roman" w:cs="Times New Roman"/>
          <w:sz w:val="24"/>
          <w:szCs w:val="24"/>
          <w:lang w:val="en-US"/>
        </w:rPr>
      </w:pPr>
      <w:r w:rsidRPr="00F339DF">
        <w:rPr>
          <w:rFonts w:ascii="Times New Roman" w:hAnsi="Times New Roman" w:cs="Times New Roman"/>
          <w:sz w:val="24"/>
          <w:szCs w:val="24"/>
        </w:rPr>
        <w:t>Г) нито едно.</w:t>
      </w:r>
    </w:p>
    <w:p w:rsidR="00277A94" w:rsidRPr="00277A94" w:rsidRDefault="00277A94" w:rsidP="00277A94">
      <w:pPr>
        <w:spacing w:line="360" w:lineRule="auto"/>
        <w:ind w:firstLine="708"/>
        <w:jc w:val="both"/>
        <w:rPr>
          <w:rFonts w:ascii="Times New Roman" w:hAnsi="Times New Roman" w:cs="Times New Roman"/>
          <w:sz w:val="24"/>
          <w:szCs w:val="24"/>
          <w:lang w:val="en-US"/>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Какво е характерно за традиционния международен маркетинг?</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А) използването на методите от националния пазар</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Б) използването на методите на местния пазар;</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В) използването на интернационалните методи;</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lang w:val="ru-RU"/>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Каква е същността на мултинационалния маркетинг? </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А) комплексно приложение на маркетинговите инструменти;</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Б) конкретно приложение на маркетинговите инструменти;</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В) диференцирано приложение на маркетинговите инструменти;</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277A94" w:rsidRDefault="001D3080" w:rsidP="00277A94">
      <w:pPr>
        <w:spacing w:line="360" w:lineRule="auto"/>
        <w:jc w:val="both"/>
        <w:rPr>
          <w:rFonts w:ascii="Times New Roman" w:hAnsi="Times New Roman" w:cs="Times New Roman"/>
          <w:sz w:val="24"/>
          <w:szCs w:val="24"/>
          <w:lang w:val="en-US"/>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Кой принцип е в основата на глобалния маркетинг? </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А) клиентът има право;</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Б) за всеки пазар конкретен продукт;</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В) за всеки продукт има клиент;</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Какви са изискванията за продукцията при глобалния маркетинг?</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А) да се диференцира;</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Б) да се стандартизира;</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В) да се мултиплицира;</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Кой от посочените фактори за успешна маркетингова дейност е неконтролируем?</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А) да планира развитието на своя продукт;</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Б) да развива дистрибуторската си политика;</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В) да развива конкурентната среда;</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Кой от посочените фактори за успешна маркетингова дейност е контролируем?</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А) политическата конюнктура</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Б) пласментната мрежа</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В) ценообразуването</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На кого се пада определящата роля за ефективна интернационализация на стопанската и маркетинговата дейност?</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А) на рекламата;</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Б) на информацията;</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В) на ценообразуването;</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Каква е икономическата същност на дъмпинга?</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А) да се продават стоки по цени на националните пазари</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Б) да се продават стоки на цени по ниски от тези на националните пазари</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В) да се продават стоки на цени по високи от тези на националните пазари</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Кое от посочените организационни структурни нива за участие в международния бизнес е най-подвластно на политическата конюнктура?</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А) лицензирането;</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Б)</w:t>
      </w:r>
      <w:r w:rsidR="00277A94">
        <w:rPr>
          <w:rFonts w:ascii="Times New Roman" w:hAnsi="Times New Roman" w:cs="Times New Roman"/>
          <w:sz w:val="24"/>
          <w:szCs w:val="24"/>
          <w:lang w:val="en-US"/>
        </w:rPr>
        <w:t xml:space="preserve"> </w:t>
      </w:r>
      <w:r w:rsidRPr="00F339DF">
        <w:rPr>
          <w:rFonts w:ascii="Times New Roman" w:hAnsi="Times New Roman" w:cs="Times New Roman"/>
          <w:sz w:val="24"/>
          <w:szCs w:val="24"/>
        </w:rPr>
        <w:t>смесените предприятия;</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В) директната собственост;</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Каква е същността на лицензирането?</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А) трансфер на собственост;</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Б) трансфер на знания и опит;</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В) трансфер на чужди стоки;</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В какво се заключават предимствата на лиценза в международния бизнес?</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А) по-големи възможности за реализация на стоките;</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Б) по-големи възможности за конкурентна борба;</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авлизане на чужди пазари;</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От позициите на международния маркетинг като какъв инструмент се разглежда лицензионното споразумение?</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 xml:space="preserve">А) за удължаване жизнения цикъл на технологиите и стоките; </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Б) за поддържане цените на технологиите и стоките;</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В) за диверсифициране на технологиите и стоките;</w:t>
      </w:r>
    </w:p>
    <w:p w:rsidR="001D3080" w:rsidRPr="00F339DF" w:rsidRDefault="001D3080" w:rsidP="00277A94">
      <w:pPr>
        <w:spacing w:line="360" w:lineRule="auto"/>
        <w:ind w:firstLine="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Като форма каква е същността на смесеното предприятие?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форма за ефективно координиране на усилията на фирмите;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форма за ефективно диференциране на усилията на фирмите;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форма за ефективно коопериране на усилията на фирмите;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lang w:val="ru-RU"/>
        </w:rPr>
        <w:t xml:space="preserve">Кой от </w:t>
      </w:r>
      <w:r w:rsidRPr="00F339DF">
        <w:rPr>
          <w:rFonts w:ascii="Times New Roman" w:hAnsi="Times New Roman" w:cs="Times New Roman"/>
          <w:b/>
          <w:sz w:val="24"/>
          <w:szCs w:val="24"/>
        </w:rPr>
        <w:t>посочените фактори не влияе върху международната икономическа среда?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пространствените мащаби;</w:t>
      </w:r>
    </w:p>
    <w:p w:rsidR="001D3080" w:rsidRPr="00F339DF" w:rsidRDefault="001D3080" w:rsidP="00277A94">
      <w:pPr>
        <w:spacing w:line="360" w:lineRule="auto"/>
        <w:ind w:left="708"/>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 xml:space="preserve">Б) </w:t>
      </w:r>
      <w:r w:rsidRPr="00F339DF">
        <w:rPr>
          <w:rFonts w:ascii="Times New Roman" w:hAnsi="Times New Roman" w:cs="Times New Roman"/>
          <w:sz w:val="24"/>
          <w:szCs w:val="24"/>
        </w:rPr>
        <w:t>използването на чужди валути;</w:t>
      </w:r>
    </w:p>
    <w:p w:rsidR="001D3080" w:rsidRPr="00F339DF" w:rsidRDefault="001D3080" w:rsidP="00277A94">
      <w:pPr>
        <w:spacing w:line="360" w:lineRule="auto"/>
        <w:ind w:left="708"/>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 xml:space="preserve">В) </w:t>
      </w:r>
      <w:r w:rsidRPr="00F339DF">
        <w:rPr>
          <w:rFonts w:ascii="Times New Roman" w:hAnsi="Times New Roman" w:cs="Times New Roman"/>
          <w:sz w:val="24"/>
          <w:szCs w:val="24"/>
        </w:rPr>
        <w:t>международната стандартизация и сертификация;</w:t>
      </w:r>
    </w:p>
    <w:p w:rsidR="001D3080" w:rsidRPr="00F339DF" w:rsidRDefault="001D3080" w:rsidP="00277A94">
      <w:pPr>
        <w:spacing w:line="360" w:lineRule="auto"/>
        <w:ind w:left="708"/>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Г) нито едно.</w:t>
      </w:r>
    </w:p>
    <w:p w:rsidR="001D3080" w:rsidRPr="00F339DF" w:rsidRDefault="001D3080" w:rsidP="00277A94">
      <w:pPr>
        <w:spacing w:line="360" w:lineRule="auto"/>
        <w:jc w:val="both"/>
        <w:rPr>
          <w:rFonts w:ascii="Times New Roman" w:hAnsi="Times New Roman" w:cs="Times New Roman"/>
          <w:sz w:val="24"/>
          <w:szCs w:val="24"/>
          <w:lang w:val="ru-RU"/>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lang w:val="ru-RU"/>
        </w:rPr>
      </w:pPr>
      <w:r w:rsidRPr="00F339DF">
        <w:rPr>
          <w:rFonts w:ascii="Times New Roman" w:hAnsi="Times New Roman" w:cs="Times New Roman"/>
          <w:b/>
          <w:sz w:val="24"/>
          <w:szCs w:val="24"/>
        </w:rPr>
        <w:t xml:space="preserve">Под влиянието на какви процеси настъпиха съществени изменения в </w:t>
      </w:r>
      <w:r w:rsidRPr="00F339DF">
        <w:rPr>
          <w:rFonts w:ascii="Times New Roman" w:hAnsi="Times New Roman" w:cs="Times New Roman"/>
          <w:b/>
          <w:sz w:val="24"/>
          <w:szCs w:val="24"/>
          <w:lang w:val="ru-RU"/>
        </w:rPr>
        <w:t xml:space="preserve">международната икономическа среда? </w:t>
      </w:r>
    </w:p>
    <w:p w:rsidR="001D3080" w:rsidRPr="00F339DF" w:rsidRDefault="001D3080" w:rsidP="00277A94">
      <w:pPr>
        <w:spacing w:line="360" w:lineRule="auto"/>
        <w:ind w:left="708"/>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 xml:space="preserve">А) </w:t>
      </w:r>
      <w:r w:rsidRPr="00F339DF">
        <w:rPr>
          <w:rFonts w:ascii="Times New Roman" w:hAnsi="Times New Roman" w:cs="Times New Roman"/>
          <w:sz w:val="24"/>
          <w:szCs w:val="24"/>
        </w:rPr>
        <w:t>задълбочаване на глобалната икономическа интеграция</w:t>
      </w:r>
    </w:p>
    <w:p w:rsidR="001D3080" w:rsidRPr="00F339DF" w:rsidRDefault="001D3080" w:rsidP="00277A94">
      <w:pPr>
        <w:spacing w:line="360" w:lineRule="auto"/>
        <w:ind w:left="708"/>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 xml:space="preserve">Б) </w:t>
      </w:r>
      <w:r w:rsidRPr="00F339DF">
        <w:rPr>
          <w:rFonts w:ascii="Times New Roman" w:hAnsi="Times New Roman" w:cs="Times New Roman"/>
          <w:sz w:val="24"/>
          <w:szCs w:val="24"/>
        </w:rPr>
        <w:t>задълбочаване на континенталната икономическа интеграция</w:t>
      </w:r>
    </w:p>
    <w:p w:rsidR="001D3080" w:rsidRPr="00F339DF" w:rsidRDefault="001D3080" w:rsidP="00277A94">
      <w:pPr>
        <w:spacing w:line="360" w:lineRule="auto"/>
        <w:ind w:left="708"/>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В)</w:t>
      </w:r>
      <w:r w:rsidRPr="00F339DF">
        <w:rPr>
          <w:rFonts w:ascii="Times New Roman" w:hAnsi="Times New Roman" w:cs="Times New Roman"/>
          <w:sz w:val="24"/>
          <w:szCs w:val="24"/>
        </w:rPr>
        <w:t xml:space="preserve"> задълбочаване на регионалната икономическа интеграция;</w:t>
      </w:r>
    </w:p>
    <w:p w:rsidR="001D3080" w:rsidRPr="00F339DF" w:rsidRDefault="001D3080" w:rsidP="00277A94">
      <w:pPr>
        <w:spacing w:line="360" w:lineRule="auto"/>
        <w:ind w:left="708"/>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Г) нито едно.</w:t>
      </w:r>
    </w:p>
    <w:p w:rsidR="001D3080" w:rsidRPr="00F339DF" w:rsidRDefault="001D3080" w:rsidP="00277A94">
      <w:pPr>
        <w:spacing w:line="360" w:lineRule="auto"/>
        <w:jc w:val="both"/>
        <w:rPr>
          <w:rFonts w:ascii="Times New Roman" w:hAnsi="Times New Roman" w:cs="Times New Roman"/>
          <w:sz w:val="24"/>
          <w:szCs w:val="24"/>
          <w:lang w:val="ru-RU"/>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Коя от посочените тенденции не е характерна за </w:t>
      </w:r>
      <w:r w:rsidRPr="00F339DF">
        <w:rPr>
          <w:rFonts w:ascii="Times New Roman" w:hAnsi="Times New Roman" w:cs="Times New Roman"/>
          <w:b/>
          <w:sz w:val="24"/>
          <w:szCs w:val="24"/>
          <w:lang w:val="ru-RU"/>
        </w:rPr>
        <w:t>международната икономическа среда</w:t>
      </w:r>
      <w:r w:rsidRPr="00F339DF">
        <w:rPr>
          <w:rFonts w:ascii="Times New Roman" w:hAnsi="Times New Roman" w:cs="Times New Roman"/>
          <w:b/>
          <w:sz w:val="24"/>
          <w:szCs w:val="24"/>
        </w:rPr>
        <w:t>?</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глобализация на финансовите пазари;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увеличаващият се относителен дял на сферата на услугите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увеличаващо се значение на външноикономическите фактори;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На кой въпрос се търси отговор при разработването на маркетинговата стратегия?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подбудителните мотиви за излизането на  международния пазар;</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подбудителните мотиви за разработване на масовия пазар;</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подбудителните мотиви за разработването на нов продукт;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На какъв аргумент се основава приемането на решение „за” излизане на външните пазари?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дали то носи на фирмата нови клиенти;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дали то носи на фирмата нови перспективи;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дали то носи на фирмата нови проблеми;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Коя е най-рисковата форма за навлизане на чуждестранни пазари?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директен износ;</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съвместна собственост;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франчайзинг;</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По какво се различава съвместната предприемаческа дейност от износа?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по това, че се преодолява конкуренцията;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по това, че се създава партньорство;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по това, че се повишава ефективността;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Каква е същността на продуктовата стратегия на простото разширяване?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да се направят неголеми изменения на стария продукт;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да се произвеждат продукти от минали поколения;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да се произвежда един и същи продукт за вътрешния и външния пазар;</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Каква е същността на стратегията на адаптация на продукта?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да се направят неголеми изменения на стария продукт;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да се произвеждат продукти от минали поколения;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w:t>
      </w:r>
      <w:r w:rsidRPr="00F339DF">
        <w:rPr>
          <w:rFonts w:ascii="Times New Roman" w:hAnsi="Times New Roman" w:cs="Times New Roman"/>
          <w:b/>
          <w:sz w:val="24"/>
          <w:szCs w:val="24"/>
        </w:rPr>
        <w:t xml:space="preserve"> </w:t>
      </w:r>
      <w:r w:rsidRPr="00F339DF">
        <w:rPr>
          <w:rFonts w:ascii="Times New Roman" w:hAnsi="Times New Roman" w:cs="Times New Roman"/>
          <w:sz w:val="24"/>
          <w:szCs w:val="24"/>
        </w:rPr>
        <w:t>да се произвежда един и същи продукт за вътрешния и външния пазар;</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Коя е най-рискованата и скъпо струваща стратегия?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да се направят неголеми изменения на стария продукт;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да се произвеждат продукти от минали поколения;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w:t>
      </w:r>
      <w:r w:rsidRPr="00F339DF">
        <w:rPr>
          <w:rFonts w:ascii="Times New Roman" w:hAnsi="Times New Roman" w:cs="Times New Roman"/>
          <w:b/>
          <w:sz w:val="24"/>
          <w:szCs w:val="24"/>
        </w:rPr>
        <w:t xml:space="preserve"> </w:t>
      </w:r>
      <w:r w:rsidRPr="00F339DF">
        <w:rPr>
          <w:rFonts w:ascii="Times New Roman" w:hAnsi="Times New Roman" w:cs="Times New Roman"/>
          <w:sz w:val="24"/>
          <w:szCs w:val="24"/>
        </w:rPr>
        <w:t>да се произвежда един и същи продукт за вътрешния и външния пазар;</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Кой модел на международна търговия се определя като стандартен?</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моделът на равновесието на търсенето и предлагането;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моделът на конкурентното равновесие;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моделът на общото равновесие;</w:t>
      </w:r>
    </w:p>
    <w:p w:rsidR="001D3080" w:rsidRPr="00F339DF" w:rsidRDefault="001D3080" w:rsidP="00277A94">
      <w:pPr>
        <w:spacing w:line="360" w:lineRule="auto"/>
        <w:ind w:left="708"/>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Г) нито едно.</w:t>
      </w:r>
    </w:p>
    <w:p w:rsidR="001D3080" w:rsidRPr="00F339DF" w:rsidRDefault="001D3080" w:rsidP="00277A94">
      <w:pPr>
        <w:spacing w:line="360" w:lineRule="auto"/>
        <w:jc w:val="both"/>
        <w:rPr>
          <w:rFonts w:ascii="Times New Roman" w:hAnsi="Times New Roman" w:cs="Times New Roman"/>
          <w:sz w:val="24"/>
          <w:szCs w:val="24"/>
          <w:lang w:val="ru-RU"/>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Каква е същността на модела на международното равновесие?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свързва търсенето и предлагането на стоки извън страната;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свързва търсенето и предлагането на стоки вътре в страната с търсенето и предлагането им извън страната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свързва търсенето и предлагането на стоки вътре в страната;</w:t>
      </w:r>
    </w:p>
    <w:p w:rsidR="001D3080" w:rsidRPr="00F339DF" w:rsidRDefault="001D3080" w:rsidP="00277A94">
      <w:pPr>
        <w:spacing w:line="360" w:lineRule="auto"/>
        <w:ind w:left="708"/>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Г) нито едно.</w:t>
      </w:r>
    </w:p>
    <w:p w:rsidR="001D3080" w:rsidRPr="00F339DF" w:rsidRDefault="001D3080" w:rsidP="00277A94">
      <w:pPr>
        <w:spacing w:line="360" w:lineRule="auto"/>
        <w:jc w:val="both"/>
        <w:rPr>
          <w:rFonts w:ascii="Times New Roman" w:hAnsi="Times New Roman" w:cs="Times New Roman"/>
          <w:sz w:val="24"/>
          <w:szCs w:val="24"/>
          <w:lang w:val="ru-RU"/>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Какво разкрива маркетинга чрез модела на международното равновесие?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условията на конкурентната борба и предпочитанията на потребителите;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условията на производството (предлагането) и предпочитанията на потребителите;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условията на производството (предлагането) и конкурентната борба;</w:t>
      </w:r>
    </w:p>
    <w:p w:rsidR="001D3080" w:rsidRPr="00F339DF" w:rsidRDefault="001D3080" w:rsidP="00277A94">
      <w:pPr>
        <w:spacing w:line="360" w:lineRule="auto"/>
        <w:ind w:left="708"/>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Г) нито едно.</w:t>
      </w:r>
    </w:p>
    <w:p w:rsidR="001D3080" w:rsidRPr="00F339DF" w:rsidRDefault="001D3080" w:rsidP="00277A94">
      <w:pPr>
        <w:spacing w:line="360" w:lineRule="auto"/>
        <w:jc w:val="both"/>
        <w:rPr>
          <w:rFonts w:ascii="Times New Roman" w:hAnsi="Times New Roman" w:cs="Times New Roman"/>
          <w:sz w:val="24"/>
          <w:szCs w:val="24"/>
          <w:lang w:val="ru-RU"/>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Кой е главният инструмент на търговската политика, с който следва да се  съобразява международният маркетинг?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митническата ескалация;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екологичните бариери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митническите тарифи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Какви икономически ефекти пораждат митническите тарифи?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инфлационни;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преразпределителни;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корупционни;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За кого са негативни последствията породени от митническите тарифи?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за производителите;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за бюджета;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за търговците;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Какъв е според </w:t>
      </w:r>
      <w:r w:rsidRPr="00F339DF">
        <w:rPr>
          <w:rFonts w:ascii="Times New Roman" w:hAnsi="Times New Roman" w:cs="Times New Roman"/>
          <w:b/>
          <w:sz w:val="24"/>
          <w:szCs w:val="24"/>
          <w:lang w:val="ru-RU"/>
        </w:rPr>
        <w:t>маркетинга</w:t>
      </w:r>
      <w:r w:rsidRPr="00F339DF">
        <w:rPr>
          <w:rFonts w:ascii="Times New Roman" w:hAnsi="Times New Roman" w:cs="Times New Roman"/>
          <w:b/>
          <w:sz w:val="24"/>
          <w:szCs w:val="24"/>
        </w:rPr>
        <w:t xml:space="preserve"> общият резултат от преразпределителните ефекти, породени от митническите тарифи?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не водят към влошаване на икономическото положение в страната като цяло, но са в ущърб на потребителите;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водят към влошаване на икономическото положение в страната като цяло и са в ущърб на потребителите;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не водят към влошаване на икономическото положение в страната като цяло, но са в ущърб на производителите;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С какво </w:t>
      </w:r>
      <w:r w:rsidRPr="00F339DF">
        <w:rPr>
          <w:rFonts w:ascii="Times New Roman" w:hAnsi="Times New Roman" w:cs="Times New Roman"/>
          <w:b/>
          <w:sz w:val="24"/>
          <w:szCs w:val="24"/>
          <w:lang w:val="ru-RU"/>
        </w:rPr>
        <w:t>маркетингът</w:t>
      </w:r>
      <w:r w:rsidRPr="00F339DF">
        <w:rPr>
          <w:rFonts w:ascii="Times New Roman" w:hAnsi="Times New Roman" w:cs="Times New Roman"/>
          <w:b/>
          <w:sz w:val="24"/>
          <w:szCs w:val="24"/>
        </w:rPr>
        <w:t xml:space="preserve"> свързва ефектите на защитата породени от митническите тарифи?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с постъпленията в бюджета в резултат на ценовата защита на вътрешното производство от по-ефективните вносни стоки;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с икономическите загуби на страната, възникващи в резултат на ценовата защита на вътрешното производство от по-ефективните вносни стоки, които се заместват на вътрешния пазар от по-малко ефективните местни стоки;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с икономическите загуби на страната, възникващи в резултат на разходите от бюджета за производството на по-малко ефективните местни стоки;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Защо нетарифните методи за държавно регулиране на международната търговия често се предпочитат пред тарифните?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смятат се за по-приемливи по технически причини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смятат се за по-приемливи по икономически причини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смятат се за по-приемливи по политически причини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Кои услуги са най-значими, от гледна точка на международния маркетинг?</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финансовите;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транспортните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туристическите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Кой от компонентите на международната маркетингова дейност се определя като водещ?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рекламата;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промоцията;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стоката;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i/>
          <w:sz w:val="24"/>
          <w:szCs w:val="24"/>
        </w:rPr>
      </w:pPr>
      <w:r w:rsidRPr="00F339DF">
        <w:rPr>
          <w:rFonts w:ascii="Times New Roman" w:hAnsi="Times New Roman" w:cs="Times New Roman"/>
          <w:b/>
          <w:sz w:val="24"/>
          <w:szCs w:val="24"/>
        </w:rPr>
        <w:t>Каква е същността на ценовата стратегия</w:t>
      </w:r>
      <w:r w:rsidRPr="00F339DF">
        <w:rPr>
          <w:rFonts w:ascii="Times New Roman" w:hAnsi="Times New Roman" w:cs="Times New Roman"/>
          <w:b/>
          <w:i/>
          <w:sz w:val="24"/>
          <w:szCs w:val="24"/>
        </w:rPr>
        <w:t xml:space="preserve"> „обиране на каймака”?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първоначална продажба по занижени цени;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първоначална продажба по пазарни цени;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първоначална продажба по завишени цени;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Каква е същността на ценовата стратегия на</w:t>
      </w:r>
      <w:r w:rsidRPr="00F339DF">
        <w:rPr>
          <w:rFonts w:ascii="Times New Roman" w:hAnsi="Times New Roman" w:cs="Times New Roman"/>
          <w:b/>
          <w:i/>
          <w:sz w:val="24"/>
          <w:szCs w:val="24"/>
        </w:rPr>
        <w:t xml:space="preserve"> диференцирани цени</w:t>
      </w:r>
      <w:r w:rsidRPr="00F339DF">
        <w:rPr>
          <w:rFonts w:ascii="Times New Roman" w:hAnsi="Times New Roman" w:cs="Times New Roman"/>
          <w:b/>
          <w:sz w:val="24"/>
          <w:szCs w:val="24"/>
        </w:rPr>
        <w:t xml:space="preserve">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определя се скала за възможни отстъпки и надбавки;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определя се скала за възможна диференциация;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определя се скала за възможни оферти.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Каква е същността на ценовата стратегия на</w:t>
      </w:r>
      <w:r w:rsidRPr="00F339DF">
        <w:rPr>
          <w:rFonts w:ascii="Times New Roman" w:hAnsi="Times New Roman" w:cs="Times New Roman"/>
          <w:b/>
          <w:i/>
          <w:sz w:val="24"/>
          <w:szCs w:val="24"/>
        </w:rPr>
        <w:t xml:space="preserve"> ценови лидер</w:t>
      </w:r>
      <w:r w:rsidRPr="00F339DF">
        <w:rPr>
          <w:rFonts w:ascii="Times New Roman" w:hAnsi="Times New Roman" w:cs="Times New Roman"/>
          <w:b/>
          <w:sz w:val="24"/>
          <w:szCs w:val="24"/>
        </w:rPr>
        <w:t xml:space="preserve"> ?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предвижда или „привързване” на международните цени към движението на цените на призната фирма-лидер;</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предвижда или „привързване” на пазарните цени към движението на цените на призната фирма-лидер;</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предвижда или „привързване” на собствените цени към движението на цените на призната фирма-лидер;</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Кой принцип е определящ за промишления маркетинг?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да се произвежда само това, което ще бъде продадено;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да се произвежда само това, което носи печалба;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да се произвежда само това, което е конкурентоспособно;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Коя е първата стъпка към разкриване на външната среда на фирмата?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изучаването на конкурентните пазари;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изучаването на външните пазари;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изучаването на пазара, като такъв;</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Каква е целта при изучаването на пазара?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да се изберат такива, които са най-достъпни за фирмата;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да се изберат такива, които са най-интересни и приоритетни за фирмата;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да се изберат такива, които са най-печеливши за фирмата;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На какъв въпрос дава отговор изучаването на стоковата структура?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доколко конкурентоспособна може да бъде фирмената продукция;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доколко печеливша може да бъде тяхната продукция;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доколко приспособима към пазара може да бъде тяхната продукция;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Кой от посочените компонента няма отношение към производствената функция на маркетинга?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организацията на производството на нови стоки;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управлението на качеството и конкурентната способност на стоковата продукция;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управление на цените и ценовата политика за стоковата продукция;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Кой компонент от производствената функция на маркетинга е ключов фактор за търговския успех?</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производството на конкурентни стоки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производството на качествено нови стоки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производството на евтини нови стоки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Кой проблем заема особено място в рамките на управлението на маркетинга?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управлението на продажбите;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управлението на рисковете;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управлението на цените;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Каква е същността на риска като икономическа категория?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събитие, което е трудно предсказуемо;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събитие, което е с ниска степен на вероятност;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събитие, което може да се случи или да не се случи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Кое основно правило е много важно за поведението на предприемача в условията на риск?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да се избягва рискът, но да се предвижда, със стремеж да се намалява до възможно най-ниско ниво;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да не се бяга от риска, а да се предвижда, със стремеж да се намалява до възможно най-ниско ниво;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да не се бяга от риска, а да се търси, със стремеж да се намалява до възможно най-ниско ниво;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Към какво е насочен анализът на риска?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с изучаване на причините за възможните загуби;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с изучаване на възможните загуби;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с изучаване на причините за пропуснатите ползи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w:t>
      </w:r>
      <w:r w:rsidR="00277A94" w:rsidRPr="00277A94">
        <w:rPr>
          <w:rFonts w:ascii="Times New Roman" w:hAnsi="Times New Roman" w:cs="Times New Roman"/>
          <w:sz w:val="24"/>
          <w:szCs w:val="24"/>
        </w:rPr>
        <w:t xml:space="preserve"> </w:t>
      </w:r>
      <w:r w:rsidR="00277A94" w:rsidRPr="00F339DF">
        <w:rPr>
          <w:rFonts w:ascii="Times New Roman" w:hAnsi="Times New Roman" w:cs="Times New Roman"/>
          <w:sz w:val="24"/>
          <w:szCs w:val="24"/>
        </w:rPr>
        <w:t>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Като какви се проявяват финансовите загуби в рискова ситуация?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загуби, свързани с рискови плащания;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загуби, свързани с непредвидени плащания;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загуби, свързани с допълнителни плащания;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От какво се определят икономическите граници на риска?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от това, каква сума предприемачът е готов да рискува;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от това, какви загуби предприемачът е готов да понесе;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от това, в какви предели предприемачът е готов да рискува;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Default="001D3080" w:rsidP="00277A94">
      <w:pPr>
        <w:spacing w:line="360" w:lineRule="auto"/>
        <w:jc w:val="both"/>
        <w:rPr>
          <w:rFonts w:ascii="Times New Roman" w:hAnsi="Times New Roman" w:cs="Times New Roman"/>
          <w:sz w:val="24"/>
          <w:szCs w:val="24"/>
          <w:lang w:val="en-US"/>
        </w:rPr>
      </w:pPr>
    </w:p>
    <w:p w:rsidR="00277A94" w:rsidRDefault="00277A94" w:rsidP="00277A94">
      <w:pPr>
        <w:spacing w:line="360" w:lineRule="auto"/>
        <w:jc w:val="both"/>
        <w:rPr>
          <w:rFonts w:ascii="Times New Roman" w:hAnsi="Times New Roman" w:cs="Times New Roman"/>
          <w:sz w:val="24"/>
          <w:szCs w:val="24"/>
          <w:lang w:val="en-US"/>
        </w:rPr>
      </w:pPr>
    </w:p>
    <w:p w:rsidR="00277A94" w:rsidRPr="00277A94" w:rsidRDefault="00277A94" w:rsidP="00277A94">
      <w:pPr>
        <w:spacing w:line="360" w:lineRule="auto"/>
        <w:jc w:val="both"/>
        <w:rPr>
          <w:rFonts w:ascii="Times New Roman" w:hAnsi="Times New Roman" w:cs="Times New Roman"/>
          <w:sz w:val="24"/>
          <w:szCs w:val="24"/>
          <w:lang w:val="en-US"/>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Коя зона на риска се определя като допустима?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които предварително надвишават очакваната печалба, но могат да доведат до възстановима загуба;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които по своя размер не надхвърлят критичното ниво;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в пределите на която даден вид предприемаческа дейност запазва своята икономическа целесъобразност;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Какво определя особеностите на аграрния маркетинг?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особеностите на търсенето и предлагането;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особеностите на продукцията;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особеностите на конкуренцията;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От какво се определят специфичните особености на селскостопанското производство?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преплитането на производствено-икономическите процеси с екологични;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преплитането на производствено-икономическите процеси с природно-биологичните;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преплитането на производствено-икономическите процеси с пазарни;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Какво усложнява маркетинга на услугите?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че фирмата не продава на клиента конкретна материална форма, а обещание да направи нещо;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че фирмата продава на клиента обещание да направи нещо, имащо определена ценност за него;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че фирмата продава на клиента обещание да направи нещо;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На какво се основава теорията и практиката на брендинга?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на създаването на марка</w:t>
      </w:r>
      <w:r w:rsidRPr="00F339DF">
        <w:rPr>
          <w:rFonts w:ascii="Times New Roman" w:hAnsi="Times New Roman" w:cs="Times New Roman"/>
          <w:i/>
          <w:sz w:val="24"/>
          <w:szCs w:val="24"/>
        </w:rPr>
        <w:t xml:space="preserve"> </w:t>
      </w:r>
      <w:r w:rsidRPr="00F339DF">
        <w:rPr>
          <w:rFonts w:ascii="Times New Roman" w:hAnsi="Times New Roman" w:cs="Times New Roman"/>
          <w:sz w:val="24"/>
          <w:szCs w:val="24"/>
        </w:rPr>
        <w:t>на производителя;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на създаването на реклама</w:t>
      </w:r>
      <w:r w:rsidRPr="00F339DF">
        <w:rPr>
          <w:rFonts w:ascii="Times New Roman" w:hAnsi="Times New Roman" w:cs="Times New Roman"/>
          <w:i/>
          <w:sz w:val="24"/>
          <w:szCs w:val="24"/>
        </w:rPr>
        <w:t xml:space="preserve"> </w:t>
      </w:r>
      <w:r w:rsidRPr="00F339DF">
        <w:rPr>
          <w:rFonts w:ascii="Times New Roman" w:hAnsi="Times New Roman" w:cs="Times New Roman"/>
          <w:sz w:val="24"/>
          <w:szCs w:val="24"/>
        </w:rPr>
        <w:t>на производителя;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на създаването на фирмен стил</w:t>
      </w:r>
      <w:r w:rsidRPr="00F339DF">
        <w:rPr>
          <w:rFonts w:ascii="Times New Roman" w:hAnsi="Times New Roman" w:cs="Times New Roman"/>
          <w:i/>
          <w:sz w:val="24"/>
          <w:szCs w:val="24"/>
        </w:rPr>
        <w:t xml:space="preserve"> </w:t>
      </w:r>
      <w:r w:rsidRPr="00F339DF">
        <w:rPr>
          <w:rFonts w:ascii="Times New Roman" w:hAnsi="Times New Roman" w:cs="Times New Roman"/>
          <w:sz w:val="24"/>
          <w:szCs w:val="24"/>
        </w:rPr>
        <w:t>на производителя;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На кого се пада особената роля сред субектите на маркетинга в образованието?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образователните учреждения;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личността на образоващия се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държавата;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Кое е особеното за услугите в образованието?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че са отделими от субектите, които ги оказват;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че са неотделими от обектите, които ги осигуряват;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че са неотделими от субектите, които ги оказват;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Защо е невъзможно да се установят твърди стандарти за качествата на образователните услуги?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защото са с непостоянни характеристики;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защото са непостоянни по качество;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защото са с непостоянни субекти;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lang w:val="ru-RU"/>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Каква е най-общо същността на международния маркетинг?</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съвкупност от дейности за повишаване ефективността на бизнеса;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съвкупност от дейности за повишаване оборота на фирмата;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съвкупност от дейности за повишаване на конкурентната спообност;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Каква е същността на мултинационалния маркетинг?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комплексно приложение на маркетинговите инструменти;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конкретно приложение на маркетинговите инструменти;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диференцирано приложение на маркетинговите инструменти;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Какви са изискванията за продукцията при глобалния маркетинг?</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да се диференцира;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да се стандартизира;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да се мултиплицира;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Кой от посочените фактори за успешна маркетингова дейност е контролируем?</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политическата конюнктура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пласментната мрежа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ценообразуването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На кого се пада определящата роля за ефективна интернационализация на стопанската и маркетинговата дейност?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на рекламата;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на информацията;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на ценообразуването;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Кое от посочените организационни структурни нива за участие в международния бизнес е най-подвластно на политическата конюнктура?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лицензирането;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Б)смесените предприятия;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директната собственост;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В какво се заключават предимствата на лиценза в международния бизнес?</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по-големи възможности за реализация на стоките;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по-големи възможности за конкурентна борба;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по-бързо навлизане на чужди пазари;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От позициите на международния маркетинг като какъв инструмент се разглежда лицензионното споразумение?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 xml:space="preserve">А) за удължаване жизнения цикъл на технологиите и стоките;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за поддържане цените на технологиите и стоките;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за диверсифициране на технологиите и стоките;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277A94" w:rsidRDefault="001D3080" w:rsidP="00277A94">
      <w:pPr>
        <w:spacing w:line="360" w:lineRule="auto"/>
        <w:jc w:val="both"/>
        <w:rPr>
          <w:rFonts w:ascii="Times New Roman" w:hAnsi="Times New Roman" w:cs="Times New Roman"/>
          <w:sz w:val="24"/>
          <w:szCs w:val="24"/>
          <w:lang w:val="en-US"/>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lang w:val="ru-RU"/>
        </w:rPr>
      </w:pPr>
      <w:r w:rsidRPr="00F339DF">
        <w:rPr>
          <w:rFonts w:ascii="Times New Roman" w:hAnsi="Times New Roman" w:cs="Times New Roman"/>
          <w:b/>
          <w:sz w:val="24"/>
          <w:szCs w:val="24"/>
          <w:lang w:val="ru-RU"/>
        </w:rPr>
        <w:t xml:space="preserve">Кой от </w:t>
      </w:r>
      <w:r w:rsidRPr="00F339DF">
        <w:rPr>
          <w:rFonts w:ascii="Times New Roman" w:hAnsi="Times New Roman" w:cs="Times New Roman"/>
          <w:b/>
          <w:sz w:val="24"/>
          <w:szCs w:val="24"/>
        </w:rPr>
        <w:t>посочените</w:t>
      </w:r>
      <w:r w:rsidRPr="00F339DF">
        <w:rPr>
          <w:rFonts w:ascii="Times New Roman" w:hAnsi="Times New Roman" w:cs="Times New Roman"/>
          <w:b/>
          <w:sz w:val="24"/>
          <w:szCs w:val="24"/>
          <w:lang w:val="ru-RU"/>
        </w:rPr>
        <w:t xml:space="preserve"> </w:t>
      </w:r>
      <w:r w:rsidRPr="00F339DF">
        <w:rPr>
          <w:rFonts w:ascii="Times New Roman" w:hAnsi="Times New Roman" w:cs="Times New Roman"/>
          <w:b/>
          <w:sz w:val="24"/>
          <w:szCs w:val="24"/>
        </w:rPr>
        <w:t>фактори</w:t>
      </w:r>
      <w:r w:rsidRPr="00F339DF">
        <w:rPr>
          <w:rFonts w:ascii="Times New Roman" w:hAnsi="Times New Roman" w:cs="Times New Roman"/>
          <w:b/>
          <w:sz w:val="24"/>
          <w:szCs w:val="24"/>
          <w:lang w:val="ru-RU"/>
        </w:rPr>
        <w:t xml:space="preserve"> не </w:t>
      </w:r>
      <w:r w:rsidRPr="00F339DF">
        <w:rPr>
          <w:rFonts w:ascii="Times New Roman" w:hAnsi="Times New Roman" w:cs="Times New Roman"/>
          <w:b/>
          <w:sz w:val="24"/>
          <w:szCs w:val="24"/>
        </w:rPr>
        <w:t>влияе</w:t>
      </w:r>
      <w:r w:rsidRPr="00F339DF">
        <w:rPr>
          <w:rFonts w:ascii="Times New Roman" w:hAnsi="Times New Roman" w:cs="Times New Roman"/>
          <w:b/>
          <w:sz w:val="24"/>
          <w:szCs w:val="24"/>
          <w:lang w:val="ru-RU"/>
        </w:rPr>
        <w:t xml:space="preserve"> върху международната икономическа среда?</w:t>
      </w:r>
    </w:p>
    <w:p w:rsidR="001D3080" w:rsidRPr="00F339DF" w:rsidRDefault="001D3080" w:rsidP="00277A94">
      <w:pPr>
        <w:spacing w:line="360" w:lineRule="auto"/>
        <w:ind w:left="708"/>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 xml:space="preserve">А) </w:t>
      </w:r>
      <w:r w:rsidRPr="00F339DF">
        <w:rPr>
          <w:rFonts w:ascii="Times New Roman" w:hAnsi="Times New Roman" w:cs="Times New Roman"/>
          <w:sz w:val="24"/>
          <w:szCs w:val="24"/>
        </w:rPr>
        <w:t>пространствените мащаби;</w:t>
      </w:r>
    </w:p>
    <w:p w:rsidR="001D3080" w:rsidRPr="00F339DF" w:rsidRDefault="001D3080" w:rsidP="00277A94">
      <w:pPr>
        <w:spacing w:line="360" w:lineRule="auto"/>
        <w:ind w:left="708"/>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 xml:space="preserve">Б) </w:t>
      </w:r>
      <w:r w:rsidRPr="00F339DF">
        <w:rPr>
          <w:rFonts w:ascii="Times New Roman" w:hAnsi="Times New Roman" w:cs="Times New Roman"/>
          <w:sz w:val="24"/>
          <w:szCs w:val="24"/>
        </w:rPr>
        <w:t>използването на чужди валути;</w:t>
      </w:r>
    </w:p>
    <w:p w:rsidR="001D3080" w:rsidRPr="00F339DF" w:rsidRDefault="001D3080" w:rsidP="00277A94">
      <w:pPr>
        <w:spacing w:line="360" w:lineRule="auto"/>
        <w:ind w:left="708"/>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 xml:space="preserve">В) </w:t>
      </w:r>
      <w:r w:rsidRPr="00F339DF">
        <w:rPr>
          <w:rFonts w:ascii="Times New Roman" w:hAnsi="Times New Roman" w:cs="Times New Roman"/>
          <w:sz w:val="24"/>
          <w:szCs w:val="24"/>
        </w:rPr>
        <w:t>международната стандартизация и сертификация;</w:t>
      </w:r>
    </w:p>
    <w:p w:rsidR="001D3080" w:rsidRPr="00F339DF" w:rsidRDefault="001D3080" w:rsidP="00277A94">
      <w:pPr>
        <w:spacing w:line="360" w:lineRule="auto"/>
        <w:ind w:left="708"/>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Г) нито едно.</w:t>
      </w:r>
    </w:p>
    <w:p w:rsidR="001D3080" w:rsidRPr="00F339DF" w:rsidRDefault="001D3080" w:rsidP="00277A94">
      <w:pPr>
        <w:spacing w:line="360" w:lineRule="auto"/>
        <w:jc w:val="both"/>
        <w:rPr>
          <w:rFonts w:ascii="Times New Roman" w:hAnsi="Times New Roman" w:cs="Times New Roman"/>
          <w:sz w:val="24"/>
          <w:szCs w:val="24"/>
          <w:lang w:val="ru-RU"/>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lang w:val="ru-RU"/>
        </w:rPr>
      </w:pPr>
      <w:r w:rsidRPr="00F339DF">
        <w:rPr>
          <w:rFonts w:ascii="Times New Roman" w:hAnsi="Times New Roman" w:cs="Times New Roman"/>
          <w:b/>
          <w:sz w:val="24"/>
          <w:szCs w:val="24"/>
        </w:rPr>
        <w:t xml:space="preserve">Под влиянието на какви процеси настъпиха съществени изменения в </w:t>
      </w:r>
      <w:r w:rsidRPr="00F339DF">
        <w:rPr>
          <w:rFonts w:ascii="Times New Roman" w:hAnsi="Times New Roman" w:cs="Times New Roman"/>
          <w:b/>
          <w:sz w:val="24"/>
          <w:szCs w:val="24"/>
          <w:lang w:val="ru-RU"/>
        </w:rPr>
        <w:t xml:space="preserve">международната икономическа среда? </w:t>
      </w:r>
    </w:p>
    <w:p w:rsidR="001D3080" w:rsidRPr="00F339DF" w:rsidRDefault="001D3080" w:rsidP="00277A94">
      <w:pPr>
        <w:spacing w:line="360" w:lineRule="auto"/>
        <w:ind w:left="708"/>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 xml:space="preserve">А) </w:t>
      </w:r>
      <w:r w:rsidRPr="00F339DF">
        <w:rPr>
          <w:rFonts w:ascii="Times New Roman" w:hAnsi="Times New Roman" w:cs="Times New Roman"/>
          <w:sz w:val="24"/>
          <w:szCs w:val="24"/>
        </w:rPr>
        <w:t>задълбочаване на глобалната икономическа интеграция</w:t>
      </w:r>
    </w:p>
    <w:p w:rsidR="001D3080" w:rsidRPr="00F339DF" w:rsidRDefault="001D3080" w:rsidP="00277A94">
      <w:pPr>
        <w:spacing w:line="360" w:lineRule="auto"/>
        <w:ind w:left="708"/>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 xml:space="preserve">Б) </w:t>
      </w:r>
      <w:r w:rsidRPr="00F339DF">
        <w:rPr>
          <w:rFonts w:ascii="Times New Roman" w:hAnsi="Times New Roman" w:cs="Times New Roman"/>
          <w:sz w:val="24"/>
          <w:szCs w:val="24"/>
        </w:rPr>
        <w:t>задълбочаване на континенталната икономическа интеграция</w:t>
      </w:r>
    </w:p>
    <w:p w:rsidR="001D3080" w:rsidRPr="00F339DF" w:rsidRDefault="001D3080" w:rsidP="00277A94">
      <w:pPr>
        <w:spacing w:line="360" w:lineRule="auto"/>
        <w:ind w:left="708"/>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В)</w:t>
      </w:r>
      <w:r w:rsidRPr="00F339DF">
        <w:rPr>
          <w:rFonts w:ascii="Times New Roman" w:hAnsi="Times New Roman" w:cs="Times New Roman"/>
          <w:sz w:val="24"/>
          <w:szCs w:val="24"/>
        </w:rPr>
        <w:t xml:space="preserve"> задълбочаване на регионалната икономическа интеграция;</w:t>
      </w:r>
    </w:p>
    <w:p w:rsidR="001D3080" w:rsidRPr="00F339DF" w:rsidRDefault="001D3080" w:rsidP="00277A94">
      <w:pPr>
        <w:spacing w:line="360" w:lineRule="auto"/>
        <w:ind w:left="708"/>
        <w:jc w:val="both"/>
        <w:rPr>
          <w:rFonts w:ascii="Times New Roman" w:hAnsi="Times New Roman" w:cs="Times New Roman"/>
          <w:sz w:val="24"/>
          <w:szCs w:val="24"/>
          <w:lang w:val="ru-RU"/>
        </w:rPr>
      </w:pPr>
      <w:r w:rsidRPr="00F339DF">
        <w:rPr>
          <w:rFonts w:ascii="Times New Roman" w:hAnsi="Times New Roman" w:cs="Times New Roman"/>
          <w:sz w:val="24"/>
          <w:szCs w:val="24"/>
          <w:lang w:val="ru-RU"/>
        </w:rPr>
        <w:t>Г) нито едно.</w:t>
      </w:r>
    </w:p>
    <w:p w:rsidR="001D3080" w:rsidRPr="00F339DF" w:rsidRDefault="001D3080" w:rsidP="00277A94">
      <w:pPr>
        <w:spacing w:line="360" w:lineRule="auto"/>
        <w:jc w:val="both"/>
        <w:rPr>
          <w:rFonts w:ascii="Times New Roman" w:hAnsi="Times New Roman" w:cs="Times New Roman"/>
          <w:sz w:val="24"/>
          <w:szCs w:val="24"/>
          <w:lang w:val="ru-RU"/>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Какви са функциите на маркетинговата стратегия?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да определя способите за използването на рекламата;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да определя способите за разширяване на целевите пазари;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да определя способите за използването на конкурентните предимства;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На кой въпрос се търси отговор при разработването на маркетинговата стратегия?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подбудителните мотиви за излизането на  международния пазар;</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подбудителните мотиви за разработване на масовия пазар;</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подбудителните мотиви за разработването на нов продукт;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По какво се различава съвместната предприемаческа дейност от износа?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по това, че се преодолява конкуренцията;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по това, че се създава партньорство;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по това, че се повишава ефективността;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Кой канал се явява най-перспективен за движението на стоките?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търговията на едро;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използването на посредници;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собствен канал;</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Каква е същността на риска като икономическа категория?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събитие, което е трудно предсказуемо;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събитие, което е с ниска степен на вероятност;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събитие, което може да се случи или да не се случи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В какво се заключава „производствената” маркетингова ориентация в образованието?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да се оказват такива образователни услуги, които са определени от пазара;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да се оказват такива образователни услуги, които са определени от висшестоящата организация;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да се оказват такива образователни услуги, които са определени от бизнеса;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В какво се заключава „пазарната” маркетингова ориентация в образованието</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да се оказват само такива образователни услуги, които се търсят на пазара;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да се оказват само такива образователни услуги, които се търсят от бизнеса;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да се оказват само такива образователни услуги, които се търсят от бюрата по труда;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Кое е особеното в туристическия маркетинг?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че пазарът е непредсказуем;</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че пазарът се намира в непрекъсната динамика;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че пазарът се колебае от цените;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Default="001D3080" w:rsidP="00277A94">
      <w:pPr>
        <w:spacing w:line="360" w:lineRule="auto"/>
        <w:jc w:val="both"/>
        <w:rPr>
          <w:rFonts w:ascii="Times New Roman" w:hAnsi="Times New Roman" w:cs="Times New Roman"/>
          <w:sz w:val="24"/>
          <w:szCs w:val="24"/>
          <w:lang w:val="en-US"/>
        </w:rPr>
      </w:pPr>
    </w:p>
    <w:p w:rsidR="00277A94" w:rsidRPr="00277A94" w:rsidRDefault="00277A94" w:rsidP="00277A94">
      <w:pPr>
        <w:spacing w:line="360" w:lineRule="auto"/>
        <w:jc w:val="both"/>
        <w:rPr>
          <w:rFonts w:ascii="Times New Roman" w:hAnsi="Times New Roman" w:cs="Times New Roman"/>
          <w:sz w:val="24"/>
          <w:szCs w:val="24"/>
          <w:lang w:val="en-US"/>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Кои са основните мотиви за избора на туристически услуги?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местоположението и цените;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цените и нивото на обслужване;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видът на туризма и нивото на обслужване;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Какво включват международните маркетингови изследвания?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системно събиране и анализ на данните за различни аспекти на международната маркетингова дейност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периодично събиране и анализ на данните за различни аспекти на международната маркетингова дейност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системно събиране и анализ на данните за определени аспекти на международната маркетингова дейност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С какво са свързани международните маркетингови изследвания?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с приемане на решения по конкретни аспекти на маркетинговата дейност;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с приемане на решения по всички аспекти на маркетинговата дейност;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с предлагане на решения по различни аспекти на маркетинговата дейност;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От какво произтича необходимостта от организацията на международна маркетингова дейност?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произтича от изискванията на пазара и потребителите;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от произвежданата продукция;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от съществуващата конкуренция;</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За какво помагат международните маркетингови изследвания?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да се разкрие моментното състояние на пазара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да се разкрият предимствата от моментното състояние на пазара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да се разкрият недостатъците на моментното състояние на пазара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За какво се използват прогнозните оценки?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разработване целите и стратегиите за развитието на фирмата;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разработване целите и стратегиите за развитието на маркетинга;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разработване целите и стратегиите за развитието на пазара;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От какви източници се получава така наричаната „мека” информация?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от официални източници;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от неофициални източници;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от различни източници;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uppressAutoHyphen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Каква е същността на така наричаната синдикативна информация?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от различни организации;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от оторизирани организации;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от специализирани организации;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uppressAutoHyphens/>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uppressAutoHyphen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Кое е главното достойнство на синдикативните данни?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тяхната стойност;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тяхната достоверност;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тяхната ценност;</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От какво се формира външната икономическа среда за фирмите?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от икономиките на конкурентните страни;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от икономиките на търговските партньори;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от икономиките на останалите страни в света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Кой фактор в последните години става решаващ за маркетинговото поведение?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политическият фактор;</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социално-културният фактор;</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етническият фактор;</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едното.</w:t>
      </w:r>
    </w:p>
    <w:p w:rsidR="001D3080" w:rsidRPr="00F339DF" w:rsidRDefault="001D3080" w:rsidP="00277A94">
      <w:pPr>
        <w:spacing w:line="360" w:lineRule="auto"/>
        <w:jc w:val="both"/>
        <w:rPr>
          <w:rFonts w:ascii="Times New Roman" w:hAnsi="Times New Roman" w:cs="Times New Roman"/>
          <w:sz w:val="24"/>
          <w:szCs w:val="24"/>
        </w:rPr>
      </w:pP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Коя тенденция все по-устойчиво се утвърждава и следва да се отчита от международния маркетинг?</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разширяване на предпочитанията на хората по света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уеднаквяването на вкусовете на хората по света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разнообразяването на вкусовете на хората по света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Pr="00F339DF" w:rsidRDefault="001D3080" w:rsidP="00277A94">
      <w:pPr>
        <w:spacing w:line="360" w:lineRule="auto"/>
        <w:jc w:val="both"/>
        <w:rPr>
          <w:rFonts w:ascii="Times New Roman" w:hAnsi="Times New Roman" w:cs="Times New Roman"/>
          <w:sz w:val="24"/>
          <w:szCs w:val="24"/>
        </w:rPr>
      </w:pPr>
      <w:r w:rsidRPr="00F339DF">
        <w:rPr>
          <w:rFonts w:ascii="Times New Roman" w:hAnsi="Times New Roman" w:cs="Times New Roman"/>
          <w:sz w:val="24"/>
          <w:szCs w:val="24"/>
        </w:rPr>
        <w:t xml:space="preserve"> </w:t>
      </w:r>
    </w:p>
    <w:p w:rsidR="001D3080" w:rsidRPr="00F339DF" w:rsidRDefault="001D3080" w:rsidP="00277A94">
      <w:pPr>
        <w:numPr>
          <w:ilvl w:val="0"/>
          <w:numId w:val="171"/>
        </w:numPr>
        <w:tabs>
          <w:tab w:val="clear" w:pos="1287"/>
          <w:tab w:val="num" w:pos="360"/>
        </w:tab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Коя функция в международния маркетинг най-видимата?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промоционната политика;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Б) рекламната политика;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В)ценовата политика;</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1D3080" w:rsidRDefault="001D3080" w:rsidP="00277A94">
      <w:pPr>
        <w:spacing w:line="360" w:lineRule="auto"/>
        <w:jc w:val="both"/>
        <w:rPr>
          <w:rFonts w:ascii="Times New Roman" w:hAnsi="Times New Roman" w:cs="Times New Roman"/>
          <w:sz w:val="24"/>
          <w:szCs w:val="24"/>
          <w:lang w:val="en-US"/>
        </w:rPr>
      </w:pPr>
    </w:p>
    <w:p w:rsidR="00277A94" w:rsidRPr="00277A94" w:rsidRDefault="00277A94" w:rsidP="00277A94">
      <w:pPr>
        <w:spacing w:line="360" w:lineRule="auto"/>
        <w:jc w:val="both"/>
        <w:rPr>
          <w:rFonts w:ascii="Times New Roman" w:hAnsi="Times New Roman" w:cs="Times New Roman"/>
          <w:sz w:val="24"/>
          <w:szCs w:val="24"/>
          <w:lang w:val="en-US"/>
        </w:rPr>
      </w:pPr>
    </w:p>
    <w:p w:rsidR="001D3080" w:rsidRPr="00F339DF" w:rsidRDefault="001D3080" w:rsidP="00277A94">
      <w:pPr>
        <w:numPr>
          <w:ilvl w:val="0"/>
          <w:numId w:val="171"/>
        </w:numPr>
        <w:tabs>
          <w:tab w:val="clear" w:pos="1287"/>
          <w:tab w:val="num" w:pos="360"/>
        </w:tabs>
        <w:suppressAutoHyphens/>
        <w:spacing w:line="360" w:lineRule="auto"/>
        <w:ind w:left="0" w:firstLine="0"/>
        <w:jc w:val="both"/>
        <w:rPr>
          <w:rFonts w:ascii="Times New Roman" w:hAnsi="Times New Roman" w:cs="Times New Roman"/>
          <w:b/>
          <w:sz w:val="24"/>
          <w:szCs w:val="24"/>
        </w:rPr>
      </w:pPr>
      <w:r w:rsidRPr="00F339DF">
        <w:rPr>
          <w:rFonts w:ascii="Times New Roman" w:hAnsi="Times New Roman" w:cs="Times New Roman"/>
          <w:b/>
          <w:sz w:val="24"/>
          <w:szCs w:val="24"/>
        </w:rPr>
        <w:t xml:space="preserve">Коя форма е основна за международната промоция?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А) личните продажби;</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 xml:space="preserve">Б) рекламата; </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В) масмедиите;</w:t>
      </w:r>
    </w:p>
    <w:p w:rsidR="001D3080" w:rsidRPr="00F339DF" w:rsidRDefault="001D3080" w:rsidP="00277A94">
      <w:pPr>
        <w:spacing w:line="360" w:lineRule="auto"/>
        <w:ind w:left="708"/>
        <w:jc w:val="both"/>
        <w:rPr>
          <w:rFonts w:ascii="Times New Roman" w:hAnsi="Times New Roman" w:cs="Times New Roman"/>
          <w:sz w:val="24"/>
          <w:szCs w:val="24"/>
        </w:rPr>
      </w:pPr>
      <w:r w:rsidRPr="00F339DF">
        <w:rPr>
          <w:rFonts w:ascii="Times New Roman" w:hAnsi="Times New Roman" w:cs="Times New Roman"/>
          <w:sz w:val="24"/>
          <w:szCs w:val="24"/>
        </w:rPr>
        <w:t>Г) нито едно.</w:t>
      </w:r>
    </w:p>
    <w:p w:rsidR="00E74982" w:rsidRPr="00F339DF" w:rsidRDefault="00E74982" w:rsidP="00F339DF">
      <w:pPr>
        <w:spacing w:line="360" w:lineRule="auto"/>
        <w:rPr>
          <w:rFonts w:ascii="Times New Roman" w:hAnsi="Times New Roman" w:cs="Times New Roman"/>
          <w:b/>
          <w:sz w:val="32"/>
          <w:szCs w:val="32"/>
          <w:lang w:val="en-US"/>
        </w:rPr>
      </w:pPr>
      <w:r w:rsidRPr="00F339DF">
        <w:rPr>
          <w:rFonts w:ascii="Times New Roman" w:hAnsi="Times New Roman" w:cs="Times New Roman"/>
          <w:b/>
          <w:sz w:val="32"/>
          <w:szCs w:val="32"/>
          <w:lang w:val="en-US"/>
        </w:rPr>
        <w:br w:type="page"/>
      </w:r>
    </w:p>
    <w:p w:rsidR="003146A0" w:rsidRPr="00F339DF" w:rsidRDefault="003146A0" w:rsidP="00F339DF">
      <w:pPr>
        <w:pStyle w:val="Heading1"/>
        <w:spacing w:before="0" w:after="200" w:line="360" w:lineRule="auto"/>
        <w:jc w:val="center"/>
        <w:rPr>
          <w:rFonts w:ascii="Times New Roman" w:hAnsi="Times New Roman" w:cs="Times New Roman"/>
          <w:color w:val="auto"/>
          <w:sz w:val="32"/>
        </w:rPr>
      </w:pPr>
      <w:bookmarkStart w:id="68" w:name="_Toc455585592"/>
      <w:r w:rsidRPr="00F339DF">
        <w:rPr>
          <w:rFonts w:ascii="Times New Roman" w:hAnsi="Times New Roman" w:cs="Times New Roman"/>
          <w:color w:val="auto"/>
          <w:sz w:val="32"/>
        </w:rPr>
        <w:t>Справочен речник</w:t>
      </w:r>
      <w:bookmarkEnd w:id="68"/>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Авал</w:t>
      </w:r>
      <w:r w:rsidRPr="00F339DF">
        <w:rPr>
          <w:rFonts w:ascii="Times New Roman" w:hAnsi="Times New Roman" w:cs="Times New Roman"/>
          <w:i/>
          <w:sz w:val="24"/>
          <w:szCs w:val="24"/>
        </w:rPr>
        <w:t xml:space="preserve"> </w:t>
      </w:r>
      <w:r w:rsidRPr="00F339DF">
        <w:rPr>
          <w:rFonts w:ascii="Times New Roman" w:hAnsi="Times New Roman" w:cs="Times New Roman"/>
          <w:sz w:val="24"/>
          <w:szCs w:val="24"/>
        </w:rPr>
        <w:t>- приети в Европа гаранции (обикновено банкови) за плащания.</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Аванс</w:t>
      </w:r>
      <w:r w:rsidRPr="00F339DF">
        <w:rPr>
          <w:rFonts w:ascii="Times New Roman" w:hAnsi="Times New Roman" w:cs="Times New Roman"/>
          <w:sz w:val="24"/>
          <w:szCs w:val="24"/>
        </w:rPr>
        <w:t xml:space="preserve"> - парична сума, давана във връзка с предстоящи плащания .</w:t>
      </w:r>
    </w:p>
    <w:p w:rsidR="00052B00" w:rsidRPr="00F339DF" w:rsidRDefault="00052B00" w:rsidP="00F339DF">
      <w:pPr>
        <w:spacing w:line="360" w:lineRule="auto"/>
        <w:ind w:firstLine="454"/>
        <w:jc w:val="both"/>
        <w:rPr>
          <w:rFonts w:ascii="Times New Roman" w:hAnsi="Times New Roman" w:cs="Times New Roman"/>
          <w:sz w:val="24"/>
          <w:szCs w:val="24"/>
          <w:lang w:val="ru-RU"/>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Авизо</w:t>
      </w:r>
      <w:r w:rsidRPr="00F339DF">
        <w:rPr>
          <w:rFonts w:ascii="Times New Roman" w:hAnsi="Times New Roman" w:cs="Times New Roman"/>
          <w:sz w:val="24"/>
          <w:szCs w:val="24"/>
        </w:rPr>
        <w:t xml:space="preserve"> - официално известие, главно за разчетни операции, насочени от един контрагент към друг.</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Авоари</w:t>
      </w:r>
      <w:r w:rsidRPr="00F339DF">
        <w:rPr>
          <w:rFonts w:ascii="Times New Roman" w:hAnsi="Times New Roman" w:cs="Times New Roman"/>
          <w:sz w:val="24"/>
          <w:szCs w:val="24"/>
        </w:rPr>
        <w:t xml:space="preserve"> - 1) активи - парични средства, чекове, полици, акредитиви, с които се извършват плащания и погасявания на задължения; 2) средства на банка в чуждестранна валута, депозирани на нейна сметка в чуждестранни банки.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Автаркия</w:t>
      </w:r>
      <w:r w:rsidRPr="00F339DF">
        <w:rPr>
          <w:rFonts w:ascii="Times New Roman" w:hAnsi="Times New Roman" w:cs="Times New Roman"/>
          <w:sz w:val="24"/>
          <w:szCs w:val="24"/>
        </w:rPr>
        <w:t xml:space="preserve"> - държавна икономическа политика, насочена към стопанско обособяване на страната или от световното стопанство с цел създаване на самоосигуряваща се икономика.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Агент</w:t>
      </w:r>
      <w:r w:rsidRPr="00F339DF">
        <w:rPr>
          <w:rFonts w:ascii="Times New Roman" w:hAnsi="Times New Roman" w:cs="Times New Roman"/>
          <w:sz w:val="24"/>
          <w:szCs w:val="24"/>
        </w:rPr>
        <w:t xml:space="preserve"> - доверено лице (юридическо или физическо), извършващо определени действия по поръчение на друго лице и в негов интерес.</w:t>
      </w:r>
    </w:p>
    <w:p w:rsidR="00052B00" w:rsidRPr="00F339DF" w:rsidRDefault="00052B00" w:rsidP="00F339DF">
      <w:pPr>
        <w:spacing w:line="360" w:lineRule="auto"/>
        <w:ind w:firstLine="454"/>
        <w:jc w:val="both"/>
        <w:rPr>
          <w:rFonts w:ascii="Times New Roman" w:hAnsi="Times New Roman" w:cs="Times New Roman"/>
          <w:sz w:val="24"/>
          <w:szCs w:val="24"/>
          <w:lang w:val="ru-RU"/>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Акредитив</w:t>
      </w:r>
      <w:r w:rsidRPr="00F339DF">
        <w:rPr>
          <w:rFonts w:ascii="Times New Roman" w:hAnsi="Times New Roman" w:cs="Times New Roman"/>
          <w:sz w:val="24"/>
          <w:szCs w:val="24"/>
        </w:rPr>
        <w:t xml:space="preserve"> - задължение на банка да извърши по молба и в съответствие с указанията на вносителя плащане, в пределите на определена сума и срок и срещу предвидени за целта документи.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Акцепт</w:t>
      </w:r>
      <w:r w:rsidRPr="00F339DF">
        <w:rPr>
          <w:rFonts w:ascii="Times New Roman" w:hAnsi="Times New Roman" w:cs="Times New Roman"/>
          <w:sz w:val="24"/>
          <w:szCs w:val="24"/>
        </w:rPr>
        <w:t xml:space="preserve"> - съгласие за осребряване на парични и стокови документи във вътрешния и международния обмен.</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Акциз</w:t>
      </w:r>
      <w:r w:rsidRPr="00F339DF">
        <w:rPr>
          <w:rFonts w:ascii="Times New Roman" w:hAnsi="Times New Roman" w:cs="Times New Roman"/>
          <w:sz w:val="24"/>
          <w:szCs w:val="24"/>
        </w:rPr>
        <w:t xml:space="preserve"> - една от разновидностите на косвените данъци, свързана с движението на стоките. Акцизът се плаща от потребителя като добавка към цената при закупуване на облагаемата стока и услуга. Има за цел ограничаване потреблението на отделни стоки.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Акционерно дружество</w:t>
      </w:r>
      <w:r w:rsidRPr="00F339DF">
        <w:rPr>
          <w:rFonts w:ascii="Times New Roman" w:hAnsi="Times New Roman" w:cs="Times New Roman"/>
          <w:sz w:val="24"/>
          <w:szCs w:val="24"/>
        </w:rPr>
        <w:t xml:space="preserve"> - предприятие, чийто капитал се формира в резултат на обединяване на отделни капитали чрез продажба и покупка на акциите на даденото акционерно дружество.</w:t>
      </w:r>
    </w:p>
    <w:p w:rsidR="00052B00" w:rsidRPr="00F339DF" w:rsidRDefault="00052B00" w:rsidP="00F339DF">
      <w:pPr>
        <w:spacing w:line="360" w:lineRule="auto"/>
        <w:ind w:firstLine="454"/>
        <w:jc w:val="both"/>
        <w:rPr>
          <w:rFonts w:ascii="Times New Roman" w:hAnsi="Times New Roman" w:cs="Times New Roman"/>
          <w:sz w:val="24"/>
          <w:szCs w:val="24"/>
          <w:lang w:val="ru-RU"/>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Акция</w:t>
      </w:r>
      <w:r w:rsidRPr="00F339DF">
        <w:rPr>
          <w:rFonts w:ascii="Times New Roman" w:hAnsi="Times New Roman" w:cs="Times New Roman"/>
          <w:sz w:val="24"/>
          <w:szCs w:val="24"/>
        </w:rPr>
        <w:t xml:space="preserve"> - ценна книга, носител на собственост. Тя е един от повече на брой равни дялове, удостоверяващи собственост в акционерно дружество и даваща право на дивидент.</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Алтернативна цена</w:t>
      </w:r>
      <w:r w:rsidRPr="00F339DF">
        <w:rPr>
          <w:rFonts w:ascii="Times New Roman" w:hAnsi="Times New Roman" w:cs="Times New Roman"/>
          <w:sz w:val="24"/>
          <w:szCs w:val="24"/>
        </w:rPr>
        <w:t xml:space="preserve"> - работно време, необходимо за производството на единица от една стока, изразено чрез работното време, необходимо за производството на единица друга стока.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Амортизация</w:t>
      </w:r>
      <w:r w:rsidRPr="00F339DF">
        <w:rPr>
          <w:rFonts w:ascii="Times New Roman" w:hAnsi="Times New Roman" w:cs="Times New Roman"/>
          <w:iCs/>
          <w:sz w:val="24"/>
          <w:szCs w:val="24"/>
        </w:rPr>
        <w:t xml:space="preserve"> </w:t>
      </w:r>
      <w:r w:rsidRPr="00F339DF">
        <w:rPr>
          <w:rFonts w:ascii="Times New Roman" w:hAnsi="Times New Roman" w:cs="Times New Roman"/>
          <w:sz w:val="24"/>
          <w:szCs w:val="24"/>
        </w:rPr>
        <w:t>- парично изражение на износването на основните средства за производство. Механизмът на амортизацията се свежда до прехвърляне на части от стойността на основните средства в течение на определен срок от тяхната експлоатация върху производствените разходи.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Антидъмпингово мито</w:t>
      </w:r>
      <w:r w:rsidRPr="00F339DF">
        <w:rPr>
          <w:rFonts w:ascii="Times New Roman" w:hAnsi="Times New Roman" w:cs="Times New Roman"/>
          <w:sz w:val="24"/>
          <w:szCs w:val="24"/>
        </w:rPr>
        <w:t xml:space="preserve"> - временно обмитяване в размер на разликата между продажната цена на стоката на вътрешния и външния пазар, въвеждано от внасящата страна с цел неутрализиране на негативните последствия от нелоялната ценова конкуренция на основата на дъмпинга.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Анюитет</w:t>
      </w:r>
      <w:r w:rsidRPr="00F339DF">
        <w:rPr>
          <w:rFonts w:ascii="Times New Roman" w:hAnsi="Times New Roman" w:cs="Times New Roman"/>
          <w:sz w:val="24"/>
          <w:szCs w:val="24"/>
        </w:rPr>
        <w:t xml:space="preserve"> - актив, носещ на собственика си периодично фиксирани суми.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Анюитетен заем</w:t>
      </w:r>
      <w:r w:rsidRPr="00F339DF">
        <w:rPr>
          <w:rFonts w:ascii="Times New Roman" w:hAnsi="Times New Roman" w:cs="Times New Roman"/>
          <w:sz w:val="24"/>
          <w:szCs w:val="24"/>
        </w:rPr>
        <w:t xml:space="preserve"> - заем, който се погасява в определен срок с периодични фиксирани вноски. Традиционен такъв заем са ипотеките.</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Арбитраж</w:t>
      </w:r>
      <w:r w:rsidRPr="00F339DF">
        <w:rPr>
          <w:rFonts w:ascii="Times New Roman" w:hAnsi="Times New Roman" w:cs="Times New Roman"/>
          <w:sz w:val="24"/>
          <w:szCs w:val="24"/>
        </w:rPr>
        <w:t xml:space="preserve"> - операция, предполагаща покупка на валута или друг актив (стока, ценни книжа) на един пазар, и нейното незабавно продаване на друг пазар и получаване на печалба поради разликата в цените.</w:t>
      </w:r>
    </w:p>
    <w:p w:rsidR="00052B00" w:rsidRPr="00F339DF" w:rsidRDefault="00052B00" w:rsidP="00F339DF">
      <w:pPr>
        <w:spacing w:line="360" w:lineRule="auto"/>
        <w:ind w:firstLine="454"/>
        <w:jc w:val="both"/>
        <w:rPr>
          <w:rFonts w:ascii="Times New Roman" w:hAnsi="Times New Roman" w:cs="Times New Roman"/>
          <w:sz w:val="24"/>
          <w:szCs w:val="24"/>
          <w:lang w:val="ru-RU"/>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Аренда</w:t>
      </w:r>
      <w:r w:rsidRPr="00F339DF">
        <w:rPr>
          <w:rFonts w:ascii="Times New Roman" w:hAnsi="Times New Roman" w:cs="Times New Roman"/>
          <w:sz w:val="24"/>
          <w:szCs w:val="24"/>
        </w:rPr>
        <w:t xml:space="preserve"> - имуществен наем. Договор, по който собственикът на земя, строеж, оборудване или друго имущество предоставя на отделно лице или група лица своето имущество за временно ползване срещу определено възнаграждение.</w:t>
      </w:r>
    </w:p>
    <w:p w:rsidR="00052B00" w:rsidRPr="00F339DF" w:rsidRDefault="00950F0C"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Асоциирани</w:t>
      </w:r>
      <w:r w:rsidR="00052B00" w:rsidRPr="00F339DF">
        <w:rPr>
          <w:rFonts w:ascii="Times New Roman" w:hAnsi="Times New Roman" w:cs="Times New Roman"/>
          <w:b/>
          <w:i/>
          <w:iCs/>
          <w:sz w:val="24"/>
          <w:szCs w:val="24"/>
        </w:rPr>
        <w:t xml:space="preserve"> компании</w:t>
      </w:r>
      <w:r w:rsidR="00052B00" w:rsidRPr="00F339DF">
        <w:rPr>
          <w:rFonts w:ascii="Times New Roman" w:hAnsi="Times New Roman" w:cs="Times New Roman"/>
          <w:sz w:val="24"/>
          <w:szCs w:val="24"/>
        </w:rPr>
        <w:t xml:space="preserve"> - предприятия, в които прекият инвеститор-президинт владее по-малко от 50% от капитала.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sz w:val="24"/>
          <w:szCs w:val="24"/>
        </w:rPr>
        <w:t>Базова страна</w:t>
      </w:r>
      <w:r w:rsidRPr="00F339DF">
        <w:rPr>
          <w:rFonts w:ascii="Times New Roman" w:hAnsi="Times New Roman" w:cs="Times New Roman"/>
          <w:sz w:val="24"/>
          <w:szCs w:val="24"/>
        </w:rPr>
        <w:t xml:space="preserve"> - страна, в която е разположено главното подразделение на международната корпорация.</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Банка</w:t>
      </w:r>
      <w:r w:rsidRPr="00F339DF">
        <w:rPr>
          <w:rFonts w:ascii="Times New Roman" w:hAnsi="Times New Roman" w:cs="Times New Roman"/>
          <w:sz w:val="24"/>
          <w:szCs w:val="24"/>
        </w:rPr>
        <w:t xml:space="preserve"> - финансово учреждение, с права да набира депозити, да отпуска кредити и да извършва други финансови сделки.</w:t>
      </w:r>
    </w:p>
    <w:p w:rsidR="00052B00" w:rsidRPr="00F339DF" w:rsidRDefault="00052B00" w:rsidP="00F339DF">
      <w:pPr>
        <w:spacing w:line="360" w:lineRule="auto"/>
        <w:ind w:firstLine="454"/>
        <w:jc w:val="both"/>
        <w:rPr>
          <w:rFonts w:ascii="Times New Roman" w:hAnsi="Times New Roman" w:cs="Times New Roman"/>
          <w:sz w:val="24"/>
          <w:szCs w:val="24"/>
          <w:lang w:val="ru-RU"/>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Банков кредит</w:t>
      </w:r>
      <w:r w:rsidRPr="00F339DF">
        <w:rPr>
          <w:rFonts w:ascii="Times New Roman" w:hAnsi="Times New Roman" w:cs="Times New Roman"/>
          <w:sz w:val="24"/>
          <w:szCs w:val="24"/>
        </w:rPr>
        <w:t xml:space="preserve"> - предоставяне от банката за временно ползване на собствен или привлечен капитал.</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Банков резерв</w:t>
      </w:r>
      <w:r w:rsidRPr="00F339DF">
        <w:rPr>
          <w:rFonts w:ascii="Times New Roman" w:hAnsi="Times New Roman" w:cs="Times New Roman"/>
          <w:sz w:val="24"/>
          <w:szCs w:val="24"/>
        </w:rPr>
        <w:t xml:space="preserve"> - установявано от Централната банка ниво на паричните резерви, които останалите банки са длъжни да поддържат на сметки в нея и като наличност в своите каси.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Бартер</w:t>
      </w:r>
      <w:r w:rsidRPr="00F339DF">
        <w:rPr>
          <w:rFonts w:ascii="Times New Roman" w:hAnsi="Times New Roman" w:cs="Times New Roman"/>
          <w:sz w:val="24"/>
          <w:szCs w:val="24"/>
        </w:rPr>
        <w:t xml:space="preserve"> - размяна на стока срещу стока без посредничеството на пари.</w:t>
      </w:r>
    </w:p>
    <w:p w:rsidR="00052B00" w:rsidRPr="00F339DF" w:rsidRDefault="00052B00" w:rsidP="00F339DF">
      <w:pPr>
        <w:spacing w:line="360" w:lineRule="auto"/>
        <w:ind w:firstLine="454"/>
        <w:jc w:val="both"/>
        <w:rPr>
          <w:rFonts w:ascii="Times New Roman" w:hAnsi="Times New Roman" w:cs="Times New Roman"/>
          <w:sz w:val="24"/>
          <w:szCs w:val="24"/>
          <w:lang w:val="ru-RU"/>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Бизнес-план</w:t>
      </w:r>
      <w:r w:rsidRPr="00F339DF">
        <w:rPr>
          <w:rFonts w:ascii="Times New Roman" w:hAnsi="Times New Roman" w:cs="Times New Roman"/>
          <w:sz w:val="24"/>
          <w:szCs w:val="24"/>
        </w:rPr>
        <w:t xml:space="preserve"> - документ, предхождащ създаването и финансирането на предприятие, в който се разглеждат всички аспекти на бъдещата предприемаческа дейност.</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Бондов склад</w:t>
      </w:r>
      <w:r w:rsidRPr="00F339DF">
        <w:rPr>
          <w:rFonts w:ascii="Times New Roman" w:hAnsi="Times New Roman" w:cs="Times New Roman"/>
          <w:b/>
          <w:i/>
          <w:sz w:val="24"/>
          <w:szCs w:val="24"/>
        </w:rPr>
        <w:t xml:space="preserve"> </w:t>
      </w:r>
      <w:r w:rsidRPr="00F339DF">
        <w:rPr>
          <w:rFonts w:ascii="Times New Roman" w:hAnsi="Times New Roman" w:cs="Times New Roman"/>
          <w:sz w:val="24"/>
          <w:szCs w:val="24"/>
        </w:rPr>
        <w:t>- склад към определена митница, в който могат да се съхраняват вносни стоки, без да се заплаща мито.</w:t>
      </w:r>
    </w:p>
    <w:p w:rsidR="00052B00" w:rsidRPr="00F339DF" w:rsidRDefault="00052B00" w:rsidP="00F339DF">
      <w:pPr>
        <w:spacing w:line="360" w:lineRule="auto"/>
        <w:ind w:firstLine="454"/>
        <w:jc w:val="both"/>
        <w:rPr>
          <w:rFonts w:ascii="Times New Roman" w:hAnsi="Times New Roman" w:cs="Times New Roman"/>
          <w:sz w:val="24"/>
          <w:szCs w:val="24"/>
          <w:lang w:val="ru-RU"/>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Борса</w:t>
      </w:r>
      <w:r w:rsidRPr="00F339DF">
        <w:rPr>
          <w:rFonts w:ascii="Times New Roman" w:hAnsi="Times New Roman" w:cs="Times New Roman"/>
          <w:sz w:val="24"/>
          <w:szCs w:val="24"/>
        </w:rPr>
        <w:t xml:space="preserve"> - пазар, на който се търгуват ценни книжа или стоки по каталог или образец.</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Брокер</w:t>
      </w:r>
      <w:r w:rsidRPr="00F339DF">
        <w:rPr>
          <w:rFonts w:ascii="Times New Roman" w:hAnsi="Times New Roman" w:cs="Times New Roman"/>
          <w:sz w:val="24"/>
          <w:szCs w:val="24"/>
        </w:rPr>
        <w:t xml:space="preserve"> - посредник, съдействащ за извършване на сделка между заинтересовани страни (клиенти).</w:t>
      </w:r>
    </w:p>
    <w:p w:rsidR="00052B00" w:rsidRPr="00F339DF" w:rsidRDefault="00052B00" w:rsidP="00F339DF">
      <w:pPr>
        <w:spacing w:line="360" w:lineRule="auto"/>
        <w:ind w:firstLine="454"/>
        <w:jc w:val="both"/>
        <w:rPr>
          <w:rFonts w:ascii="Times New Roman" w:hAnsi="Times New Roman" w:cs="Times New Roman"/>
          <w:sz w:val="24"/>
          <w:szCs w:val="24"/>
          <w:lang w:val="ru-RU"/>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Брутен вътрешен продукт (БВП)</w:t>
      </w:r>
      <w:r w:rsidRPr="00F339DF">
        <w:rPr>
          <w:rFonts w:ascii="Times New Roman" w:hAnsi="Times New Roman" w:cs="Times New Roman"/>
          <w:sz w:val="24"/>
          <w:szCs w:val="24"/>
        </w:rPr>
        <w:t xml:space="preserve"> - мярка на националния продукт, произведен в страната. Той е съизмерим с Брутния национален продукт (БНП) след приспадане на чистия доход от чужбина.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Брутен национален продукт (БНП)</w:t>
      </w:r>
      <w:r w:rsidRPr="00F339DF">
        <w:rPr>
          <w:rFonts w:ascii="Times New Roman" w:hAnsi="Times New Roman" w:cs="Times New Roman"/>
          <w:sz w:val="24"/>
          <w:szCs w:val="24"/>
        </w:rPr>
        <w:t xml:space="preserve"> - съвкупната величина на произведения краен национален продукт за определен период от време, най-често за една година.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Бюджет</w:t>
      </w:r>
      <w:r w:rsidRPr="00F339DF">
        <w:rPr>
          <w:rFonts w:ascii="Times New Roman" w:hAnsi="Times New Roman" w:cs="Times New Roman"/>
          <w:sz w:val="24"/>
          <w:szCs w:val="24"/>
        </w:rPr>
        <w:t xml:space="preserve"> - план на паричните приходи и разходи на държава, предприятие, учреждение и други за определен период.</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Бюджетен дефицит</w:t>
      </w:r>
      <w:r w:rsidRPr="00F339DF">
        <w:rPr>
          <w:rFonts w:ascii="Times New Roman" w:hAnsi="Times New Roman" w:cs="Times New Roman"/>
          <w:sz w:val="24"/>
          <w:szCs w:val="24"/>
        </w:rPr>
        <w:t xml:space="preserve"> - част от разходите и предоставените кредити, която превишава постъпленията в бюджета от данъци и погасявания от минали кредити и която се покрива от правителството за сметка на получени заеми или намаляване на резервите.</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Бюджетно салдо</w:t>
      </w:r>
      <w:r w:rsidRPr="00F339DF">
        <w:rPr>
          <w:rFonts w:ascii="Times New Roman" w:hAnsi="Times New Roman" w:cs="Times New Roman"/>
          <w:sz w:val="24"/>
          <w:szCs w:val="24"/>
        </w:rPr>
        <w:t xml:space="preserve"> - разликата между бюджетните постъпления и общата сума на бюджетните разходи.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Валута</w:t>
      </w:r>
      <w:r w:rsidRPr="00F339DF">
        <w:rPr>
          <w:rFonts w:ascii="Times New Roman" w:hAnsi="Times New Roman" w:cs="Times New Roman"/>
          <w:iCs/>
          <w:sz w:val="24"/>
          <w:szCs w:val="24"/>
        </w:rPr>
        <w:t xml:space="preserve"> </w:t>
      </w:r>
      <w:r w:rsidRPr="00F339DF">
        <w:rPr>
          <w:rFonts w:ascii="Times New Roman" w:hAnsi="Times New Roman" w:cs="Times New Roman"/>
          <w:sz w:val="24"/>
          <w:szCs w:val="24"/>
        </w:rPr>
        <w:t>- наличната част от паричната маса, използвана в дадена страна, намираща се в обръщение под формата на банкноти и монети.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Валутен борд (паричен съвет)</w:t>
      </w:r>
      <w:r w:rsidRPr="00F339DF">
        <w:rPr>
          <w:rFonts w:ascii="Times New Roman" w:hAnsi="Times New Roman" w:cs="Times New Roman"/>
          <w:sz w:val="24"/>
          <w:szCs w:val="24"/>
        </w:rPr>
        <w:t xml:space="preserve"> - парична система, при която се фиксира курсът на националната валута към избрана чужда валута (валути), при което се поддържа пълна конвертируемост на националната валута.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Валутен коридор</w:t>
      </w:r>
      <w:r w:rsidRPr="00F339DF">
        <w:rPr>
          <w:rFonts w:ascii="Times New Roman" w:hAnsi="Times New Roman" w:cs="Times New Roman"/>
          <w:sz w:val="24"/>
          <w:szCs w:val="24"/>
        </w:rPr>
        <w:t xml:space="preserve"> - установени предели на колебание на валутния курс, които държавата се задължава да поддържа.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Валутен курс</w:t>
      </w:r>
      <w:r w:rsidRPr="00F339DF">
        <w:rPr>
          <w:rFonts w:ascii="Times New Roman" w:hAnsi="Times New Roman" w:cs="Times New Roman"/>
          <w:sz w:val="24"/>
          <w:szCs w:val="24"/>
        </w:rPr>
        <w:t xml:space="preserve"> - съотношението, в което се разменят две национални парични единици (валути). Цена на валутата.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Валутен паритет</w:t>
      </w:r>
      <w:r w:rsidRPr="00F339DF">
        <w:rPr>
          <w:rFonts w:ascii="Times New Roman" w:hAnsi="Times New Roman" w:cs="Times New Roman"/>
          <w:sz w:val="24"/>
          <w:szCs w:val="24"/>
        </w:rPr>
        <w:t xml:space="preserve"> - законодателно установено съотношение между национална и чуждестранна валута.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Валутен резерв</w:t>
      </w:r>
      <w:r w:rsidRPr="00F339DF">
        <w:rPr>
          <w:rFonts w:ascii="Times New Roman" w:hAnsi="Times New Roman" w:cs="Times New Roman"/>
          <w:sz w:val="24"/>
          <w:szCs w:val="24"/>
        </w:rPr>
        <w:t xml:space="preserve"> - резерв на една държава, държан във формата на чуждестранни платежни средства, злато и други международно признати активи.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Валутен суап</w:t>
      </w:r>
      <w:r w:rsidRPr="00F339DF">
        <w:rPr>
          <w:rFonts w:ascii="Times New Roman" w:hAnsi="Times New Roman" w:cs="Times New Roman"/>
          <w:sz w:val="24"/>
          <w:szCs w:val="24"/>
        </w:rPr>
        <w:t xml:space="preserve"> - разновидност на валутните операции, при които се съчетава форуърдна сделка и спот-сделка. При суапова сделка продажбата на налична валута (спот) се осъществява едновременно с нейната покупка на определен бъдещ срок (форуърд) или обратно, т.е. обмен между определено количество от две валути с последващ обратен обмен между тях по съгласуван курс.</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Валутна кошница</w:t>
      </w:r>
      <w:r w:rsidRPr="00F339DF">
        <w:rPr>
          <w:rFonts w:ascii="Times New Roman" w:hAnsi="Times New Roman" w:cs="Times New Roman"/>
          <w:sz w:val="24"/>
          <w:szCs w:val="24"/>
        </w:rPr>
        <w:t xml:space="preserve"> - набор от национални валути, които се използват за определяне на валутния курс на националната или на международна колективна валута.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Валутна опция</w:t>
      </w:r>
      <w:r w:rsidRPr="00F339DF">
        <w:rPr>
          <w:rFonts w:ascii="Times New Roman" w:hAnsi="Times New Roman" w:cs="Times New Roman"/>
          <w:sz w:val="24"/>
          <w:szCs w:val="24"/>
        </w:rPr>
        <w:t xml:space="preserve"> - контракт, даващ на купувача право, но не налагащ задължението, да купи или продаде определено количество валута по съгласувана цена до определена дата, срещу заплащане на определена сума.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Валутна политика</w:t>
      </w:r>
      <w:r w:rsidRPr="00F339DF">
        <w:rPr>
          <w:rFonts w:ascii="Times New Roman" w:hAnsi="Times New Roman" w:cs="Times New Roman"/>
          <w:sz w:val="24"/>
          <w:szCs w:val="24"/>
        </w:rPr>
        <w:t xml:space="preserve"> - комплекс от мерки, провеждани от правителството или международни финансови организации в областта на валутно-кредитните отношения. Девизна В.п. - метод за регулиране на валутния курс чрез покупка или продажба на валута на валутния пазар от страна на централната банка. Дисконтна В.п. - метод за регулиране на валутния курс чрез повишаване или понижаване на банковия лихвен процент от страна на централната банка.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sz w:val="24"/>
          <w:szCs w:val="24"/>
        </w:rPr>
        <w:t>Валутни активи</w:t>
      </w:r>
      <w:r w:rsidRPr="00F339DF">
        <w:rPr>
          <w:rFonts w:ascii="Times New Roman" w:hAnsi="Times New Roman" w:cs="Times New Roman"/>
          <w:sz w:val="24"/>
          <w:szCs w:val="24"/>
        </w:rPr>
        <w:t xml:space="preserve"> - обикновено, най-значимата част от международните активи, състояща се от искове към нерезиденти във формата на чуждестранна валута, банкови депозити, правителствени ценни книжа, други ценни книжа.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Валутни рискове</w:t>
      </w:r>
      <w:r w:rsidRPr="00F339DF">
        <w:rPr>
          <w:rFonts w:ascii="Times New Roman" w:hAnsi="Times New Roman" w:cs="Times New Roman"/>
          <w:sz w:val="24"/>
          <w:szCs w:val="24"/>
        </w:rPr>
        <w:t xml:space="preserve"> - рискове, възникващи във връзка с използването на няколко валути в международните сделки.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Валутни спекулации</w:t>
      </w:r>
      <w:r w:rsidRPr="00F339DF">
        <w:rPr>
          <w:rFonts w:ascii="Times New Roman" w:hAnsi="Times New Roman" w:cs="Times New Roman"/>
          <w:sz w:val="24"/>
          <w:szCs w:val="24"/>
        </w:rPr>
        <w:t xml:space="preserve"> - операции на банкови учреждения, фирми, юридически и физически лица, с цел получаване на печалба от промяната на валутния курс с времето или на различните пазари на валута.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Варант</w:t>
      </w:r>
      <w:r w:rsidRPr="00F339DF">
        <w:rPr>
          <w:rFonts w:ascii="Times New Roman" w:hAnsi="Times New Roman" w:cs="Times New Roman"/>
          <w:iCs/>
          <w:sz w:val="24"/>
          <w:szCs w:val="24"/>
        </w:rPr>
        <w:t xml:space="preserve"> </w:t>
      </w:r>
      <w:r w:rsidRPr="00F339DF">
        <w:rPr>
          <w:rFonts w:ascii="Times New Roman" w:hAnsi="Times New Roman" w:cs="Times New Roman"/>
          <w:sz w:val="24"/>
          <w:szCs w:val="24"/>
        </w:rPr>
        <w:t>- форма на опция, даваща право на неговия притежател да купи от продавача на варанта определено количество акции и облигации по специално договорени условия в течение на определен период от време.</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Взаимен дъмпинг</w:t>
      </w:r>
      <w:r w:rsidRPr="00F339DF">
        <w:rPr>
          <w:rFonts w:ascii="Times New Roman" w:hAnsi="Times New Roman" w:cs="Times New Roman"/>
          <w:sz w:val="24"/>
          <w:szCs w:val="24"/>
        </w:rPr>
        <w:t xml:space="preserve"> - насрещна търговия между две страни с едни и същи стоки по занижени цени.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Взаимно търсене</w:t>
      </w:r>
      <w:r w:rsidRPr="00F339DF">
        <w:rPr>
          <w:rFonts w:ascii="Times New Roman" w:hAnsi="Times New Roman" w:cs="Times New Roman"/>
          <w:sz w:val="24"/>
          <w:szCs w:val="24"/>
        </w:rPr>
        <w:t xml:space="preserve"> - показател, обобщаващ търсенето и предлагането и показващ, какво количество вносна стока е необходимо на страната, за да я заинтересова да продава различни количества друга стока извън страната.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Външен ефект от мащаба</w:t>
      </w:r>
      <w:r w:rsidRPr="00F339DF">
        <w:rPr>
          <w:rFonts w:ascii="Times New Roman" w:hAnsi="Times New Roman" w:cs="Times New Roman"/>
          <w:sz w:val="24"/>
          <w:szCs w:val="24"/>
        </w:rPr>
        <w:t xml:space="preserve"> - намаляване разходите на единица продукция в рамките на фирмата в резултат на увеличаване мащабите на производството в отрасъла като цяло.</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Вътрешен ефект от мащаба</w:t>
      </w:r>
      <w:r w:rsidRPr="00F339DF">
        <w:rPr>
          <w:rFonts w:ascii="Times New Roman" w:hAnsi="Times New Roman" w:cs="Times New Roman"/>
          <w:sz w:val="24"/>
          <w:szCs w:val="24"/>
        </w:rPr>
        <w:t xml:space="preserve"> - намаляване разходите на единица продукция в рамките на фирмата в резултат на увеличаване мащабите на нейното производство.</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Вътрешна субсидия</w:t>
      </w:r>
      <w:r w:rsidRPr="00F339DF">
        <w:rPr>
          <w:rFonts w:ascii="Times New Roman" w:hAnsi="Times New Roman" w:cs="Times New Roman"/>
          <w:sz w:val="24"/>
          <w:szCs w:val="24"/>
        </w:rPr>
        <w:t xml:space="preserve"> - най-замаскиран финансов метод на търговската политика и дискриминация срещу вноса, предвиждащ бюджетно финансиране на производството в страната на стоки, конкуриращи се с вносните.</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Гаранция</w:t>
      </w:r>
      <w:r w:rsidRPr="00F339DF">
        <w:rPr>
          <w:rFonts w:ascii="Times New Roman" w:hAnsi="Times New Roman" w:cs="Times New Roman"/>
          <w:sz w:val="24"/>
          <w:szCs w:val="24"/>
        </w:rPr>
        <w:t xml:space="preserve"> - задължение на субект (гарант) да изпълни условията на договора. Тя е инструмент, защитаващ търговските интереси на партньорите и служи като стабилизатор на националните и международните икономически отношения.</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Главница</w:t>
      </w:r>
      <w:r w:rsidRPr="00F339DF">
        <w:rPr>
          <w:rFonts w:ascii="Times New Roman" w:hAnsi="Times New Roman" w:cs="Times New Roman"/>
          <w:sz w:val="24"/>
          <w:szCs w:val="24"/>
        </w:rPr>
        <w:t xml:space="preserve"> - сумата, взета на заем, без начислената върху нея лихва.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Данък</w:t>
      </w:r>
      <w:r w:rsidRPr="00F339DF">
        <w:rPr>
          <w:rFonts w:ascii="Times New Roman" w:hAnsi="Times New Roman" w:cs="Times New Roman"/>
          <w:iCs/>
          <w:sz w:val="24"/>
          <w:szCs w:val="24"/>
        </w:rPr>
        <w:t xml:space="preserve"> </w:t>
      </w:r>
      <w:r w:rsidRPr="00F339DF">
        <w:rPr>
          <w:rFonts w:ascii="Times New Roman" w:hAnsi="Times New Roman" w:cs="Times New Roman"/>
          <w:sz w:val="24"/>
          <w:szCs w:val="24"/>
        </w:rPr>
        <w:t>- задължително плащане, вземано от физически и юридически лица, по ставка, установена по законодателен път.</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Данък върху добавената стойност (ДДС)</w:t>
      </w:r>
      <w:r w:rsidRPr="00F339DF">
        <w:rPr>
          <w:rFonts w:ascii="Times New Roman" w:hAnsi="Times New Roman" w:cs="Times New Roman"/>
          <w:sz w:val="24"/>
          <w:szCs w:val="24"/>
        </w:rPr>
        <w:t xml:space="preserve"> - вид косвен данък, налаган върху общата сума на произведената добавена стойност на стоката или услугата, т.е. данък върху част от стойност на продукцията или услугата, реализирани вътре в страната, добавяна на всеки стадий от производството и обръщението.</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Данък върху оборота</w:t>
      </w:r>
      <w:r w:rsidRPr="00F339DF">
        <w:rPr>
          <w:rFonts w:ascii="Times New Roman" w:hAnsi="Times New Roman" w:cs="Times New Roman"/>
          <w:sz w:val="24"/>
          <w:szCs w:val="24"/>
        </w:rPr>
        <w:t xml:space="preserve"> - общ данък с унифицирана ставка, налаган върху стойността на стоките, продавани в търговията на едро и дребно.</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Данък общ доход</w:t>
      </w:r>
      <w:r w:rsidRPr="00F339DF">
        <w:rPr>
          <w:rFonts w:ascii="Times New Roman" w:hAnsi="Times New Roman" w:cs="Times New Roman"/>
          <w:sz w:val="24"/>
          <w:szCs w:val="24"/>
        </w:rPr>
        <w:t xml:space="preserve"> - вид пряк данък, който се плаща от физическите лица по законодателно установени ставки.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Данъчна база</w:t>
      </w:r>
      <w:r w:rsidRPr="00F339DF">
        <w:rPr>
          <w:rFonts w:ascii="Times New Roman" w:hAnsi="Times New Roman" w:cs="Times New Roman"/>
          <w:sz w:val="24"/>
          <w:szCs w:val="24"/>
        </w:rPr>
        <w:t xml:space="preserve"> - стойност или обем, върху който се налага данъка.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Данъчна ставка</w:t>
      </w:r>
      <w:r w:rsidRPr="00F339DF">
        <w:rPr>
          <w:rFonts w:ascii="Times New Roman" w:hAnsi="Times New Roman" w:cs="Times New Roman"/>
          <w:sz w:val="24"/>
          <w:szCs w:val="24"/>
        </w:rPr>
        <w:t xml:space="preserve"> - определян от закона процент върху данъчната база, постъпващ в бюджета в качеството на данък.</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Данъчни пристанища</w:t>
      </w:r>
      <w:r w:rsidRPr="00F339DF">
        <w:rPr>
          <w:rFonts w:ascii="Times New Roman" w:hAnsi="Times New Roman" w:cs="Times New Roman"/>
          <w:sz w:val="24"/>
          <w:szCs w:val="24"/>
        </w:rPr>
        <w:t xml:space="preserve"> - неголеми държави или територии (най-често островни), които предоставят данъчни привилегии на своята територия, с цел привличане на чуждестранни капитали.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Девалвация</w:t>
      </w:r>
      <w:r w:rsidRPr="00F339DF">
        <w:rPr>
          <w:rFonts w:ascii="Times New Roman" w:hAnsi="Times New Roman" w:cs="Times New Roman"/>
          <w:sz w:val="24"/>
          <w:szCs w:val="24"/>
        </w:rPr>
        <w:t xml:space="preserve"> - официално намаляване курса на националната валута. При плаващ валутен курс девалвацията губи своя смисъл.</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Делкредере</w:t>
      </w:r>
      <w:r w:rsidRPr="00F339DF">
        <w:rPr>
          <w:rFonts w:ascii="Times New Roman" w:hAnsi="Times New Roman" w:cs="Times New Roman"/>
          <w:sz w:val="24"/>
          <w:szCs w:val="24"/>
        </w:rPr>
        <w:t xml:space="preserve"> - предоставяне изпълнението на сделка на трети лица, с които комисионер по нея е сключил договор от свое име, но в интерес и за сметка на своя поръчител. За такава операция на комисионера се изплаща допълнително възнаграждение, но той носи пред своя поръчител непосредствена отговорност за неизпълнението на сделката от третите лица.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Демонетизация</w:t>
      </w:r>
      <w:r w:rsidRPr="00F339DF">
        <w:rPr>
          <w:rFonts w:ascii="Times New Roman" w:hAnsi="Times New Roman" w:cs="Times New Roman"/>
          <w:sz w:val="24"/>
          <w:szCs w:val="24"/>
        </w:rPr>
        <w:t xml:space="preserve"> - загуба на паричните функции, които изпълняват благородните метали (златото и среброто). Среброто - в края на 19-ти век, а златото - в средата на 20-ти век.</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Депозит</w:t>
      </w:r>
      <w:r w:rsidRPr="00F339DF">
        <w:rPr>
          <w:rFonts w:ascii="Times New Roman" w:hAnsi="Times New Roman" w:cs="Times New Roman"/>
          <w:sz w:val="24"/>
          <w:szCs w:val="24"/>
        </w:rPr>
        <w:t xml:space="preserve"> - парична сума, държана от клиент по сметка в банка, т.е. задължение на банката към свой вложител.</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Депресия</w:t>
      </w:r>
      <w:r w:rsidRPr="00F339DF">
        <w:rPr>
          <w:rFonts w:ascii="Times New Roman" w:hAnsi="Times New Roman" w:cs="Times New Roman"/>
          <w:sz w:val="24"/>
          <w:szCs w:val="24"/>
        </w:rPr>
        <w:t xml:space="preserve"> - продължителен период на застой в икономическата активност и високо ниво на безработица.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Дефлация</w:t>
      </w:r>
      <w:r w:rsidRPr="00F339DF">
        <w:rPr>
          <w:rFonts w:ascii="Times New Roman" w:hAnsi="Times New Roman" w:cs="Times New Roman"/>
          <w:sz w:val="24"/>
          <w:szCs w:val="24"/>
        </w:rPr>
        <w:t xml:space="preserve"> - изтегляне от обръщението на част от излишните парични средства с цел намаляване на инфлацията. Това става чрез увеличаване на продажбите на държавни ценни книжа, замразяване на заплатите, увеличаване на данъците и други механизми.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Джобър</w:t>
      </w:r>
      <w:r w:rsidRPr="00F339DF">
        <w:rPr>
          <w:rFonts w:ascii="Times New Roman" w:hAnsi="Times New Roman" w:cs="Times New Roman"/>
          <w:sz w:val="24"/>
          <w:szCs w:val="24"/>
        </w:rPr>
        <w:t xml:space="preserve"> - комисионер, маклер, професионален търговец, сключващ сделки за собствена сметка.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Диверсификация</w:t>
      </w:r>
      <w:r w:rsidRPr="00F339DF">
        <w:rPr>
          <w:rFonts w:ascii="Times New Roman" w:hAnsi="Times New Roman" w:cs="Times New Roman"/>
          <w:sz w:val="24"/>
          <w:szCs w:val="24"/>
        </w:rPr>
        <w:t xml:space="preserve"> - разнообразяване на производствената дейност с оглед  намаляване на риска при промени в пазарната конюнктура и максимизиране на печалбата.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Дивидент</w:t>
      </w:r>
      <w:r w:rsidRPr="00F339DF">
        <w:rPr>
          <w:rFonts w:ascii="Times New Roman" w:hAnsi="Times New Roman" w:cs="Times New Roman"/>
          <w:sz w:val="24"/>
          <w:szCs w:val="24"/>
        </w:rPr>
        <w:t xml:space="preserve"> - част от общата сума на чистата печалба на акционерното дружество, разпределяна между акционерите в съответствие с притежаваните от тях акции.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Дилър</w:t>
      </w:r>
      <w:r w:rsidRPr="00F339DF">
        <w:rPr>
          <w:rFonts w:ascii="Times New Roman" w:hAnsi="Times New Roman" w:cs="Times New Roman"/>
          <w:sz w:val="24"/>
          <w:szCs w:val="24"/>
        </w:rPr>
        <w:t xml:space="preserve"> - лице, което се занимава с препродажба на стоки и валута, в повечето случаи от свое име и за своя сметка.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Дистрибутор</w:t>
      </w:r>
      <w:r w:rsidRPr="00F339DF">
        <w:rPr>
          <w:rFonts w:ascii="Times New Roman" w:hAnsi="Times New Roman" w:cs="Times New Roman"/>
          <w:sz w:val="24"/>
          <w:szCs w:val="24"/>
        </w:rPr>
        <w:t xml:space="preserve"> - разпределител, разновидност на агента, който се занимава с реализацията на стоки, главно от чуждестранен произход, в пределите на своя регион. Дистрибуторът, за разлика от агента, закупува стоките и става техен собственик.</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Доларизация</w:t>
      </w:r>
      <w:r w:rsidRPr="00F339DF">
        <w:rPr>
          <w:rFonts w:ascii="Times New Roman" w:hAnsi="Times New Roman" w:cs="Times New Roman"/>
          <w:sz w:val="24"/>
          <w:szCs w:val="24"/>
        </w:rPr>
        <w:t xml:space="preserve"> - използване на чуждестранна валута в качеството на средство за обръщение, разчетна единица и средство за спестяване.</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Дъмпинг</w:t>
      </w:r>
      <w:r w:rsidRPr="00F339DF">
        <w:rPr>
          <w:rFonts w:ascii="Times New Roman" w:hAnsi="Times New Roman" w:cs="Times New Roman"/>
          <w:sz w:val="24"/>
          <w:szCs w:val="24"/>
        </w:rPr>
        <w:t xml:space="preserve"> - метод на финансовата нетарифна търговска политика, когато се продава дадена стока на външния пазар по цени по-ниски от нормалното ниво на цените, съществуващо на вътрешния пазар.</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Държавен дълг</w:t>
      </w:r>
      <w:r w:rsidRPr="00F339DF">
        <w:rPr>
          <w:rFonts w:ascii="Times New Roman" w:hAnsi="Times New Roman" w:cs="Times New Roman"/>
          <w:sz w:val="24"/>
          <w:szCs w:val="24"/>
        </w:rPr>
        <w:t xml:space="preserve"> - съвкупност от преките задължения на правителството пред икономиката и външния свят, натрупан в резултат на бюджетни операции в миналото, които трябва да бъдат покрити за сметка на бъдещ бюджет.</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Дъщерни компании</w:t>
      </w:r>
      <w:r w:rsidRPr="00F339DF">
        <w:rPr>
          <w:rFonts w:ascii="Times New Roman" w:hAnsi="Times New Roman" w:cs="Times New Roman"/>
          <w:sz w:val="24"/>
          <w:szCs w:val="24"/>
        </w:rPr>
        <w:t xml:space="preserve"> - предприятия, в които прекият инвеститор-нерезидент владее над 50% от капитала.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Евроакции</w:t>
      </w:r>
      <w:r w:rsidRPr="00F339DF">
        <w:rPr>
          <w:rFonts w:ascii="Times New Roman" w:hAnsi="Times New Roman" w:cs="Times New Roman"/>
          <w:iCs/>
          <w:sz w:val="24"/>
          <w:szCs w:val="24"/>
        </w:rPr>
        <w:t xml:space="preserve"> </w:t>
      </w:r>
      <w:r w:rsidRPr="00F339DF">
        <w:rPr>
          <w:rFonts w:ascii="Times New Roman" w:hAnsi="Times New Roman" w:cs="Times New Roman"/>
          <w:sz w:val="24"/>
          <w:szCs w:val="24"/>
        </w:rPr>
        <w:t>- акции, емитирани в чужда валута и продавани извън страната на  издателя (в Европа).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Евродолари</w:t>
      </w:r>
      <w:r w:rsidRPr="00F339DF">
        <w:rPr>
          <w:rFonts w:ascii="Times New Roman" w:hAnsi="Times New Roman" w:cs="Times New Roman"/>
          <w:sz w:val="24"/>
          <w:szCs w:val="24"/>
        </w:rPr>
        <w:t xml:space="preserve"> - депозити в доларово изражение, държани в банки извън пределите на САЩ, основно в Европа.</w:t>
      </w:r>
    </w:p>
    <w:p w:rsidR="00052B00" w:rsidRPr="00F339DF" w:rsidRDefault="00052B00" w:rsidP="00F339DF">
      <w:pPr>
        <w:pStyle w:val="BodyText2"/>
        <w:spacing w:after="200" w:line="360" w:lineRule="auto"/>
        <w:ind w:firstLine="454"/>
        <w:jc w:val="both"/>
      </w:pPr>
      <w:r w:rsidRPr="00F339DF">
        <w:tab/>
      </w:r>
      <w:r w:rsidRPr="00F339DF">
        <w:rPr>
          <w:b/>
          <w:i/>
          <w:iCs/>
        </w:rPr>
        <w:t>Европейска валутна система</w:t>
      </w:r>
      <w:r w:rsidRPr="00F339DF">
        <w:t xml:space="preserve"> - регионална валутна система, представляваща организационно-икономическа форма на отношения между редица страни от Европейския съюз във валутната област.</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Експорт</w:t>
      </w:r>
      <w:r w:rsidRPr="00F339DF">
        <w:rPr>
          <w:rFonts w:ascii="Times New Roman" w:hAnsi="Times New Roman" w:cs="Times New Roman"/>
          <w:b/>
          <w:i/>
          <w:sz w:val="24"/>
          <w:szCs w:val="24"/>
        </w:rPr>
        <w:t xml:space="preserve"> </w:t>
      </w:r>
      <w:r w:rsidRPr="00F339DF">
        <w:rPr>
          <w:rFonts w:ascii="Times New Roman" w:hAnsi="Times New Roman" w:cs="Times New Roman"/>
          <w:sz w:val="24"/>
          <w:szCs w:val="24"/>
        </w:rPr>
        <w:t>- продажба на стока, предвиждаща износ зад границата.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Експортна субсидия</w:t>
      </w:r>
      <w:r w:rsidRPr="00F339DF">
        <w:rPr>
          <w:rFonts w:ascii="Times New Roman" w:hAnsi="Times New Roman" w:cs="Times New Roman"/>
          <w:sz w:val="24"/>
          <w:szCs w:val="24"/>
        </w:rPr>
        <w:t xml:space="preserve"> - парични плащания, насочени към подкрепа на националните износители и косвена дискриминация на вноса.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Експортни данъци</w:t>
      </w:r>
      <w:r w:rsidRPr="00F339DF">
        <w:rPr>
          <w:rFonts w:ascii="Times New Roman" w:hAnsi="Times New Roman" w:cs="Times New Roman"/>
          <w:sz w:val="24"/>
          <w:szCs w:val="24"/>
        </w:rPr>
        <w:t xml:space="preserve"> - вид косвен данък, налаган на изнасяните стоки зад границата и използван за регулиране обема и структурата на износа.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Експортно кредитиране</w:t>
      </w:r>
      <w:r w:rsidRPr="00F339DF">
        <w:rPr>
          <w:rFonts w:ascii="Times New Roman" w:hAnsi="Times New Roman" w:cs="Times New Roman"/>
          <w:sz w:val="24"/>
          <w:szCs w:val="24"/>
        </w:rPr>
        <w:t xml:space="preserve"> - метод на финансова нетарифна външнотърговска политика на държавата, предвиждащ финансово стимулиране на развитието на износа на национални стоки.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Еластичност</w:t>
      </w:r>
      <w:r w:rsidRPr="00F339DF">
        <w:rPr>
          <w:rFonts w:ascii="Times New Roman" w:hAnsi="Times New Roman" w:cs="Times New Roman"/>
          <w:sz w:val="24"/>
          <w:szCs w:val="24"/>
        </w:rPr>
        <w:t xml:space="preserve"> - мярка за степента, в която търсенето, респективно предлагането, на дадена стока или услуга реагира на промените в някои от влияещите фактори (например, на цената или дохода).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Емиграция</w:t>
      </w:r>
      <w:r w:rsidRPr="00F339DF">
        <w:rPr>
          <w:rFonts w:ascii="Times New Roman" w:hAnsi="Times New Roman" w:cs="Times New Roman"/>
          <w:sz w:val="24"/>
          <w:szCs w:val="24"/>
        </w:rPr>
        <w:t xml:space="preserve"> - напускане пределите на една страна от нейно трудоспособно население.</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Жизнен цикъл на стоката</w:t>
      </w:r>
      <w:r w:rsidRPr="00F339DF">
        <w:rPr>
          <w:rFonts w:ascii="Times New Roman" w:hAnsi="Times New Roman" w:cs="Times New Roman"/>
          <w:sz w:val="24"/>
          <w:szCs w:val="24"/>
        </w:rPr>
        <w:t xml:space="preserve"> - последователност в етапите на търговското развитие, през които преминават стоките за времето на своето съществуване на пазара. Той започва от момента на първата поява на стоката на даден пазар и приключва с напускането й на този пазар. Ж.ц. на едни и същи стоки на различните пазари ще бъде различен.</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lang w:val="ru-RU"/>
        </w:rPr>
        <w:tab/>
      </w:r>
      <w:r w:rsidRPr="00F339DF">
        <w:rPr>
          <w:rFonts w:ascii="Times New Roman" w:hAnsi="Times New Roman" w:cs="Times New Roman"/>
          <w:b/>
          <w:i/>
          <w:iCs/>
          <w:sz w:val="24"/>
          <w:szCs w:val="24"/>
        </w:rPr>
        <w:t>Задължителни резерви</w:t>
      </w:r>
      <w:r w:rsidRPr="00F339DF">
        <w:rPr>
          <w:rFonts w:ascii="Times New Roman" w:hAnsi="Times New Roman" w:cs="Times New Roman"/>
          <w:iCs/>
          <w:sz w:val="24"/>
          <w:szCs w:val="24"/>
        </w:rPr>
        <w:t xml:space="preserve"> </w:t>
      </w:r>
      <w:r w:rsidRPr="00F339DF">
        <w:rPr>
          <w:rFonts w:ascii="Times New Roman" w:hAnsi="Times New Roman" w:cs="Times New Roman"/>
          <w:sz w:val="24"/>
          <w:szCs w:val="24"/>
        </w:rPr>
        <w:t>– изисквания към търговските банки да държат по сметка в централната банка или в трезорите на самите търговски банки, резерви, определяни от централната банка като процент върху набраните от търговските банки депозити.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Заемен капитал</w:t>
      </w:r>
      <w:r w:rsidRPr="00F339DF">
        <w:rPr>
          <w:rFonts w:ascii="Times New Roman" w:hAnsi="Times New Roman" w:cs="Times New Roman"/>
          <w:sz w:val="24"/>
          <w:szCs w:val="24"/>
        </w:rPr>
        <w:t xml:space="preserve"> - съвкупност от привлечени средства, които предприятието използва за финансиране на своята текуща стопанска дейност или за капиталови инвестиции.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Закон за намаляващата рентабилност (възвръщаемост)</w:t>
      </w:r>
      <w:r w:rsidRPr="00F339DF">
        <w:rPr>
          <w:rFonts w:ascii="Times New Roman" w:hAnsi="Times New Roman" w:cs="Times New Roman"/>
          <w:sz w:val="24"/>
          <w:szCs w:val="24"/>
        </w:rPr>
        <w:t xml:space="preserve"> - намаляване на крайния резултат от производствената дейност, след определен обем на производството, в резултат от увеличаване на един от производствените фактори, при неизменно количество на останалите производствени фактори.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Залог</w:t>
      </w:r>
      <w:r w:rsidRPr="00F339DF">
        <w:rPr>
          <w:rFonts w:ascii="Times New Roman" w:hAnsi="Times New Roman" w:cs="Times New Roman"/>
          <w:sz w:val="24"/>
          <w:szCs w:val="24"/>
        </w:rPr>
        <w:t xml:space="preserve"> - обезпечение на заем, прехвърлено за съхранение на неутрално място или на името на кредитора. Собствеността върху залога остава на заемателя, но правото на разпореждане се прехвърля като гаранция за връщането на заема. След изплащането на дълга, залогът се връща на кредитополучателя.</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Запис на заповед</w:t>
      </w:r>
      <w:r w:rsidRPr="00F339DF">
        <w:rPr>
          <w:rFonts w:ascii="Times New Roman" w:hAnsi="Times New Roman" w:cs="Times New Roman"/>
          <w:sz w:val="24"/>
          <w:szCs w:val="24"/>
        </w:rPr>
        <w:t xml:space="preserve"> - едностранно и безусловно писмено задължение на издателя, в установена от закона форма, да плати на падежа определена сума на бенифициента (притежателя на записа на заповед) или на негова заповед.</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Златен стандарт</w:t>
      </w:r>
      <w:r w:rsidRPr="00F339DF">
        <w:rPr>
          <w:rFonts w:ascii="Times New Roman" w:hAnsi="Times New Roman" w:cs="Times New Roman"/>
          <w:sz w:val="24"/>
          <w:szCs w:val="24"/>
        </w:rPr>
        <w:t xml:space="preserve"> - международна валутна система, основана на официално фиксирано златно съдържание на националните валути, при задължение на централните банки да купуват и продават националната валута в обмен на злато.</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Златно-девизен стандарт</w:t>
      </w:r>
      <w:r w:rsidRPr="00F339DF">
        <w:rPr>
          <w:rFonts w:ascii="Times New Roman" w:hAnsi="Times New Roman" w:cs="Times New Roman"/>
          <w:sz w:val="24"/>
          <w:szCs w:val="24"/>
        </w:rPr>
        <w:t xml:space="preserve"> - международна валутна система, основана на официално установен фиксиран паритет на валутите към долара на САЩ, който е бил конвертируем в злато по фиксиран курс.</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Износ на капитал</w:t>
      </w:r>
      <w:r w:rsidRPr="00F339DF">
        <w:rPr>
          <w:rFonts w:ascii="Times New Roman" w:hAnsi="Times New Roman" w:cs="Times New Roman"/>
          <w:sz w:val="24"/>
          <w:szCs w:val="24"/>
        </w:rPr>
        <w:t xml:space="preserve"> - сбор от кредитите, отпуснати на чуждестранни заемоискатели, и средствата, използвани за покупка на реални или финансови активи.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Икономическа интеграция</w:t>
      </w:r>
      <w:r w:rsidRPr="00F339DF">
        <w:rPr>
          <w:rFonts w:ascii="Times New Roman" w:hAnsi="Times New Roman" w:cs="Times New Roman"/>
          <w:sz w:val="24"/>
          <w:szCs w:val="24"/>
        </w:rPr>
        <w:t xml:space="preserve"> - процес на икономическо взаимодействие между страни, водещ към сближаване на стопанските механизми, приемащ формата на междудържавни споразумения и съгласувано регулиран от междудържавни органи.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Икономическа операция</w:t>
      </w:r>
      <w:r w:rsidRPr="00F339DF">
        <w:rPr>
          <w:rFonts w:ascii="Times New Roman" w:hAnsi="Times New Roman" w:cs="Times New Roman"/>
          <w:sz w:val="24"/>
          <w:szCs w:val="24"/>
        </w:rPr>
        <w:t xml:space="preserve"> - сделка, при която се променя собствеността на материални или финансови активи или се оказват услуги.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Импорт</w:t>
      </w:r>
      <w:r w:rsidRPr="00F339DF">
        <w:rPr>
          <w:rFonts w:ascii="Times New Roman" w:hAnsi="Times New Roman" w:cs="Times New Roman"/>
          <w:sz w:val="24"/>
          <w:szCs w:val="24"/>
        </w:rPr>
        <w:t xml:space="preserve"> - покупка и внос на стоки от чужбина.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Импортни мита</w:t>
      </w:r>
      <w:r w:rsidRPr="00F339DF">
        <w:rPr>
          <w:rFonts w:ascii="Times New Roman" w:hAnsi="Times New Roman" w:cs="Times New Roman"/>
          <w:sz w:val="24"/>
          <w:szCs w:val="24"/>
        </w:rPr>
        <w:t xml:space="preserve"> - вид косвен данък, налаган на внасяните в страната стоки, използван за регулиране на обемите и структурата на вноса.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Импортозаместващ ръст</w:t>
      </w:r>
      <w:r w:rsidRPr="00F339DF">
        <w:rPr>
          <w:rFonts w:ascii="Times New Roman" w:hAnsi="Times New Roman" w:cs="Times New Roman"/>
          <w:sz w:val="24"/>
          <w:szCs w:val="24"/>
        </w:rPr>
        <w:t xml:space="preserve"> - увеличаване производството на вид стоки, които страната внася, водещо до подобряване на условията на търговия на страната по отношение на нейните търговски партньори.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Инвестиционен (кредитен) рейтинг</w:t>
      </w:r>
      <w:r w:rsidRPr="00F339DF">
        <w:rPr>
          <w:rFonts w:ascii="Times New Roman" w:hAnsi="Times New Roman" w:cs="Times New Roman"/>
          <w:sz w:val="24"/>
          <w:szCs w:val="24"/>
        </w:rPr>
        <w:t xml:space="preserve"> - оценка за платежоспособността на издател на финансови инструменти, давана от специализирани агенции.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Инвестиционна позиция</w:t>
      </w:r>
      <w:r w:rsidRPr="00F339DF">
        <w:rPr>
          <w:rFonts w:ascii="Times New Roman" w:hAnsi="Times New Roman" w:cs="Times New Roman"/>
          <w:sz w:val="24"/>
          <w:szCs w:val="24"/>
        </w:rPr>
        <w:t xml:space="preserve"> - съотношението между активите, които има страната в чужбина, и активите, които притежават чужденците в дадена страна. В активите се включват ценни книжа и преки инвестиции.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Инвестиция</w:t>
      </w:r>
      <w:r w:rsidRPr="00F339DF">
        <w:rPr>
          <w:rFonts w:ascii="Times New Roman" w:hAnsi="Times New Roman" w:cs="Times New Roman"/>
          <w:sz w:val="24"/>
          <w:szCs w:val="24"/>
        </w:rPr>
        <w:t xml:space="preserve"> - разходи за покупка на нов физически капитал.</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Индекс Дау Джонс</w:t>
      </w:r>
      <w:r w:rsidRPr="00F339DF">
        <w:rPr>
          <w:rFonts w:ascii="Times New Roman" w:hAnsi="Times New Roman" w:cs="Times New Roman"/>
          <w:sz w:val="24"/>
          <w:szCs w:val="24"/>
        </w:rPr>
        <w:t xml:space="preserve"> - статистически показател, характеризиращ измененията в деловата активност на основата на динамиката в курса на акциите на 65 най-големи компании в САЩ (30 промишлени, 20 транспортни, 15 комунално-битови). Използва се за оценка на икономическата конюнктура на световните пазари.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Индекс на експортните цени</w:t>
      </w:r>
      <w:r w:rsidRPr="00F339DF">
        <w:rPr>
          <w:rFonts w:ascii="Times New Roman" w:hAnsi="Times New Roman" w:cs="Times New Roman"/>
          <w:sz w:val="24"/>
          <w:szCs w:val="24"/>
        </w:rPr>
        <w:t xml:space="preserve"> - индекс, фиксиращ измененията на базовите цени или на цените ФОБ (свободно на борда на кораба) на основните стоки на износа.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Индекс на импортните цени</w:t>
      </w:r>
      <w:r w:rsidRPr="00F339DF">
        <w:rPr>
          <w:rFonts w:ascii="Times New Roman" w:hAnsi="Times New Roman" w:cs="Times New Roman"/>
          <w:sz w:val="24"/>
          <w:szCs w:val="24"/>
        </w:rPr>
        <w:t xml:space="preserve"> - индекс, фиксиращ изменението на базовите цени на основните вносни стоки, включително стойността на застраховката и фрахта (СИФ).</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Индекс на потребителските цени</w:t>
      </w:r>
      <w:r w:rsidRPr="00F339DF">
        <w:rPr>
          <w:rFonts w:ascii="Times New Roman" w:hAnsi="Times New Roman" w:cs="Times New Roman"/>
          <w:sz w:val="24"/>
          <w:szCs w:val="24"/>
        </w:rPr>
        <w:t xml:space="preserve"> - измерва цените на кошница от стоки и услуги, купувани от едно типично домакинство в течение на определен период, в сравнение с цените на същата кошница в предходния период. С този индекс, обикновено, се измерва инфлацията.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Индекс на производствените цени</w:t>
      </w:r>
      <w:r w:rsidRPr="00F339DF">
        <w:rPr>
          <w:rFonts w:ascii="Times New Roman" w:hAnsi="Times New Roman" w:cs="Times New Roman"/>
          <w:sz w:val="24"/>
          <w:szCs w:val="24"/>
        </w:rPr>
        <w:t xml:space="preserve"> - индекс, отразяващ изменението на базовите цени или цените на производителя в рамките на вътрешното промишлено производство.</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Индекс на цените на дребно</w:t>
      </w:r>
      <w:r w:rsidRPr="00F339DF">
        <w:rPr>
          <w:rFonts w:ascii="Times New Roman" w:hAnsi="Times New Roman" w:cs="Times New Roman"/>
          <w:sz w:val="24"/>
          <w:szCs w:val="24"/>
        </w:rPr>
        <w:t xml:space="preserve"> - индекс, отразяващ измененията в цените на стоките, продавани на домакинствата и предприятията.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Инкасо</w:t>
      </w:r>
      <w:r w:rsidRPr="00F339DF">
        <w:rPr>
          <w:rFonts w:ascii="Times New Roman" w:hAnsi="Times New Roman" w:cs="Times New Roman"/>
          <w:iCs/>
          <w:sz w:val="24"/>
          <w:szCs w:val="24"/>
        </w:rPr>
        <w:t xml:space="preserve"> </w:t>
      </w:r>
      <w:r w:rsidRPr="00F339DF">
        <w:rPr>
          <w:rFonts w:ascii="Times New Roman" w:hAnsi="Times New Roman" w:cs="Times New Roman"/>
          <w:sz w:val="24"/>
          <w:szCs w:val="24"/>
        </w:rPr>
        <w:t>- банкова разчетна операция, посредством която банката по поръчение на своя клиент получава, на основата на съответните документи, припадащите му се парични средства от платеца за отправени на негов адрес стоки и оказани услуги и зачисляване на тези средства по сметката на клиента в банката. Инкасо, което не се съпровожда от търговски документи, се нарича чисто инкасо (полици, чекове и т.н.).</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Институционална единица</w:t>
      </w:r>
      <w:r w:rsidRPr="00F339DF">
        <w:rPr>
          <w:rFonts w:ascii="Times New Roman" w:hAnsi="Times New Roman" w:cs="Times New Roman"/>
          <w:sz w:val="24"/>
          <w:szCs w:val="24"/>
        </w:rPr>
        <w:t xml:space="preserve"> - икономически агент, който притежава стоки и активи, има икономически задължения и от свое лице може да осъществява сделки с други агенти.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Интелектуална собственост</w:t>
      </w:r>
      <w:r w:rsidRPr="00F339DF">
        <w:rPr>
          <w:rFonts w:ascii="Times New Roman" w:hAnsi="Times New Roman" w:cs="Times New Roman"/>
          <w:sz w:val="24"/>
          <w:szCs w:val="24"/>
        </w:rPr>
        <w:t xml:space="preserve"> - творения на човешкия разум, на човешкия интелект. За разлика от другите видове собственост, тя няма материален характер. И.с. е знание, умение, информация, и може да бъде разполагана на материален носител и разпространявана в неограничено количество копия. Собствеността се идентифицира не със самите копия, а с отразената върху тях информация.</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Ипотека</w:t>
      </w:r>
      <w:r w:rsidRPr="00F339DF">
        <w:rPr>
          <w:rFonts w:ascii="Times New Roman" w:hAnsi="Times New Roman" w:cs="Times New Roman"/>
          <w:iCs/>
          <w:sz w:val="24"/>
          <w:szCs w:val="24"/>
        </w:rPr>
        <w:t xml:space="preserve"> </w:t>
      </w:r>
      <w:r w:rsidRPr="00F339DF">
        <w:rPr>
          <w:rFonts w:ascii="Times New Roman" w:hAnsi="Times New Roman" w:cs="Times New Roman"/>
          <w:sz w:val="24"/>
          <w:szCs w:val="24"/>
        </w:rPr>
        <w:t>- залог на недвижима собственост (земя и строежи).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Капитал</w:t>
      </w:r>
      <w:r w:rsidRPr="00F339DF">
        <w:rPr>
          <w:rFonts w:ascii="Times New Roman" w:hAnsi="Times New Roman" w:cs="Times New Roman"/>
          <w:sz w:val="24"/>
          <w:szCs w:val="24"/>
        </w:rPr>
        <w:t xml:space="preserve"> - производствен фактор, натрупан запас от средства в производствена, парична и стокова форма, необходими за създаване на определени продукти.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Капиталови разходи</w:t>
      </w:r>
      <w:r w:rsidRPr="00F339DF">
        <w:rPr>
          <w:rFonts w:ascii="Times New Roman" w:hAnsi="Times New Roman" w:cs="Times New Roman"/>
          <w:sz w:val="24"/>
          <w:szCs w:val="24"/>
        </w:rPr>
        <w:t xml:space="preserve"> - разходи на държавата за инвестиране в основни фондове и преводи от капиталов характер (на държавни предприятия, местни бюджети и т.н.).</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lang w:val="ru-RU"/>
        </w:rPr>
        <w:tab/>
      </w:r>
      <w:r w:rsidRPr="00F339DF">
        <w:rPr>
          <w:rFonts w:ascii="Times New Roman" w:hAnsi="Times New Roman" w:cs="Times New Roman"/>
          <w:b/>
          <w:i/>
          <w:iCs/>
          <w:sz w:val="24"/>
          <w:szCs w:val="24"/>
        </w:rPr>
        <w:t>Картел</w:t>
      </w:r>
      <w:r w:rsidRPr="00F339DF">
        <w:rPr>
          <w:rFonts w:ascii="Times New Roman" w:hAnsi="Times New Roman" w:cs="Times New Roman"/>
          <w:sz w:val="24"/>
          <w:szCs w:val="24"/>
        </w:rPr>
        <w:t xml:space="preserve"> – вид монополно обединение, участниците в което запазват производствената и търговската си самостоятелност. Споразумения в тях се отнасят само за цените и разпределението на пазарите.</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Квота</w:t>
      </w:r>
      <w:r w:rsidRPr="00F339DF">
        <w:rPr>
          <w:rFonts w:ascii="Times New Roman" w:hAnsi="Times New Roman" w:cs="Times New Roman"/>
          <w:b/>
          <w:i/>
          <w:sz w:val="24"/>
          <w:szCs w:val="24"/>
        </w:rPr>
        <w:t xml:space="preserve"> </w:t>
      </w:r>
      <w:r w:rsidRPr="00F339DF">
        <w:rPr>
          <w:rFonts w:ascii="Times New Roman" w:hAnsi="Times New Roman" w:cs="Times New Roman"/>
          <w:sz w:val="24"/>
          <w:szCs w:val="24"/>
        </w:rPr>
        <w:t>- количествена нетарифна мярка за ограничаване на вноса или износа на определено количество стоки.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Клирин</w:t>
      </w:r>
      <w:r w:rsidRPr="00F339DF">
        <w:rPr>
          <w:rFonts w:ascii="Times New Roman" w:hAnsi="Times New Roman" w:cs="Times New Roman"/>
          <w:iCs/>
          <w:sz w:val="24"/>
          <w:szCs w:val="24"/>
        </w:rPr>
        <w:t>г</w:t>
      </w:r>
      <w:r w:rsidRPr="00F339DF">
        <w:rPr>
          <w:rFonts w:ascii="Times New Roman" w:hAnsi="Times New Roman" w:cs="Times New Roman"/>
          <w:sz w:val="24"/>
          <w:szCs w:val="24"/>
        </w:rPr>
        <w:t xml:space="preserve"> - система от безналични разчети за стоки, услуги, ценни книжа, основана на взаимно признаване на насрещни искания и задължения.</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Количествени ограничения</w:t>
      </w:r>
      <w:r w:rsidRPr="00F339DF">
        <w:rPr>
          <w:rFonts w:ascii="Times New Roman" w:hAnsi="Times New Roman" w:cs="Times New Roman"/>
          <w:sz w:val="24"/>
          <w:szCs w:val="24"/>
        </w:rPr>
        <w:t xml:space="preserve"> - административна форма за нетарифно държавно регулиране на търговския оборот, определяща количеството и номенклатурата на стоките, разрешени за внос или износ.</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Командитно дружество</w:t>
      </w:r>
      <w:r w:rsidRPr="00F339DF">
        <w:rPr>
          <w:rFonts w:ascii="Times New Roman" w:hAnsi="Times New Roman" w:cs="Times New Roman"/>
          <w:sz w:val="24"/>
          <w:szCs w:val="24"/>
        </w:rPr>
        <w:t xml:space="preserve"> - смесена фирма, при която един от участниците е неограничено отговорен, а останалите са отговорни само в пределите на внесените от тях дялове.</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Конвертируемост на валутата</w:t>
      </w:r>
      <w:r w:rsidRPr="00F339DF">
        <w:rPr>
          <w:rFonts w:ascii="Times New Roman" w:hAnsi="Times New Roman" w:cs="Times New Roman"/>
          <w:sz w:val="24"/>
          <w:szCs w:val="24"/>
        </w:rPr>
        <w:t xml:space="preserve"> - способност на националната валута свободно да се разменя за чуждестранни валути във всякаква форма и във всички видове операции, без ограничения.</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Конвертируемост на капиталовите операции</w:t>
      </w:r>
      <w:r w:rsidRPr="00F339DF">
        <w:rPr>
          <w:rFonts w:ascii="Times New Roman" w:hAnsi="Times New Roman" w:cs="Times New Roman"/>
          <w:sz w:val="24"/>
          <w:szCs w:val="24"/>
        </w:rPr>
        <w:t xml:space="preserve"> - отсъствие на ограничения за плащанията и трансферите по международните операции, свързани с движението на капитала. Такива като преки и портфейлни инвестиции, кредити и капиталови грантове.</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Конкуренция</w:t>
      </w:r>
      <w:r w:rsidRPr="00F339DF">
        <w:rPr>
          <w:rFonts w:ascii="Times New Roman" w:hAnsi="Times New Roman" w:cs="Times New Roman"/>
          <w:b/>
          <w:i/>
          <w:sz w:val="24"/>
          <w:szCs w:val="24"/>
        </w:rPr>
        <w:t xml:space="preserve"> </w:t>
      </w:r>
      <w:r w:rsidRPr="00F339DF">
        <w:rPr>
          <w:rFonts w:ascii="Times New Roman" w:hAnsi="Times New Roman" w:cs="Times New Roman"/>
          <w:sz w:val="24"/>
          <w:szCs w:val="24"/>
        </w:rPr>
        <w:t>- съперничество между отделни производители на стоки и услуги за най-изгодни условия на производство и реализация с цел получаване на най-големи печалби.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Коносамент</w:t>
      </w:r>
      <w:r w:rsidRPr="00F339DF">
        <w:rPr>
          <w:rFonts w:ascii="Times New Roman" w:hAnsi="Times New Roman" w:cs="Times New Roman"/>
          <w:sz w:val="24"/>
          <w:szCs w:val="24"/>
        </w:rPr>
        <w:t xml:space="preserve"> - документ, издаван от превозвача на изпращача на стоката за удостоверяване, че стоката е приета от него със задължението да бъде доставена до посоченото пристанище.</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Консигнация</w:t>
      </w:r>
      <w:r w:rsidRPr="00F339DF">
        <w:rPr>
          <w:rFonts w:ascii="Times New Roman" w:hAnsi="Times New Roman" w:cs="Times New Roman"/>
          <w:sz w:val="24"/>
          <w:szCs w:val="24"/>
        </w:rPr>
        <w:t xml:space="preserve"> - договор, чрез който едната страна се задължава по поръчение на другата, срещу определено възнаграждение, в течение на определено време да продава от свое име, но за сметка на поръчителя, стоки на трети лица.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Консорциум</w:t>
      </w:r>
      <w:r w:rsidRPr="00F339DF">
        <w:rPr>
          <w:rFonts w:ascii="Times New Roman" w:hAnsi="Times New Roman" w:cs="Times New Roman"/>
          <w:sz w:val="24"/>
          <w:szCs w:val="24"/>
        </w:rPr>
        <w:t xml:space="preserve"> - временен съюз на независими стопански фирми и организации, създаван с цел координиране на съвместната дейност при реализацията на инвестиционни проекти, научно-технически и целеви програми в производствената сфера.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Кореспондентска сметка</w:t>
      </w:r>
      <w:r w:rsidRPr="00F339DF">
        <w:rPr>
          <w:rFonts w:ascii="Times New Roman" w:hAnsi="Times New Roman" w:cs="Times New Roman"/>
          <w:sz w:val="24"/>
          <w:szCs w:val="24"/>
        </w:rPr>
        <w:t xml:space="preserve"> - сметка, на която се отразяват разплащания, извършени от една банка по поръчение и за сметка на друга банка, на основата на сключен кореспондентски договор. К.с. могат да се откриват както на взаимна основа, така и на едностранна основа.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Корпоративен данък</w:t>
      </w:r>
      <w:r w:rsidRPr="00F339DF">
        <w:rPr>
          <w:rFonts w:ascii="Times New Roman" w:hAnsi="Times New Roman" w:cs="Times New Roman"/>
          <w:sz w:val="24"/>
          <w:szCs w:val="24"/>
        </w:rPr>
        <w:t xml:space="preserve"> - вид пряк данък, плащан от печалбата на предприятието (данък-печалба) по законово установени ставки.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Косвена котировка</w:t>
      </w:r>
      <w:r w:rsidRPr="00F339DF">
        <w:rPr>
          <w:rFonts w:ascii="Times New Roman" w:hAnsi="Times New Roman" w:cs="Times New Roman"/>
          <w:sz w:val="24"/>
          <w:szCs w:val="24"/>
        </w:rPr>
        <w:t xml:space="preserve"> – изразяване на валутния курс на единица чуждестранна валута чрез определено количество единици национална валута.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Косвени данъци</w:t>
      </w:r>
      <w:r w:rsidRPr="00F339DF">
        <w:rPr>
          <w:rFonts w:ascii="Times New Roman" w:hAnsi="Times New Roman" w:cs="Times New Roman"/>
          <w:sz w:val="24"/>
          <w:szCs w:val="24"/>
        </w:rPr>
        <w:t xml:space="preserve"> - редовни данъчни отчисления, плащани от производителите при производството, продажбата, покупката и крайното използване на стоки и услуги, отнасяни към производствените разходи.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Котировка</w:t>
      </w:r>
      <w:r w:rsidRPr="00F339DF">
        <w:rPr>
          <w:rFonts w:ascii="Times New Roman" w:hAnsi="Times New Roman" w:cs="Times New Roman"/>
          <w:b/>
          <w:i/>
          <w:sz w:val="24"/>
          <w:szCs w:val="24"/>
        </w:rPr>
        <w:t xml:space="preserve"> </w:t>
      </w:r>
      <w:r w:rsidRPr="00F339DF">
        <w:rPr>
          <w:rFonts w:ascii="Times New Roman" w:hAnsi="Times New Roman" w:cs="Times New Roman"/>
          <w:sz w:val="24"/>
          <w:szCs w:val="24"/>
        </w:rPr>
        <w:t>- установяване на курсовете, съотношението при обмена на чуждестранните валути с валутната единица на дадена страна.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Кредитна линия</w:t>
      </w:r>
      <w:r w:rsidRPr="00F339DF">
        <w:rPr>
          <w:rFonts w:ascii="Times New Roman" w:hAnsi="Times New Roman" w:cs="Times New Roman"/>
          <w:sz w:val="24"/>
          <w:szCs w:val="24"/>
        </w:rPr>
        <w:t xml:space="preserve"> - юридически оформено задължение пред заемателя, банка или друго кредитно учреждение, да му предоставя в течение на определен срок кредити в пределите на съгласуван лимит.</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Крос-котировка</w:t>
      </w:r>
      <w:r w:rsidRPr="00F339DF">
        <w:rPr>
          <w:rFonts w:ascii="Times New Roman" w:hAnsi="Times New Roman" w:cs="Times New Roman"/>
          <w:sz w:val="24"/>
          <w:szCs w:val="24"/>
        </w:rPr>
        <w:t xml:space="preserve"> – изразяване курсовете на две валути една към друга, чрез курса на всяка от тях по отношение към трета валута, обикновено към щатския долар.</w:t>
      </w:r>
    </w:p>
    <w:p w:rsidR="00052B00" w:rsidRPr="00F339DF" w:rsidRDefault="00052B00" w:rsidP="00F339DF">
      <w:pPr>
        <w:spacing w:line="360" w:lineRule="auto"/>
        <w:ind w:left="708"/>
        <w:jc w:val="both"/>
        <w:rPr>
          <w:rFonts w:ascii="Times New Roman" w:hAnsi="Times New Roman" w:cs="Times New Roman"/>
          <w:sz w:val="24"/>
          <w:szCs w:val="24"/>
        </w:rPr>
      </w:pPr>
      <w:r w:rsidRPr="00F339DF">
        <w:rPr>
          <w:rFonts w:ascii="Times New Roman" w:hAnsi="Times New Roman" w:cs="Times New Roman"/>
          <w:b/>
          <w:i/>
          <w:iCs/>
          <w:sz w:val="24"/>
          <w:szCs w:val="24"/>
        </w:rPr>
        <w:t>Лизинг</w:t>
      </w:r>
      <w:r w:rsidRPr="00F339DF">
        <w:rPr>
          <w:rFonts w:ascii="Times New Roman" w:hAnsi="Times New Roman" w:cs="Times New Roman"/>
          <w:sz w:val="24"/>
          <w:szCs w:val="24"/>
        </w:rPr>
        <w:t xml:space="preserve"> - дългосрочна аренда на техника и оборудване.</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Ликвидност</w:t>
      </w:r>
      <w:r w:rsidRPr="00F339DF">
        <w:rPr>
          <w:rFonts w:ascii="Times New Roman" w:hAnsi="Times New Roman" w:cs="Times New Roman"/>
          <w:sz w:val="24"/>
          <w:szCs w:val="24"/>
        </w:rPr>
        <w:t xml:space="preserve"> - 1) възможност, даден актив, да се превърне в налични пари за най-кратко време с минимални загуби; 2) способност на банка да посреща  плащанията към своите вложители във всеки момент.</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Лихва</w:t>
      </w:r>
      <w:r w:rsidRPr="00F339DF">
        <w:rPr>
          <w:rFonts w:ascii="Times New Roman" w:hAnsi="Times New Roman" w:cs="Times New Roman"/>
          <w:sz w:val="24"/>
          <w:szCs w:val="24"/>
        </w:rPr>
        <w:t xml:space="preserve"> - цена на парите, взети на заем.</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Лихвен процент</w:t>
      </w:r>
      <w:r w:rsidRPr="00F339DF">
        <w:rPr>
          <w:rFonts w:ascii="Times New Roman" w:hAnsi="Times New Roman" w:cs="Times New Roman"/>
          <w:sz w:val="24"/>
          <w:szCs w:val="24"/>
        </w:rPr>
        <w:t xml:space="preserve"> - процентното отношение между лихва и главница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 xml:space="preserve">Лиценз </w:t>
      </w:r>
      <w:r w:rsidRPr="00F339DF">
        <w:rPr>
          <w:rFonts w:ascii="Times New Roman" w:hAnsi="Times New Roman" w:cs="Times New Roman"/>
          <w:sz w:val="24"/>
          <w:szCs w:val="24"/>
        </w:rPr>
        <w:t>- разрешение за използване от физически или юридически лица на фирмена собственост - изобретения, промишлени образци, търговски знаци и други и/или ноу-хау, необходими за промишлено или търговско използване срещу определено възнаграждение или безвъзмездно в течение на определен срок.</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Лицензиране</w:t>
      </w:r>
      <w:r w:rsidRPr="00F339DF">
        <w:rPr>
          <w:rFonts w:ascii="Times New Roman" w:hAnsi="Times New Roman" w:cs="Times New Roman"/>
          <w:sz w:val="24"/>
          <w:szCs w:val="24"/>
        </w:rPr>
        <w:t xml:space="preserve"> - регулиране на външно-икономическата дейност чрез разрешения, издавани от държавните органи за внос или износ на стоки в установени количества за определен период от време.</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Ломбарден кредит</w:t>
      </w:r>
      <w:r w:rsidRPr="00F339DF">
        <w:rPr>
          <w:rFonts w:ascii="Times New Roman" w:hAnsi="Times New Roman" w:cs="Times New Roman"/>
          <w:sz w:val="24"/>
          <w:szCs w:val="24"/>
        </w:rPr>
        <w:t xml:space="preserve"> - кредит, отпуснат срещу залог на движими вещи (ценни книжа, вземания и др.).</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Лондонски клуб</w:t>
      </w:r>
      <w:r w:rsidRPr="00F339DF">
        <w:rPr>
          <w:rFonts w:ascii="Times New Roman" w:hAnsi="Times New Roman" w:cs="Times New Roman"/>
          <w:sz w:val="24"/>
          <w:szCs w:val="24"/>
        </w:rPr>
        <w:t xml:space="preserve"> - консултативен комитет на най-големите частни банки-кредитори, заседаващ във връзка с техните преговори с правителствата на страни-длъжници по въпросите на преструктурирането на техните частни задължения, които обикновено се водят от една от банките от името и по поръчение на другите банки, участващи в консултативния комитет.</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Лот</w:t>
      </w:r>
      <w:r w:rsidRPr="00F339DF">
        <w:rPr>
          <w:rFonts w:ascii="Times New Roman" w:hAnsi="Times New Roman" w:cs="Times New Roman"/>
          <w:sz w:val="24"/>
          <w:szCs w:val="24"/>
        </w:rPr>
        <w:t xml:space="preserve"> - стандартен размер на сделки, партида еднородни стоки или определен обем еднородни дейности.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Маклер</w:t>
      </w:r>
      <w:r w:rsidRPr="00F339DF">
        <w:rPr>
          <w:rFonts w:ascii="Times New Roman" w:hAnsi="Times New Roman" w:cs="Times New Roman"/>
          <w:sz w:val="24"/>
          <w:szCs w:val="24"/>
        </w:rPr>
        <w:t xml:space="preserve"> - посредник при сключване на сделки на фондови и стокови борси. Маклерът действа по поръчение на клиента и за негова сметка.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Макроикономика</w:t>
      </w:r>
      <w:r w:rsidRPr="00F339DF">
        <w:rPr>
          <w:rFonts w:ascii="Times New Roman" w:hAnsi="Times New Roman" w:cs="Times New Roman"/>
          <w:b/>
          <w:i/>
          <w:sz w:val="24"/>
          <w:szCs w:val="24"/>
        </w:rPr>
        <w:t xml:space="preserve"> </w:t>
      </w:r>
      <w:r w:rsidRPr="00F339DF">
        <w:rPr>
          <w:rFonts w:ascii="Times New Roman" w:hAnsi="Times New Roman" w:cs="Times New Roman"/>
          <w:sz w:val="24"/>
          <w:szCs w:val="24"/>
        </w:rPr>
        <w:t>- раздел от икономическата наука, в който се изследват глобални икономически процеси. Макроикономиката изучава функционирането на такива системи като брутен продукт, национален доход, икономически растеж, инфлация, безработица и др.</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sz w:val="24"/>
          <w:szCs w:val="24"/>
        </w:rPr>
        <w:t>Марж</w:t>
      </w:r>
      <w:r w:rsidRPr="00F339DF">
        <w:rPr>
          <w:rFonts w:ascii="Times New Roman" w:hAnsi="Times New Roman" w:cs="Times New Roman"/>
          <w:sz w:val="24"/>
          <w:szCs w:val="24"/>
        </w:rPr>
        <w:t xml:space="preserve"> - понятие, употребявано в търговската, борсовата, застрахователната и банковата практика и обозначава разликата между цените на стоките, курсовете на ценните книжа, лихвените проценти и др.</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Маркетинг</w:t>
      </w:r>
      <w:r w:rsidRPr="00F339DF">
        <w:rPr>
          <w:rFonts w:ascii="Times New Roman" w:hAnsi="Times New Roman" w:cs="Times New Roman"/>
          <w:sz w:val="24"/>
          <w:szCs w:val="24"/>
        </w:rPr>
        <w:t xml:space="preserve"> - фирмена философия и пазарна концепция за управление на производството и реализацията в дадено предприятие.</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Международен център по регулиране на инвестиционни спорове (МЦРИС)</w:t>
      </w:r>
      <w:r w:rsidRPr="00F339DF">
        <w:rPr>
          <w:rFonts w:ascii="Times New Roman" w:hAnsi="Times New Roman" w:cs="Times New Roman"/>
          <w:b/>
          <w:i/>
          <w:sz w:val="24"/>
          <w:szCs w:val="24"/>
        </w:rPr>
        <w:t xml:space="preserve"> </w:t>
      </w:r>
      <w:r w:rsidRPr="00F339DF">
        <w:rPr>
          <w:rFonts w:ascii="Times New Roman" w:hAnsi="Times New Roman" w:cs="Times New Roman"/>
          <w:sz w:val="24"/>
          <w:szCs w:val="24"/>
        </w:rPr>
        <w:t>- създадена в рамките на групата на Световната банка автономна организация за урегулиране на спорове между правителствата и чуждестранните инвеститори.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Международна валутно-финансова система</w:t>
      </w:r>
      <w:r w:rsidRPr="00F339DF">
        <w:rPr>
          <w:rFonts w:ascii="Times New Roman" w:hAnsi="Times New Roman" w:cs="Times New Roman"/>
          <w:sz w:val="24"/>
          <w:szCs w:val="24"/>
        </w:rPr>
        <w:t xml:space="preserve"> - форма на организация на валутно-финансовите отношения, скрепена чрез международни споразумения, функциониращи самостоятелно или обслужващи международното движение на стоките и производствените фактори.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Международна икономика</w:t>
      </w:r>
      <w:r w:rsidRPr="00F339DF">
        <w:rPr>
          <w:rFonts w:ascii="Times New Roman" w:hAnsi="Times New Roman" w:cs="Times New Roman"/>
          <w:sz w:val="24"/>
          <w:szCs w:val="24"/>
        </w:rPr>
        <w:t xml:space="preserve"> - част от теорията за пазарната икономика, изучаваща закономерностите на икономическото взаимодействие на пазарните субекти от различни държави в областта на международния обмен на стоки, движението на производствените фактори и финансирането и формирането на международната икономическа политика.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Международна кооперация на труда</w:t>
      </w:r>
      <w:r w:rsidRPr="00F339DF">
        <w:rPr>
          <w:rFonts w:ascii="Times New Roman" w:hAnsi="Times New Roman" w:cs="Times New Roman"/>
          <w:sz w:val="24"/>
          <w:szCs w:val="24"/>
        </w:rPr>
        <w:t xml:space="preserve"> - устойчив обмен на продукти между страните, произвеждани от тях с най-голяма икономическа ефективност, основан на международното разделение на труда.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Международна корпорация</w:t>
      </w:r>
      <w:r w:rsidRPr="00F339DF">
        <w:rPr>
          <w:rFonts w:ascii="Times New Roman" w:hAnsi="Times New Roman" w:cs="Times New Roman"/>
          <w:sz w:val="24"/>
          <w:szCs w:val="24"/>
        </w:rPr>
        <w:t xml:space="preserve"> - организационна структура на големите корпорации, осъществяващи преки инвестиции в различни страни от света.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Международна макроикономика</w:t>
      </w:r>
      <w:r w:rsidRPr="00F339DF">
        <w:rPr>
          <w:rFonts w:ascii="Times New Roman" w:hAnsi="Times New Roman" w:cs="Times New Roman"/>
          <w:sz w:val="24"/>
          <w:szCs w:val="24"/>
        </w:rPr>
        <w:t xml:space="preserve">  - част от теорията на международната икономика, изучаваща закономерностите на функционирането на отворените национални икономики и световното стопанство като цяло в условията на глобализация на пазарите.</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Международна микроикономика</w:t>
      </w:r>
      <w:r w:rsidRPr="00F339DF">
        <w:rPr>
          <w:rFonts w:ascii="Times New Roman" w:hAnsi="Times New Roman" w:cs="Times New Roman"/>
          <w:sz w:val="24"/>
          <w:szCs w:val="24"/>
        </w:rPr>
        <w:t xml:space="preserve"> - част от теорията на международната икономика, изучаваща закономерностите на движението на конкретни стоки и техните производствени фактори между страните, а също и на техните пазарни характеристики (търсене, предлагане, цена и др.).</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Международна организация на труда (МОТ)</w:t>
      </w:r>
      <w:r w:rsidRPr="00F339DF">
        <w:rPr>
          <w:rFonts w:ascii="Times New Roman" w:hAnsi="Times New Roman" w:cs="Times New Roman"/>
          <w:sz w:val="24"/>
          <w:szCs w:val="24"/>
        </w:rPr>
        <w:t xml:space="preserve"> - създадена през 1946 г, като специализирана агенция към ООН автономна международна организация, занимаваща се с разработване и съгласуване на международни стандарти в областта на пазара на труда.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Международна търговия</w:t>
      </w:r>
      <w:r w:rsidRPr="00F339DF">
        <w:rPr>
          <w:rFonts w:ascii="Times New Roman" w:hAnsi="Times New Roman" w:cs="Times New Roman"/>
          <w:sz w:val="24"/>
          <w:szCs w:val="24"/>
        </w:rPr>
        <w:t xml:space="preserve"> - сфера на международните стоково-парични отношения, представляваща съвкупността от външната търговия на всички страни в света.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Международни заеми и кредитиране</w:t>
      </w:r>
      <w:r w:rsidRPr="00F339DF">
        <w:rPr>
          <w:rFonts w:ascii="Times New Roman" w:hAnsi="Times New Roman" w:cs="Times New Roman"/>
          <w:sz w:val="24"/>
          <w:szCs w:val="24"/>
        </w:rPr>
        <w:t xml:space="preserve"> - даване и получаване на заем за определен срок срещу заплащане на определен лихвен процент за неговото използване.</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Международно движение на капитала</w:t>
      </w:r>
      <w:r w:rsidRPr="00F339DF">
        <w:rPr>
          <w:rFonts w:ascii="Times New Roman" w:hAnsi="Times New Roman" w:cs="Times New Roman"/>
          <w:sz w:val="24"/>
          <w:szCs w:val="24"/>
        </w:rPr>
        <w:t xml:space="preserve"> - разполагане и функциониране на капитал извън страната, преди всичко, с цел неговото самонарастване. М.д.к. е синоним на понятието “износ на капитал”.</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Международно разделение на труда</w:t>
      </w:r>
      <w:r w:rsidRPr="00F339DF">
        <w:rPr>
          <w:rFonts w:ascii="Times New Roman" w:hAnsi="Times New Roman" w:cs="Times New Roman"/>
          <w:iCs/>
          <w:sz w:val="24"/>
          <w:szCs w:val="24"/>
        </w:rPr>
        <w:t xml:space="preserve"> </w:t>
      </w:r>
      <w:r w:rsidRPr="00F339DF">
        <w:rPr>
          <w:rFonts w:ascii="Times New Roman" w:hAnsi="Times New Roman" w:cs="Times New Roman"/>
          <w:sz w:val="24"/>
          <w:szCs w:val="24"/>
        </w:rPr>
        <w:t xml:space="preserve">- висша степен на развитие на общественото териториално разделение на труда между страните, предвиждаща устойчива концентрация на производството на определена продукция в отделни страни. </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Мениджмънт</w:t>
      </w:r>
      <w:r w:rsidRPr="00F339DF">
        <w:rPr>
          <w:rFonts w:ascii="Times New Roman" w:hAnsi="Times New Roman" w:cs="Times New Roman"/>
          <w:sz w:val="24"/>
          <w:szCs w:val="24"/>
        </w:rPr>
        <w:t xml:space="preserve"> - способ за управление на социално-икономически процеси чрез създаване на необходимите организационни условия за използване на науката и практическите навици и умения.</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Мениджър</w:t>
      </w:r>
      <w:r w:rsidRPr="00F339DF">
        <w:rPr>
          <w:rFonts w:ascii="Times New Roman" w:hAnsi="Times New Roman" w:cs="Times New Roman"/>
          <w:sz w:val="24"/>
          <w:szCs w:val="24"/>
        </w:rPr>
        <w:t xml:space="preserve"> - управител, администратор, лице, организиращо определена работа на основата на съвременни методи на управление.</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Миграционно салдо</w:t>
      </w:r>
      <w:r w:rsidRPr="00F339DF">
        <w:rPr>
          <w:rFonts w:ascii="Times New Roman" w:hAnsi="Times New Roman" w:cs="Times New Roman"/>
          <w:sz w:val="24"/>
          <w:szCs w:val="24"/>
        </w:rPr>
        <w:t xml:space="preserve"> - разлика между емиграцията от и имиграцията в дадена страна.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Миграция на работната сила</w:t>
      </w:r>
      <w:r w:rsidRPr="00F339DF">
        <w:rPr>
          <w:rFonts w:ascii="Times New Roman" w:hAnsi="Times New Roman" w:cs="Times New Roman"/>
          <w:sz w:val="24"/>
          <w:szCs w:val="24"/>
        </w:rPr>
        <w:t xml:space="preserve"> - преселение на трудоспособно население от една страна в друга страна за повече от една година, предизвикано от икономически или други причини.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Микроикономика</w:t>
      </w:r>
      <w:r w:rsidRPr="00F339DF">
        <w:rPr>
          <w:rFonts w:ascii="Times New Roman" w:hAnsi="Times New Roman" w:cs="Times New Roman"/>
          <w:b/>
          <w:i/>
          <w:sz w:val="24"/>
          <w:szCs w:val="24"/>
        </w:rPr>
        <w:t xml:space="preserve"> </w:t>
      </w:r>
      <w:r w:rsidRPr="00F339DF">
        <w:rPr>
          <w:rFonts w:ascii="Times New Roman" w:hAnsi="Times New Roman" w:cs="Times New Roman"/>
          <w:sz w:val="24"/>
          <w:szCs w:val="24"/>
        </w:rPr>
        <w:t>- раздел от икономическата наука, изучаващ проблемите от гледна точка на отделните участници в икономическия процес, които вземат независими решения в областта на производството и потреблението.</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Митническа стойност на стоката</w:t>
      </w:r>
      <w:r w:rsidRPr="00F339DF">
        <w:rPr>
          <w:rFonts w:ascii="Times New Roman" w:hAnsi="Times New Roman" w:cs="Times New Roman"/>
          <w:sz w:val="24"/>
          <w:szCs w:val="24"/>
        </w:rPr>
        <w:t xml:space="preserve"> - цена на стоката, формираща се на свободния пазар между независими продавачи и купувачи, по която тя може да бъде продадена в страната, за която е предназначена в момента на подаването на митническата декларация.</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Митническа тарифа</w:t>
      </w:r>
      <w:r w:rsidRPr="00F339DF">
        <w:rPr>
          <w:rFonts w:ascii="Times New Roman" w:hAnsi="Times New Roman" w:cs="Times New Roman"/>
          <w:sz w:val="24"/>
          <w:szCs w:val="24"/>
        </w:rPr>
        <w:t xml:space="preserve"> - систематизирани таблици от мита в съответствие със стоковата номенклатура на външноикономическата дейност, прилагани за стоки, преминаващи през митническата граница.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Мито</w:t>
      </w:r>
      <w:r w:rsidRPr="00F339DF">
        <w:rPr>
          <w:rFonts w:ascii="Times New Roman" w:hAnsi="Times New Roman" w:cs="Times New Roman"/>
          <w:iCs/>
          <w:sz w:val="24"/>
          <w:szCs w:val="24"/>
        </w:rPr>
        <w:t xml:space="preserve"> </w:t>
      </w:r>
      <w:r w:rsidRPr="00F339DF">
        <w:rPr>
          <w:rFonts w:ascii="Times New Roman" w:hAnsi="Times New Roman" w:cs="Times New Roman"/>
          <w:sz w:val="24"/>
          <w:szCs w:val="24"/>
        </w:rPr>
        <w:t>- задължително плащане, събирано от митническите органи при внос или износ на стока.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Многонационални корпорации</w:t>
      </w:r>
      <w:r w:rsidRPr="00F339DF">
        <w:rPr>
          <w:rFonts w:ascii="Times New Roman" w:hAnsi="Times New Roman" w:cs="Times New Roman"/>
          <w:sz w:val="24"/>
          <w:szCs w:val="24"/>
        </w:rPr>
        <w:t xml:space="preserve"> - корпорации, основната част от капитала на които принадлежи на две или повече страни, а филиалите им се намират в различни страни.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Многостранна агенция за гарантиране на инвестициите (МАГИ)</w:t>
      </w:r>
      <w:r w:rsidRPr="00F339DF">
        <w:rPr>
          <w:rFonts w:ascii="Times New Roman" w:hAnsi="Times New Roman" w:cs="Times New Roman"/>
          <w:sz w:val="24"/>
          <w:szCs w:val="24"/>
        </w:rPr>
        <w:t xml:space="preserve"> - автономна организация на групата на Световната банка, осъществяваща застраховане на чуждестранни инвестиции.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Множественост на валутните курсове</w:t>
      </w:r>
      <w:r w:rsidRPr="00F339DF">
        <w:rPr>
          <w:rFonts w:ascii="Times New Roman" w:hAnsi="Times New Roman" w:cs="Times New Roman"/>
          <w:sz w:val="24"/>
          <w:szCs w:val="24"/>
        </w:rPr>
        <w:t xml:space="preserve"> - законодателно установено използване на различни курсове на националната валута, в зависимост от вида на валутните операции, на участниците в тези операции и на валутата, в която те се осъществяват.</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Мобилен фактор</w:t>
      </w:r>
      <w:r w:rsidRPr="00F339DF">
        <w:rPr>
          <w:rFonts w:ascii="Times New Roman" w:hAnsi="Times New Roman" w:cs="Times New Roman"/>
          <w:sz w:val="24"/>
          <w:szCs w:val="24"/>
        </w:rPr>
        <w:t xml:space="preserve"> - производствен фактор, свободно преместващ се между отраслите.</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Монетарно злато</w:t>
      </w:r>
      <w:r w:rsidRPr="00F339DF">
        <w:rPr>
          <w:rFonts w:ascii="Times New Roman" w:hAnsi="Times New Roman" w:cs="Times New Roman"/>
          <w:sz w:val="24"/>
          <w:szCs w:val="24"/>
        </w:rPr>
        <w:t xml:space="preserve"> - злато с проба не по-ниска от 995/1000, намиращо се в хранилищата на </w:t>
      </w:r>
      <w:r w:rsidR="002C3F7D" w:rsidRPr="00F339DF">
        <w:rPr>
          <w:rFonts w:ascii="Times New Roman" w:hAnsi="Times New Roman" w:cs="Times New Roman"/>
          <w:sz w:val="24"/>
          <w:szCs w:val="24"/>
        </w:rPr>
        <w:t>централната</w:t>
      </w:r>
      <w:r w:rsidRPr="00F339DF">
        <w:rPr>
          <w:rFonts w:ascii="Times New Roman" w:hAnsi="Times New Roman" w:cs="Times New Roman"/>
          <w:sz w:val="24"/>
          <w:szCs w:val="24"/>
        </w:rPr>
        <w:t xml:space="preserve"> банка или правителството, което във всеки момент може да бъде продадено за чуждестранна валута на световния пазар или на международни организации.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Монопол</w:t>
      </w:r>
      <w:r w:rsidRPr="00F339DF">
        <w:rPr>
          <w:rFonts w:ascii="Times New Roman" w:hAnsi="Times New Roman" w:cs="Times New Roman"/>
          <w:sz w:val="24"/>
          <w:szCs w:val="24"/>
        </w:rPr>
        <w:t xml:space="preserve"> - 1) изключително право, предоставяно на държавата, на фирма, на организация или на физическо лице за осъществяване на някаква дейност; 2) много големи компании и/или техни обединения (картели, тръстове, концерни, консорциуми и др.).</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Монополна цена</w:t>
      </w:r>
      <w:r w:rsidRPr="00F339DF">
        <w:rPr>
          <w:rFonts w:ascii="Times New Roman" w:hAnsi="Times New Roman" w:cs="Times New Roman"/>
          <w:sz w:val="24"/>
          <w:szCs w:val="24"/>
        </w:rPr>
        <w:t xml:space="preserve"> - модифицирана пазарна цена, превишаваща стойността и производствената цена и осигуряваща получаването на свръхпечалба.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Мораториум</w:t>
      </w:r>
      <w:r w:rsidRPr="00F339DF">
        <w:rPr>
          <w:rFonts w:ascii="Times New Roman" w:hAnsi="Times New Roman" w:cs="Times New Roman"/>
          <w:iCs/>
          <w:sz w:val="24"/>
          <w:szCs w:val="24"/>
        </w:rPr>
        <w:t xml:space="preserve"> </w:t>
      </w:r>
      <w:r w:rsidRPr="00F339DF">
        <w:rPr>
          <w:rFonts w:ascii="Times New Roman" w:hAnsi="Times New Roman" w:cs="Times New Roman"/>
          <w:sz w:val="24"/>
          <w:szCs w:val="24"/>
        </w:rPr>
        <w:t>- отсрочка за изпълнение на задължения, обявяван от правителството, във връзка с настъпване на извънредни обстоятелства.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Налични пари и депозити</w:t>
      </w:r>
      <w:r w:rsidRPr="00F339DF">
        <w:rPr>
          <w:rFonts w:ascii="Times New Roman" w:hAnsi="Times New Roman" w:cs="Times New Roman"/>
          <w:sz w:val="24"/>
          <w:szCs w:val="24"/>
        </w:rPr>
        <w:t xml:space="preserve"> - банкноти и монети, намиращи се в обръщение и използвани за разплащания, депозити до поискване, спестявания, срочни и други депозити.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Национален доход</w:t>
      </w:r>
      <w:r w:rsidRPr="00F339DF">
        <w:rPr>
          <w:rFonts w:ascii="Times New Roman" w:hAnsi="Times New Roman" w:cs="Times New Roman"/>
          <w:sz w:val="24"/>
          <w:szCs w:val="24"/>
        </w:rPr>
        <w:t xml:space="preserve"> - новосъздадената стойност от обществото за една година. За разлика от брутния вътрешен продукт, в него не се включват амортизационните отчисления, косвените данъци и държавните субсидии.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Национална валута</w:t>
      </w:r>
      <w:r w:rsidRPr="00F339DF">
        <w:rPr>
          <w:rFonts w:ascii="Times New Roman" w:hAnsi="Times New Roman" w:cs="Times New Roman"/>
          <w:sz w:val="24"/>
          <w:szCs w:val="24"/>
        </w:rPr>
        <w:t xml:space="preserve"> - законно платежно средство на територията на емитиращата го страна.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Национална счетоводна система</w:t>
      </w:r>
      <w:r w:rsidRPr="00F339DF">
        <w:rPr>
          <w:rFonts w:ascii="Times New Roman" w:hAnsi="Times New Roman" w:cs="Times New Roman"/>
          <w:sz w:val="24"/>
          <w:szCs w:val="24"/>
        </w:rPr>
        <w:t xml:space="preserve"> - съвкупност от международно признати правила за отчитане на икономическата дейност, отразяващи всички основни макроикономически връзки, включително и взаимодействието на националната и международната икономика.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Национално богатство</w:t>
      </w:r>
      <w:r w:rsidRPr="00F339DF">
        <w:rPr>
          <w:rFonts w:ascii="Times New Roman" w:hAnsi="Times New Roman" w:cs="Times New Roman"/>
          <w:sz w:val="24"/>
          <w:szCs w:val="24"/>
        </w:rPr>
        <w:t xml:space="preserve"> - съвкупността от създадените материални блага, натрупани от обществото за целия период на предшестващото го развитие, а също така и включените в стопански оборот природни ресурси.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Негоцируем</w:t>
      </w:r>
      <w:r w:rsidRPr="00F339DF">
        <w:rPr>
          <w:rFonts w:ascii="Times New Roman" w:hAnsi="Times New Roman" w:cs="Times New Roman"/>
          <w:b/>
          <w:i/>
          <w:sz w:val="24"/>
          <w:szCs w:val="24"/>
        </w:rPr>
        <w:t xml:space="preserve"> (прехвърляем)</w:t>
      </w:r>
      <w:r w:rsidRPr="00F339DF">
        <w:rPr>
          <w:rFonts w:ascii="Times New Roman" w:hAnsi="Times New Roman" w:cs="Times New Roman"/>
          <w:sz w:val="24"/>
          <w:szCs w:val="24"/>
        </w:rPr>
        <w:t xml:space="preserve"> - качество на финансов инструмент, изразяващо се във възможността да се прехвърля от едно лице на друго, при спазване на определени условия.</w:t>
      </w:r>
    </w:p>
    <w:p w:rsidR="00052B00" w:rsidRPr="00F339DF" w:rsidRDefault="00052B00" w:rsidP="00F339DF">
      <w:pPr>
        <w:spacing w:line="360" w:lineRule="auto"/>
        <w:ind w:firstLine="708"/>
        <w:jc w:val="both"/>
        <w:rPr>
          <w:rFonts w:ascii="Times New Roman" w:hAnsi="Times New Roman" w:cs="Times New Roman"/>
          <w:sz w:val="24"/>
          <w:szCs w:val="24"/>
          <w:lang w:val="ru-RU"/>
        </w:rPr>
      </w:pPr>
      <w:r w:rsidRPr="00F339DF">
        <w:rPr>
          <w:rFonts w:ascii="Times New Roman" w:hAnsi="Times New Roman" w:cs="Times New Roman"/>
          <w:b/>
          <w:i/>
          <w:iCs/>
          <w:sz w:val="24"/>
          <w:szCs w:val="24"/>
        </w:rPr>
        <w:t>Независимо плаващ валутен курс</w:t>
      </w:r>
      <w:r w:rsidRPr="00F339DF">
        <w:rPr>
          <w:rFonts w:ascii="Times New Roman" w:hAnsi="Times New Roman" w:cs="Times New Roman"/>
          <w:sz w:val="24"/>
          <w:szCs w:val="24"/>
        </w:rPr>
        <w:t xml:space="preserve"> - курс, определян на основата на съотношението между търсенето и предлагането на валута на валутния пазар без намесата на държавата. </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Нерезиденти</w:t>
      </w:r>
      <w:r w:rsidRPr="00F339DF">
        <w:rPr>
          <w:rFonts w:ascii="Times New Roman" w:hAnsi="Times New Roman" w:cs="Times New Roman"/>
          <w:sz w:val="24"/>
          <w:szCs w:val="24"/>
        </w:rPr>
        <w:t xml:space="preserve"> - всички институционални единици, постоянно намиращи се на територията на друга държава.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Нетарифни ограничения</w:t>
      </w:r>
      <w:r w:rsidRPr="00F339DF">
        <w:rPr>
          <w:rFonts w:ascii="Times New Roman" w:hAnsi="Times New Roman" w:cs="Times New Roman"/>
          <w:sz w:val="24"/>
          <w:szCs w:val="24"/>
        </w:rPr>
        <w:t xml:space="preserve"> - регулиране на външната търговия с помощта на количествени ограничения (квоти, лицензи, “доброволни” ограничения), скрити ограничения (държавни покупки, изискване за наличие на местни компоненти, технически бариери, данъци и такси) или финансови инструменти (субсидии, кредитиране, дъмпинг).</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Нетъргуеми стоки</w:t>
      </w:r>
      <w:r w:rsidRPr="00F339DF">
        <w:rPr>
          <w:rFonts w:ascii="Times New Roman" w:hAnsi="Times New Roman" w:cs="Times New Roman"/>
          <w:sz w:val="24"/>
          <w:szCs w:val="24"/>
        </w:rPr>
        <w:t xml:space="preserve"> - стоки, които се потребяват в страната, в която се произвеждат, и не се обменят между страните.</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Номинал</w:t>
      </w:r>
      <w:r w:rsidRPr="00F339DF">
        <w:rPr>
          <w:rFonts w:ascii="Times New Roman" w:hAnsi="Times New Roman" w:cs="Times New Roman"/>
          <w:iCs/>
          <w:sz w:val="24"/>
          <w:szCs w:val="24"/>
        </w:rPr>
        <w:t xml:space="preserve"> </w:t>
      </w:r>
      <w:r w:rsidRPr="00F339DF">
        <w:rPr>
          <w:rFonts w:ascii="Times New Roman" w:hAnsi="Times New Roman" w:cs="Times New Roman"/>
          <w:sz w:val="24"/>
          <w:szCs w:val="24"/>
        </w:rPr>
        <w:t>- изписаната стойност на лицевата страна на ценна книга.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Ноу-хау</w:t>
      </w:r>
      <w:r w:rsidRPr="00F339DF">
        <w:rPr>
          <w:rFonts w:ascii="Times New Roman" w:hAnsi="Times New Roman" w:cs="Times New Roman"/>
          <w:sz w:val="24"/>
          <w:szCs w:val="24"/>
        </w:rPr>
        <w:t xml:space="preserve"> - знания, опит и навици в областта на новата техника, технологии и материали и свързаните с тях знания и опит в областта на управлението, икономиката, финансите и други, които могат да бъдат използвани, представляват ценност, носят поверителен характер и не са защитени на национално и международно ниво.</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Облигация</w:t>
      </w:r>
      <w:r w:rsidRPr="00F339DF">
        <w:rPr>
          <w:rFonts w:ascii="Times New Roman" w:hAnsi="Times New Roman" w:cs="Times New Roman"/>
          <w:iCs/>
          <w:sz w:val="24"/>
          <w:szCs w:val="24"/>
        </w:rPr>
        <w:t xml:space="preserve"> </w:t>
      </w:r>
      <w:r w:rsidRPr="00F339DF">
        <w:rPr>
          <w:rFonts w:ascii="Times New Roman" w:hAnsi="Times New Roman" w:cs="Times New Roman"/>
          <w:sz w:val="24"/>
          <w:szCs w:val="24"/>
        </w:rPr>
        <w:t>- ценна книга, представляваща задължение на държавата или акционерното дружество пред нейния държател. За разлика от акцията, нейният собственик не е член на акционерното дружество и няма право на глас.</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Обратна РЕПО операция</w:t>
      </w:r>
      <w:r w:rsidRPr="00F339DF">
        <w:rPr>
          <w:rFonts w:ascii="Times New Roman" w:hAnsi="Times New Roman" w:cs="Times New Roman"/>
          <w:sz w:val="24"/>
          <w:szCs w:val="24"/>
        </w:rPr>
        <w:t xml:space="preserve"> - договор за покупка и обратна продажба на ценни книжа след определен срок, по определена в договора цена.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Овърдрафт</w:t>
      </w:r>
      <w:r w:rsidRPr="00F339DF">
        <w:rPr>
          <w:rFonts w:ascii="Times New Roman" w:hAnsi="Times New Roman" w:cs="Times New Roman"/>
          <w:b/>
          <w:i/>
          <w:sz w:val="24"/>
          <w:szCs w:val="24"/>
        </w:rPr>
        <w:t xml:space="preserve"> -</w:t>
      </w:r>
      <w:r w:rsidRPr="00F339DF">
        <w:rPr>
          <w:rFonts w:ascii="Times New Roman" w:hAnsi="Times New Roman" w:cs="Times New Roman"/>
          <w:sz w:val="24"/>
          <w:szCs w:val="24"/>
        </w:rPr>
        <w:t xml:space="preserve"> кредит по текуща сметка на клиент в търговска банка. Овърдрафтът се договаря при откриване на сметката и не може да надвишава фиксираната сума.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Олигопол</w:t>
      </w:r>
      <w:r w:rsidRPr="00F339DF">
        <w:rPr>
          <w:rFonts w:ascii="Times New Roman" w:hAnsi="Times New Roman" w:cs="Times New Roman"/>
          <w:iCs/>
          <w:sz w:val="24"/>
          <w:szCs w:val="24"/>
        </w:rPr>
        <w:t xml:space="preserve"> </w:t>
      </w:r>
      <w:r w:rsidRPr="00F339DF">
        <w:rPr>
          <w:rFonts w:ascii="Times New Roman" w:hAnsi="Times New Roman" w:cs="Times New Roman"/>
          <w:sz w:val="24"/>
          <w:szCs w:val="24"/>
        </w:rPr>
        <w:t>- вариант на монополистическа структура на пазара, при който на пазара излизат няколко големи компании, често провеждащи съгласувана политика в областта на производството, реализацията, цените, износа и др.</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Операции на свободния пазар</w:t>
      </w:r>
      <w:r w:rsidRPr="00F339DF">
        <w:rPr>
          <w:rFonts w:ascii="Times New Roman" w:hAnsi="Times New Roman" w:cs="Times New Roman"/>
          <w:b/>
          <w:i/>
          <w:sz w:val="24"/>
          <w:szCs w:val="24"/>
        </w:rPr>
        <w:t xml:space="preserve"> </w:t>
      </w:r>
      <w:r w:rsidRPr="00F339DF">
        <w:rPr>
          <w:rFonts w:ascii="Times New Roman" w:hAnsi="Times New Roman" w:cs="Times New Roman"/>
          <w:sz w:val="24"/>
          <w:szCs w:val="24"/>
        </w:rPr>
        <w:t>- покупка или продажба на ценни книги или други финансови инструменти от централната банка с цел регулиране на паричното обръщение.</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Опция</w:t>
      </w:r>
      <w:r w:rsidRPr="00F339DF">
        <w:rPr>
          <w:rFonts w:ascii="Times New Roman" w:hAnsi="Times New Roman" w:cs="Times New Roman"/>
          <w:iCs/>
          <w:sz w:val="24"/>
          <w:szCs w:val="24"/>
        </w:rPr>
        <w:t xml:space="preserve"> </w:t>
      </w:r>
      <w:r w:rsidRPr="00F339DF">
        <w:rPr>
          <w:rFonts w:ascii="Times New Roman" w:hAnsi="Times New Roman" w:cs="Times New Roman"/>
          <w:sz w:val="24"/>
          <w:szCs w:val="24"/>
        </w:rPr>
        <w:t>- контракт, даващ право на купувача, срещу определено заплащане, но без да го задължава, да купи или да продаде определено количество стоки, валута или акции по предварително договорена цена, в течение на определен срок. Опцията има цена, наречена премия.</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Основни средства</w:t>
      </w:r>
      <w:r w:rsidRPr="00F339DF">
        <w:rPr>
          <w:rFonts w:ascii="Times New Roman" w:hAnsi="Times New Roman" w:cs="Times New Roman"/>
          <w:sz w:val="24"/>
          <w:szCs w:val="24"/>
        </w:rPr>
        <w:t xml:space="preserve"> - средства на труда без малоценните и бързо развалящите се предмети. Към О.С. се отнасят: поземлени участъци и обекти за природоползване, здания и съоръжения, машини и оборудване, транспортни средства.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Официални резерви</w:t>
      </w:r>
      <w:r w:rsidRPr="00F339DF">
        <w:rPr>
          <w:rFonts w:ascii="Times New Roman" w:hAnsi="Times New Roman" w:cs="Times New Roman"/>
          <w:sz w:val="24"/>
          <w:szCs w:val="24"/>
        </w:rPr>
        <w:t xml:space="preserve"> - съвкупност от чуждестранните активи на централната банка и ликвидните валутни резерви на правителството, които могат да бъдат използвани за осъществяване на външни разплащания.</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Офшорен център</w:t>
      </w:r>
      <w:r w:rsidRPr="00F339DF">
        <w:rPr>
          <w:rFonts w:ascii="Times New Roman" w:hAnsi="Times New Roman" w:cs="Times New Roman"/>
          <w:sz w:val="24"/>
          <w:szCs w:val="24"/>
        </w:rPr>
        <w:t xml:space="preserve"> - страна, район, град, разрешаващ на нерезиденти (чуждестранни юридически и физически лица) да водят от тяхна територия задгранична търговска дейност при привилегировани данъчни, регистрационни, валутни, митнически и административни условия.</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Падеж</w:t>
      </w:r>
      <w:r w:rsidRPr="00F339DF">
        <w:rPr>
          <w:rFonts w:ascii="Times New Roman" w:hAnsi="Times New Roman" w:cs="Times New Roman"/>
          <w:b/>
          <w:i/>
          <w:sz w:val="24"/>
          <w:szCs w:val="24"/>
        </w:rPr>
        <w:t xml:space="preserve"> </w:t>
      </w:r>
      <w:r w:rsidRPr="00F339DF">
        <w:rPr>
          <w:rFonts w:ascii="Times New Roman" w:hAnsi="Times New Roman" w:cs="Times New Roman"/>
          <w:sz w:val="24"/>
          <w:szCs w:val="24"/>
        </w:rPr>
        <w:t>- дата, на която дългът става изискуем, срещу предявяване на съответен документ (облигация, полица и др.).</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Паралелно обръщение на валута</w:t>
      </w:r>
      <w:r w:rsidRPr="00F339DF">
        <w:rPr>
          <w:rFonts w:ascii="Times New Roman" w:hAnsi="Times New Roman" w:cs="Times New Roman"/>
          <w:sz w:val="24"/>
          <w:szCs w:val="24"/>
        </w:rPr>
        <w:t xml:space="preserve"> - използване на една или няколко чуждестранни валути в паричната система на страната заедно с националната валута, признати за законно платежно средство.</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Пари</w:t>
      </w:r>
      <w:r w:rsidRPr="00F339DF">
        <w:rPr>
          <w:rFonts w:ascii="Times New Roman" w:hAnsi="Times New Roman" w:cs="Times New Roman"/>
          <w:b/>
          <w:i/>
          <w:sz w:val="24"/>
          <w:szCs w:val="24"/>
        </w:rPr>
        <w:t xml:space="preserve"> -</w:t>
      </w:r>
      <w:r w:rsidRPr="00F339DF">
        <w:rPr>
          <w:rFonts w:ascii="Times New Roman" w:hAnsi="Times New Roman" w:cs="Times New Roman"/>
          <w:sz w:val="24"/>
          <w:szCs w:val="24"/>
        </w:rPr>
        <w:t xml:space="preserve"> общоприет посредник при размяната на стоки и услуги.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Пари в обръщение</w:t>
      </w:r>
      <w:r w:rsidRPr="00F339DF">
        <w:rPr>
          <w:rFonts w:ascii="Times New Roman" w:hAnsi="Times New Roman" w:cs="Times New Roman"/>
          <w:sz w:val="24"/>
          <w:szCs w:val="24"/>
        </w:rPr>
        <w:t xml:space="preserve"> - банкноти и монети извън банката.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Парижки клуб</w:t>
      </w:r>
      <w:r w:rsidRPr="00F339DF">
        <w:rPr>
          <w:rFonts w:ascii="Times New Roman" w:hAnsi="Times New Roman" w:cs="Times New Roman"/>
          <w:sz w:val="24"/>
          <w:szCs w:val="24"/>
        </w:rPr>
        <w:t xml:space="preserve"> - създадена през 1956 г. неформална организация на страните-кредитори, занимаваща се с държавните дългове и провеждаща със страните-длъжници многостранни преговори по проблемите на преструктурирането на държавните дългове.</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Парична маса</w:t>
      </w:r>
      <w:r w:rsidRPr="00F339DF">
        <w:rPr>
          <w:rFonts w:ascii="Times New Roman" w:hAnsi="Times New Roman" w:cs="Times New Roman"/>
          <w:sz w:val="24"/>
          <w:szCs w:val="24"/>
        </w:rPr>
        <w:t xml:space="preserve"> - пуснати пари в обръщение, под контрола на държавата.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Парична политика</w:t>
      </w:r>
      <w:r w:rsidRPr="00F339DF">
        <w:rPr>
          <w:rFonts w:ascii="Times New Roman" w:hAnsi="Times New Roman" w:cs="Times New Roman"/>
          <w:sz w:val="24"/>
          <w:szCs w:val="24"/>
        </w:rPr>
        <w:t xml:space="preserve"> - политика на централната банка по отношение на паричното предлагане и лихвените проценти, с оглед достигане на определени макроикономически цели.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Пасиви</w:t>
      </w:r>
      <w:r w:rsidRPr="00F339DF">
        <w:rPr>
          <w:rFonts w:ascii="Times New Roman" w:hAnsi="Times New Roman" w:cs="Times New Roman"/>
          <w:sz w:val="24"/>
          <w:szCs w:val="24"/>
        </w:rPr>
        <w:t xml:space="preserve"> - включват собствения капитал и привлечените средства, т.е. източниците на средства за предприятието или финансовата институция.</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Патентно изобретение</w:t>
      </w:r>
      <w:r w:rsidRPr="00F339DF">
        <w:rPr>
          <w:rFonts w:ascii="Times New Roman" w:hAnsi="Times New Roman" w:cs="Times New Roman"/>
          <w:sz w:val="24"/>
          <w:szCs w:val="24"/>
        </w:rPr>
        <w:t xml:space="preserve"> - изобретение, чието монополно право е защитено законодателно и потвърдено с издаване на държавен ведомствен патент. Всяка държава определя срок на действие на патента (20-25 години).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Плаващ валутен курс</w:t>
      </w:r>
      <w:r w:rsidRPr="00F339DF">
        <w:rPr>
          <w:rFonts w:ascii="Times New Roman" w:hAnsi="Times New Roman" w:cs="Times New Roman"/>
          <w:sz w:val="24"/>
          <w:szCs w:val="24"/>
        </w:rPr>
        <w:t xml:space="preserve"> - свободно изменящ се, под влиянието на търсенето и предлагането, валутен курс, върху който държавата може, при определени обстоятелства, да въздейства чрез валутна интервенция.</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Платежен баланс</w:t>
      </w:r>
      <w:r w:rsidRPr="00F339DF">
        <w:rPr>
          <w:rFonts w:ascii="Times New Roman" w:hAnsi="Times New Roman" w:cs="Times New Roman"/>
          <w:sz w:val="24"/>
          <w:szCs w:val="24"/>
        </w:rPr>
        <w:t xml:space="preserve"> - статистически отчет, в който в систематизиран вид се дават общите данни за външноикономическите операции на дадена страна с друга страна за определен период от време.</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 xml:space="preserve">Полица </w:t>
      </w:r>
      <w:r w:rsidRPr="00F339DF">
        <w:rPr>
          <w:rFonts w:ascii="Times New Roman" w:hAnsi="Times New Roman" w:cs="Times New Roman"/>
          <w:sz w:val="24"/>
          <w:szCs w:val="24"/>
        </w:rPr>
        <w:t xml:space="preserve">- безусловно писмено законово валидно задължение да се изплати определена сума пари при поискване или в определен бъдещ момент. </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Портфейлни инвестиции</w:t>
      </w:r>
      <w:r w:rsidRPr="00F339DF">
        <w:rPr>
          <w:rFonts w:ascii="Times New Roman" w:hAnsi="Times New Roman" w:cs="Times New Roman"/>
          <w:sz w:val="24"/>
          <w:szCs w:val="24"/>
        </w:rPr>
        <w:t xml:space="preserve"> - инвестиции в чуждестранни ценни книжа, с цел извличане на доход, но не даващи право на контрол върху обекта на инвестициите.</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Потребителска кошница</w:t>
      </w:r>
      <w:r w:rsidRPr="00F339DF">
        <w:rPr>
          <w:rFonts w:ascii="Times New Roman" w:hAnsi="Times New Roman" w:cs="Times New Roman"/>
          <w:sz w:val="24"/>
          <w:szCs w:val="24"/>
        </w:rPr>
        <w:t xml:space="preserve"> - набор от стоки и услуги, обективно необходими за удовлетворяване на основните потребности на човек и тяхната оценка в действащи цени.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Преднамерен дъмпинг</w:t>
      </w:r>
      <w:r w:rsidRPr="00F339DF">
        <w:rPr>
          <w:rFonts w:ascii="Times New Roman" w:hAnsi="Times New Roman" w:cs="Times New Roman"/>
          <w:sz w:val="24"/>
          <w:szCs w:val="24"/>
        </w:rPr>
        <w:t xml:space="preserve"> - временно умишлено намаляване на експортните цени с цел да се отстранят конкурентите от пазара и последващо установяване на монополни цени.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Преки данъци</w:t>
      </w:r>
      <w:r w:rsidRPr="00F339DF">
        <w:rPr>
          <w:rFonts w:ascii="Times New Roman" w:hAnsi="Times New Roman" w:cs="Times New Roman"/>
          <w:sz w:val="24"/>
          <w:szCs w:val="24"/>
        </w:rPr>
        <w:t xml:space="preserve"> - редовни данъчни отчисления в полза на централните или местните органи на държавната власт от физически и юридически лица от всички видове получавани доходи, включително печалбата и дохода от собственост.</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Преки задгранични инвестиции</w:t>
      </w:r>
      <w:r w:rsidRPr="00F339DF">
        <w:rPr>
          <w:rFonts w:ascii="Times New Roman" w:hAnsi="Times New Roman" w:cs="Times New Roman"/>
          <w:sz w:val="24"/>
          <w:szCs w:val="24"/>
        </w:rPr>
        <w:t xml:space="preserve"> - капиталовложение на резидент от една страна в предприятие на резидент в друга страна, с права за реален контрол върху обекта на инвестиране.</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b/>
          <w:i/>
          <w:iCs/>
          <w:sz w:val="24"/>
          <w:szCs w:val="24"/>
        </w:rPr>
        <w:t>Преструктуриране на дълга</w:t>
      </w:r>
      <w:r w:rsidRPr="00F339DF">
        <w:rPr>
          <w:rFonts w:ascii="Times New Roman" w:hAnsi="Times New Roman" w:cs="Times New Roman"/>
          <w:sz w:val="24"/>
          <w:szCs w:val="24"/>
        </w:rPr>
        <w:t xml:space="preserve"> - предприемани съгласувани между длъжника и кредитора мерки, насочени към поддържане платежоспособността на длъжника в средно срочна и дългосрочна перспектива.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Прогресивен данък</w:t>
      </w:r>
      <w:r w:rsidRPr="00F339DF">
        <w:rPr>
          <w:rFonts w:ascii="Times New Roman" w:hAnsi="Times New Roman" w:cs="Times New Roman"/>
          <w:sz w:val="24"/>
          <w:szCs w:val="24"/>
        </w:rPr>
        <w:t xml:space="preserve"> - данък, ставката на който нараства с увеличение на дохода.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Продажба на държавни ценни книжа</w:t>
      </w:r>
      <w:r w:rsidRPr="00F339DF">
        <w:rPr>
          <w:rFonts w:ascii="Times New Roman" w:hAnsi="Times New Roman" w:cs="Times New Roman"/>
          <w:sz w:val="24"/>
          <w:szCs w:val="24"/>
        </w:rPr>
        <w:t xml:space="preserve"> - финансиране на бюджетния дефицит за сметка на заеми от частния банков или не банков сектор.</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Производствени фактори</w:t>
      </w:r>
      <w:r w:rsidRPr="00F339DF">
        <w:rPr>
          <w:rFonts w:ascii="Times New Roman" w:hAnsi="Times New Roman" w:cs="Times New Roman"/>
          <w:sz w:val="24"/>
          <w:szCs w:val="24"/>
        </w:rPr>
        <w:t xml:space="preserve"> - ресурси, които са необходими, за да се произведе дадена стока.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Просрочка на плащания по дълг</w:t>
      </w:r>
      <w:r w:rsidRPr="00F339DF">
        <w:rPr>
          <w:rFonts w:ascii="Times New Roman" w:hAnsi="Times New Roman" w:cs="Times New Roman"/>
          <w:sz w:val="24"/>
          <w:szCs w:val="24"/>
        </w:rPr>
        <w:t xml:space="preserve"> - начин за извънредно финансиране на платежния баланс, в рамките на който страната, със съгласието или без съгласието на кредитора, не плаща редовните си вноски по външния дълг.</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Протекционизъм</w:t>
      </w:r>
      <w:r w:rsidRPr="00F339DF">
        <w:rPr>
          <w:rFonts w:ascii="Times New Roman" w:hAnsi="Times New Roman" w:cs="Times New Roman"/>
          <w:sz w:val="24"/>
          <w:szCs w:val="24"/>
        </w:rPr>
        <w:t xml:space="preserve"> - държавна политика за защита на вътрешния пазар от чуждестранна конкуренция. Провежда се основно чрез тарифни и нетарифни инструменти на търговската политика.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b/>
          <w:i/>
          <w:sz w:val="24"/>
          <w:szCs w:val="24"/>
        </w:rPr>
        <w:tab/>
      </w:r>
      <w:r w:rsidRPr="00F339DF">
        <w:rPr>
          <w:rFonts w:ascii="Times New Roman" w:hAnsi="Times New Roman" w:cs="Times New Roman"/>
          <w:b/>
          <w:i/>
          <w:iCs/>
          <w:sz w:val="24"/>
          <w:szCs w:val="24"/>
        </w:rPr>
        <w:t>Пул</w:t>
      </w:r>
      <w:r w:rsidRPr="00F339DF">
        <w:rPr>
          <w:rFonts w:ascii="Times New Roman" w:hAnsi="Times New Roman" w:cs="Times New Roman"/>
          <w:iCs/>
          <w:sz w:val="24"/>
          <w:szCs w:val="24"/>
        </w:rPr>
        <w:t xml:space="preserve"> </w:t>
      </w:r>
      <w:r w:rsidRPr="00F339DF">
        <w:rPr>
          <w:rFonts w:ascii="Times New Roman" w:hAnsi="Times New Roman" w:cs="Times New Roman"/>
          <w:sz w:val="24"/>
          <w:szCs w:val="24"/>
        </w:rPr>
        <w:t>- временно обединяване на компании за контролиране на цените, разпределение на риска, разпределение на пазара или други цели.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Пълна заетост</w:t>
      </w:r>
      <w:r w:rsidRPr="00F339DF">
        <w:rPr>
          <w:rFonts w:ascii="Times New Roman" w:hAnsi="Times New Roman" w:cs="Times New Roman"/>
          <w:sz w:val="24"/>
          <w:szCs w:val="24"/>
        </w:rPr>
        <w:t xml:space="preserve"> - състояние на равновесие на трудовия пазар, при което  се допуска и положително ниво на безработицата.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Пълна конвертируемост</w:t>
      </w:r>
      <w:r w:rsidRPr="00F339DF">
        <w:rPr>
          <w:rFonts w:ascii="Times New Roman" w:hAnsi="Times New Roman" w:cs="Times New Roman"/>
          <w:sz w:val="24"/>
          <w:szCs w:val="24"/>
        </w:rPr>
        <w:t xml:space="preserve"> - отсъствие на каквито и да е ограничения или контрол и по текущите, и по капиталовите операции.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Рабат</w:t>
      </w:r>
      <w:r w:rsidRPr="00F339DF">
        <w:rPr>
          <w:rFonts w:ascii="Times New Roman" w:hAnsi="Times New Roman" w:cs="Times New Roman"/>
          <w:b/>
          <w:i/>
          <w:sz w:val="24"/>
          <w:szCs w:val="24"/>
        </w:rPr>
        <w:t xml:space="preserve"> </w:t>
      </w:r>
      <w:r w:rsidRPr="00F339DF">
        <w:rPr>
          <w:rFonts w:ascii="Times New Roman" w:hAnsi="Times New Roman" w:cs="Times New Roman"/>
          <w:sz w:val="24"/>
          <w:szCs w:val="24"/>
        </w:rPr>
        <w:t>- отстъпка от цената, предоставяна при определени условия.</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Ревалвация на валутата</w:t>
      </w:r>
      <w:r w:rsidRPr="00F339DF">
        <w:rPr>
          <w:rFonts w:ascii="Times New Roman" w:hAnsi="Times New Roman" w:cs="Times New Roman"/>
          <w:sz w:val="24"/>
          <w:szCs w:val="24"/>
        </w:rPr>
        <w:t xml:space="preserve"> - законодателно повишаване курса на валутата или паритета при режим на фиксиран валутен курс. Антипод на девалвация.</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Реекспорт</w:t>
      </w:r>
      <w:r w:rsidRPr="00F339DF">
        <w:rPr>
          <w:rFonts w:ascii="Times New Roman" w:hAnsi="Times New Roman" w:cs="Times New Roman"/>
          <w:sz w:val="24"/>
          <w:szCs w:val="24"/>
        </w:rPr>
        <w:t xml:space="preserve"> - продажба чрез износ зад границата на преди това внесена и не подлагана на преработка стока.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Резервна валута</w:t>
      </w:r>
      <w:r w:rsidRPr="00F339DF">
        <w:rPr>
          <w:rFonts w:ascii="Times New Roman" w:hAnsi="Times New Roman" w:cs="Times New Roman"/>
          <w:sz w:val="24"/>
          <w:szCs w:val="24"/>
        </w:rPr>
        <w:t xml:space="preserve"> - валута или валути, в които страните държат своите ликвидни международни резервни активи, използвани за покриване на отрицателното салдо в платежния баланс.</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Резервни активи</w:t>
      </w:r>
      <w:r w:rsidRPr="00F339DF">
        <w:rPr>
          <w:rFonts w:ascii="Times New Roman" w:hAnsi="Times New Roman" w:cs="Times New Roman"/>
          <w:sz w:val="24"/>
          <w:szCs w:val="24"/>
        </w:rPr>
        <w:t xml:space="preserve"> - международни високо</w:t>
      </w:r>
      <w:r w:rsidR="0025478F" w:rsidRPr="00F339DF">
        <w:rPr>
          <w:rFonts w:ascii="Times New Roman" w:hAnsi="Times New Roman" w:cs="Times New Roman"/>
          <w:sz w:val="24"/>
          <w:szCs w:val="24"/>
        </w:rPr>
        <w:t xml:space="preserve"> </w:t>
      </w:r>
      <w:r w:rsidRPr="00F339DF">
        <w:rPr>
          <w:rFonts w:ascii="Times New Roman" w:hAnsi="Times New Roman" w:cs="Times New Roman"/>
          <w:sz w:val="24"/>
          <w:szCs w:val="24"/>
        </w:rPr>
        <w:t>ликвидни активи на страната, намиращи се под контрола на правителството, които могат да бъдат използвани за финансиране на дефицита в платежния баланс и регулиране курса на националната валута.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Резиденти</w:t>
      </w:r>
      <w:r w:rsidRPr="00F339DF">
        <w:rPr>
          <w:rFonts w:ascii="Times New Roman" w:hAnsi="Times New Roman" w:cs="Times New Roman"/>
          <w:b/>
          <w:i/>
          <w:sz w:val="24"/>
          <w:szCs w:val="24"/>
        </w:rPr>
        <w:t xml:space="preserve"> </w:t>
      </w:r>
      <w:r w:rsidRPr="00F339DF">
        <w:rPr>
          <w:rFonts w:ascii="Times New Roman" w:hAnsi="Times New Roman" w:cs="Times New Roman"/>
          <w:sz w:val="24"/>
          <w:szCs w:val="24"/>
        </w:rPr>
        <w:t>- всички институционални единици, постоянно намиращи се на територията на дадена страна, независимо от тяхното гражданство или принадлежност на капитала.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Реинвестиране</w:t>
      </w:r>
      <w:r w:rsidRPr="00F339DF">
        <w:rPr>
          <w:rFonts w:ascii="Times New Roman" w:hAnsi="Times New Roman" w:cs="Times New Roman"/>
          <w:sz w:val="24"/>
          <w:szCs w:val="24"/>
        </w:rPr>
        <w:t xml:space="preserve"> - процес, при който главницата плюс лихвата от предходния период стават нова главница за следващия (нов) период.</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Рекапитализация</w:t>
      </w:r>
      <w:r w:rsidRPr="00F339DF">
        <w:rPr>
          <w:rFonts w:ascii="Times New Roman" w:hAnsi="Times New Roman" w:cs="Times New Roman"/>
          <w:sz w:val="24"/>
          <w:szCs w:val="24"/>
        </w:rPr>
        <w:t xml:space="preserve"> - замяна на дългове срещу облигации на длъжника или предоставяне на нови кредити, с целево предназначение за изплащане на минали дългове.</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Рекламация</w:t>
      </w:r>
      <w:r w:rsidRPr="00F339DF">
        <w:rPr>
          <w:rFonts w:ascii="Times New Roman" w:hAnsi="Times New Roman" w:cs="Times New Roman"/>
          <w:sz w:val="24"/>
          <w:szCs w:val="24"/>
        </w:rPr>
        <w:t xml:space="preserve"> - претенции на купувача към продавача или доставчика за нарушения в условията на договора.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РЕПО операции</w:t>
      </w:r>
      <w:r w:rsidRPr="00F339DF">
        <w:rPr>
          <w:rFonts w:ascii="Times New Roman" w:hAnsi="Times New Roman" w:cs="Times New Roman"/>
          <w:sz w:val="24"/>
          <w:szCs w:val="24"/>
        </w:rPr>
        <w:t xml:space="preserve"> - договор за продажба на ценни книжа, с уговорка за обратно изкупуване, след определен срок, по определена в договора цена.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Рецесия</w:t>
      </w:r>
      <w:r w:rsidRPr="00F339DF">
        <w:rPr>
          <w:rFonts w:ascii="Times New Roman" w:hAnsi="Times New Roman" w:cs="Times New Roman"/>
          <w:sz w:val="24"/>
          <w:szCs w:val="24"/>
        </w:rPr>
        <w:t xml:space="preserve"> - състояние на спад на икономическата активност и повишена безработица. Фаза на икономическия цикъл.</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Световен пазар</w:t>
      </w:r>
      <w:r w:rsidRPr="00F339DF">
        <w:rPr>
          <w:rFonts w:ascii="Times New Roman" w:hAnsi="Times New Roman" w:cs="Times New Roman"/>
          <w:sz w:val="24"/>
          <w:szCs w:val="24"/>
        </w:rPr>
        <w:t xml:space="preserve"> - сфера на устойчиви стоково-парични отношения между страните, основани на международното разделение на труда и другите производствени фактори.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Световно стопанство</w:t>
      </w:r>
      <w:r w:rsidRPr="00F339DF">
        <w:rPr>
          <w:rFonts w:ascii="Times New Roman" w:hAnsi="Times New Roman" w:cs="Times New Roman"/>
          <w:sz w:val="24"/>
          <w:szCs w:val="24"/>
        </w:rPr>
        <w:t xml:space="preserve"> - съвкупност от националните икономики на страните в света, свързани по между си, посредством мобилните производствени фактори.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Свободна търговия</w:t>
      </w:r>
      <w:r w:rsidRPr="00F339DF">
        <w:rPr>
          <w:rFonts w:ascii="Times New Roman" w:hAnsi="Times New Roman" w:cs="Times New Roman"/>
          <w:sz w:val="24"/>
          <w:szCs w:val="24"/>
        </w:rPr>
        <w:t xml:space="preserve"> - политика на минимална намеса от страна на държавата във външната търговия, която се развива на основата на свободните пазарни сили – търсенето и предлагането.</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Свободни икономически зони</w:t>
      </w:r>
      <w:r w:rsidRPr="00F339DF">
        <w:rPr>
          <w:rFonts w:ascii="Times New Roman" w:hAnsi="Times New Roman" w:cs="Times New Roman"/>
          <w:sz w:val="24"/>
          <w:szCs w:val="24"/>
        </w:rPr>
        <w:t xml:space="preserve"> - ограничени територии, на които действат особени привилегировани икономически условия за чуждестранни и национални предприемачи.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Свободно пристанище</w:t>
      </w:r>
      <w:r w:rsidRPr="00F339DF">
        <w:rPr>
          <w:rFonts w:ascii="Times New Roman" w:hAnsi="Times New Roman" w:cs="Times New Roman"/>
          <w:sz w:val="24"/>
          <w:szCs w:val="24"/>
        </w:rPr>
        <w:t xml:space="preserve"> - пристанище или друга територия, на които вносът на стоки не се облага с мито.</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Сегментация на пазара</w:t>
      </w:r>
      <w:r w:rsidRPr="00F339DF">
        <w:rPr>
          <w:rFonts w:ascii="Times New Roman" w:hAnsi="Times New Roman" w:cs="Times New Roman"/>
          <w:sz w:val="24"/>
          <w:szCs w:val="24"/>
        </w:rPr>
        <w:t xml:space="preserve"> - раздробяване на целевия пазар на по-малки части - пазарни сегменти, характеризиращи се по еднородност на някакви признаци.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Сертификат</w:t>
      </w:r>
      <w:r w:rsidRPr="00F339DF">
        <w:rPr>
          <w:rFonts w:ascii="Times New Roman" w:hAnsi="Times New Roman" w:cs="Times New Roman"/>
          <w:sz w:val="24"/>
          <w:szCs w:val="24"/>
        </w:rPr>
        <w:t xml:space="preserve"> - документ, потвърждаващ, че продуктът или услугата съответствуват на определени стандарти или технически условия.</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Сконтов кредит</w:t>
      </w:r>
      <w:r w:rsidRPr="00F339DF">
        <w:rPr>
          <w:rFonts w:ascii="Times New Roman" w:hAnsi="Times New Roman" w:cs="Times New Roman"/>
          <w:sz w:val="24"/>
          <w:szCs w:val="24"/>
        </w:rPr>
        <w:t xml:space="preserve"> - кредит, отпускан срещу лихва във формата на отстъпка от номинала на полица, подписана или прехвърлена в полза на заемодателя. Този кредит обикновено е краткосрочен.</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Сконтов процент</w:t>
      </w:r>
      <w:r w:rsidRPr="00F339DF">
        <w:rPr>
          <w:rFonts w:ascii="Times New Roman" w:hAnsi="Times New Roman" w:cs="Times New Roman"/>
          <w:sz w:val="24"/>
          <w:szCs w:val="24"/>
        </w:rPr>
        <w:t xml:space="preserve"> – лихвеният процент, при който централната банка отпуска кредити на търговските банки.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Скорост на паричното обръщение</w:t>
      </w:r>
      <w:r w:rsidRPr="00F339DF">
        <w:rPr>
          <w:rFonts w:ascii="Times New Roman" w:hAnsi="Times New Roman" w:cs="Times New Roman"/>
          <w:sz w:val="24"/>
          <w:szCs w:val="24"/>
        </w:rPr>
        <w:t xml:space="preserve"> - брой пъти, за който всяка парична единица прави пълен оборот за една година, обслужвайки икономическата дейност.</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Скрининг</w:t>
      </w:r>
      <w:r w:rsidRPr="00F339DF">
        <w:rPr>
          <w:rFonts w:ascii="Times New Roman" w:hAnsi="Times New Roman" w:cs="Times New Roman"/>
          <w:iCs/>
          <w:sz w:val="24"/>
          <w:szCs w:val="24"/>
        </w:rPr>
        <w:t xml:space="preserve"> </w:t>
      </w:r>
      <w:r w:rsidRPr="00F339DF">
        <w:rPr>
          <w:rFonts w:ascii="Times New Roman" w:hAnsi="Times New Roman" w:cs="Times New Roman"/>
          <w:sz w:val="24"/>
          <w:szCs w:val="24"/>
        </w:rPr>
        <w:t>- специална проверка на кредитоспособността, устойчивостта и добронамереността в международния бизнес.</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Смесено дружество</w:t>
      </w:r>
      <w:r w:rsidRPr="00F339DF">
        <w:rPr>
          <w:rFonts w:ascii="Times New Roman" w:hAnsi="Times New Roman" w:cs="Times New Roman"/>
          <w:sz w:val="24"/>
          <w:szCs w:val="24"/>
        </w:rPr>
        <w:t xml:space="preserve"> - форма на външноикономически връзки, характеризиращи се с такива признаци като общ капитал и съвместна стопанска дейност и управление.</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Собствен капитал</w:t>
      </w:r>
      <w:r w:rsidRPr="00F339DF">
        <w:rPr>
          <w:rFonts w:ascii="Times New Roman" w:hAnsi="Times New Roman" w:cs="Times New Roman"/>
          <w:sz w:val="24"/>
          <w:szCs w:val="24"/>
        </w:rPr>
        <w:t xml:space="preserve"> - еквивалент на собственото имущество на фирмата, така наричаните чисти активи. Стойността на чистите активи (чистото имущество) се определя като разлика между сумата на активите и сумата на заемния капитал, представена в пасива на баланса.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Спекулативна атака</w:t>
      </w:r>
      <w:r w:rsidRPr="00F339DF">
        <w:rPr>
          <w:rFonts w:ascii="Times New Roman" w:hAnsi="Times New Roman" w:cs="Times New Roman"/>
          <w:sz w:val="24"/>
          <w:szCs w:val="24"/>
        </w:rPr>
        <w:t xml:space="preserve"> - рязко нарастване на предлагането на валута на пазара в период на нейното отслабване, водещо до загуба на валутни резерви на страната, в случай на опити да бъде подкрепен свободният валутен курс.</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Специални права на тираж (СПТ)</w:t>
      </w:r>
      <w:r w:rsidRPr="00F339DF">
        <w:rPr>
          <w:rFonts w:ascii="Times New Roman" w:hAnsi="Times New Roman" w:cs="Times New Roman"/>
          <w:sz w:val="24"/>
          <w:szCs w:val="24"/>
        </w:rPr>
        <w:t xml:space="preserve"> - международен резервен актив, изкуствено създаден от МВФ в 1969г и периодично разпределян между страните-членки, в съответствие с техните квоти, който може да бъде използван за получаване на чужда валута, предоставяне на заеми и осъществяване на плащания.</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Спот-курс</w:t>
      </w:r>
      <w:r w:rsidRPr="00F339DF">
        <w:rPr>
          <w:rFonts w:ascii="Times New Roman" w:hAnsi="Times New Roman" w:cs="Times New Roman"/>
          <w:sz w:val="24"/>
          <w:szCs w:val="24"/>
        </w:rPr>
        <w:t xml:space="preserve"> - курс, по който се обменят валути в течение на не повече от два работни дни от момента на договарянето.</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Спред</w:t>
      </w:r>
      <w:r w:rsidRPr="00F339DF">
        <w:rPr>
          <w:rFonts w:ascii="Times New Roman" w:hAnsi="Times New Roman" w:cs="Times New Roman"/>
          <w:iCs/>
          <w:sz w:val="24"/>
          <w:szCs w:val="24"/>
        </w:rPr>
        <w:t xml:space="preserve"> </w:t>
      </w:r>
      <w:r w:rsidRPr="00F339DF">
        <w:rPr>
          <w:rFonts w:ascii="Times New Roman" w:hAnsi="Times New Roman" w:cs="Times New Roman"/>
          <w:sz w:val="24"/>
          <w:szCs w:val="24"/>
        </w:rPr>
        <w:t>- разликата между получени и платени лихви, между цена-продава и цена-купува (на акции, облигации, валута).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Стагфлация</w:t>
      </w:r>
      <w:r w:rsidRPr="00F339DF">
        <w:rPr>
          <w:rFonts w:ascii="Times New Roman" w:hAnsi="Times New Roman" w:cs="Times New Roman"/>
          <w:b/>
          <w:i/>
          <w:sz w:val="24"/>
          <w:szCs w:val="24"/>
        </w:rPr>
        <w:t xml:space="preserve"> </w:t>
      </w:r>
      <w:r w:rsidRPr="00F339DF">
        <w:rPr>
          <w:rFonts w:ascii="Times New Roman" w:hAnsi="Times New Roman" w:cs="Times New Roman"/>
          <w:sz w:val="24"/>
          <w:szCs w:val="24"/>
        </w:rPr>
        <w:t>- влошаване на връзката между производството и инфлацията, при която инфлацията расте при същото или намаляващо ниво на производство.</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Стенд-бай кредит</w:t>
      </w:r>
      <w:r w:rsidRPr="00F339DF">
        <w:rPr>
          <w:rFonts w:ascii="Times New Roman" w:hAnsi="Times New Roman" w:cs="Times New Roman"/>
          <w:sz w:val="24"/>
          <w:szCs w:val="24"/>
        </w:rPr>
        <w:t xml:space="preserve"> - вид кредитно споразумение с Международния валутен фонд за поддръжка на платежния баланс.</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Стока</w:t>
      </w:r>
      <w:r w:rsidRPr="00F339DF">
        <w:rPr>
          <w:rFonts w:ascii="Times New Roman" w:hAnsi="Times New Roman" w:cs="Times New Roman"/>
          <w:sz w:val="24"/>
          <w:szCs w:val="24"/>
        </w:rPr>
        <w:t xml:space="preserve"> - предмет, удовлетворяващ някаква обществена потребност и произведен за размяна т.е. притежаващ ценност, която се установява в процеса на размяната му с други стоки.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sz w:val="24"/>
          <w:szCs w:val="24"/>
        </w:rPr>
        <w:t>Суап</w:t>
      </w:r>
      <w:r w:rsidRPr="00F339DF">
        <w:rPr>
          <w:rFonts w:ascii="Times New Roman" w:hAnsi="Times New Roman" w:cs="Times New Roman"/>
          <w:sz w:val="24"/>
          <w:szCs w:val="24"/>
        </w:rPr>
        <w:t xml:space="preserve"> - размяна на един актив срещу друг сходен актив (ценни книжа, стоки, валута), отличаващ се по определена характеристика. Например, доход от една валута срещу доход от друга валута.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СУИФТ /SWIFT/</w:t>
      </w:r>
      <w:r w:rsidRPr="00F339DF">
        <w:rPr>
          <w:rFonts w:ascii="Times New Roman" w:hAnsi="Times New Roman" w:cs="Times New Roman"/>
          <w:iCs/>
          <w:sz w:val="24"/>
          <w:szCs w:val="24"/>
        </w:rPr>
        <w:t xml:space="preserve"> </w:t>
      </w:r>
      <w:r w:rsidRPr="00F339DF">
        <w:rPr>
          <w:rFonts w:ascii="Times New Roman" w:hAnsi="Times New Roman" w:cs="Times New Roman"/>
          <w:sz w:val="24"/>
          <w:szCs w:val="24"/>
        </w:rPr>
        <w:t>- система за електронно предаване на информация при международните разплащания.</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Съвкупен продукт</w:t>
      </w:r>
      <w:r w:rsidRPr="00F339DF">
        <w:rPr>
          <w:rFonts w:ascii="Times New Roman" w:hAnsi="Times New Roman" w:cs="Times New Roman"/>
          <w:sz w:val="24"/>
          <w:szCs w:val="24"/>
        </w:rPr>
        <w:t xml:space="preserve"> - стойността на всички стоки и услуги, произведени в една икономика за определен период.</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Тарифна ескалация</w:t>
      </w:r>
      <w:r w:rsidRPr="00F339DF">
        <w:rPr>
          <w:rFonts w:ascii="Times New Roman" w:hAnsi="Times New Roman" w:cs="Times New Roman"/>
          <w:sz w:val="24"/>
          <w:szCs w:val="24"/>
        </w:rPr>
        <w:t xml:space="preserve"> - повишаване нивото на митническото облагане на стоките в зависимост от степента на тяхната обработка.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Тарифна квота</w:t>
      </w:r>
      <w:r w:rsidRPr="00F339DF">
        <w:rPr>
          <w:rFonts w:ascii="Times New Roman" w:hAnsi="Times New Roman" w:cs="Times New Roman"/>
          <w:sz w:val="24"/>
          <w:szCs w:val="24"/>
        </w:rPr>
        <w:t xml:space="preserve"> - разновидност на променливите мита (при превишаване на квотата, вносът се облага с по-висока ставка).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Тарифни ограничения</w:t>
      </w:r>
      <w:r w:rsidRPr="00F339DF">
        <w:rPr>
          <w:rFonts w:ascii="Times New Roman" w:hAnsi="Times New Roman" w:cs="Times New Roman"/>
          <w:sz w:val="24"/>
          <w:szCs w:val="24"/>
        </w:rPr>
        <w:t xml:space="preserve"> - инструмент за регулиране на външната търговия с помощта на мита и тарифни квоти.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Твърда валута</w:t>
      </w:r>
      <w:r w:rsidRPr="00F339DF">
        <w:rPr>
          <w:rFonts w:ascii="Times New Roman" w:hAnsi="Times New Roman" w:cs="Times New Roman"/>
          <w:sz w:val="24"/>
          <w:szCs w:val="24"/>
        </w:rPr>
        <w:t xml:space="preserve"> - валута, която се характеризира със стабилен валутен курс.</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Теория за абсолютните предимства</w:t>
      </w:r>
      <w:r w:rsidRPr="00F339DF">
        <w:rPr>
          <w:rFonts w:ascii="Times New Roman" w:hAnsi="Times New Roman" w:cs="Times New Roman"/>
          <w:sz w:val="24"/>
          <w:szCs w:val="24"/>
        </w:rPr>
        <w:t xml:space="preserve"> - страните изнасят тези стоки, които произвеждат с най- малки разходи (в производството на които имат абсолютни предимства) и внасят тези стоки, които се произвеждат от други страни с най-малки разходи.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Теория за сравнителните предимства</w:t>
      </w:r>
      <w:r w:rsidRPr="00F339DF">
        <w:rPr>
          <w:rFonts w:ascii="Times New Roman" w:hAnsi="Times New Roman" w:cs="Times New Roman"/>
          <w:sz w:val="24"/>
          <w:szCs w:val="24"/>
        </w:rPr>
        <w:t xml:space="preserve"> - ако страни се специализират в производството на тези стоки, които могат да произвеждат с относително по-ниски разходи в сравнение с други стоки, то търговията ще бъде изгодна и за двете страни, независимо от това дали производството в едната от тях е абсолютно по-ефективно, отколкото в другата.</w:t>
      </w:r>
    </w:p>
    <w:p w:rsidR="00052B00" w:rsidRPr="00F339DF" w:rsidRDefault="00052B00" w:rsidP="00F339DF">
      <w:pPr>
        <w:spacing w:line="360" w:lineRule="auto"/>
        <w:ind w:firstLine="454"/>
        <w:jc w:val="both"/>
        <w:rPr>
          <w:rFonts w:ascii="Times New Roman" w:hAnsi="Times New Roman" w:cs="Times New Roman"/>
          <w:sz w:val="24"/>
          <w:szCs w:val="24"/>
          <w:lang w:val="ru-RU"/>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Технологичен парк</w:t>
      </w:r>
      <w:r w:rsidRPr="00F339DF">
        <w:rPr>
          <w:rFonts w:ascii="Times New Roman" w:hAnsi="Times New Roman" w:cs="Times New Roman"/>
          <w:sz w:val="24"/>
          <w:szCs w:val="24"/>
        </w:rPr>
        <w:t xml:space="preserve"> - съвкупност от компактно разположени на ограничена територия неголеми компании, заети с изследвания и разработки, научно обслужване и други видове дейности, свързани със създаване и комерсиализация на нова техника и технологии.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Транснационални корпорации (ТНК)</w:t>
      </w:r>
      <w:r w:rsidRPr="00F339DF">
        <w:rPr>
          <w:rFonts w:ascii="Times New Roman" w:hAnsi="Times New Roman" w:cs="Times New Roman"/>
          <w:sz w:val="24"/>
          <w:szCs w:val="24"/>
        </w:rPr>
        <w:t xml:space="preserve"> - корпорации, чийто основен капитал принадлежи на главната компания в една страна, а нейните филиали са разпръснати в много други страни по света.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Трансферентна (вътрешнофирмена) цена</w:t>
      </w:r>
      <w:r w:rsidRPr="00F339DF">
        <w:rPr>
          <w:rFonts w:ascii="Times New Roman" w:hAnsi="Times New Roman" w:cs="Times New Roman"/>
          <w:sz w:val="24"/>
          <w:szCs w:val="24"/>
        </w:rPr>
        <w:t xml:space="preserve"> - разновидност на световните цени. По тях се осъществяват търговски операции, основно вътре в ТНК. Тези цени могат да се отклоняват от стойността и производствената цена в достатъчно големи граници в пряка зависимост от интересите на ТНК.</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Трата</w:t>
      </w:r>
      <w:r w:rsidRPr="00F339DF">
        <w:rPr>
          <w:rFonts w:ascii="Times New Roman" w:hAnsi="Times New Roman" w:cs="Times New Roman"/>
          <w:sz w:val="24"/>
          <w:szCs w:val="24"/>
        </w:rPr>
        <w:t xml:space="preserve"> - писмено задължение в строго установена форма, даваща на неговия притежател безспорно право след изтичането на срока да изисква от длъжника изплащане на обозначената парична сума.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Търговска банка</w:t>
      </w:r>
      <w:r w:rsidRPr="00F339DF">
        <w:rPr>
          <w:rFonts w:ascii="Times New Roman" w:hAnsi="Times New Roman" w:cs="Times New Roman"/>
          <w:sz w:val="24"/>
          <w:szCs w:val="24"/>
        </w:rPr>
        <w:t xml:space="preserve"> - банка, предоставяща широк диапазон от финансови услуги, особено откриване и обслужване на сметки и отпускане на заеми.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Търговски баланс</w:t>
      </w:r>
      <w:r w:rsidRPr="00F339DF">
        <w:rPr>
          <w:rFonts w:ascii="Times New Roman" w:hAnsi="Times New Roman" w:cs="Times New Roman"/>
          <w:sz w:val="24"/>
          <w:szCs w:val="24"/>
        </w:rPr>
        <w:t xml:space="preserve"> - разликата между износа и вноса на стоки за определен период от време.</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Търговски кредити</w:t>
      </w:r>
      <w:r w:rsidRPr="00F339DF">
        <w:rPr>
          <w:rFonts w:ascii="Times New Roman" w:hAnsi="Times New Roman" w:cs="Times New Roman"/>
          <w:sz w:val="24"/>
          <w:szCs w:val="24"/>
        </w:rPr>
        <w:t xml:space="preserve"> - задължения, възникващи за потребителя, в резултат на предоставяне от доставчика кредит на потребителя под формата на стоки и услуги или предварително заплащане от купувача на още неполучена стока и услуга.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Търговски оборот</w:t>
      </w:r>
      <w:r w:rsidRPr="00F339DF">
        <w:rPr>
          <w:rFonts w:ascii="Times New Roman" w:hAnsi="Times New Roman" w:cs="Times New Roman"/>
          <w:sz w:val="24"/>
          <w:szCs w:val="24"/>
        </w:rPr>
        <w:t xml:space="preserve"> - сумата от стойността на обема на вноса и износа.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Търговско салдо</w:t>
      </w:r>
      <w:r w:rsidRPr="00F339DF">
        <w:rPr>
          <w:rFonts w:ascii="Times New Roman" w:hAnsi="Times New Roman" w:cs="Times New Roman"/>
          <w:sz w:val="24"/>
          <w:szCs w:val="24"/>
        </w:rPr>
        <w:t xml:space="preserve"> - разликата между стойностите на вноса и износа.</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Търгуеми стоки</w:t>
      </w:r>
      <w:r w:rsidRPr="00F339DF">
        <w:rPr>
          <w:rFonts w:ascii="Times New Roman" w:hAnsi="Times New Roman" w:cs="Times New Roman"/>
          <w:sz w:val="24"/>
          <w:szCs w:val="24"/>
        </w:rPr>
        <w:t xml:space="preserve"> - стоки, които могат да се </w:t>
      </w:r>
      <w:r w:rsidR="00BB0BA3" w:rsidRPr="00F339DF">
        <w:rPr>
          <w:rFonts w:ascii="Times New Roman" w:hAnsi="Times New Roman" w:cs="Times New Roman"/>
          <w:sz w:val="24"/>
          <w:szCs w:val="24"/>
        </w:rPr>
        <w:t>придвижват</w:t>
      </w:r>
      <w:r w:rsidRPr="00F339DF">
        <w:rPr>
          <w:rFonts w:ascii="Times New Roman" w:hAnsi="Times New Roman" w:cs="Times New Roman"/>
          <w:sz w:val="24"/>
          <w:szCs w:val="24"/>
        </w:rPr>
        <w:t xml:space="preserve"> между различни страни.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Уставен капитал</w:t>
      </w:r>
      <w:r w:rsidRPr="00F339DF">
        <w:rPr>
          <w:rFonts w:ascii="Times New Roman" w:hAnsi="Times New Roman" w:cs="Times New Roman"/>
          <w:sz w:val="24"/>
          <w:szCs w:val="24"/>
        </w:rPr>
        <w:t xml:space="preserve"> - общата сума на акционерния капитал, с който е направена регистрацията на компанията, в съответствие с акта за нейното учредяване.</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Учредителска печалба</w:t>
      </w:r>
      <w:r w:rsidRPr="00F339DF">
        <w:rPr>
          <w:rFonts w:ascii="Times New Roman" w:hAnsi="Times New Roman" w:cs="Times New Roman"/>
          <w:sz w:val="24"/>
          <w:szCs w:val="24"/>
        </w:rPr>
        <w:t xml:space="preserve"> - доход, получаван от учредителите на акционерното дружество при стартиране с набирането на акции. Изразява се като разлика между сумата от реализирането на акциите по цена, превишаваща номиналната стойност на пуснатите акции и уставния капитал на дружеството.</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lang w:val="ru-RU"/>
        </w:rPr>
        <w:tab/>
      </w:r>
      <w:r w:rsidRPr="00F339DF">
        <w:rPr>
          <w:rFonts w:ascii="Times New Roman" w:hAnsi="Times New Roman" w:cs="Times New Roman"/>
          <w:b/>
          <w:i/>
          <w:iCs/>
          <w:sz w:val="24"/>
          <w:szCs w:val="24"/>
        </w:rPr>
        <w:t>Факторинг</w:t>
      </w:r>
      <w:r w:rsidRPr="00F339DF">
        <w:rPr>
          <w:rFonts w:ascii="Times New Roman" w:hAnsi="Times New Roman" w:cs="Times New Roman"/>
          <w:sz w:val="24"/>
          <w:szCs w:val="24"/>
        </w:rPr>
        <w:t xml:space="preserve"> – краткосрочно финансиране чрез продажба на вземане на трета страна, наричана фактор, която поема риска по събиране на вземането.</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Фалит</w:t>
      </w:r>
      <w:r w:rsidRPr="00F339DF">
        <w:rPr>
          <w:rFonts w:ascii="Times New Roman" w:hAnsi="Times New Roman" w:cs="Times New Roman"/>
          <w:iCs/>
          <w:sz w:val="24"/>
          <w:szCs w:val="24"/>
        </w:rPr>
        <w:t xml:space="preserve"> </w:t>
      </w:r>
      <w:r w:rsidRPr="00F339DF">
        <w:rPr>
          <w:rFonts w:ascii="Times New Roman" w:hAnsi="Times New Roman" w:cs="Times New Roman"/>
          <w:sz w:val="24"/>
          <w:szCs w:val="24"/>
        </w:rPr>
        <w:t>- законова процедура за уреждане на задълженията на физическо или юридическо лице, които не са в състояние да посрещнат своите задължения към кредиторите.</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Фиксиран валутен курс</w:t>
      </w:r>
      <w:r w:rsidRPr="00F339DF">
        <w:rPr>
          <w:rFonts w:ascii="Times New Roman" w:hAnsi="Times New Roman" w:cs="Times New Roman"/>
          <w:sz w:val="24"/>
          <w:szCs w:val="24"/>
        </w:rPr>
        <w:t xml:space="preserve"> - официално установено съотношение между националните валути, допускащо временно отклонение от него в една или друга посока с не повече от 2,25%.</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Филиал</w:t>
      </w:r>
      <w:r w:rsidRPr="00F339DF">
        <w:rPr>
          <w:rFonts w:ascii="Times New Roman" w:hAnsi="Times New Roman" w:cs="Times New Roman"/>
          <w:b/>
          <w:i/>
          <w:sz w:val="24"/>
          <w:szCs w:val="24"/>
        </w:rPr>
        <w:t xml:space="preserve"> </w:t>
      </w:r>
      <w:r w:rsidRPr="00F339DF">
        <w:rPr>
          <w:rFonts w:ascii="Times New Roman" w:hAnsi="Times New Roman" w:cs="Times New Roman"/>
          <w:sz w:val="24"/>
          <w:szCs w:val="24"/>
        </w:rPr>
        <w:t>- предприятие, изцяло принадлежащо на прекия инвеститор.</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Фискална политика</w:t>
      </w:r>
      <w:r w:rsidRPr="00F339DF">
        <w:rPr>
          <w:rFonts w:ascii="Times New Roman" w:hAnsi="Times New Roman" w:cs="Times New Roman"/>
          <w:sz w:val="24"/>
          <w:szCs w:val="24"/>
        </w:rPr>
        <w:t xml:space="preserve"> - политика на правителството по отношение на държавните разходи и приходи и балансирането на бюджета.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Фондова борса</w:t>
      </w:r>
      <w:r w:rsidRPr="00F339DF">
        <w:rPr>
          <w:rFonts w:ascii="Times New Roman" w:hAnsi="Times New Roman" w:cs="Times New Roman"/>
          <w:sz w:val="24"/>
          <w:szCs w:val="24"/>
        </w:rPr>
        <w:t xml:space="preserve"> - организиран и редовно действащ пазар за покупко-продажба на ценни книжа. Фондовата борса е вторичен пазар, на който основно се препродават акции.</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Форуърд</w:t>
      </w:r>
      <w:r w:rsidRPr="00F339DF">
        <w:rPr>
          <w:rFonts w:ascii="Times New Roman" w:hAnsi="Times New Roman" w:cs="Times New Roman"/>
          <w:sz w:val="24"/>
          <w:szCs w:val="24"/>
        </w:rPr>
        <w:t xml:space="preserve"> - понятие, определящо сделка или характеризиращо сделка към определен бъдещ момент, като договарящите се страни постигат съгласие и уреждат сделката в настоящия момент.</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Форуърден курс</w:t>
      </w:r>
      <w:r w:rsidRPr="00F339DF">
        <w:rPr>
          <w:rFonts w:ascii="Times New Roman" w:hAnsi="Times New Roman" w:cs="Times New Roman"/>
          <w:sz w:val="24"/>
          <w:szCs w:val="24"/>
        </w:rPr>
        <w:t xml:space="preserve"> - съгласуван курс, по който се обменят валути в определен момент от бъдещето, но не по-малък от три дни след постигане на споразумението.</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Франчайзинг</w:t>
      </w:r>
      <w:r w:rsidRPr="00F339DF">
        <w:rPr>
          <w:rFonts w:ascii="Times New Roman" w:hAnsi="Times New Roman" w:cs="Times New Roman"/>
          <w:sz w:val="24"/>
          <w:szCs w:val="24"/>
        </w:rPr>
        <w:t xml:space="preserve"> - контракт между корпорация и дилър, даваща изключително право на дилъра за дейност на определена територия. Франчайзингът е хибридна форма, съвместяваща елементи на лизингово споразумение и дистрибуторски договор. Реализира се, като правило, между големи компании и дребни фирми и частни лица, които най-често току що навлизат в бизнеса.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Фрахт</w:t>
      </w:r>
      <w:r w:rsidRPr="00F339DF">
        <w:rPr>
          <w:rFonts w:ascii="Times New Roman" w:hAnsi="Times New Roman" w:cs="Times New Roman"/>
          <w:b/>
          <w:i/>
          <w:sz w:val="24"/>
          <w:szCs w:val="24"/>
        </w:rPr>
        <w:t xml:space="preserve"> </w:t>
      </w:r>
      <w:r w:rsidRPr="00F339DF">
        <w:rPr>
          <w:rFonts w:ascii="Times New Roman" w:hAnsi="Times New Roman" w:cs="Times New Roman"/>
          <w:sz w:val="24"/>
          <w:szCs w:val="24"/>
        </w:rPr>
        <w:t>- заплащане за превоз товари по море.</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Фючърс</w:t>
      </w:r>
      <w:r w:rsidRPr="00F339DF">
        <w:rPr>
          <w:rFonts w:ascii="Times New Roman" w:hAnsi="Times New Roman" w:cs="Times New Roman"/>
          <w:sz w:val="24"/>
          <w:szCs w:val="24"/>
        </w:rPr>
        <w:t xml:space="preserve"> - прехвърляем договор за покупка или продажба на определен актив, в определено количество, със стандартизирано качество, по посочени цени и условия на доставка на или до фиксирана дата. Използва се или за хеджиране (предпазване от риск), или за спекулации, като реалната доставка на актива обикновено не се извършва.</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Хедж, хеджинг, хеджиране</w:t>
      </w:r>
      <w:r w:rsidRPr="00F339DF">
        <w:rPr>
          <w:rFonts w:ascii="Times New Roman" w:hAnsi="Times New Roman" w:cs="Times New Roman"/>
          <w:sz w:val="24"/>
          <w:szCs w:val="24"/>
        </w:rPr>
        <w:t xml:space="preserve"> - компенсационни действия, предприемани от продавач или купувач на валутния пазар, за да предпази своя доход в бъдеще от евентуални промени във валутния курс.</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Холдингова компания</w:t>
      </w:r>
      <w:r w:rsidRPr="00F339DF">
        <w:rPr>
          <w:rFonts w:ascii="Times New Roman" w:hAnsi="Times New Roman" w:cs="Times New Roman"/>
          <w:sz w:val="24"/>
          <w:szCs w:val="24"/>
        </w:rPr>
        <w:t xml:space="preserve"> - предприятие, независимо от неговата организационно-юридическа форма, което държи контролните пакети от акции на други предприятия.</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Целеви кредити</w:t>
      </w:r>
      <w:r w:rsidRPr="00F339DF">
        <w:rPr>
          <w:rFonts w:ascii="Times New Roman" w:hAnsi="Times New Roman" w:cs="Times New Roman"/>
          <w:sz w:val="24"/>
          <w:szCs w:val="24"/>
        </w:rPr>
        <w:t xml:space="preserve"> - кредити, предоставяни от централната банака на търговските банки за финансиране на определени проекти в съответствие с държавните приоритети, предимно на държавни предприятия.</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Ценни книжа</w:t>
      </w:r>
      <w:r w:rsidRPr="00F339DF">
        <w:rPr>
          <w:rFonts w:ascii="Times New Roman" w:hAnsi="Times New Roman" w:cs="Times New Roman"/>
          <w:sz w:val="24"/>
          <w:szCs w:val="24"/>
        </w:rPr>
        <w:t xml:space="preserve"> - общо понятие за означаване на акции, облигации, полици и други финансови инструменти, продавани на финансовите пазари.</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Ценова еластичност на вноса</w:t>
      </w:r>
      <w:r w:rsidRPr="00F339DF">
        <w:rPr>
          <w:rFonts w:ascii="Times New Roman" w:hAnsi="Times New Roman" w:cs="Times New Roman"/>
          <w:sz w:val="24"/>
          <w:szCs w:val="24"/>
        </w:rPr>
        <w:t xml:space="preserve"> - параметър, показващ, с колко ще се промени обемът на вноса в реално изражение при промяна на цената с 1%.</w:t>
      </w:r>
    </w:p>
    <w:p w:rsidR="00052B00" w:rsidRPr="00F339DF" w:rsidRDefault="00052B00" w:rsidP="00F339DF">
      <w:pPr>
        <w:spacing w:line="360" w:lineRule="auto"/>
        <w:ind w:firstLine="454"/>
        <w:jc w:val="both"/>
        <w:rPr>
          <w:rFonts w:ascii="Times New Roman" w:hAnsi="Times New Roman" w:cs="Times New Roman"/>
          <w:sz w:val="24"/>
          <w:szCs w:val="24"/>
        </w:rPr>
      </w:pPr>
      <w:r w:rsidRPr="00F339DF">
        <w:rPr>
          <w:rFonts w:ascii="Times New Roman" w:hAnsi="Times New Roman" w:cs="Times New Roman"/>
          <w:sz w:val="24"/>
          <w:szCs w:val="24"/>
        </w:rPr>
        <w:tab/>
      </w:r>
      <w:r w:rsidRPr="00F339DF">
        <w:rPr>
          <w:rFonts w:ascii="Times New Roman" w:hAnsi="Times New Roman" w:cs="Times New Roman"/>
          <w:b/>
          <w:i/>
          <w:iCs/>
          <w:sz w:val="24"/>
          <w:szCs w:val="24"/>
        </w:rPr>
        <w:t>Централна банка</w:t>
      </w:r>
      <w:r w:rsidRPr="00F339DF">
        <w:rPr>
          <w:rFonts w:ascii="Times New Roman" w:hAnsi="Times New Roman" w:cs="Times New Roman"/>
          <w:sz w:val="24"/>
          <w:szCs w:val="24"/>
        </w:rPr>
        <w:t xml:space="preserve"> - банката, която е оторизирана да провежда паричната политика в дадена страна.</w:t>
      </w:r>
    </w:p>
    <w:p w:rsidR="00052B00" w:rsidRPr="00F339DF" w:rsidRDefault="00052B00" w:rsidP="00F339DF">
      <w:pPr>
        <w:pStyle w:val="BodyText2"/>
        <w:spacing w:after="200" w:line="360" w:lineRule="auto"/>
        <w:ind w:firstLine="454"/>
        <w:jc w:val="both"/>
      </w:pPr>
      <w:r w:rsidRPr="00F339DF">
        <w:tab/>
      </w:r>
      <w:r w:rsidRPr="00F339DF">
        <w:rPr>
          <w:b/>
          <w:i/>
          <w:iCs/>
        </w:rPr>
        <w:t xml:space="preserve">Чек </w:t>
      </w:r>
      <w:r w:rsidRPr="00F339DF">
        <w:rPr>
          <w:b/>
          <w:i/>
        </w:rPr>
        <w:t>-</w:t>
      </w:r>
      <w:r w:rsidRPr="00F339DF">
        <w:t xml:space="preserve"> документ, съдържащ безусловно нареждане до банка, от страна на притежател на сметка в нея, да изплати посочена в него сума на определено лице или на предявител.</w:t>
      </w:r>
    </w:p>
    <w:p w:rsidR="00052B00" w:rsidRPr="00F339DF" w:rsidRDefault="00052B00" w:rsidP="00F339DF">
      <w:pPr>
        <w:spacing w:line="360" w:lineRule="auto"/>
        <w:ind w:firstLine="708"/>
        <w:jc w:val="both"/>
        <w:rPr>
          <w:rFonts w:ascii="Times New Roman" w:hAnsi="Times New Roman" w:cs="Times New Roman"/>
          <w:sz w:val="24"/>
          <w:szCs w:val="24"/>
        </w:rPr>
      </w:pPr>
      <w:r w:rsidRPr="00F339DF">
        <w:rPr>
          <w:rFonts w:ascii="Times New Roman" w:hAnsi="Times New Roman" w:cs="Times New Roman"/>
          <w:b/>
          <w:i/>
          <w:iCs/>
          <w:sz w:val="24"/>
          <w:szCs w:val="24"/>
        </w:rPr>
        <w:t>Чуждестранна валута</w:t>
      </w:r>
      <w:r w:rsidRPr="00F339DF">
        <w:rPr>
          <w:rFonts w:ascii="Times New Roman" w:hAnsi="Times New Roman" w:cs="Times New Roman"/>
          <w:sz w:val="24"/>
          <w:szCs w:val="24"/>
        </w:rPr>
        <w:t xml:space="preserve"> - платежно средство на други страни, законно или незаконно използвано на територията на дадена страна.</w:t>
      </w:r>
    </w:p>
    <w:p w:rsidR="00E74982" w:rsidRPr="00F339DF" w:rsidRDefault="00E74982" w:rsidP="00F339DF">
      <w:pPr>
        <w:spacing w:line="360" w:lineRule="auto"/>
        <w:rPr>
          <w:rFonts w:ascii="Times New Roman" w:eastAsiaTheme="majorEastAsia" w:hAnsi="Times New Roman" w:cs="Times New Roman"/>
          <w:b/>
          <w:bCs/>
          <w:sz w:val="32"/>
          <w:szCs w:val="28"/>
        </w:rPr>
      </w:pPr>
      <w:r w:rsidRPr="00F339DF">
        <w:rPr>
          <w:rFonts w:ascii="Times New Roman" w:hAnsi="Times New Roman" w:cs="Times New Roman"/>
          <w:sz w:val="32"/>
        </w:rPr>
        <w:br w:type="page"/>
      </w:r>
    </w:p>
    <w:p w:rsidR="002B65F3" w:rsidRPr="00277A94" w:rsidRDefault="00847383" w:rsidP="00277A94">
      <w:pPr>
        <w:pStyle w:val="Heading1"/>
        <w:spacing w:before="0" w:after="200" w:line="360" w:lineRule="auto"/>
        <w:jc w:val="center"/>
        <w:rPr>
          <w:rFonts w:ascii="Times New Roman" w:hAnsi="Times New Roman" w:cs="Times New Roman"/>
          <w:color w:val="auto"/>
          <w:sz w:val="32"/>
          <w:lang w:val="en-US"/>
        </w:rPr>
      </w:pPr>
      <w:bookmarkStart w:id="69" w:name="_Toc455585593"/>
      <w:r w:rsidRPr="00F339DF">
        <w:rPr>
          <w:rFonts w:ascii="Times New Roman" w:hAnsi="Times New Roman" w:cs="Times New Roman"/>
          <w:color w:val="auto"/>
          <w:sz w:val="32"/>
        </w:rPr>
        <w:t>Литературни източници</w:t>
      </w:r>
      <w:bookmarkEnd w:id="69"/>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Бауман, З. Глобализацията и последиците за човека, София, 2012</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Бек, У. Световното рисково общество, София, 2013</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Бекс П. Европейският валутен съюз, международни аспекти, С. 2005</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 xml:space="preserve">Бжежински Зб. Изборът. Глобално господство или глобално лидерство, С. 2004 </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 xml:space="preserve">Билярски, С. Франчайзинг бизнес, Изд. Франчайзинг БГ, 2010 </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 xml:space="preserve">Василева, А., Маркетинг в Европейския съюз, Изд. Книгомания, София, 2004 </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 xml:space="preserve">Василева, А., Международен бизнес и глобализация, Изд. Книгомания, София, 2010 </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 xml:space="preserve">Василева, А., Съвременни форми на международен бизнес, Изд. Книгомания, София, 2010 </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Величков Йордан, “Американската външна политика 1990 – 2005”, С. 2005</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Ганчев Ганчо и колектив, България в обединена Европа (управленска програма 2005 – 2009), С. 2005</w:t>
      </w:r>
      <w:r w:rsidR="006C46E9" w:rsidRPr="00277A94">
        <w:rPr>
          <w:sz w:val="24"/>
        </w:rPr>
        <w:t xml:space="preserve"> </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Голбрейт, Дж. К. Пътуване през икономическото време, София, 1999</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Голубков Е.П. Маркетинговые исследования: теория, методология и практика – Москва, 2010</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Гъргаров З. Международни икономически и финансови организации, Благоевград, 2005</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Гъргаров З. Международният бизнес (на прага на новото столетие), 2007</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Гъргаров З. Световната икономика и международните икономически отношения, Благоевград, 2009</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Дракър, П. Новите реалности в управлението, в икономиката и бизнеса, в обществото и света, София, 2005</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Каракашева Л. и колектив, Международен бизнес, 1999</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 xml:space="preserve">Каракашева, Л. Международен маркетинг, Изд. Призма, София, 2007 </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Кастельс, М. Информационная эпоха: экономика, общество, культура, Москва, 2000</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Кийт Пилбийм. Международни финанси. 1995</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Кинг, Ал. И Шнайдер, Б. Първата глобална революция, София, 2002</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Кисинджър, Дипломацията, София, 2007</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 xml:space="preserve">Кунева, И. Как да разработим експортен план: ръководство с електронна форма, Изд. Божич, Бургас, 2010 </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Купър Р. Разпадането на нациите, С. 2004</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Марикина М. САЩ и ЕС – между рецесията и желанието за доминиране в световното стопанство, сп. Банки, инвестиции, пари, 2/2003</w:t>
      </w:r>
    </w:p>
    <w:p w:rsidR="006C46E9" w:rsidRPr="00277A94" w:rsidRDefault="006C46E9" w:rsidP="00545068">
      <w:pPr>
        <w:pStyle w:val="Title"/>
        <w:numPr>
          <w:ilvl w:val="1"/>
          <w:numId w:val="187"/>
        </w:numPr>
        <w:spacing w:line="360" w:lineRule="auto"/>
        <w:ind w:left="540" w:hanging="540"/>
        <w:jc w:val="both"/>
        <w:rPr>
          <w:sz w:val="24"/>
        </w:rPr>
      </w:pPr>
      <w:r w:rsidRPr="00277A94">
        <w:rPr>
          <w:sz w:val="24"/>
        </w:rPr>
        <w:t>Младенова, Галина, Маркетингово планиране, 2006</w:t>
      </w:r>
    </w:p>
    <w:p w:rsidR="006C46E9" w:rsidRPr="00277A94" w:rsidRDefault="006C46E9" w:rsidP="00545068">
      <w:pPr>
        <w:pStyle w:val="Title"/>
        <w:numPr>
          <w:ilvl w:val="1"/>
          <w:numId w:val="187"/>
        </w:numPr>
        <w:spacing w:line="360" w:lineRule="auto"/>
        <w:ind w:left="540" w:hanging="540"/>
        <w:jc w:val="both"/>
        <w:rPr>
          <w:sz w:val="24"/>
        </w:rPr>
      </w:pPr>
      <w:r w:rsidRPr="00277A94">
        <w:rPr>
          <w:sz w:val="24"/>
        </w:rPr>
        <w:t>Младенова, Галина, Маркетинг във финансовите институции, 2011</w:t>
      </w:r>
    </w:p>
    <w:p w:rsidR="006C46E9" w:rsidRPr="00277A94" w:rsidRDefault="006C46E9" w:rsidP="00545068">
      <w:pPr>
        <w:pStyle w:val="Title"/>
        <w:numPr>
          <w:ilvl w:val="1"/>
          <w:numId w:val="187"/>
        </w:numPr>
        <w:spacing w:line="360" w:lineRule="auto"/>
        <w:ind w:left="540" w:hanging="540"/>
        <w:jc w:val="both"/>
        <w:rPr>
          <w:sz w:val="24"/>
        </w:rPr>
      </w:pPr>
      <w:r w:rsidRPr="00277A94">
        <w:rPr>
          <w:sz w:val="24"/>
        </w:rPr>
        <w:t xml:space="preserve">Младенова, Галина, Надежда Димова, Основи на маркетинга, 2009 </w:t>
      </w:r>
      <w:bookmarkStart w:id="70" w:name="_GoBack"/>
      <w:bookmarkEnd w:id="70"/>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 xml:space="preserve">Найденов, Н., МЕЖДУНАРОДЕН МАРКЕТИНГ Анализ, стратегии, реализация, УИ Стопанство, София, 1999 </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Недялкова, А. Глобализацията – нищо фатално, Варна, 2002</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Прайд Феръл, Маркетинг: концепции и стратегии – София, 1996</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 xml:space="preserve">Сантоу, Дж., Марк Чанел, Международни делови преговори и етика на бизнес отношенията, Изд. СофтПрес, 2006 </w:t>
      </w:r>
    </w:p>
    <w:p w:rsidR="00160AC4" w:rsidRPr="00277A94" w:rsidRDefault="00160AC4" w:rsidP="00545068">
      <w:pPr>
        <w:pStyle w:val="Title"/>
        <w:numPr>
          <w:ilvl w:val="1"/>
          <w:numId w:val="187"/>
        </w:numPr>
        <w:spacing w:line="360" w:lineRule="auto"/>
        <w:ind w:left="540" w:hanging="540"/>
        <w:jc w:val="both"/>
        <w:rPr>
          <w:sz w:val="24"/>
        </w:rPr>
      </w:pPr>
      <w:r w:rsidRPr="00277A94">
        <w:rPr>
          <w:sz w:val="24"/>
        </w:rPr>
        <w:t xml:space="preserve"> Желев, Симеон, Младенова, Галина, Маркетинг, 2013</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Станчев, В. Глобализация и регионализация, Институт за либерални изследвания, кн. 34/2002</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Стоянов, В. Пазар, трансформация, глобализация, нов световен ред, София, 2003</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 xml:space="preserve">Узунова, Ю., Б. Василева Международни маркетингови интервенции: базови конструкции и анализи, Изд. Ромина, София, 2004 </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Улрих Бек, Световното рисково общество, С. 2011</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Фридмън, М., Фридмън, Р. Свободата на избора, София, 2007</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 xml:space="preserve">Хаджиниколов, Д. Eвропейският съюз като глобална търговска сила, Изд. Албатрос, 2009 </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Хънтингтън С. Сблъсъкът на цивилизациите и преобразуването на световния ред, С. 1999</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Чомски Н. Хегемония или оцеляване. Американският стремеж към глобално господство, С. 2003</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Anno Edizione, Elementi di Marketing Internazionale, 2008</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Backhaus, K.; Voeth, M., Industriegütermarketing -Grundlagen des Business-to-Business-Marketings, München, 2014</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Berndt, Ralph, Fantapié Altobelli, Claudia, Sander, Matthias, Internationales Marketing-Management</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Cateora, P. R., &amp; Graham, J. L. , International marketing (12th ed.). New York: McGraw-Hill, 2005</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C. Pasco, Marketing international : manuel (French) Paperback – 2002</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Chandler, Jr.Strategy and Structure: Chapter in the History of the Industrial Enterprise. Cambridge, MA: MIT Press, 1962</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Charles Croué, Paru en février, Marketing international et mondialisation 2010</w:t>
      </w:r>
    </w:p>
    <w:p w:rsidR="00162E46" w:rsidRPr="00277A94" w:rsidRDefault="00DB1DC8" w:rsidP="00545068">
      <w:pPr>
        <w:pStyle w:val="Title"/>
        <w:numPr>
          <w:ilvl w:val="1"/>
          <w:numId w:val="187"/>
        </w:numPr>
        <w:spacing w:line="360" w:lineRule="auto"/>
        <w:ind w:left="540" w:hanging="540"/>
        <w:jc w:val="both"/>
        <w:rPr>
          <w:sz w:val="24"/>
        </w:rPr>
      </w:pPr>
      <w:r w:rsidRPr="00277A94">
        <w:rPr>
          <w:sz w:val="24"/>
        </w:rPr>
        <w:t>Charles W. L. Hill, International Business: Competing in the Global Marketplace 10th Edition</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Enrico Valdani, Giuseppe Bertoli , Marketing internazionale, 2014</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F. Zeynep Bilgin / Gerhard Wührer, International Marketing Compact</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Ghemawat, P., Redefining global strategy: Crossing borders in a world where differences still matter. Boston, MA: Harvard Business School Press, 2007</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Grant, J., The green marketing manifesto. Hoboken, NJ: John Wiley &amp; Sons, 2007</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Gundlin, E., &amp; Zanchettin, A., Global diversity: Winning customers and engaging employees within world markets. Boston, MA: Nicholas Brealey International, 2007</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Henner, H., Commerce International, 2-e ed., Montchrestien, Paris, 1992</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Joachim Zentes, Bernhard Swoboda, Hanna Schramm-Klein, Internationales Marketing</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John Shaw, International Marketing: Strategy and Theory, 5th Edition</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Jürgen Breitschuh, Thomas Wöller - 2007  "Internationales Marketing - ausgewählte Strategien zur Sicherung von Absatz- und Beschaffungsmärkten"</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Keegan, W. J.; Green, M. C. Global marketing, 7th ed., Boston, 2013</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Klaus Backhaus, Markus Voeth,  Internationales Marketing</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Kotabe, M., undK. Helsen, Global Marketing Management, 2011</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Mann, C. J., &amp; Götz, K., Borderless business: Managing the far-flung enterprise. Westport, CN: Praeger, 2006</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McCarthy, J. Basic Marketing, Homewood, Illinoia, 1981.</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Mühlbacher, H.; Leihs, H.; Dahringer, L., International marketing. A global perspective, 3rded., 2006, London</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Nathalie Prime, Jean-Claude Usunier, Marketing international: Marchés, cultures et organisations, 2e édition 2015</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Pellicelli Giorgio, Il marketing internazionale. Mercati globali e nuove strategie competitive, 2010, rilegato, 5 ed</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Ralf Berndt, Clauia Fantapié Atobelli, Matthias Sander, Internationales Marketing-Management</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Svend Hollensen, Global Marketing 6th Edition</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Terpstra, V., International Marketing, 4-th Ed., The Dryden Press, Chicago, 1987</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Tiziano Bursi, Giovanna Galli, Marketing internazionale, marzo 2012</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Trompenaars, A. (2005). Marketing across cultures. West Sussex, England: Capstone Publishing</w:t>
      </w:r>
    </w:p>
    <w:p w:rsidR="00DB1DC8" w:rsidRPr="00277A94" w:rsidRDefault="00DB1DC8" w:rsidP="00545068">
      <w:pPr>
        <w:pStyle w:val="Title"/>
        <w:numPr>
          <w:ilvl w:val="1"/>
          <w:numId w:val="187"/>
        </w:numPr>
        <w:spacing w:line="360" w:lineRule="auto"/>
        <w:ind w:left="540" w:hanging="540"/>
        <w:jc w:val="both"/>
        <w:rPr>
          <w:sz w:val="24"/>
        </w:rPr>
      </w:pPr>
      <w:r w:rsidRPr="00277A94">
        <w:rPr>
          <w:sz w:val="24"/>
        </w:rPr>
        <w:t>Weekly, J., R.Aggarwal, International Business, Operating in the Global Economy, Press, Chicago, 1987</w:t>
      </w:r>
    </w:p>
    <w:p w:rsidR="00DB1DC8" w:rsidRPr="00277A94" w:rsidRDefault="00DB1DC8" w:rsidP="00545068">
      <w:pPr>
        <w:pStyle w:val="Title"/>
        <w:numPr>
          <w:ilvl w:val="1"/>
          <w:numId w:val="187"/>
        </w:numPr>
        <w:spacing w:after="240" w:line="360" w:lineRule="auto"/>
        <w:ind w:left="540" w:hanging="540"/>
        <w:jc w:val="both"/>
        <w:rPr>
          <w:sz w:val="24"/>
        </w:rPr>
      </w:pPr>
      <w:r w:rsidRPr="00277A94">
        <w:rPr>
          <w:sz w:val="24"/>
        </w:rPr>
        <w:t>Zentes, J.; Swoboda, B.; Schramm-Klein, H.  (2013): Internationales Marketing, 3., überarbeitete Auflage, München: Vahlen</w:t>
      </w:r>
    </w:p>
    <w:p w:rsidR="002B65F3" w:rsidRPr="00277A94" w:rsidRDefault="00DB1DC8" w:rsidP="00277A94">
      <w:pPr>
        <w:pStyle w:val="Title"/>
        <w:spacing w:after="200" w:line="360" w:lineRule="auto"/>
        <w:ind w:left="360"/>
        <w:jc w:val="left"/>
        <w:rPr>
          <w:b/>
          <w:i/>
          <w:sz w:val="24"/>
          <w:lang w:val="en-US"/>
        </w:rPr>
      </w:pPr>
      <w:r w:rsidRPr="00277A94">
        <w:rPr>
          <w:b/>
          <w:i/>
          <w:sz w:val="24"/>
        </w:rPr>
        <w:t>Материали на международни организации</w:t>
      </w:r>
    </w:p>
    <w:p w:rsidR="00DB1DC8" w:rsidRPr="00277A94" w:rsidRDefault="00DB1DC8" w:rsidP="00277A94">
      <w:pPr>
        <w:pStyle w:val="Title"/>
        <w:numPr>
          <w:ilvl w:val="0"/>
          <w:numId w:val="185"/>
        </w:numPr>
        <w:tabs>
          <w:tab w:val="left" w:pos="540"/>
        </w:tabs>
        <w:spacing w:line="360" w:lineRule="auto"/>
        <w:ind w:left="540" w:hanging="540"/>
        <w:jc w:val="both"/>
        <w:rPr>
          <w:sz w:val="24"/>
        </w:rPr>
      </w:pPr>
      <w:r w:rsidRPr="00277A94">
        <w:rPr>
          <w:sz w:val="24"/>
        </w:rPr>
        <w:t>Indastrial Development. Global Report. – Vienna. UNIDO</w:t>
      </w:r>
    </w:p>
    <w:p w:rsidR="00DB1DC8" w:rsidRPr="00277A94" w:rsidRDefault="00DB1DC8" w:rsidP="00277A94">
      <w:pPr>
        <w:pStyle w:val="Title"/>
        <w:numPr>
          <w:ilvl w:val="0"/>
          <w:numId w:val="185"/>
        </w:numPr>
        <w:tabs>
          <w:tab w:val="left" w:pos="540"/>
        </w:tabs>
        <w:spacing w:line="360" w:lineRule="auto"/>
        <w:ind w:left="540" w:hanging="540"/>
        <w:jc w:val="both"/>
        <w:rPr>
          <w:sz w:val="24"/>
        </w:rPr>
      </w:pPr>
      <w:r w:rsidRPr="00277A94">
        <w:rPr>
          <w:sz w:val="24"/>
        </w:rPr>
        <w:t>World Economic Outlook. – Wash. DC. IMF</w:t>
      </w:r>
    </w:p>
    <w:p w:rsidR="00DB1DC8" w:rsidRPr="00277A94" w:rsidRDefault="00DB1DC8" w:rsidP="00277A94">
      <w:pPr>
        <w:pStyle w:val="Title"/>
        <w:numPr>
          <w:ilvl w:val="0"/>
          <w:numId w:val="185"/>
        </w:numPr>
        <w:tabs>
          <w:tab w:val="left" w:pos="540"/>
        </w:tabs>
        <w:spacing w:line="360" w:lineRule="auto"/>
        <w:ind w:left="540" w:hanging="540"/>
        <w:jc w:val="both"/>
        <w:rPr>
          <w:sz w:val="24"/>
        </w:rPr>
      </w:pPr>
      <w:r w:rsidRPr="00277A94">
        <w:rPr>
          <w:sz w:val="24"/>
        </w:rPr>
        <w:t>World Development Report – Wosh. DC. World Bank</w:t>
      </w:r>
    </w:p>
    <w:p w:rsidR="00DB1DC8" w:rsidRPr="00277A94" w:rsidRDefault="00DB1DC8" w:rsidP="00277A94">
      <w:pPr>
        <w:pStyle w:val="Title"/>
        <w:numPr>
          <w:ilvl w:val="0"/>
          <w:numId w:val="185"/>
        </w:numPr>
        <w:tabs>
          <w:tab w:val="left" w:pos="540"/>
        </w:tabs>
        <w:spacing w:line="360" w:lineRule="auto"/>
        <w:ind w:left="540" w:hanging="540"/>
        <w:jc w:val="both"/>
        <w:rPr>
          <w:sz w:val="24"/>
        </w:rPr>
      </w:pPr>
      <w:r w:rsidRPr="00277A94">
        <w:rPr>
          <w:sz w:val="24"/>
        </w:rPr>
        <w:t>World Trade Organisation -  Annual Report, 2014</w:t>
      </w:r>
    </w:p>
    <w:p w:rsidR="00DB1DC8" w:rsidRPr="00277A94" w:rsidRDefault="00DB1DC8" w:rsidP="00545068">
      <w:pPr>
        <w:pStyle w:val="Title"/>
        <w:numPr>
          <w:ilvl w:val="0"/>
          <w:numId w:val="185"/>
        </w:numPr>
        <w:tabs>
          <w:tab w:val="left" w:pos="540"/>
        </w:tabs>
        <w:spacing w:after="240" w:line="360" w:lineRule="auto"/>
        <w:ind w:left="540" w:hanging="540"/>
        <w:jc w:val="both"/>
        <w:rPr>
          <w:sz w:val="24"/>
        </w:rPr>
      </w:pPr>
      <w:r w:rsidRPr="00277A94">
        <w:rPr>
          <w:sz w:val="24"/>
        </w:rPr>
        <w:t>World Investment Report. 2014 U.N.NY Gen.,</w:t>
      </w:r>
    </w:p>
    <w:p w:rsidR="00DB1DC8" w:rsidRPr="00545068" w:rsidRDefault="00DB1DC8" w:rsidP="00F339DF">
      <w:pPr>
        <w:pStyle w:val="Title"/>
        <w:spacing w:after="200" w:line="360" w:lineRule="auto"/>
        <w:ind w:left="360"/>
        <w:jc w:val="left"/>
        <w:rPr>
          <w:b/>
          <w:sz w:val="24"/>
        </w:rPr>
      </w:pPr>
      <w:r w:rsidRPr="00545068">
        <w:rPr>
          <w:b/>
          <w:sz w:val="24"/>
        </w:rPr>
        <w:t>Websites</w:t>
      </w:r>
    </w:p>
    <w:p w:rsidR="00644A6F" w:rsidRPr="00277A94" w:rsidRDefault="004224EC" w:rsidP="00545068">
      <w:pPr>
        <w:pStyle w:val="Title"/>
        <w:numPr>
          <w:ilvl w:val="0"/>
          <w:numId w:val="186"/>
        </w:numPr>
        <w:spacing w:line="360" w:lineRule="auto"/>
        <w:ind w:left="540" w:hanging="540"/>
        <w:jc w:val="left"/>
        <w:rPr>
          <w:sz w:val="24"/>
        </w:rPr>
      </w:pPr>
      <w:hyperlink r:id="rId8" w:history="1">
        <w:r w:rsidR="00644A6F" w:rsidRPr="00277A94">
          <w:rPr>
            <w:rStyle w:val="Hyperlink"/>
            <w:sz w:val="24"/>
          </w:rPr>
          <w:t>https://www.ama.org/Pages/default.aspx/</w:t>
        </w:r>
      </w:hyperlink>
      <w:r w:rsidR="00644A6F" w:rsidRPr="00277A94">
        <w:rPr>
          <w:sz w:val="24"/>
        </w:rPr>
        <w:t xml:space="preserve">  American Marketing Association</w:t>
      </w:r>
    </w:p>
    <w:p w:rsidR="00DB1DC8" w:rsidRPr="00277A94" w:rsidRDefault="002B351E" w:rsidP="00545068">
      <w:pPr>
        <w:pStyle w:val="Title"/>
        <w:numPr>
          <w:ilvl w:val="0"/>
          <w:numId w:val="186"/>
        </w:numPr>
        <w:spacing w:line="360" w:lineRule="auto"/>
        <w:ind w:left="540" w:hanging="540"/>
        <w:jc w:val="left"/>
        <w:rPr>
          <w:sz w:val="24"/>
        </w:rPr>
      </w:pPr>
      <w:r w:rsidRPr="00277A94">
        <w:rPr>
          <w:sz w:val="24"/>
        </w:rPr>
        <w:t>https://www.marketing.org/</w:t>
      </w:r>
      <w:r w:rsidR="00DB1DC8" w:rsidRPr="00277A94">
        <w:rPr>
          <w:sz w:val="24"/>
        </w:rPr>
        <w:t xml:space="preserve">Business </w:t>
      </w:r>
      <w:r w:rsidRPr="00277A94">
        <w:rPr>
          <w:sz w:val="24"/>
        </w:rPr>
        <w:t>/</w:t>
      </w:r>
      <w:r w:rsidR="00DB1DC8" w:rsidRPr="00277A94">
        <w:rPr>
          <w:sz w:val="24"/>
        </w:rPr>
        <w:t>Marketing Association</w:t>
      </w:r>
    </w:p>
    <w:p w:rsidR="00DB1DC8" w:rsidRPr="00277A94" w:rsidRDefault="004224EC" w:rsidP="00545068">
      <w:pPr>
        <w:pStyle w:val="Title"/>
        <w:numPr>
          <w:ilvl w:val="0"/>
          <w:numId w:val="186"/>
        </w:numPr>
        <w:spacing w:line="360" w:lineRule="auto"/>
        <w:ind w:left="540" w:hanging="540"/>
        <w:jc w:val="left"/>
        <w:rPr>
          <w:sz w:val="24"/>
        </w:rPr>
      </w:pPr>
      <w:hyperlink r:id="rId9" w:history="1">
        <w:r w:rsidR="002B351E" w:rsidRPr="00277A94">
          <w:rPr>
            <w:rStyle w:val="Hyperlink"/>
            <w:sz w:val="24"/>
          </w:rPr>
          <w:t>http://www.marketingresearch.org/</w:t>
        </w:r>
      </w:hyperlink>
      <w:r w:rsidR="002B351E" w:rsidRPr="00277A94">
        <w:rPr>
          <w:sz w:val="24"/>
        </w:rPr>
        <w:t xml:space="preserve"> </w:t>
      </w:r>
      <w:r w:rsidR="00DB1DC8" w:rsidRPr="00277A94">
        <w:rPr>
          <w:sz w:val="24"/>
        </w:rPr>
        <w:t>Marketing Research Association</w:t>
      </w:r>
    </w:p>
    <w:p w:rsidR="00DB1DC8" w:rsidRPr="00277A94" w:rsidRDefault="004224EC" w:rsidP="00545068">
      <w:pPr>
        <w:pStyle w:val="Title"/>
        <w:numPr>
          <w:ilvl w:val="0"/>
          <w:numId w:val="186"/>
        </w:numPr>
        <w:spacing w:line="360" w:lineRule="auto"/>
        <w:ind w:left="540" w:hanging="540"/>
        <w:jc w:val="left"/>
        <w:rPr>
          <w:sz w:val="24"/>
        </w:rPr>
      </w:pPr>
      <w:hyperlink r:id="rId10" w:history="1">
        <w:r w:rsidR="002B351E" w:rsidRPr="00277A94">
          <w:rPr>
            <w:rStyle w:val="Hyperlink"/>
            <w:sz w:val="24"/>
          </w:rPr>
          <w:t>https://www.census.gov/programs-surveys/acs/</w:t>
        </w:r>
      </w:hyperlink>
      <w:r w:rsidR="002B351E" w:rsidRPr="00277A94">
        <w:rPr>
          <w:sz w:val="24"/>
        </w:rPr>
        <w:t xml:space="preserve"> </w:t>
      </w:r>
      <w:r w:rsidR="00DB1DC8" w:rsidRPr="00277A94">
        <w:rPr>
          <w:sz w:val="24"/>
        </w:rPr>
        <w:t>U.S. Census Bureau. American Community Survey</w:t>
      </w:r>
    </w:p>
    <w:p w:rsidR="004B4410" w:rsidRPr="00277A94" w:rsidRDefault="004224EC" w:rsidP="00545068">
      <w:pPr>
        <w:pStyle w:val="Title"/>
        <w:numPr>
          <w:ilvl w:val="0"/>
          <w:numId w:val="186"/>
        </w:numPr>
        <w:spacing w:line="360" w:lineRule="auto"/>
        <w:ind w:left="540" w:hanging="540"/>
        <w:jc w:val="left"/>
        <w:rPr>
          <w:sz w:val="24"/>
        </w:rPr>
      </w:pPr>
      <w:hyperlink r:id="rId11" w:history="1">
        <w:r w:rsidR="002B351E" w:rsidRPr="00277A94">
          <w:rPr>
            <w:rStyle w:val="Hyperlink"/>
            <w:sz w:val="24"/>
          </w:rPr>
          <w:t>http://factfinder.census.gov/faces/nav/jsf/pages/index.xhtml/</w:t>
        </w:r>
      </w:hyperlink>
      <w:r w:rsidR="002B351E" w:rsidRPr="00277A94">
        <w:rPr>
          <w:sz w:val="24"/>
        </w:rPr>
        <w:t xml:space="preserve"> </w:t>
      </w:r>
      <w:r w:rsidR="00DB1DC8" w:rsidRPr="00277A94">
        <w:rPr>
          <w:sz w:val="24"/>
        </w:rPr>
        <w:t>U.S. Census Bureau. American FactFinder: Your source for population, housing, economic, and geographic data</w:t>
      </w:r>
    </w:p>
    <w:sectPr w:rsidR="004B4410" w:rsidRPr="00277A94" w:rsidSect="007835CE">
      <w:footerReference w:type="default" r:id="rId12"/>
      <w:pgSz w:w="12240" w:h="15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6DA" w:rsidRDefault="006016DA" w:rsidP="002E6984">
      <w:pPr>
        <w:spacing w:after="0" w:line="240" w:lineRule="auto"/>
      </w:pPr>
      <w:r>
        <w:separator/>
      </w:r>
    </w:p>
  </w:endnote>
  <w:endnote w:type="continuationSeparator" w:id="0">
    <w:p w:rsidR="006016DA" w:rsidRDefault="006016DA" w:rsidP="002E6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utige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955477"/>
      <w:docPartObj>
        <w:docPartGallery w:val="Page Numbers (Bottom of Page)"/>
        <w:docPartUnique/>
      </w:docPartObj>
    </w:sdtPr>
    <w:sdtEndPr>
      <w:rPr>
        <w:noProof/>
      </w:rPr>
    </w:sdtEndPr>
    <w:sdtContent>
      <w:p w:rsidR="00C74538" w:rsidRDefault="004224EC">
        <w:pPr>
          <w:pStyle w:val="Footer"/>
          <w:jc w:val="right"/>
        </w:pPr>
        <w:fldSimple w:instr=" PAGE   \* MERGEFORMAT ">
          <w:r w:rsidR="0098608C">
            <w:rPr>
              <w:noProof/>
            </w:rPr>
            <w:t>2</w:t>
          </w:r>
        </w:fldSimple>
      </w:p>
    </w:sdtContent>
  </w:sdt>
  <w:p w:rsidR="00C74538" w:rsidRDefault="00C74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6DA" w:rsidRDefault="006016DA" w:rsidP="002E6984">
      <w:pPr>
        <w:spacing w:after="0" w:line="240" w:lineRule="auto"/>
      </w:pPr>
      <w:r>
        <w:separator/>
      </w:r>
    </w:p>
  </w:footnote>
  <w:footnote w:type="continuationSeparator" w:id="0">
    <w:p w:rsidR="006016DA" w:rsidRDefault="006016DA" w:rsidP="002E6984">
      <w:pPr>
        <w:spacing w:after="0" w:line="240" w:lineRule="auto"/>
      </w:pPr>
      <w:r>
        <w:continuationSeparator/>
      </w:r>
    </w:p>
  </w:footnote>
  <w:footnote w:id="1">
    <w:p w:rsidR="00C74538" w:rsidRPr="005A3D18" w:rsidRDefault="00C74538">
      <w:pPr>
        <w:pStyle w:val="FootnoteText"/>
        <w:rPr>
          <w:rFonts w:ascii="Times New Roman" w:hAnsi="Times New Roman" w:cs="Times New Roman"/>
        </w:rPr>
      </w:pPr>
      <w:r w:rsidRPr="005A3D18">
        <w:rPr>
          <w:rStyle w:val="FootnoteReference"/>
          <w:rFonts w:ascii="Times New Roman" w:hAnsi="Times New Roman" w:cs="Times New Roman"/>
        </w:rPr>
        <w:footnoteRef/>
      </w:r>
      <w:r w:rsidRPr="005A3D18">
        <w:rPr>
          <w:rFonts w:ascii="Times New Roman" w:hAnsi="Times New Roman" w:cs="Times New Roman"/>
        </w:rPr>
        <w:t xml:space="preserve"> Лилия Каракашева, Основи на маркетинга, НБУ – ЦДО, 2004, с.81</w:t>
      </w:r>
    </w:p>
  </w:footnote>
  <w:footnote w:id="2">
    <w:p w:rsidR="00C74538" w:rsidRPr="005A3D18" w:rsidRDefault="00C74538">
      <w:pPr>
        <w:pStyle w:val="FootnoteText"/>
        <w:rPr>
          <w:rFonts w:ascii="Times New Roman" w:hAnsi="Times New Roman" w:cs="Times New Roman"/>
        </w:rPr>
      </w:pPr>
      <w:r w:rsidRPr="005A3D18">
        <w:rPr>
          <w:rStyle w:val="FootnoteReference"/>
          <w:rFonts w:ascii="Times New Roman" w:hAnsi="Times New Roman" w:cs="Times New Roman"/>
        </w:rPr>
        <w:footnoteRef/>
      </w:r>
      <w:r w:rsidRPr="005A3D18">
        <w:rPr>
          <w:rFonts w:ascii="Times New Roman" w:hAnsi="Times New Roman" w:cs="Times New Roman"/>
        </w:rPr>
        <w:t xml:space="preserve"> </w:t>
      </w:r>
      <w:r w:rsidRPr="005A3D18">
        <w:rPr>
          <w:rFonts w:ascii="Times New Roman" w:hAnsi="Times New Roman" w:cs="Times New Roman"/>
        </w:rPr>
        <w:t>Галина Младенова, Маркетингово планиране, Издателски комплекс – УНСС , 2006 г.,с.97</w:t>
      </w:r>
    </w:p>
  </w:footnote>
  <w:footnote w:id="3">
    <w:p w:rsidR="00C74538" w:rsidRPr="00C25C09" w:rsidRDefault="00C74538">
      <w:pPr>
        <w:pStyle w:val="FootnoteText"/>
        <w:rPr>
          <w:rFonts w:ascii="Times New Roman" w:hAnsi="Times New Roman" w:cs="Times New Roman"/>
        </w:rPr>
      </w:pPr>
      <w:r w:rsidRPr="00C25C09">
        <w:rPr>
          <w:rStyle w:val="FootnoteReference"/>
          <w:rFonts w:ascii="Times New Roman" w:hAnsi="Times New Roman" w:cs="Times New Roman"/>
        </w:rPr>
        <w:footnoteRef/>
      </w:r>
      <w:r w:rsidRPr="00C25C09">
        <w:rPr>
          <w:rFonts w:ascii="Times New Roman" w:hAnsi="Times New Roman" w:cs="Times New Roman"/>
        </w:rPr>
        <w:t xml:space="preserve"> </w:t>
      </w:r>
      <w:r w:rsidRPr="00C25C09">
        <w:rPr>
          <w:rFonts w:ascii="Times New Roman" w:hAnsi="Times New Roman" w:cs="Times New Roman"/>
        </w:rPr>
        <w:t xml:space="preserve">Симеон Желев, Галина Младенова, Маркетинг, Университетско Издателство </w:t>
      </w:r>
      <w:r w:rsidRPr="00C25C09">
        <w:rPr>
          <w:rFonts w:ascii="Times New Roman" w:hAnsi="Times New Roman" w:cs="Times New Roman"/>
          <w:lang w:val="en-US"/>
        </w:rPr>
        <w:t>“</w:t>
      </w:r>
      <w:r w:rsidRPr="00C25C09">
        <w:rPr>
          <w:rFonts w:ascii="Times New Roman" w:hAnsi="Times New Roman" w:cs="Times New Roman"/>
        </w:rPr>
        <w:t>Стопанство</w:t>
      </w:r>
      <w:r w:rsidRPr="00C25C09">
        <w:rPr>
          <w:rFonts w:ascii="Times New Roman" w:hAnsi="Times New Roman" w:cs="Times New Roman"/>
          <w:lang w:val="en-US"/>
        </w:rPr>
        <w:t>”</w:t>
      </w:r>
      <w:r w:rsidRPr="00C25C09">
        <w:rPr>
          <w:rFonts w:ascii="Times New Roman" w:hAnsi="Times New Roman" w:cs="Times New Roman"/>
        </w:rPr>
        <w:t>,2013 г.,с.85</w:t>
      </w:r>
    </w:p>
  </w:footnote>
  <w:footnote w:id="4">
    <w:p w:rsidR="00C74538" w:rsidRPr="00C25C09" w:rsidRDefault="00C74538">
      <w:pPr>
        <w:pStyle w:val="FootnoteText"/>
        <w:rPr>
          <w:rFonts w:ascii="Times New Roman" w:hAnsi="Times New Roman" w:cs="Times New Roman"/>
        </w:rPr>
      </w:pPr>
      <w:r w:rsidRPr="00C25C09">
        <w:rPr>
          <w:rStyle w:val="FootnoteReference"/>
          <w:rFonts w:ascii="Times New Roman" w:hAnsi="Times New Roman" w:cs="Times New Roman"/>
        </w:rPr>
        <w:footnoteRef/>
      </w:r>
      <w:r w:rsidRPr="00C25C09">
        <w:rPr>
          <w:rFonts w:ascii="Times New Roman" w:hAnsi="Times New Roman" w:cs="Times New Roman"/>
        </w:rPr>
        <w:t xml:space="preserve"> </w:t>
      </w:r>
      <w:r w:rsidRPr="00C25C09">
        <w:rPr>
          <w:rFonts w:ascii="Times New Roman" w:hAnsi="Times New Roman" w:cs="Times New Roman"/>
        </w:rPr>
        <w:t>Инджова, Цветанка, Управление на маркетинга, Нов български университет, 2012 г., с.151</w:t>
      </w:r>
    </w:p>
  </w:footnote>
  <w:footnote w:id="5">
    <w:p w:rsidR="00C74538" w:rsidRPr="00C25C09" w:rsidRDefault="00C74538">
      <w:pPr>
        <w:pStyle w:val="FootnoteText"/>
        <w:rPr>
          <w:rFonts w:ascii="Times New Roman" w:hAnsi="Times New Roman" w:cs="Times New Roman"/>
        </w:rPr>
      </w:pPr>
      <w:r w:rsidRPr="00C25C09">
        <w:rPr>
          <w:rStyle w:val="FootnoteReference"/>
          <w:rFonts w:ascii="Times New Roman" w:hAnsi="Times New Roman" w:cs="Times New Roman"/>
        </w:rPr>
        <w:footnoteRef/>
      </w:r>
      <w:r w:rsidRPr="00C25C09">
        <w:rPr>
          <w:rFonts w:ascii="Times New Roman" w:hAnsi="Times New Roman" w:cs="Times New Roman"/>
        </w:rPr>
        <w:t xml:space="preserve"> </w:t>
      </w:r>
      <w:proofErr w:type="spellStart"/>
      <w:r w:rsidRPr="00C25C09">
        <w:rPr>
          <w:rFonts w:ascii="Times New Roman" w:hAnsi="Times New Roman" w:cs="Times New Roman"/>
        </w:rPr>
        <w:t>Котлър</w:t>
      </w:r>
      <w:proofErr w:type="spellEnd"/>
      <w:r w:rsidRPr="00C25C09">
        <w:rPr>
          <w:rFonts w:ascii="Times New Roman" w:hAnsi="Times New Roman" w:cs="Times New Roman"/>
        </w:rPr>
        <w:t>, Ф. Управление на маркетинга – структура на управлението на пазарното предлагане, София, Класика и стил, 2002,с.9.</w:t>
      </w:r>
    </w:p>
  </w:footnote>
  <w:footnote w:id="6">
    <w:p w:rsidR="00C74538" w:rsidRPr="00BC55B9" w:rsidRDefault="00C74538">
      <w:pPr>
        <w:pStyle w:val="FootnoteText"/>
        <w:rPr>
          <w:lang w:val="en-US"/>
        </w:rPr>
      </w:pPr>
      <w:r w:rsidRPr="00C25C09">
        <w:rPr>
          <w:rStyle w:val="FootnoteReference"/>
          <w:rFonts w:ascii="Times New Roman" w:hAnsi="Times New Roman" w:cs="Times New Roman"/>
        </w:rPr>
        <w:footnoteRef/>
      </w:r>
      <w:r w:rsidRPr="00C25C09">
        <w:rPr>
          <w:rFonts w:ascii="Times New Roman" w:hAnsi="Times New Roman" w:cs="Times New Roman"/>
        </w:rPr>
        <w:t xml:space="preserve"> </w:t>
      </w:r>
      <w:r w:rsidRPr="00C25C09">
        <w:rPr>
          <w:rFonts w:ascii="Times New Roman" w:hAnsi="Times New Roman" w:cs="Times New Roman"/>
          <w:lang w:val="en-US"/>
        </w:rPr>
        <w:t>McCarthy, J. Basic Marketing, Homewood, Illinois, 1981</w:t>
      </w:r>
    </w:p>
  </w:footnote>
  <w:footnote w:id="7">
    <w:p w:rsidR="00C74538" w:rsidRPr="00C25C09" w:rsidRDefault="00C74538">
      <w:pPr>
        <w:pStyle w:val="FootnoteText"/>
        <w:rPr>
          <w:rFonts w:ascii="Times New Roman" w:hAnsi="Times New Roman" w:cs="Times New Roman"/>
        </w:rPr>
      </w:pPr>
      <w:r w:rsidRPr="00C25C09">
        <w:rPr>
          <w:rStyle w:val="FootnoteReference"/>
          <w:rFonts w:ascii="Times New Roman" w:hAnsi="Times New Roman" w:cs="Times New Roman"/>
        </w:rPr>
        <w:footnoteRef/>
      </w:r>
      <w:r w:rsidRPr="00C25C09">
        <w:rPr>
          <w:rFonts w:ascii="Times New Roman" w:hAnsi="Times New Roman" w:cs="Times New Roman"/>
        </w:rPr>
        <w:t xml:space="preserve"> </w:t>
      </w:r>
      <w:r w:rsidRPr="00C25C09">
        <w:rPr>
          <w:rFonts w:ascii="Times New Roman" w:hAnsi="Times New Roman" w:cs="Times New Roman"/>
          <w:lang w:val="en-US"/>
        </w:rPr>
        <w:t xml:space="preserve">Chandler, Jr. Strategy and </w:t>
      </w:r>
      <w:proofErr w:type="spellStart"/>
      <w:r w:rsidRPr="00C25C09">
        <w:rPr>
          <w:rFonts w:ascii="Times New Roman" w:hAnsi="Times New Roman" w:cs="Times New Roman"/>
          <w:lang w:val="en-US"/>
        </w:rPr>
        <w:t>Stracture</w:t>
      </w:r>
      <w:proofErr w:type="spellEnd"/>
      <w:r w:rsidRPr="00C25C09">
        <w:rPr>
          <w:rFonts w:ascii="Times New Roman" w:hAnsi="Times New Roman" w:cs="Times New Roman"/>
          <w:lang w:val="en-US"/>
        </w:rPr>
        <w:t xml:space="preserve">: Chapter in the History of the Industrial Enterprise. Cambridge, MA: MIT Press, 1990 </w:t>
      </w:r>
      <w:r w:rsidRPr="00C25C09">
        <w:rPr>
          <w:rFonts w:ascii="Times New Roman" w:hAnsi="Times New Roman" w:cs="Times New Roman"/>
        </w:rPr>
        <w:t>г.</w:t>
      </w:r>
    </w:p>
  </w:footnote>
  <w:footnote w:id="8">
    <w:p w:rsidR="00C74538" w:rsidRPr="005E2BF8" w:rsidRDefault="00C74538">
      <w:pPr>
        <w:pStyle w:val="FootnoteText"/>
        <w:rPr>
          <w:lang w:val="en-US"/>
        </w:rPr>
      </w:pPr>
      <w:r w:rsidRPr="00C25C09">
        <w:rPr>
          <w:rStyle w:val="FootnoteReference"/>
          <w:rFonts w:ascii="Times New Roman" w:hAnsi="Times New Roman" w:cs="Times New Roman"/>
        </w:rPr>
        <w:footnoteRef/>
      </w:r>
      <w:r w:rsidRPr="00C25C09">
        <w:rPr>
          <w:rFonts w:ascii="Times New Roman" w:hAnsi="Times New Roman" w:cs="Times New Roman"/>
        </w:rPr>
        <w:t xml:space="preserve"> </w:t>
      </w:r>
      <w:proofErr w:type="spellStart"/>
      <w:r w:rsidRPr="00C25C09">
        <w:rPr>
          <w:rFonts w:ascii="Times New Roman" w:hAnsi="Times New Roman" w:cs="Times New Roman"/>
          <w:lang w:val="en-US"/>
        </w:rPr>
        <w:t>Ansoff</w:t>
      </w:r>
      <w:proofErr w:type="spellEnd"/>
      <w:r w:rsidRPr="00C25C09">
        <w:rPr>
          <w:rFonts w:ascii="Times New Roman" w:hAnsi="Times New Roman" w:cs="Times New Roman"/>
          <w:lang w:val="en-US"/>
        </w:rPr>
        <w:t xml:space="preserve">, I., </w:t>
      </w:r>
      <w:proofErr w:type="spellStart"/>
      <w:r w:rsidRPr="00C25C09">
        <w:rPr>
          <w:rFonts w:ascii="Times New Roman" w:hAnsi="Times New Roman" w:cs="Times New Roman"/>
          <w:lang w:val="en-US"/>
        </w:rPr>
        <w:t>McDonnel</w:t>
      </w:r>
      <w:proofErr w:type="spellEnd"/>
      <w:r w:rsidRPr="00C25C09">
        <w:rPr>
          <w:rFonts w:ascii="Times New Roman" w:hAnsi="Times New Roman" w:cs="Times New Roman"/>
          <w:lang w:val="en-US"/>
        </w:rPr>
        <w:t>, E. Implanting Strategic Management. Prentice Hall, L., 1990.</w:t>
      </w:r>
    </w:p>
  </w:footnote>
  <w:footnote w:id="9">
    <w:p w:rsidR="00C74538" w:rsidRPr="00C25C09" w:rsidRDefault="00C74538">
      <w:pPr>
        <w:pStyle w:val="FootnoteText"/>
        <w:rPr>
          <w:rFonts w:ascii="Times New Roman" w:hAnsi="Times New Roman" w:cs="Times New Roman"/>
        </w:rPr>
      </w:pPr>
      <w:r w:rsidRPr="00C25C09">
        <w:rPr>
          <w:rStyle w:val="FootnoteReference"/>
          <w:rFonts w:ascii="Times New Roman" w:hAnsi="Times New Roman" w:cs="Times New Roman"/>
        </w:rPr>
        <w:footnoteRef/>
      </w:r>
      <w:r w:rsidRPr="00C25C09">
        <w:rPr>
          <w:rFonts w:ascii="Times New Roman" w:hAnsi="Times New Roman" w:cs="Times New Roman"/>
        </w:rPr>
        <w:t xml:space="preserve"> </w:t>
      </w:r>
      <w:r w:rsidRPr="00C25C09">
        <w:rPr>
          <w:rFonts w:ascii="Times New Roman" w:hAnsi="Times New Roman" w:cs="Times New Roman"/>
          <w:lang w:val="en-US"/>
        </w:rPr>
        <w:t xml:space="preserve"> </w:t>
      </w:r>
      <w:proofErr w:type="spellStart"/>
      <w:r w:rsidRPr="00C25C09">
        <w:rPr>
          <w:rFonts w:ascii="Times New Roman" w:hAnsi="Times New Roman" w:cs="Times New Roman"/>
        </w:rPr>
        <w:t>Дракър</w:t>
      </w:r>
      <w:proofErr w:type="spellEnd"/>
      <w:r w:rsidRPr="00C25C09">
        <w:rPr>
          <w:rFonts w:ascii="Times New Roman" w:hAnsi="Times New Roman" w:cs="Times New Roman"/>
        </w:rPr>
        <w:t>, П., Мениджмънт за бъдещето, Варна, 1997, с.230</w:t>
      </w:r>
    </w:p>
  </w:footnote>
  <w:footnote w:id="10">
    <w:p w:rsidR="00C74538" w:rsidRPr="00C25C09" w:rsidRDefault="00C74538">
      <w:pPr>
        <w:pStyle w:val="FootnoteText"/>
        <w:rPr>
          <w:rFonts w:ascii="Times New Roman" w:hAnsi="Times New Roman" w:cs="Times New Roman"/>
          <w:lang w:val="en-US"/>
        </w:rPr>
      </w:pPr>
      <w:r w:rsidRPr="00C25C09">
        <w:rPr>
          <w:rStyle w:val="FootnoteReference"/>
          <w:rFonts w:ascii="Times New Roman" w:hAnsi="Times New Roman" w:cs="Times New Roman"/>
        </w:rPr>
        <w:footnoteRef/>
      </w:r>
      <w:r w:rsidRPr="00C25C09">
        <w:rPr>
          <w:rFonts w:ascii="Times New Roman" w:hAnsi="Times New Roman" w:cs="Times New Roman"/>
        </w:rPr>
        <w:t xml:space="preserve"> </w:t>
      </w:r>
      <w:proofErr w:type="spellStart"/>
      <w:r w:rsidRPr="00C25C09">
        <w:rPr>
          <w:rFonts w:ascii="Times New Roman" w:hAnsi="Times New Roman" w:cs="Times New Roman"/>
          <w:lang w:val="en-US"/>
        </w:rPr>
        <w:t>Dudley.J</w:t>
      </w:r>
      <w:proofErr w:type="spellEnd"/>
      <w:r w:rsidRPr="00C25C09">
        <w:rPr>
          <w:rFonts w:ascii="Times New Roman" w:hAnsi="Times New Roman" w:cs="Times New Roman"/>
          <w:lang w:val="en-US"/>
        </w:rPr>
        <w:t xml:space="preserve">., Strategic des </w:t>
      </w:r>
      <w:proofErr w:type="spellStart"/>
      <w:r w:rsidRPr="00C25C09">
        <w:rPr>
          <w:rFonts w:ascii="Times New Roman" w:hAnsi="Times New Roman" w:cs="Times New Roman"/>
          <w:lang w:val="en-US"/>
        </w:rPr>
        <w:t>Annees</w:t>
      </w:r>
      <w:proofErr w:type="spellEnd"/>
      <w:r w:rsidRPr="00C25C09">
        <w:rPr>
          <w:rFonts w:ascii="Times New Roman" w:hAnsi="Times New Roman" w:cs="Times New Roman"/>
          <w:lang w:val="en-US"/>
        </w:rPr>
        <w:t xml:space="preserve"> 90, le </w:t>
      </w:r>
      <w:proofErr w:type="spellStart"/>
      <w:r w:rsidRPr="00C25C09">
        <w:rPr>
          <w:rFonts w:ascii="Times New Roman" w:hAnsi="Times New Roman" w:cs="Times New Roman"/>
          <w:lang w:val="en-US"/>
        </w:rPr>
        <w:t>defi</w:t>
      </w:r>
      <w:proofErr w:type="spellEnd"/>
      <w:r w:rsidRPr="00C25C09">
        <w:rPr>
          <w:rFonts w:ascii="Times New Roman" w:hAnsi="Times New Roman" w:cs="Times New Roman"/>
          <w:lang w:val="en-US"/>
        </w:rPr>
        <w:t xml:space="preserve"> du </w:t>
      </w:r>
      <w:proofErr w:type="spellStart"/>
      <w:r w:rsidRPr="00C25C09">
        <w:rPr>
          <w:rFonts w:ascii="Times New Roman" w:hAnsi="Times New Roman" w:cs="Times New Roman"/>
          <w:lang w:val="en-US"/>
        </w:rPr>
        <w:t>marche</w:t>
      </w:r>
      <w:proofErr w:type="spellEnd"/>
      <w:r w:rsidRPr="00C25C09">
        <w:rPr>
          <w:rFonts w:ascii="Times New Roman" w:hAnsi="Times New Roman" w:cs="Times New Roman"/>
          <w:lang w:val="en-US"/>
        </w:rPr>
        <w:t xml:space="preserve"> unique, Les Editions </w:t>
      </w:r>
      <w:proofErr w:type="spellStart"/>
      <w:r w:rsidRPr="00C25C09">
        <w:rPr>
          <w:rFonts w:ascii="Times New Roman" w:hAnsi="Times New Roman" w:cs="Times New Roman"/>
          <w:lang w:val="en-US"/>
        </w:rPr>
        <w:t>d`Organisation</w:t>
      </w:r>
      <w:proofErr w:type="spellEnd"/>
      <w:r w:rsidRPr="00C25C09">
        <w:rPr>
          <w:rFonts w:ascii="Times New Roman" w:hAnsi="Times New Roman" w:cs="Times New Roman"/>
          <w:lang w:val="en-US"/>
        </w:rPr>
        <w:t>, Paris, 1990,p. 239-302</w:t>
      </w:r>
    </w:p>
  </w:footnote>
  <w:footnote w:id="11">
    <w:p w:rsidR="00C74538" w:rsidRPr="00C25C09" w:rsidRDefault="00C74538">
      <w:pPr>
        <w:pStyle w:val="FootnoteText"/>
        <w:rPr>
          <w:rFonts w:ascii="Times New Roman" w:hAnsi="Times New Roman" w:cs="Times New Roman"/>
        </w:rPr>
      </w:pPr>
      <w:r w:rsidRPr="00C25C09">
        <w:rPr>
          <w:rStyle w:val="FootnoteReference"/>
          <w:rFonts w:ascii="Times New Roman" w:hAnsi="Times New Roman" w:cs="Times New Roman"/>
        </w:rPr>
        <w:footnoteRef/>
      </w:r>
      <w:r w:rsidRPr="00C25C09">
        <w:rPr>
          <w:rFonts w:ascii="Times New Roman" w:hAnsi="Times New Roman" w:cs="Times New Roman"/>
        </w:rPr>
        <w:t xml:space="preserve">   </w:t>
      </w:r>
      <w:proofErr w:type="spellStart"/>
      <w:r w:rsidRPr="00C25C09">
        <w:rPr>
          <w:rFonts w:ascii="Times New Roman" w:hAnsi="Times New Roman" w:cs="Times New Roman"/>
        </w:rPr>
        <w:t>Гъргаров</w:t>
      </w:r>
      <w:proofErr w:type="spellEnd"/>
      <w:r w:rsidRPr="00C25C09">
        <w:rPr>
          <w:rFonts w:ascii="Times New Roman" w:hAnsi="Times New Roman" w:cs="Times New Roman"/>
        </w:rPr>
        <w:t>, Здравко, Маринова, Надя, Маркетинг, “САНИН – Н и Н” ООД, Благоевград 2010, с.155</w:t>
      </w:r>
    </w:p>
  </w:footnote>
  <w:footnote w:id="12">
    <w:p w:rsidR="00C74538" w:rsidRPr="00C25C09" w:rsidRDefault="00C74538">
      <w:pPr>
        <w:pStyle w:val="FootnoteText"/>
        <w:rPr>
          <w:rFonts w:ascii="Times New Roman" w:hAnsi="Times New Roman" w:cs="Times New Roman"/>
          <w:sz w:val="18"/>
          <w:lang w:val="en-US"/>
        </w:rPr>
      </w:pPr>
      <w:r w:rsidRPr="00C25C09">
        <w:rPr>
          <w:rStyle w:val="FootnoteReference"/>
          <w:rFonts w:ascii="Times New Roman" w:hAnsi="Times New Roman" w:cs="Times New Roman"/>
        </w:rPr>
        <w:footnoteRef/>
      </w:r>
      <w:r w:rsidRPr="00C25C09">
        <w:rPr>
          <w:rFonts w:ascii="Times New Roman" w:hAnsi="Times New Roman" w:cs="Times New Roman"/>
        </w:rPr>
        <w:t xml:space="preserve"> </w:t>
      </w:r>
      <w:r w:rsidRPr="00C25C09">
        <w:rPr>
          <w:rFonts w:ascii="Times New Roman" w:hAnsi="Times New Roman" w:cs="Times New Roman"/>
        </w:rPr>
        <w:t xml:space="preserve">Инджова, </w:t>
      </w:r>
      <w:r w:rsidRPr="00C25C09">
        <w:rPr>
          <w:rFonts w:ascii="Times New Roman" w:hAnsi="Times New Roman" w:cs="Times New Roman"/>
          <w:sz w:val="18"/>
        </w:rPr>
        <w:t>Цветанка, Управление на маркетинга,  Нов български университет, 2012 г., с.135</w:t>
      </w:r>
    </w:p>
  </w:footnote>
  <w:footnote w:id="13">
    <w:p w:rsidR="00C74538" w:rsidRPr="00C25C09" w:rsidRDefault="00C74538">
      <w:pPr>
        <w:pStyle w:val="FootnoteText"/>
        <w:rPr>
          <w:rFonts w:ascii="Times New Roman" w:hAnsi="Times New Roman" w:cs="Times New Roman"/>
          <w:lang w:val="en-US"/>
        </w:rPr>
      </w:pPr>
      <w:r w:rsidRPr="00C25C09">
        <w:rPr>
          <w:rStyle w:val="FootnoteReference"/>
          <w:rFonts w:ascii="Times New Roman" w:hAnsi="Times New Roman" w:cs="Times New Roman"/>
        </w:rPr>
        <w:footnoteRef/>
      </w:r>
      <w:r w:rsidRPr="00C25C09">
        <w:rPr>
          <w:rFonts w:ascii="Times New Roman" w:hAnsi="Times New Roman" w:cs="Times New Roman"/>
        </w:rPr>
        <w:t xml:space="preserve"> </w:t>
      </w:r>
      <w:proofErr w:type="gramStart"/>
      <w:r w:rsidRPr="00C25C09">
        <w:rPr>
          <w:rFonts w:ascii="Times New Roman" w:hAnsi="Times New Roman" w:cs="Times New Roman"/>
          <w:lang w:val="en-US"/>
        </w:rPr>
        <w:t>Global Ethic Code.</w:t>
      </w:r>
      <w:proofErr w:type="gramEnd"/>
      <w:r w:rsidRPr="00C25C09">
        <w:rPr>
          <w:rFonts w:ascii="Times New Roman" w:hAnsi="Times New Roman" w:cs="Times New Roman"/>
          <w:lang w:val="en-US"/>
        </w:rPr>
        <w:t xml:space="preserve"> </w:t>
      </w:r>
      <w:r w:rsidRPr="00C25C09">
        <w:rPr>
          <w:rFonts w:ascii="Times New Roman" w:hAnsi="Times New Roman" w:cs="Times New Roman"/>
        </w:rPr>
        <w:t xml:space="preserve">Източник </w:t>
      </w:r>
      <w:r w:rsidRPr="00C25C09">
        <w:rPr>
          <w:rFonts w:ascii="Times New Roman" w:hAnsi="Times New Roman" w:cs="Times New Roman"/>
          <w:lang w:val="en-US"/>
        </w:rPr>
        <w:t>www.wto-travel.org/document</w:t>
      </w:r>
    </w:p>
  </w:footnote>
  <w:footnote w:id="14">
    <w:p w:rsidR="00C74538" w:rsidRPr="00C25C09" w:rsidRDefault="00C74538">
      <w:pPr>
        <w:pStyle w:val="FootnoteText"/>
        <w:rPr>
          <w:rFonts w:ascii="Times New Roman" w:hAnsi="Times New Roman" w:cs="Times New Roman"/>
          <w:lang w:val="en-US"/>
        </w:rPr>
      </w:pPr>
      <w:r w:rsidRPr="00C25C09">
        <w:rPr>
          <w:rStyle w:val="FootnoteReference"/>
          <w:rFonts w:ascii="Times New Roman" w:hAnsi="Times New Roman" w:cs="Times New Roman"/>
        </w:rPr>
        <w:footnoteRef/>
      </w:r>
      <w:r w:rsidRPr="00C25C09">
        <w:rPr>
          <w:rFonts w:ascii="Times New Roman" w:hAnsi="Times New Roman" w:cs="Times New Roman"/>
        </w:rPr>
        <w:t xml:space="preserve"> </w:t>
      </w:r>
      <w:r w:rsidRPr="00C25C09">
        <w:rPr>
          <w:rFonts w:ascii="Times New Roman" w:hAnsi="Times New Roman" w:cs="Times New Roman"/>
        </w:rPr>
        <w:t>Маринова, Надя, Управление чрез проекти за постигане на устойчиво развитие, Нов български университет, 2014, с.290</w:t>
      </w:r>
    </w:p>
  </w:footnote>
  <w:footnote w:id="15">
    <w:p w:rsidR="00C74538" w:rsidRPr="00162E46" w:rsidRDefault="00C74538">
      <w:pPr>
        <w:pStyle w:val="FootnoteText"/>
        <w:rPr>
          <w:rFonts w:ascii="Times New Roman" w:hAnsi="Times New Roman" w:cs="Times New Roman"/>
          <w:lang w:val="en-US"/>
        </w:rPr>
      </w:pPr>
      <w:r w:rsidRPr="00162E46">
        <w:rPr>
          <w:rStyle w:val="FootnoteReference"/>
          <w:rFonts w:ascii="Times New Roman" w:hAnsi="Times New Roman" w:cs="Times New Roman"/>
        </w:rPr>
        <w:footnoteRef/>
      </w:r>
      <w:r w:rsidRPr="00162E46">
        <w:rPr>
          <w:rFonts w:ascii="Times New Roman" w:hAnsi="Times New Roman" w:cs="Times New Roman"/>
        </w:rPr>
        <w:t xml:space="preserve"> </w:t>
      </w:r>
      <w:r w:rsidRPr="00162E46">
        <w:rPr>
          <w:rFonts w:ascii="Times New Roman" w:hAnsi="Times New Roman" w:cs="Times New Roman"/>
          <w:lang w:val="en-US"/>
        </w:rPr>
        <w:t>Jain, S., International Marketing Management, PWS-KENT Publishing Company, Boston, 1990, p. 682-688</w:t>
      </w:r>
    </w:p>
  </w:footnote>
  <w:footnote w:id="16">
    <w:p w:rsidR="00C74538" w:rsidRPr="00940D48" w:rsidRDefault="00C74538">
      <w:pPr>
        <w:pStyle w:val="FootnoteText"/>
        <w:rPr>
          <w:rFonts w:ascii="Times New Roman" w:hAnsi="Times New Roman" w:cs="Times New Roman"/>
          <w:lang w:val="en-US"/>
        </w:rPr>
      </w:pPr>
      <w:r w:rsidRPr="00940D48">
        <w:rPr>
          <w:rStyle w:val="FootnoteReference"/>
          <w:rFonts w:ascii="Times New Roman" w:hAnsi="Times New Roman" w:cs="Times New Roman"/>
        </w:rPr>
        <w:footnoteRef/>
      </w:r>
      <w:r w:rsidRPr="00940D48">
        <w:rPr>
          <w:rFonts w:ascii="Times New Roman" w:hAnsi="Times New Roman" w:cs="Times New Roman"/>
        </w:rPr>
        <w:t xml:space="preserve"> </w:t>
      </w:r>
      <w:hyperlink r:id="rId1" w:history="1">
        <w:r w:rsidRPr="00940D48">
          <w:rPr>
            <w:rStyle w:val="Hyperlink"/>
            <w:rFonts w:ascii="Times New Roman" w:hAnsi="Times New Roman" w:cs="Times New Roman"/>
            <w:lang w:val="en-US"/>
          </w:rPr>
          <w:t>www.seconomy.mlsp.government.bg/upload/docs/2012-01/LexUriServ.pdf</w:t>
        </w:r>
      </w:hyperlink>
      <w:r w:rsidRPr="00940D48">
        <w:rPr>
          <w:rFonts w:ascii="Times New Roman" w:hAnsi="Times New Roman" w:cs="Times New Roman"/>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11.25pt;height:11.25pt" o:bullet="t">
        <v:imagedata r:id="rId1" o:title="mso72AE"/>
      </v:shape>
    </w:pict>
  </w:numPicBullet>
  <w:abstractNum w:abstractNumId="0">
    <w:nsid w:val="00CD6282"/>
    <w:multiLevelType w:val="multilevel"/>
    <w:tmpl w:val="CDC248F6"/>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2868" w:hanging="2160"/>
      </w:pPr>
      <w:rPr>
        <w:rFonts w:hint="default"/>
      </w:rPr>
    </w:lvl>
  </w:abstractNum>
  <w:abstractNum w:abstractNumId="1">
    <w:nsid w:val="01171005"/>
    <w:multiLevelType w:val="hybridMultilevel"/>
    <w:tmpl w:val="8CBEBBF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1780830"/>
    <w:multiLevelType w:val="hybridMultilevel"/>
    <w:tmpl w:val="AD564DB0"/>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1A706C0"/>
    <w:multiLevelType w:val="hybridMultilevel"/>
    <w:tmpl w:val="48287C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1A834A2"/>
    <w:multiLevelType w:val="hybridMultilevel"/>
    <w:tmpl w:val="D46A762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024C4DF6"/>
    <w:multiLevelType w:val="hybridMultilevel"/>
    <w:tmpl w:val="E180A68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0292424D"/>
    <w:multiLevelType w:val="hybridMultilevel"/>
    <w:tmpl w:val="662C0BF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044C1196"/>
    <w:multiLevelType w:val="hybridMultilevel"/>
    <w:tmpl w:val="C5BAE63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04F84BCF"/>
    <w:multiLevelType w:val="hybridMultilevel"/>
    <w:tmpl w:val="FCDC08F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05153085"/>
    <w:multiLevelType w:val="hybridMultilevel"/>
    <w:tmpl w:val="8A2AE6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56775F3"/>
    <w:multiLevelType w:val="hybridMultilevel"/>
    <w:tmpl w:val="2FCC15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5832DDE"/>
    <w:multiLevelType w:val="hybridMultilevel"/>
    <w:tmpl w:val="6A828B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05890571"/>
    <w:multiLevelType w:val="hybridMultilevel"/>
    <w:tmpl w:val="929A8B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05B7750D"/>
    <w:multiLevelType w:val="hybridMultilevel"/>
    <w:tmpl w:val="845C3B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05E42811"/>
    <w:multiLevelType w:val="hybridMultilevel"/>
    <w:tmpl w:val="AB74040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05F06AD2"/>
    <w:multiLevelType w:val="hybridMultilevel"/>
    <w:tmpl w:val="AB9027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062E41E2"/>
    <w:multiLevelType w:val="hybridMultilevel"/>
    <w:tmpl w:val="BB16B70C"/>
    <w:lvl w:ilvl="0" w:tplc="6D8AA00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0ADE0921"/>
    <w:multiLevelType w:val="hybridMultilevel"/>
    <w:tmpl w:val="E0E09C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0AE6396C"/>
    <w:multiLevelType w:val="hybridMultilevel"/>
    <w:tmpl w:val="3F18F6C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0D163BE2"/>
    <w:multiLevelType w:val="hybridMultilevel"/>
    <w:tmpl w:val="B798DB4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0EEC1593"/>
    <w:multiLevelType w:val="hybridMultilevel"/>
    <w:tmpl w:val="81F2AD18"/>
    <w:lvl w:ilvl="0" w:tplc="AAE4991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0FB24E69"/>
    <w:multiLevelType w:val="hybridMultilevel"/>
    <w:tmpl w:val="555AB9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100246E2"/>
    <w:multiLevelType w:val="hybridMultilevel"/>
    <w:tmpl w:val="C3147C4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100668D3"/>
    <w:multiLevelType w:val="hybridMultilevel"/>
    <w:tmpl w:val="5824E5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101A79D4"/>
    <w:multiLevelType w:val="hybridMultilevel"/>
    <w:tmpl w:val="7CE03FA0"/>
    <w:lvl w:ilvl="0" w:tplc="CADC0B08">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5">
    <w:nsid w:val="10221264"/>
    <w:multiLevelType w:val="hybridMultilevel"/>
    <w:tmpl w:val="6AFA5A30"/>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10BA73DE"/>
    <w:multiLevelType w:val="hybridMultilevel"/>
    <w:tmpl w:val="A364C12C"/>
    <w:lvl w:ilvl="0" w:tplc="04020007">
      <w:start w:val="1"/>
      <w:numFmt w:val="bullet"/>
      <w:lvlText w:val=""/>
      <w:lvlPicBulletId w:val="0"/>
      <w:lvlJc w:val="left"/>
      <w:pPr>
        <w:ind w:left="785" w:hanging="360"/>
      </w:pPr>
      <w:rPr>
        <w:rFonts w:ascii="Symbol" w:hAnsi="Symbol"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27">
    <w:nsid w:val="10CF0F61"/>
    <w:multiLevelType w:val="hybridMultilevel"/>
    <w:tmpl w:val="91C6FB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14814422"/>
    <w:multiLevelType w:val="hybridMultilevel"/>
    <w:tmpl w:val="0B9812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14C925F8"/>
    <w:multiLevelType w:val="hybridMultilevel"/>
    <w:tmpl w:val="C81432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15A8725D"/>
    <w:multiLevelType w:val="hybridMultilevel"/>
    <w:tmpl w:val="633664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15C01483"/>
    <w:multiLevelType w:val="hybridMultilevel"/>
    <w:tmpl w:val="1A28EC7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161E4370"/>
    <w:multiLevelType w:val="hybridMultilevel"/>
    <w:tmpl w:val="9EE0A4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16487494"/>
    <w:multiLevelType w:val="hybridMultilevel"/>
    <w:tmpl w:val="44C492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1717793B"/>
    <w:multiLevelType w:val="hybridMultilevel"/>
    <w:tmpl w:val="821623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182B4FD1"/>
    <w:multiLevelType w:val="hybridMultilevel"/>
    <w:tmpl w:val="8BA0E0C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nsid w:val="19D230C0"/>
    <w:multiLevelType w:val="hybridMultilevel"/>
    <w:tmpl w:val="DB4235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1A79453C"/>
    <w:multiLevelType w:val="hybridMultilevel"/>
    <w:tmpl w:val="C92C40E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1AE2764B"/>
    <w:multiLevelType w:val="hybridMultilevel"/>
    <w:tmpl w:val="FB324C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1AF26A01"/>
    <w:multiLevelType w:val="hybridMultilevel"/>
    <w:tmpl w:val="1130E0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1B292B18"/>
    <w:multiLevelType w:val="hybridMultilevel"/>
    <w:tmpl w:val="F492271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nsid w:val="1C10459E"/>
    <w:multiLevelType w:val="hybridMultilevel"/>
    <w:tmpl w:val="25B606E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2">
    <w:nsid w:val="1C1335AF"/>
    <w:multiLevelType w:val="hybridMultilevel"/>
    <w:tmpl w:val="9816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C297907"/>
    <w:multiLevelType w:val="hybridMultilevel"/>
    <w:tmpl w:val="A0929A6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nsid w:val="1D615215"/>
    <w:multiLevelType w:val="hybridMultilevel"/>
    <w:tmpl w:val="57943F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1D85396F"/>
    <w:multiLevelType w:val="hybridMultilevel"/>
    <w:tmpl w:val="020A7C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1D9767FB"/>
    <w:multiLevelType w:val="hybridMultilevel"/>
    <w:tmpl w:val="E4226A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1DBD068D"/>
    <w:multiLevelType w:val="hybridMultilevel"/>
    <w:tmpl w:val="8C6EEB5C"/>
    <w:lvl w:ilvl="0" w:tplc="933CE72E">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48">
    <w:nsid w:val="1E0A10D9"/>
    <w:multiLevelType w:val="hybridMultilevel"/>
    <w:tmpl w:val="AF6C38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1EB65865"/>
    <w:multiLevelType w:val="hybridMultilevel"/>
    <w:tmpl w:val="DD942B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1FAC37E7"/>
    <w:multiLevelType w:val="multilevel"/>
    <w:tmpl w:val="A6EC4856"/>
    <w:lvl w:ilvl="0">
      <w:start w:val="5"/>
      <w:numFmt w:val="decimal"/>
      <w:lvlText w:val="%1"/>
      <w:lvlJc w:val="left"/>
      <w:pPr>
        <w:ind w:left="405" w:hanging="405"/>
      </w:pPr>
      <w:rPr>
        <w:rFonts w:hint="default"/>
      </w:rPr>
    </w:lvl>
    <w:lvl w:ilvl="1">
      <w:start w:val="4"/>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584" w:hanging="2160"/>
      </w:pPr>
      <w:rPr>
        <w:rFonts w:hint="default"/>
      </w:rPr>
    </w:lvl>
  </w:abstractNum>
  <w:abstractNum w:abstractNumId="51">
    <w:nsid w:val="21D76C5F"/>
    <w:multiLevelType w:val="hybridMultilevel"/>
    <w:tmpl w:val="0F6ABD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21DA509B"/>
    <w:multiLevelType w:val="hybridMultilevel"/>
    <w:tmpl w:val="0D6C4B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231930EC"/>
    <w:multiLevelType w:val="hybridMultilevel"/>
    <w:tmpl w:val="55AE4D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25AF6C11"/>
    <w:multiLevelType w:val="hybridMultilevel"/>
    <w:tmpl w:val="152CB7BC"/>
    <w:lvl w:ilvl="0" w:tplc="04020007">
      <w:start w:val="1"/>
      <w:numFmt w:val="bullet"/>
      <w:lvlText w:val=""/>
      <w:lvlPicBulletId w:val="0"/>
      <w:lvlJc w:val="left"/>
      <w:pPr>
        <w:ind w:left="2486" w:hanging="360"/>
      </w:pPr>
      <w:rPr>
        <w:rFonts w:ascii="Symbol" w:hAnsi="Symbol" w:hint="default"/>
      </w:rPr>
    </w:lvl>
    <w:lvl w:ilvl="1" w:tplc="04020003" w:tentative="1">
      <w:start w:val="1"/>
      <w:numFmt w:val="bullet"/>
      <w:lvlText w:val="o"/>
      <w:lvlJc w:val="left"/>
      <w:pPr>
        <w:ind w:left="3206" w:hanging="360"/>
      </w:pPr>
      <w:rPr>
        <w:rFonts w:ascii="Courier New" w:hAnsi="Courier New" w:cs="Courier New" w:hint="default"/>
      </w:rPr>
    </w:lvl>
    <w:lvl w:ilvl="2" w:tplc="04020005" w:tentative="1">
      <w:start w:val="1"/>
      <w:numFmt w:val="bullet"/>
      <w:lvlText w:val=""/>
      <w:lvlJc w:val="left"/>
      <w:pPr>
        <w:ind w:left="3926" w:hanging="360"/>
      </w:pPr>
      <w:rPr>
        <w:rFonts w:ascii="Wingdings" w:hAnsi="Wingdings" w:hint="default"/>
      </w:rPr>
    </w:lvl>
    <w:lvl w:ilvl="3" w:tplc="04020001" w:tentative="1">
      <w:start w:val="1"/>
      <w:numFmt w:val="bullet"/>
      <w:lvlText w:val=""/>
      <w:lvlJc w:val="left"/>
      <w:pPr>
        <w:ind w:left="4646" w:hanging="360"/>
      </w:pPr>
      <w:rPr>
        <w:rFonts w:ascii="Symbol" w:hAnsi="Symbol" w:hint="default"/>
      </w:rPr>
    </w:lvl>
    <w:lvl w:ilvl="4" w:tplc="04020003" w:tentative="1">
      <w:start w:val="1"/>
      <w:numFmt w:val="bullet"/>
      <w:lvlText w:val="o"/>
      <w:lvlJc w:val="left"/>
      <w:pPr>
        <w:ind w:left="5366" w:hanging="360"/>
      </w:pPr>
      <w:rPr>
        <w:rFonts w:ascii="Courier New" w:hAnsi="Courier New" w:cs="Courier New" w:hint="default"/>
      </w:rPr>
    </w:lvl>
    <w:lvl w:ilvl="5" w:tplc="04020005" w:tentative="1">
      <w:start w:val="1"/>
      <w:numFmt w:val="bullet"/>
      <w:lvlText w:val=""/>
      <w:lvlJc w:val="left"/>
      <w:pPr>
        <w:ind w:left="6086" w:hanging="360"/>
      </w:pPr>
      <w:rPr>
        <w:rFonts w:ascii="Wingdings" w:hAnsi="Wingdings" w:hint="default"/>
      </w:rPr>
    </w:lvl>
    <w:lvl w:ilvl="6" w:tplc="04020001" w:tentative="1">
      <w:start w:val="1"/>
      <w:numFmt w:val="bullet"/>
      <w:lvlText w:val=""/>
      <w:lvlJc w:val="left"/>
      <w:pPr>
        <w:ind w:left="6806" w:hanging="360"/>
      </w:pPr>
      <w:rPr>
        <w:rFonts w:ascii="Symbol" w:hAnsi="Symbol" w:hint="default"/>
      </w:rPr>
    </w:lvl>
    <w:lvl w:ilvl="7" w:tplc="04020003" w:tentative="1">
      <w:start w:val="1"/>
      <w:numFmt w:val="bullet"/>
      <w:lvlText w:val="o"/>
      <w:lvlJc w:val="left"/>
      <w:pPr>
        <w:ind w:left="7526" w:hanging="360"/>
      </w:pPr>
      <w:rPr>
        <w:rFonts w:ascii="Courier New" w:hAnsi="Courier New" w:cs="Courier New" w:hint="default"/>
      </w:rPr>
    </w:lvl>
    <w:lvl w:ilvl="8" w:tplc="04020005" w:tentative="1">
      <w:start w:val="1"/>
      <w:numFmt w:val="bullet"/>
      <w:lvlText w:val=""/>
      <w:lvlJc w:val="left"/>
      <w:pPr>
        <w:ind w:left="8246" w:hanging="360"/>
      </w:pPr>
      <w:rPr>
        <w:rFonts w:ascii="Wingdings" w:hAnsi="Wingdings" w:hint="default"/>
      </w:rPr>
    </w:lvl>
  </w:abstractNum>
  <w:abstractNum w:abstractNumId="55">
    <w:nsid w:val="2618114E"/>
    <w:multiLevelType w:val="hybridMultilevel"/>
    <w:tmpl w:val="2DD49D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276D33E8"/>
    <w:multiLevelType w:val="hybridMultilevel"/>
    <w:tmpl w:val="0B424ADA"/>
    <w:lvl w:ilvl="0" w:tplc="0409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7">
    <w:nsid w:val="28C96F91"/>
    <w:multiLevelType w:val="hybridMultilevel"/>
    <w:tmpl w:val="94DAD6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294A3564"/>
    <w:multiLevelType w:val="hybridMultilevel"/>
    <w:tmpl w:val="18B41B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nsid w:val="29776D68"/>
    <w:multiLevelType w:val="hybridMultilevel"/>
    <w:tmpl w:val="A7D8A5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29EA2A58"/>
    <w:multiLevelType w:val="hybridMultilevel"/>
    <w:tmpl w:val="610ED10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1">
    <w:nsid w:val="2A3A1EE0"/>
    <w:multiLevelType w:val="hybridMultilevel"/>
    <w:tmpl w:val="6094685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62">
    <w:nsid w:val="2ACE6499"/>
    <w:multiLevelType w:val="hybridMultilevel"/>
    <w:tmpl w:val="1BC6F9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2B7725C7"/>
    <w:multiLevelType w:val="hybridMultilevel"/>
    <w:tmpl w:val="C07E43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2BBD3E5C"/>
    <w:multiLevelType w:val="hybridMultilevel"/>
    <w:tmpl w:val="C062F6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nsid w:val="2C2009B9"/>
    <w:multiLevelType w:val="hybridMultilevel"/>
    <w:tmpl w:val="6F72FA0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6">
    <w:nsid w:val="2C9206CC"/>
    <w:multiLevelType w:val="hybridMultilevel"/>
    <w:tmpl w:val="CC429F5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7">
    <w:nsid w:val="2D65351E"/>
    <w:multiLevelType w:val="hybridMultilevel"/>
    <w:tmpl w:val="822E9F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8">
    <w:nsid w:val="2DC76F11"/>
    <w:multiLevelType w:val="hybridMultilevel"/>
    <w:tmpl w:val="657474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nsid w:val="2E7328B0"/>
    <w:multiLevelType w:val="hybridMultilevel"/>
    <w:tmpl w:val="4E243DE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0">
    <w:nsid w:val="2EAC39E1"/>
    <w:multiLevelType w:val="hybridMultilevel"/>
    <w:tmpl w:val="7E4496C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1">
    <w:nsid w:val="2F546978"/>
    <w:multiLevelType w:val="hybridMultilevel"/>
    <w:tmpl w:val="78C46D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nsid w:val="31B931E1"/>
    <w:multiLevelType w:val="hybridMultilevel"/>
    <w:tmpl w:val="315CE1C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3">
    <w:nsid w:val="32035406"/>
    <w:multiLevelType w:val="hybridMultilevel"/>
    <w:tmpl w:val="94F63C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nsid w:val="32D25662"/>
    <w:multiLevelType w:val="hybridMultilevel"/>
    <w:tmpl w:val="9EACBD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5">
    <w:nsid w:val="334A68C4"/>
    <w:multiLevelType w:val="multilevel"/>
    <w:tmpl w:val="7F846422"/>
    <w:lvl w:ilvl="0">
      <w:start w:val="1"/>
      <w:numFmt w:val="decimal"/>
      <w:lvlText w:val="%1."/>
      <w:lvlJc w:val="left"/>
      <w:pPr>
        <w:ind w:left="555" w:hanging="555"/>
      </w:pPr>
      <w:rPr>
        <w:rFonts w:eastAsiaTheme="minorHAnsi" w:hint="default"/>
      </w:rPr>
    </w:lvl>
    <w:lvl w:ilvl="1">
      <w:start w:val="1"/>
      <w:numFmt w:val="decimal"/>
      <w:lvlText w:val="%1.%2."/>
      <w:lvlJc w:val="left"/>
      <w:pPr>
        <w:ind w:left="720" w:hanging="720"/>
      </w:pPr>
      <w:rPr>
        <w:rFonts w:eastAsiaTheme="minorHAnsi" w:hint="default"/>
        <w:sz w:val="28"/>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2160" w:hanging="216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76">
    <w:nsid w:val="368D7BAF"/>
    <w:multiLevelType w:val="hybridMultilevel"/>
    <w:tmpl w:val="8CC4DE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370D2665"/>
    <w:multiLevelType w:val="hybridMultilevel"/>
    <w:tmpl w:val="365CEF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8">
    <w:nsid w:val="372C5C78"/>
    <w:multiLevelType w:val="hybridMultilevel"/>
    <w:tmpl w:val="43AEB7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nsid w:val="375C0CFA"/>
    <w:multiLevelType w:val="hybridMultilevel"/>
    <w:tmpl w:val="F6BAFA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0">
    <w:nsid w:val="37CF4611"/>
    <w:multiLevelType w:val="hybridMultilevel"/>
    <w:tmpl w:val="BE9256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1">
    <w:nsid w:val="382C2B80"/>
    <w:multiLevelType w:val="hybridMultilevel"/>
    <w:tmpl w:val="B55292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2">
    <w:nsid w:val="39356BA4"/>
    <w:multiLevelType w:val="hybridMultilevel"/>
    <w:tmpl w:val="5E4AA44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3">
    <w:nsid w:val="393733BD"/>
    <w:multiLevelType w:val="multilevel"/>
    <w:tmpl w:val="F23EF31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4">
    <w:nsid w:val="3960466A"/>
    <w:multiLevelType w:val="hybridMultilevel"/>
    <w:tmpl w:val="13F6211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5">
    <w:nsid w:val="3A062A28"/>
    <w:multiLevelType w:val="hybridMultilevel"/>
    <w:tmpl w:val="494EA9D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6">
    <w:nsid w:val="3A1453B8"/>
    <w:multiLevelType w:val="hybridMultilevel"/>
    <w:tmpl w:val="4F5CCBF2"/>
    <w:lvl w:ilvl="0" w:tplc="04020001">
      <w:start w:val="1"/>
      <w:numFmt w:val="bullet"/>
      <w:lvlText w:val=""/>
      <w:lvlJc w:val="left"/>
      <w:pPr>
        <w:tabs>
          <w:tab w:val="num" w:pos="795"/>
        </w:tabs>
        <w:ind w:left="795" w:hanging="360"/>
      </w:pPr>
      <w:rPr>
        <w:rFonts w:ascii="Symbol" w:hAnsi="Symbol" w:hint="default"/>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87">
    <w:nsid w:val="3A615715"/>
    <w:multiLevelType w:val="hybridMultilevel"/>
    <w:tmpl w:val="126ABC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8">
    <w:nsid w:val="3A9F1C65"/>
    <w:multiLevelType w:val="hybridMultilevel"/>
    <w:tmpl w:val="2012C318"/>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89">
    <w:nsid w:val="3B5E3212"/>
    <w:multiLevelType w:val="hybridMultilevel"/>
    <w:tmpl w:val="5178DFC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0">
    <w:nsid w:val="3CE73963"/>
    <w:multiLevelType w:val="hybridMultilevel"/>
    <w:tmpl w:val="13F636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1">
    <w:nsid w:val="3E296C4D"/>
    <w:multiLevelType w:val="hybridMultilevel"/>
    <w:tmpl w:val="138EAFF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2">
    <w:nsid w:val="3E2D095C"/>
    <w:multiLevelType w:val="hybridMultilevel"/>
    <w:tmpl w:val="45F0829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3">
    <w:nsid w:val="3E477515"/>
    <w:multiLevelType w:val="hybridMultilevel"/>
    <w:tmpl w:val="EA72D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4">
    <w:nsid w:val="3FF43DE4"/>
    <w:multiLevelType w:val="hybridMultilevel"/>
    <w:tmpl w:val="7396B0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5">
    <w:nsid w:val="410529A8"/>
    <w:multiLevelType w:val="hybridMultilevel"/>
    <w:tmpl w:val="B5866D5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6">
    <w:nsid w:val="411B5F77"/>
    <w:multiLevelType w:val="hybridMultilevel"/>
    <w:tmpl w:val="602A7F8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7">
    <w:nsid w:val="41C67C06"/>
    <w:multiLevelType w:val="hybridMultilevel"/>
    <w:tmpl w:val="65E6A4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8">
    <w:nsid w:val="429463A9"/>
    <w:multiLevelType w:val="multilevel"/>
    <w:tmpl w:val="22603446"/>
    <w:lvl w:ilvl="0">
      <w:start w:val="7"/>
      <w:numFmt w:val="decimal"/>
      <w:lvlText w:val="%1"/>
      <w:lvlJc w:val="left"/>
      <w:pPr>
        <w:ind w:left="405" w:hanging="405"/>
      </w:pPr>
      <w:rPr>
        <w:rFonts w:hint="default"/>
      </w:rPr>
    </w:lvl>
    <w:lvl w:ilvl="1">
      <w:start w:val="9"/>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584" w:hanging="2160"/>
      </w:pPr>
      <w:rPr>
        <w:rFonts w:hint="default"/>
      </w:rPr>
    </w:lvl>
  </w:abstractNum>
  <w:abstractNum w:abstractNumId="99">
    <w:nsid w:val="429A580E"/>
    <w:multiLevelType w:val="hybridMultilevel"/>
    <w:tmpl w:val="59BE29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0">
    <w:nsid w:val="43543646"/>
    <w:multiLevelType w:val="hybridMultilevel"/>
    <w:tmpl w:val="9A1A6E4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1">
    <w:nsid w:val="437A4F38"/>
    <w:multiLevelType w:val="hybridMultilevel"/>
    <w:tmpl w:val="B866C7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nsid w:val="43CA5465"/>
    <w:multiLevelType w:val="hybridMultilevel"/>
    <w:tmpl w:val="E00472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3">
    <w:nsid w:val="44CA4889"/>
    <w:multiLevelType w:val="hybridMultilevel"/>
    <w:tmpl w:val="4CEAFC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4">
    <w:nsid w:val="460147F3"/>
    <w:multiLevelType w:val="hybridMultilevel"/>
    <w:tmpl w:val="0BD674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5">
    <w:nsid w:val="46614653"/>
    <w:multiLevelType w:val="hybridMultilevel"/>
    <w:tmpl w:val="BF62A4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6">
    <w:nsid w:val="4689352D"/>
    <w:multiLevelType w:val="hybridMultilevel"/>
    <w:tmpl w:val="AF863F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7">
    <w:nsid w:val="47374BD2"/>
    <w:multiLevelType w:val="hybridMultilevel"/>
    <w:tmpl w:val="8AF2DF1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8">
    <w:nsid w:val="47831E10"/>
    <w:multiLevelType w:val="hybridMultilevel"/>
    <w:tmpl w:val="0BFE7EE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9">
    <w:nsid w:val="47D02C40"/>
    <w:multiLevelType w:val="hybridMultilevel"/>
    <w:tmpl w:val="585AE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0">
    <w:nsid w:val="481C2D82"/>
    <w:multiLevelType w:val="hybridMultilevel"/>
    <w:tmpl w:val="3FC6E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1">
    <w:nsid w:val="4827376F"/>
    <w:multiLevelType w:val="hybridMultilevel"/>
    <w:tmpl w:val="B9CE81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2">
    <w:nsid w:val="494B06DC"/>
    <w:multiLevelType w:val="hybridMultilevel"/>
    <w:tmpl w:val="3F0C10F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3">
    <w:nsid w:val="4BD31C0D"/>
    <w:multiLevelType w:val="hybridMultilevel"/>
    <w:tmpl w:val="3F2245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4">
    <w:nsid w:val="4CF64E6C"/>
    <w:multiLevelType w:val="hybridMultilevel"/>
    <w:tmpl w:val="8E389510"/>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5">
    <w:nsid w:val="4E8C072F"/>
    <w:multiLevelType w:val="hybridMultilevel"/>
    <w:tmpl w:val="65CCB56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6">
    <w:nsid w:val="4ED03710"/>
    <w:multiLevelType w:val="hybridMultilevel"/>
    <w:tmpl w:val="BAACD68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7">
    <w:nsid w:val="4F08282B"/>
    <w:multiLevelType w:val="hybridMultilevel"/>
    <w:tmpl w:val="E75693D2"/>
    <w:lvl w:ilvl="0" w:tplc="59268AD0">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118">
    <w:nsid w:val="4F2E5370"/>
    <w:multiLevelType w:val="hybridMultilevel"/>
    <w:tmpl w:val="8D348DE4"/>
    <w:lvl w:ilvl="0" w:tplc="0409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9">
    <w:nsid w:val="4FBD5774"/>
    <w:multiLevelType w:val="hybridMultilevel"/>
    <w:tmpl w:val="92B84A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0">
    <w:nsid w:val="503F4F6F"/>
    <w:multiLevelType w:val="hybridMultilevel"/>
    <w:tmpl w:val="5B74F8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1">
    <w:nsid w:val="506A4741"/>
    <w:multiLevelType w:val="hybridMultilevel"/>
    <w:tmpl w:val="99A289A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2">
    <w:nsid w:val="50E055CF"/>
    <w:multiLevelType w:val="hybridMultilevel"/>
    <w:tmpl w:val="5C50FD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3">
    <w:nsid w:val="50E650D4"/>
    <w:multiLevelType w:val="hybridMultilevel"/>
    <w:tmpl w:val="930CCCB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4">
    <w:nsid w:val="515D2FE0"/>
    <w:multiLevelType w:val="hybridMultilevel"/>
    <w:tmpl w:val="58309B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5">
    <w:nsid w:val="51C4171A"/>
    <w:multiLevelType w:val="multilevel"/>
    <w:tmpl w:val="C9D81418"/>
    <w:lvl w:ilvl="0">
      <w:start w:val="4"/>
      <w:numFmt w:val="decimal"/>
      <w:lvlText w:val="%1"/>
      <w:lvlJc w:val="left"/>
      <w:pPr>
        <w:ind w:left="405" w:hanging="40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6">
    <w:nsid w:val="522235F9"/>
    <w:multiLevelType w:val="hybridMultilevel"/>
    <w:tmpl w:val="9288E12A"/>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7">
    <w:nsid w:val="525543F0"/>
    <w:multiLevelType w:val="hybridMultilevel"/>
    <w:tmpl w:val="100E68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8">
    <w:nsid w:val="52694E4C"/>
    <w:multiLevelType w:val="hybridMultilevel"/>
    <w:tmpl w:val="D6C00B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9">
    <w:nsid w:val="528C791D"/>
    <w:multiLevelType w:val="hybridMultilevel"/>
    <w:tmpl w:val="5FAE2C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0">
    <w:nsid w:val="53D37D6E"/>
    <w:multiLevelType w:val="multilevel"/>
    <w:tmpl w:val="17C2D3FC"/>
    <w:lvl w:ilvl="0">
      <w:start w:val="1"/>
      <w:numFmt w:val="decimal"/>
      <w:lvlText w:val="%1."/>
      <w:lvlJc w:val="left"/>
      <w:pPr>
        <w:ind w:left="432" w:hanging="432"/>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1">
    <w:nsid w:val="54102F75"/>
    <w:multiLevelType w:val="hybridMultilevel"/>
    <w:tmpl w:val="D7E87D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2">
    <w:nsid w:val="54354D66"/>
    <w:multiLevelType w:val="hybridMultilevel"/>
    <w:tmpl w:val="874A8590"/>
    <w:lvl w:ilvl="0" w:tplc="21DA316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3">
    <w:nsid w:val="54810FEC"/>
    <w:multiLevelType w:val="multilevel"/>
    <w:tmpl w:val="E026A356"/>
    <w:lvl w:ilvl="0">
      <w:start w:val="1"/>
      <w:numFmt w:val="decimal"/>
      <w:lvlText w:val="%1."/>
      <w:lvlJc w:val="left"/>
      <w:pPr>
        <w:ind w:left="732" w:hanging="372"/>
      </w:pPr>
      <w:rPr>
        <w:rFonts w:hint="default"/>
        <w:sz w:val="28"/>
      </w:rPr>
    </w:lvl>
    <w:lvl w:ilvl="1">
      <w:start w:val="1"/>
      <w:numFmt w:val="decimal"/>
      <w:isLgl/>
      <w:lvlText w:val="%1.%2."/>
      <w:lvlJc w:val="left"/>
      <w:pPr>
        <w:ind w:left="2563"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134">
    <w:nsid w:val="54CA101E"/>
    <w:multiLevelType w:val="hybridMultilevel"/>
    <w:tmpl w:val="3392AF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5">
    <w:nsid w:val="553E69D8"/>
    <w:multiLevelType w:val="hybridMultilevel"/>
    <w:tmpl w:val="BD54B9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6">
    <w:nsid w:val="55880A85"/>
    <w:multiLevelType w:val="hybridMultilevel"/>
    <w:tmpl w:val="65A4B9A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7">
    <w:nsid w:val="570E015E"/>
    <w:multiLevelType w:val="hybridMultilevel"/>
    <w:tmpl w:val="7D4EAB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8">
    <w:nsid w:val="573C5633"/>
    <w:multiLevelType w:val="hybridMultilevel"/>
    <w:tmpl w:val="82C067F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9">
    <w:nsid w:val="59241274"/>
    <w:multiLevelType w:val="hybridMultilevel"/>
    <w:tmpl w:val="77546E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0">
    <w:nsid w:val="59FF53EB"/>
    <w:multiLevelType w:val="hybridMultilevel"/>
    <w:tmpl w:val="2D46662A"/>
    <w:lvl w:ilvl="0" w:tplc="04020007">
      <w:start w:val="1"/>
      <w:numFmt w:val="bullet"/>
      <w:lvlText w:val=""/>
      <w:lvlPicBulletId w:val="0"/>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1">
    <w:nsid w:val="5A8973FE"/>
    <w:multiLevelType w:val="hybridMultilevel"/>
    <w:tmpl w:val="497EEBA2"/>
    <w:lvl w:ilvl="0" w:tplc="0402000F">
      <w:start w:val="1"/>
      <w:numFmt w:val="decimal"/>
      <w:lvlText w:val="%1."/>
      <w:lvlJc w:val="left"/>
      <w:pPr>
        <w:ind w:left="786"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2">
    <w:nsid w:val="5AEF3B84"/>
    <w:multiLevelType w:val="hybridMultilevel"/>
    <w:tmpl w:val="FF32ED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3">
    <w:nsid w:val="5AF4064E"/>
    <w:multiLevelType w:val="hybridMultilevel"/>
    <w:tmpl w:val="2E8051E8"/>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4">
    <w:nsid w:val="5B3D7F60"/>
    <w:multiLevelType w:val="hybridMultilevel"/>
    <w:tmpl w:val="BAD61E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5">
    <w:nsid w:val="5B92270F"/>
    <w:multiLevelType w:val="hybridMultilevel"/>
    <w:tmpl w:val="3920EC5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6">
    <w:nsid w:val="5C3F2321"/>
    <w:multiLevelType w:val="multilevel"/>
    <w:tmpl w:val="D16229AA"/>
    <w:lvl w:ilvl="0">
      <w:start w:val="5"/>
      <w:numFmt w:val="decimal"/>
      <w:lvlText w:val="%1."/>
      <w:lvlJc w:val="left"/>
      <w:pPr>
        <w:ind w:left="504" w:hanging="504"/>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47">
    <w:nsid w:val="5D8323D2"/>
    <w:multiLevelType w:val="multilevel"/>
    <w:tmpl w:val="DF30E8E0"/>
    <w:lvl w:ilvl="0">
      <w:start w:val="7"/>
      <w:numFmt w:val="decimal"/>
      <w:lvlText w:val="%1."/>
      <w:lvlJc w:val="left"/>
      <w:pPr>
        <w:ind w:left="504" w:hanging="504"/>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48">
    <w:nsid w:val="5E0B1700"/>
    <w:multiLevelType w:val="multilevel"/>
    <w:tmpl w:val="200E3BF2"/>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9">
    <w:nsid w:val="5F0B71CE"/>
    <w:multiLevelType w:val="hybridMultilevel"/>
    <w:tmpl w:val="622A60C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0">
    <w:nsid w:val="5FE76516"/>
    <w:multiLevelType w:val="hybridMultilevel"/>
    <w:tmpl w:val="9E32585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1">
    <w:nsid w:val="61024E43"/>
    <w:multiLevelType w:val="hybridMultilevel"/>
    <w:tmpl w:val="416C3AF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2">
    <w:nsid w:val="63E87BB7"/>
    <w:multiLevelType w:val="hybridMultilevel"/>
    <w:tmpl w:val="DBB439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3">
    <w:nsid w:val="645B3BF2"/>
    <w:multiLevelType w:val="multilevel"/>
    <w:tmpl w:val="02B077A6"/>
    <w:lvl w:ilvl="0">
      <w:start w:val="5"/>
      <w:numFmt w:val="decimal"/>
      <w:lvlText w:val="%1"/>
      <w:lvlJc w:val="left"/>
      <w:pPr>
        <w:ind w:left="405" w:hanging="40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584" w:hanging="2160"/>
      </w:pPr>
      <w:rPr>
        <w:rFonts w:hint="default"/>
      </w:rPr>
    </w:lvl>
  </w:abstractNum>
  <w:abstractNum w:abstractNumId="154">
    <w:nsid w:val="648A5C7B"/>
    <w:multiLevelType w:val="multilevel"/>
    <w:tmpl w:val="676ADD7A"/>
    <w:lvl w:ilvl="0">
      <w:start w:val="7"/>
      <w:numFmt w:val="decimal"/>
      <w:lvlText w:val="%1."/>
      <w:lvlJc w:val="left"/>
      <w:pPr>
        <w:ind w:left="504" w:hanging="504"/>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55">
    <w:nsid w:val="64EC0892"/>
    <w:multiLevelType w:val="hybridMultilevel"/>
    <w:tmpl w:val="1564FB2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6">
    <w:nsid w:val="65D55993"/>
    <w:multiLevelType w:val="hybridMultilevel"/>
    <w:tmpl w:val="4004482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7">
    <w:nsid w:val="65DC71A9"/>
    <w:multiLevelType w:val="hybridMultilevel"/>
    <w:tmpl w:val="32C080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8">
    <w:nsid w:val="66B60F40"/>
    <w:multiLevelType w:val="hybridMultilevel"/>
    <w:tmpl w:val="16EA7E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9">
    <w:nsid w:val="674F0176"/>
    <w:multiLevelType w:val="hybridMultilevel"/>
    <w:tmpl w:val="5CC2D134"/>
    <w:lvl w:ilvl="0" w:tplc="04020001">
      <w:start w:val="1"/>
      <w:numFmt w:val="bullet"/>
      <w:lvlText w:val=""/>
      <w:lvlJc w:val="left"/>
      <w:pPr>
        <w:tabs>
          <w:tab w:val="num" w:pos="791"/>
        </w:tabs>
        <w:ind w:left="791" w:hanging="360"/>
      </w:pPr>
      <w:rPr>
        <w:rFonts w:ascii="Symbol" w:hAnsi="Symbol" w:hint="default"/>
      </w:rPr>
    </w:lvl>
    <w:lvl w:ilvl="1" w:tplc="04020003" w:tentative="1">
      <w:start w:val="1"/>
      <w:numFmt w:val="bullet"/>
      <w:lvlText w:val="o"/>
      <w:lvlJc w:val="left"/>
      <w:pPr>
        <w:tabs>
          <w:tab w:val="num" w:pos="1511"/>
        </w:tabs>
        <w:ind w:left="1511" w:hanging="360"/>
      </w:pPr>
      <w:rPr>
        <w:rFonts w:ascii="Courier New" w:hAnsi="Courier New" w:cs="Courier New" w:hint="default"/>
      </w:rPr>
    </w:lvl>
    <w:lvl w:ilvl="2" w:tplc="04020005" w:tentative="1">
      <w:start w:val="1"/>
      <w:numFmt w:val="bullet"/>
      <w:lvlText w:val=""/>
      <w:lvlJc w:val="left"/>
      <w:pPr>
        <w:tabs>
          <w:tab w:val="num" w:pos="2231"/>
        </w:tabs>
        <w:ind w:left="2231" w:hanging="360"/>
      </w:pPr>
      <w:rPr>
        <w:rFonts w:ascii="Wingdings" w:hAnsi="Wingdings" w:hint="default"/>
      </w:rPr>
    </w:lvl>
    <w:lvl w:ilvl="3" w:tplc="04020001" w:tentative="1">
      <w:start w:val="1"/>
      <w:numFmt w:val="bullet"/>
      <w:lvlText w:val=""/>
      <w:lvlJc w:val="left"/>
      <w:pPr>
        <w:tabs>
          <w:tab w:val="num" w:pos="2951"/>
        </w:tabs>
        <w:ind w:left="2951" w:hanging="360"/>
      </w:pPr>
      <w:rPr>
        <w:rFonts w:ascii="Symbol" w:hAnsi="Symbol" w:hint="default"/>
      </w:rPr>
    </w:lvl>
    <w:lvl w:ilvl="4" w:tplc="04020003" w:tentative="1">
      <w:start w:val="1"/>
      <w:numFmt w:val="bullet"/>
      <w:lvlText w:val="o"/>
      <w:lvlJc w:val="left"/>
      <w:pPr>
        <w:tabs>
          <w:tab w:val="num" w:pos="3671"/>
        </w:tabs>
        <w:ind w:left="3671" w:hanging="360"/>
      </w:pPr>
      <w:rPr>
        <w:rFonts w:ascii="Courier New" w:hAnsi="Courier New" w:cs="Courier New" w:hint="default"/>
      </w:rPr>
    </w:lvl>
    <w:lvl w:ilvl="5" w:tplc="04020005" w:tentative="1">
      <w:start w:val="1"/>
      <w:numFmt w:val="bullet"/>
      <w:lvlText w:val=""/>
      <w:lvlJc w:val="left"/>
      <w:pPr>
        <w:tabs>
          <w:tab w:val="num" w:pos="4391"/>
        </w:tabs>
        <w:ind w:left="4391" w:hanging="360"/>
      </w:pPr>
      <w:rPr>
        <w:rFonts w:ascii="Wingdings" w:hAnsi="Wingdings" w:hint="default"/>
      </w:rPr>
    </w:lvl>
    <w:lvl w:ilvl="6" w:tplc="04020001" w:tentative="1">
      <w:start w:val="1"/>
      <w:numFmt w:val="bullet"/>
      <w:lvlText w:val=""/>
      <w:lvlJc w:val="left"/>
      <w:pPr>
        <w:tabs>
          <w:tab w:val="num" w:pos="5111"/>
        </w:tabs>
        <w:ind w:left="5111" w:hanging="360"/>
      </w:pPr>
      <w:rPr>
        <w:rFonts w:ascii="Symbol" w:hAnsi="Symbol" w:hint="default"/>
      </w:rPr>
    </w:lvl>
    <w:lvl w:ilvl="7" w:tplc="04020003" w:tentative="1">
      <w:start w:val="1"/>
      <w:numFmt w:val="bullet"/>
      <w:lvlText w:val="o"/>
      <w:lvlJc w:val="left"/>
      <w:pPr>
        <w:tabs>
          <w:tab w:val="num" w:pos="5831"/>
        </w:tabs>
        <w:ind w:left="5831" w:hanging="360"/>
      </w:pPr>
      <w:rPr>
        <w:rFonts w:ascii="Courier New" w:hAnsi="Courier New" w:cs="Courier New" w:hint="default"/>
      </w:rPr>
    </w:lvl>
    <w:lvl w:ilvl="8" w:tplc="04020005" w:tentative="1">
      <w:start w:val="1"/>
      <w:numFmt w:val="bullet"/>
      <w:lvlText w:val=""/>
      <w:lvlJc w:val="left"/>
      <w:pPr>
        <w:tabs>
          <w:tab w:val="num" w:pos="6551"/>
        </w:tabs>
        <w:ind w:left="6551" w:hanging="360"/>
      </w:pPr>
      <w:rPr>
        <w:rFonts w:ascii="Wingdings" w:hAnsi="Wingdings" w:hint="default"/>
      </w:rPr>
    </w:lvl>
  </w:abstractNum>
  <w:abstractNum w:abstractNumId="160">
    <w:nsid w:val="67AE500E"/>
    <w:multiLevelType w:val="hybridMultilevel"/>
    <w:tmpl w:val="8320C5EE"/>
    <w:lvl w:ilvl="0" w:tplc="04020001">
      <w:start w:val="1"/>
      <w:numFmt w:val="bullet"/>
      <w:lvlText w:val=""/>
      <w:lvlJc w:val="left"/>
      <w:pPr>
        <w:tabs>
          <w:tab w:val="num" w:pos="1287"/>
        </w:tabs>
        <w:ind w:left="1287" w:hanging="360"/>
      </w:pPr>
      <w:rPr>
        <w:rFonts w:ascii="Symbol" w:hAnsi="Symbol" w:hint="default"/>
      </w:rPr>
    </w:lvl>
    <w:lvl w:ilvl="1" w:tplc="04020003">
      <w:start w:val="1"/>
      <w:numFmt w:val="bullet"/>
      <w:lvlText w:val="o"/>
      <w:lvlJc w:val="left"/>
      <w:pPr>
        <w:tabs>
          <w:tab w:val="num" w:pos="2007"/>
        </w:tabs>
        <w:ind w:left="2007" w:hanging="360"/>
      </w:pPr>
      <w:rPr>
        <w:rFonts w:ascii="Courier New" w:hAnsi="Courier New" w:cs="Courier New" w:hint="default"/>
      </w:rPr>
    </w:lvl>
    <w:lvl w:ilvl="2" w:tplc="04020005" w:tentative="1">
      <w:start w:val="1"/>
      <w:numFmt w:val="bullet"/>
      <w:lvlText w:val=""/>
      <w:lvlJc w:val="left"/>
      <w:pPr>
        <w:tabs>
          <w:tab w:val="num" w:pos="2727"/>
        </w:tabs>
        <w:ind w:left="2727" w:hanging="360"/>
      </w:pPr>
      <w:rPr>
        <w:rFonts w:ascii="Wingdings" w:hAnsi="Wingdings" w:hint="default"/>
      </w:rPr>
    </w:lvl>
    <w:lvl w:ilvl="3" w:tplc="04020001" w:tentative="1">
      <w:start w:val="1"/>
      <w:numFmt w:val="bullet"/>
      <w:lvlText w:val=""/>
      <w:lvlJc w:val="left"/>
      <w:pPr>
        <w:tabs>
          <w:tab w:val="num" w:pos="3447"/>
        </w:tabs>
        <w:ind w:left="3447" w:hanging="360"/>
      </w:pPr>
      <w:rPr>
        <w:rFonts w:ascii="Symbol" w:hAnsi="Symbol" w:hint="default"/>
      </w:rPr>
    </w:lvl>
    <w:lvl w:ilvl="4" w:tplc="04020003" w:tentative="1">
      <w:start w:val="1"/>
      <w:numFmt w:val="bullet"/>
      <w:lvlText w:val="o"/>
      <w:lvlJc w:val="left"/>
      <w:pPr>
        <w:tabs>
          <w:tab w:val="num" w:pos="4167"/>
        </w:tabs>
        <w:ind w:left="4167" w:hanging="360"/>
      </w:pPr>
      <w:rPr>
        <w:rFonts w:ascii="Courier New" w:hAnsi="Courier New" w:cs="Courier New" w:hint="default"/>
      </w:rPr>
    </w:lvl>
    <w:lvl w:ilvl="5" w:tplc="04020005" w:tentative="1">
      <w:start w:val="1"/>
      <w:numFmt w:val="bullet"/>
      <w:lvlText w:val=""/>
      <w:lvlJc w:val="left"/>
      <w:pPr>
        <w:tabs>
          <w:tab w:val="num" w:pos="4887"/>
        </w:tabs>
        <w:ind w:left="4887" w:hanging="360"/>
      </w:pPr>
      <w:rPr>
        <w:rFonts w:ascii="Wingdings" w:hAnsi="Wingdings" w:hint="default"/>
      </w:rPr>
    </w:lvl>
    <w:lvl w:ilvl="6" w:tplc="04020001" w:tentative="1">
      <w:start w:val="1"/>
      <w:numFmt w:val="bullet"/>
      <w:lvlText w:val=""/>
      <w:lvlJc w:val="left"/>
      <w:pPr>
        <w:tabs>
          <w:tab w:val="num" w:pos="5607"/>
        </w:tabs>
        <w:ind w:left="5607" w:hanging="360"/>
      </w:pPr>
      <w:rPr>
        <w:rFonts w:ascii="Symbol" w:hAnsi="Symbol" w:hint="default"/>
      </w:rPr>
    </w:lvl>
    <w:lvl w:ilvl="7" w:tplc="04020003" w:tentative="1">
      <w:start w:val="1"/>
      <w:numFmt w:val="bullet"/>
      <w:lvlText w:val="o"/>
      <w:lvlJc w:val="left"/>
      <w:pPr>
        <w:tabs>
          <w:tab w:val="num" w:pos="6327"/>
        </w:tabs>
        <w:ind w:left="6327" w:hanging="360"/>
      </w:pPr>
      <w:rPr>
        <w:rFonts w:ascii="Courier New" w:hAnsi="Courier New" w:cs="Courier New" w:hint="default"/>
      </w:rPr>
    </w:lvl>
    <w:lvl w:ilvl="8" w:tplc="04020005" w:tentative="1">
      <w:start w:val="1"/>
      <w:numFmt w:val="bullet"/>
      <w:lvlText w:val=""/>
      <w:lvlJc w:val="left"/>
      <w:pPr>
        <w:tabs>
          <w:tab w:val="num" w:pos="7047"/>
        </w:tabs>
        <w:ind w:left="7047" w:hanging="360"/>
      </w:pPr>
      <w:rPr>
        <w:rFonts w:ascii="Wingdings" w:hAnsi="Wingdings" w:hint="default"/>
      </w:rPr>
    </w:lvl>
  </w:abstractNum>
  <w:abstractNum w:abstractNumId="161">
    <w:nsid w:val="681827AA"/>
    <w:multiLevelType w:val="hybridMultilevel"/>
    <w:tmpl w:val="0D20D9D4"/>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2">
    <w:nsid w:val="69B35055"/>
    <w:multiLevelType w:val="hybridMultilevel"/>
    <w:tmpl w:val="460A404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3">
    <w:nsid w:val="6A3077AE"/>
    <w:multiLevelType w:val="hybridMultilevel"/>
    <w:tmpl w:val="E27686D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4">
    <w:nsid w:val="6A6D2A0B"/>
    <w:multiLevelType w:val="hybridMultilevel"/>
    <w:tmpl w:val="896446C2"/>
    <w:lvl w:ilvl="0" w:tplc="147675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5">
    <w:nsid w:val="6AC43E13"/>
    <w:multiLevelType w:val="hybridMultilevel"/>
    <w:tmpl w:val="404046D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6">
    <w:nsid w:val="6B514762"/>
    <w:multiLevelType w:val="hybridMultilevel"/>
    <w:tmpl w:val="745A2C84"/>
    <w:lvl w:ilvl="0" w:tplc="04020007">
      <w:start w:val="1"/>
      <w:numFmt w:val="bullet"/>
      <w:lvlText w:val=""/>
      <w:lvlPicBulletId w:val="0"/>
      <w:lvlJc w:val="left"/>
      <w:pPr>
        <w:ind w:left="2629" w:hanging="360"/>
      </w:pPr>
      <w:rPr>
        <w:rFonts w:ascii="Symbol" w:hAnsi="Symbol" w:hint="default"/>
      </w:rPr>
    </w:lvl>
    <w:lvl w:ilvl="1" w:tplc="04020003" w:tentative="1">
      <w:start w:val="1"/>
      <w:numFmt w:val="bullet"/>
      <w:lvlText w:val="o"/>
      <w:lvlJc w:val="left"/>
      <w:pPr>
        <w:ind w:left="3349" w:hanging="360"/>
      </w:pPr>
      <w:rPr>
        <w:rFonts w:ascii="Courier New" w:hAnsi="Courier New" w:cs="Courier New" w:hint="default"/>
      </w:rPr>
    </w:lvl>
    <w:lvl w:ilvl="2" w:tplc="04020005" w:tentative="1">
      <w:start w:val="1"/>
      <w:numFmt w:val="bullet"/>
      <w:lvlText w:val=""/>
      <w:lvlJc w:val="left"/>
      <w:pPr>
        <w:ind w:left="4069" w:hanging="360"/>
      </w:pPr>
      <w:rPr>
        <w:rFonts w:ascii="Wingdings" w:hAnsi="Wingdings" w:hint="default"/>
      </w:rPr>
    </w:lvl>
    <w:lvl w:ilvl="3" w:tplc="04020001" w:tentative="1">
      <w:start w:val="1"/>
      <w:numFmt w:val="bullet"/>
      <w:lvlText w:val=""/>
      <w:lvlJc w:val="left"/>
      <w:pPr>
        <w:ind w:left="4789" w:hanging="360"/>
      </w:pPr>
      <w:rPr>
        <w:rFonts w:ascii="Symbol" w:hAnsi="Symbol" w:hint="default"/>
      </w:rPr>
    </w:lvl>
    <w:lvl w:ilvl="4" w:tplc="04020003" w:tentative="1">
      <w:start w:val="1"/>
      <w:numFmt w:val="bullet"/>
      <w:lvlText w:val="o"/>
      <w:lvlJc w:val="left"/>
      <w:pPr>
        <w:ind w:left="5509" w:hanging="360"/>
      </w:pPr>
      <w:rPr>
        <w:rFonts w:ascii="Courier New" w:hAnsi="Courier New" w:cs="Courier New" w:hint="default"/>
      </w:rPr>
    </w:lvl>
    <w:lvl w:ilvl="5" w:tplc="04020005" w:tentative="1">
      <w:start w:val="1"/>
      <w:numFmt w:val="bullet"/>
      <w:lvlText w:val=""/>
      <w:lvlJc w:val="left"/>
      <w:pPr>
        <w:ind w:left="6229" w:hanging="360"/>
      </w:pPr>
      <w:rPr>
        <w:rFonts w:ascii="Wingdings" w:hAnsi="Wingdings" w:hint="default"/>
      </w:rPr>
    </w:lvl>
    <w:lvl w:ilvl="6" w:tplc="04020001" w:tentative="1">
      <w:start w:val="1"/>
      <w:numFmt w:val="bullet"/>
      <w:lvlText w:val=""/>
      <w:lvlJc w:val="left"/>
      <w:pPr>
        <w:ind w:left="6949" w:hanging="360"/>
      </w:pPr>
      <w:rPr>
        <w:rFonts w:ascii="Symbol" w:hAnsi="Symbol" w:hint="default"/>
      </w:rPr>
    </w:lvl>
    <w:lvl w:ilvl="7" w:tplc="04020003" w:tentative="1">
      <w:start w:val="1"/>
      <w:numFmt w:val="bullet"/>
      <w:lvlText w:val="o"/>
      <w:lvlJc w:val="left"/>
      <w:pPr>
        <w:ind w:left="7669" w:hanging="360"/>
      </w:pPr>
      <w:rPr>
        <w:rFonts w:ascii="Courier New" w:hAnsi="Courier New" w:cs="Courier New" w:hint="default"/>
      </w:rPr>
    </w:lvl>
    <w:lvl w:ilvl="8" w:tplc="04020005" w:tentative="1">
      <w:start w:val="1"/>
      <w:numFmt w:val="bullet"/>
      <w:lvlText w:val=""/>
      <w:lvlJc w:val="left"/>
      <w:pPr>
        <w:ind w:left="8389" w:hanging="360"/>
      </w:pPr>
      <w:rPr>
        <w:rFonts w:ascii="Wingdings" w:hAnsi="Wingdings" w:hint="default"/>
      </w:rPr>
    </w:lvl>
  </w:abstractNum>
  <w:abstractNum w:abstractNumId="167">
    <w:nsid w:val="6C79239A"/>
    <w:multiLevelType w:val="hybridMultilevel"/>
    <w:tmpl w:val="10502F24"/>
    <w:lvl w:ilvl="0" w:tplc="04020007">
      <w:start w:val="1"/>
      <w:numFmt w:val="bullet"/>
      <w:lvlText w:val=""/>
      <w:lvlPicBulletId w:val="0"/>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8">
    <w:nsid w:val="6C9272F5"/>
    <w:multiLevelType w:val="hybridMultilevel"/>
    <w:tmpl w:val="CDC815F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9">
    <w:nsid w:val="6D4707EE"/>
    <w:multiLevelType w:val="hybridMultilevel"/>
    <w:tmpl w:val="D20CA3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0">
    <w:nsid w:val="6DCA2432"/>
    <w:multiLevelType w:val="multilevel"/>
    <w:tmpl w:val="9B9C19A4"/>
    <w:lvl w:ilvl="0">
      <w:start w:val="7"/>
      <w:numFmt w:val="decimal"/>
      <w:lvlText w:val="%1."/>
      <w:lvlJc w:val="left"/>
      <w:pPr>
        <w:ind w:left="480" w:hanging="48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584" w:hanging="2160"/>
      </w:pPr>
      <w:rPr>
        <w:rFonts w:hint="default"/>
      </w:rPr>
    </w:lvl>
  </w:abstractNum>
  <w:abstractNum w:abstractNumId="171">
    <w:nsid w:val="6E1B6397"/>
    <w:multiLevelType w:val="hybridMultilevel"/>
    <w:tmpl w:val="CC485C6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2">
    <w:nsid w:val="70466B1A"/>
    <w:multiLevelType w:val="hybridMultilevel"/>
    <w:tmpl w:val="2BFCAF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3">
    <w:nsid w:val="70D33121"/>
    <w:multiLevelType w:val="hybridMultilevel"/>
    <w:tmpl w:val="DC181BBC"/>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4">
    <w:nsid w:val="723239E6"/>
    <w:multiLevelType w:val="hybridMultilevel"/>
    <w:tmpl w:val="B4B657FA"/>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5">
    <w:nsid w:val="72CB237E"/>
    <w:multiLevelType w:val="hybridMultilevel"/>
    <w:tmpl w:val="F05211C2"/>
    <w:lvl w:ilvl="0" w:tplc="04020001">
      <w:start w:val="1"/>
      <w:numFmt w:val="bullet"/>
      <w:lvlText w:val=""/>
      <w:lvlJc w:val="left"/>
      <w:pPr>
        <w:tabs>
          <w:tab w:val="num" w:pos="791"/>
        </w:tabs>
        <w:ind w:left="791" w:hanging="360"/>
      </w:pPr>
      <w:rPr>
        <w:rFonts w:ascii="Symbol" w:hAnsi="Symbol" w:hint="default"/>
      </w:rPr>
    </w:lvl>
    <w:lvl w:ilvl="1" w:tplc="04020003" w:tentative="1">
      <w:start w:val="1"/>
      <w:numFmt w:val="bullet"/>
      <w:lvlText w:val="o"/>
      <w:lvlJc w:val="left"/>
      <w:pPr>
        <w:tabs>
          <w:tab w:val="num" w:pos="1511"/>
        </w:tabs>
        <w:ind w:left="1511" w:hanging="360"/>
      </w:pPr>
      <w:rPr>
        <w:rFonts w:ascii="Courier New" w:hAnsi="Courier New" w:cs="Courier New" w:hint="default"/>
      </w:rPr>
    </w:lvl>
    <w:lvl w:ilvl="2" w:tplc="04020005" w:tentative="1">
      <w:start w:val="1"/>
      <w:numFmt w:val="bullet"/>
      <w:lvlText w:val=""/>
      <w:lvlJc w:val="left"/>
      <w:pPr>
        <w:tabs>
          <w:tab w:val="num" w:pos="2231"/>
        </w:tabs>
        <w:ind w:left="2231" w:hanging="360"/>
      </w:pPr>
      <w:rPr>
        <w:rFonts w:ascii="Wingdings" w:hAnsi="Wingdings" w:hint="default"/>
      </w:rPr>
    </w:lvl>
    <w:lvl w:ilvl="3" w:tplc="04020001" w:tentative="1">
      <w:start w:val="1"/>
      <w:numFmt w:val="bullet"/>
      <w:lvlText w:val=""/>
      <w:lvlJc w:val="left"/>
      <w:pPr>
        <w:tabs>
          <w:tab w:val="num" w:pos="2951"/>
        </w:tabs>
        <w:ind w:left="2951" w:hanging="360"/>
      </w:pPr>
      <w:rPr>
        <w:rFonts w:ascii="Symbol" w:hAnsi="Symbol" w:hint="default"/>
      </w:rPr>
    </w:lvl>
    <w:lvl w:ilvl="4" w:tplc="04020003" w:tentative="1">
      <w:start w:val="1"/>
      <w:numFmt w:val="bullet"/>
      <w:lvlText w:val="o"/>
      <w:lvlJc w:val="left"/>
      <w:pPr>
        <w:tabs>
          <w:tab w:val="num" w:pos="3671"/>
        </w:tabs>
        <w:ind w:left="3671" w:hanging="360"/>
      </w:pPr>
      <w:rPr>
        <w:rFonts w:ascii="Courier New" w:hAnsi="Courier New" w:cs="Courier New" w:hint="default"/>
      </w:rPr>
    </w:lvl>
    <w:lvl w:ilvl="5" w:tplc="04020005" w:tentative="1">
      <w:start w:val="1"/>
      <w:numFmt w:val="bullet"/>
      <w:lvlText w:val=""/>
      <w:lvlJc w:val="left"/>
      <w:pPr>
        <w:tabs>
          <w:tab w:val="num" w:pos="4391"/>
        </w:tabs>
        <w:ind w:left="4391" w:hanging="360"/>
      </w:pPr>
      <w:rPr>
        <w:rFonts w:ascii="Wingdings" w:hAnsi="Wingdings" w:hint="default"/>
      </w:rPr>
    </w:lvl>
    <w:lvl w:ilvl="6" w:tplc="04020001" w:tentative="1">
      <w:start w:val="1"/>
      <w:numFmt w:val="bullet"/>
      <w:lvlText w:val=""/>
      <w:lvlJc w:val="left"/>
      <w:pPr>
        <w:tabs>
          <w:tab w:val="num" w:pos="5111"/>
        </w:tabs>
        <w:ind w:left="5111" w:hanging="360"/>
      </w:pPr>
      <w:rPr>
        <w:rFonts w:ascii="Symbol" w:hAnsi="Symbol" w:hint="default"/>
      </w:rPr>
    </w:lvl>
    <w:lvl w:ilvl="7" w:tplc="04020003" w:tentative="1">
      <w:start w:val="1"/>
      <w:numFmt w:val="bullet"/>
      <w:lvlText w:val="o"/>
      <w:lvlJc w:val="left"/>
      <w:pPr>
        <w:tabs>
          <w:tab w:val="num" w:pos="5831"/>
        </w:tabs>
        <w:ind w:left="5831" w:hanging="360"/>
      </w:pPr>
      <w:rPr>
        <w:rFonts w:ascii="Courier New" w:hAnsi="Courier New" w:cs="Courier New" w:hint="default"/>
      </w:rPr>
    </w:lvl>
    <w:lvl w:ilvl="8" w:tplc="04020005" w:tentative="1">
      <w:start w:val="1"/>
      <w:numFmt w:val="bullet"/>
      <w:lvlText w:val=""/>
      <w:lvlJc w:val="left"/>
      <w:pPr>
        <w:tabs>
          <w:tab w:val="num" w:pos="6551"/>
        </w:tabs>
        <w:ind w:left="6551" w:hanging="360"/>
      </w:pPr>
      <w:rPr>
        <w:rFonts w:ascii="Wingdings" w:hAnsi="Wingdings" w:hint="default"/>
      </w:rPr>
    </w:lvl>
  </w:abstractNum>
  <w:abstractNum w:abstractNumId="176">
    <w:nsid w:val="733C1D46"/>
    <w:multiLevelType w:val="hybridMultilevel"/>
    <w:tmpl w:val="006EC1A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7">
    <w:nsid w:val="73D914B6"/>
    <w:multiLevelType w:val="hybridMultilevel"/>
    <w:tmpl w:val="595CAC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8">
    <w:nsid w:val="73F3731D"/>
    <w:multiLevelType w:val="hybridMultilevel"/>
    <w:tmpl w:val="D232706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9">
    <w:nsid w:val="75127942"/>
    <w:multiLevelType w:val="hybridMultilevel"/>
    <w:tmpl w:val="6DF6EA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0">
    <w:nsid w:val="77CC1524"/>
    <w:multiLevelType w:val="hybridMultilevel"/>
    <w:tmpl w:val="DFAEBAE8"/>
    <w:lvl w:ilvl="0" w:tplc="04020001">
      <w:start w:val="1"/>
      <w:numFmt w:val="bullet"/>
      <w:lvlText w:val=""/>
      <w:lvlJc w:val="left"/>
      <w:pPr>
        <w:ind w:left="720" w:hanging="360"/>
      </w:pPr>
      <w:rPr>
        <w:rFonts w:ascii="Symbol" w:hAnsi="Symbol" w:hint="default"/>
      </w:rPr>
    </w:lvl>
    <w:lvl w:ilvl="1" w:tplc="E9805E28">
      <w:numFmt w:val="bullet"/>
      <w:lvlText w:val="-"/>
      <w:lvlJc w:val="left"/>
      <w:pPr>
        <w:ind w:left="1950" w:hanging="870"/>
      </w:pPr>
      <w:rPr>
        <w:rFonts w:ascii="Times New Roman" w:eastAsiaTheme="minorHAnsi" w:hAnsi="Times New Roman" w:cs="Times New Roman" w:hint="default"/>
        <w:i/>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1">
    <w:nsid w:val="78215030"/>
    <w:multiLevelType w:val="hybridMultilevel"/>
    <w:tmpl w:val="EAE4E1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2">
    <w:nsid w:val="7A1D083F"/>
    <w:multiLevelType w:val="hybridMultilevel"/>
    <w:tmpl w:val="0742E2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3">
    <w:nsid w:val="7A39317F"/>
    <w:multiLevelType w:val="hybridMultilevel"/>
    <w:tmpl w:val="15C69D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4">
    <w:nsid w:val="7A415338"/>
    <w:multiLevelType w:val="hybridMultilevel"/>
    <w:tmpl w:val="C53E4E5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5">
    <w:nsid w:val="7B181C44"/>
    <w:multiLevelType w:val="multilevel"/>
    <w:tmpl w:val="FC40EBFE"/>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86">
    <w:nsid w:val="7B7B0034"/>
    <w:multiLevelType w:val="hybridMultilevel"/>
    <w:tmpl w:val="D6E007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7">
    <w:nsid w:val="7D1A30FF"/>
    <w:multiLevelType w:val="hybridMultilevel"/>
    <w:tmpl w:val="E2AA2E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8">
    <w:nsid w:val="7D9C1A1C"/>
    <w:multiLevelType w:val="hybridMultilevel"/>
    <w:tmpl w:val="BCC66A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9">
    <w:nsid w:val="7DBD072D"/>
    <w:multiLevelType w:val="hybridMultilevel"/>
    <w:tmpl w:val="6BD42E48"/>
    <w:lvl w:ilvl="0" w:tplc="1B30850C">
      <w:start w:val="1"/>
      <w:numFmt w:val="upperRoman"/>
      <w:lvlText w:val="%1."/>
      <w:lvlJc w:val="left"/>
      <w:pPr>
        <w:ind w:left="1080" w:hanging="360"/>
      </w:pPr>
      <w:rPr>
        <w:rFonts w:hint="default"/>
      </w:rPr>
    </w:lvl>
    <w:lvl w:ilvl="1" w:tplc="CAEEC8D4">
      <w:start w:val="1"/>
      <w:numFmt w:val="decimal"/>
      <w:lvlText w:val="%2."/>
      <w:lvlJc w:val="left"/>
      <w:pPr>
        <w:ind w:left="2145" w:hanging="705"/>
      </w:pPr>
      <w:rPr>
        <w:rFonts w:hint="default"/>
      </w:r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0">
    <w:nsid w:val="7E4876A4"/>
    <w:multiLevelType w:val="hybridMultilevel"/>
    <w:tmpl w:val="050CFCBE"/>
    <w:lvl w:ilvl="0" w:tplc="0402000F">
      <w:start w:val="1"/>
      <w:numFmt w:val="decimal"/>
      <w:lvlText w:val="%1."/>
      <w:lvlJc w:val="left"/>
      <w:pPr>
        <w:ind w:left="720" w:hanging="360"/>
      </w:p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1">
    <w:nsid w:val="7EFB41AD"/>
    <w:multiLevelType w:val="hybridMultilevel"/>
    <w:tmpl w:val="816226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2">
    <w:nsid w:val="7F6C2596"/>
    <w:multiLevelType w:val="hybridMultilevel"/>
    <w:tmpl w:val="45CE516A"/>
    <w:lvl w:ilvl="0" w:tplc="0402000F">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num w:numId="1">
    <w:abstractNumId w:val="29"/>
  </w:num>
  <w:num w:numId="2">
    <w:abstractNumId w:val="28"/>
  </w:num>
  <w:num w:numId="3">
    <w:abstractNumId w:val="44"/>
  </w:num>
  <w:num w:numId="4">
    <w:abstractNumId w:val="104"/>
  </w:num>
  <w:num w:numId="5">
    <w:abstractNumId w:val="173"/>
  </w:num>
  <w:num w:numId="6">
    <w:abstractNumId w:val="38"/>
  </w:num>
  <w:num w:numId="7">
    <w:abstractNumId w:val="171"/>
  </w:num>
  <w:num w:numId="8">
    <w:abstractNumId w:val="95"/>
  </w:num>
  <w:num w:numId="9">
    <w:abstractNumId w:val="110"/>
  </w:num>
  <w:num w:numId="10">
    <w:abstractNumId w:val="76"/>
  </w:num>
  <w:num w:numId="11">
    <w:abstractNumId w:val="101"/>
  </w:num>
  <w:num w:numId="12">
    <w:abstractNumId w:val="61"/>
  </w:num>
  <w:num w:numId="13">
    <w:abstractNumId w:val="60"/>
  </w:num>
  <w:num w:numId="14">
    <w:abstractNumId w:val="65"/>
  </w:num>
  <w:num w:numId="15">
    <w:abstractNumId w:val="112"/>
  </w:num>
  <w:num w:numId="16">
    <w:abstractNumId w:val="70"/>
  </w:num>
  <w:num w:numId="17">
    <w:abstractNumId w:val="4"/>
  </w:num>
  <w:num w:numId="18">
    <w:abstractNumId w:val="88"/>
  </w:num>
  <w:num w:numId="19">
    <w:abstractNumId w:val="149"/>
  </w:num>
  <w:num w:numId="20">
    <w:abstractNumId w:val="183"/>
  </w:num>
  <w:num w:numId="21">
    <w:abstractNumId w:val="37"/>
  </w:num>
  <w:num w:numId="22">
    <w:abstractNumId w:val="131"/>
  </w:num>
  <w:num w:numId="23">
    <w:abstractNumId w:val="108"/>
  </w:num>
  <w:num w:numId="24">
    <w:abstractNumId w:val="116"/>
  </w:num>
  <w:num w:numId="25">
    <w:abstractNumId w:val="176"/>
  </w:num>
  <w:num w:numId="26">
    <w:abstractNumId w:val="22"/>
  </w:num>
  <w:num w:numId="27">
    <w:abstractNumId w:val="19"/>
  </w:num>
  <w:num w:numId="28">
    <w:abstractNumId w:val="92"/>
  </w:num>
  <w:num w:numId="29">
    <w:abstractNumId w:val="86"/>
  </w:num>
  <w:num w:numId="30">
    <w:abstractNumId w:val="162"/>
  </w:num>
  <w:num w:numId="31">
    <w:abstractNumId w:val="150"/>
  </w:num>
  <w:num w:numId="32">
    <w:abstractNumId w:val="96"/>
  </w:num>
  <w:num w:numId="33">
    <w:abstractNumId w:val="89"/>
  </w:num>
  <w:num w:numId="34">
    <w:abstractNumId w:val="145"/>
  </w:num>
  <w:num w:numId="35">
    <w:abstractNumId w:val="84"/>
  </w:num>
  <w:num w:numId="36">
    <w:abstractNumId w:val="31"/>
  </w:num>
  <w:num w:numId="37">
    <w:abstractNumId w:val="24"/>
  </w:num>
  <w:num w:numId="38">
    <w:abstractNumId w:val="32"/>
  </w:num>
  <w:num w:numId="39">
    <w:abstractNumId w:val="151"/>
  </w:num>
  <w:num w:numId="40">
    <w:abstractNumId w:val="182"/>
  </w:num>
  <w:num w:numId="41">
    <w:abstractNumId w:val="33"/>
  </w:num>
  <w:num w:numId="42">
    <w:abstractNumId w:val="35"/>
  </w:num>
  <w:num w:numId="43">
    <w:abstractNumId w:val="159"/>
  </w:num>
  <w:num w:numId="44">
    <w:abstractNumId w:val="40"/>
  </w:num>
  <w:num w:numId="45">
    <w:abstractNumId w:val="100"/>
  </w:num>
  <w:num w:numId="46">
    <w:abstractNumId w:val="175"/>
  </w:num>
  <w:num w:numId="47">
    <w:abstractNumId w:val="178"/>
  </w:num>
  <w:num w:numId="48">
    <w:abstractNumId w:val="43"/>
  </w:num>
  <w:num w:numId="49">
    <w:abstractNumId w:val="85"/>
  </w:num>
  <w:num w:numId="50">
    <w:abstractNumId w:val="163"/>
  </w:num>
  <w:num w:numId="51">
    <w:abstractNumId w:val="158"/>
  </w:num>
  <w:num w:numId="52">
    <w:abstractNumId w:val="128"/>
  </w:num>
  <w:num w:numId="53">
    <w:abstractNumId w:val="136"/>
  </w:num>
  <w:num w:numId="54">
    <w:abstractNumId w:val="8"/>
  </w:num>
  <w:num w:numId="55">
    <w:abstractNumId w:val="72"/>
  </w:num>
  <w:num w:numId="56">
    <w:abstractNumId w:val="82"/>
  </w:num>
  <w:num w:numId="57">
    <w:abstractNumId w:val="5"/>
  </w:num>
  <w:num w:numId="58">
    <w:abstractNumId w:val="138"/>
  </w:num>
  <w:num w:numId="59">
    <w:abstractNumId w:val="184"/>
  </w:num>
  <w:num w:numId="60">
    <w:abstractNumId w:val="41"/>
  </w:num>
  <w:num w:numId="61">
    <w:abstractNumId w:val="1"/>
  </w:num>
  <w:num w:numId="62">
    <w:abstractNumId w:val="6"/>
  </w:num>
  <w:num w:numId="63">
    <w:abstractNumId w:val="66"/>
  </w:num>
  <w:num w:numId="64">
    <w:abstractNumId w:val="111"/>
  </w:num>
  <w:num w:numId="65">
    <w:abstractNumId w:val="14"/>
  </w:num>
  <w:num w:numId="66">
    <w:abstractNumId w:val="165"/>
  </w:num>
  <w:num w:numId="67">
    <w:abstractNumId w:val="155"/>
  </w:num>
  <w:num w:numId="68">
    <w:abstractNumId w:val="121"/>
  </w:num>
  <w:num w:numId="69">
    <w:abstractNumId w:val="69"/>
  </w:num>
  <w:num w:numId="70">
    <w:abstractNumId w:val="56"/>
  </w:num>
  <w:num w:numId="71">
    <w:abstractNumId w:val="118"/>
  </w:num>
  <w:num w:numId="72">
    <w:abstractNumId w:val="161"/>
  </w:num>
  <w:num w:numId="73">
    <w:abstractNumId w:val="143"/>
  </w:num>
  <w:num w:numId="74">
    <w:abstractNumId w:val="174"/>
  </w:num>
  <w:num w:numId="75">
    <w:abstractNumId w:val="80"/>
  </w:num>
  <w:num w:numId="76">
    <w:abstractNumId w:val="30"/>
  </w:num>
  <w:num w:numId="77">
    <w:abstractNumId w:val="49"/>
  </w:num>
  <w:num w:numId="78">
    <w:abstractNumId w:val="45"/>
  </w:num>
  <w:num w:numId="79">
    <w:abstractNumId w:val="134"/>
  </w:num>
  <w:num w:numId="80">
    <w:abstractNumId w:val="124"/>
  </w:num>
  <w:num w:numId="81">
    <w:abstractNumId w:val="127"/>
  </w:num>
  <w:num w:numId="82">
    <w:abstractNumId w:val="115"/>
  </w:num>
  <w:num w:numId="83">
    <w:abstractNumId w:val="107"/>
  </w:num>
  <w:num w:numId="84">
    <w:abstractNumId w:val="122"/>
  </w:num>
  <w:num w:numId="85">
    <w:abstractNumId w:val="64"/>
  </w:num>
  <w:num w:numId="86">
    <w:abstractNumId w:val="135"/>
  </w:num>
  <w:num w:numId="87">
    <w:abstractNumId w:val="139"/>
  </w:num>
  <w:num w:numId="88">
    <w:abstractNumId w:val="106"/>
  </w:num>
  <w:num w:numId="89">
    <w:abstractNumId w:val="18"/>
  </w:num>
  <w:num w:numId="90">
    <w:abstractNumId w:val="58"/>
  </w:num>
  <w:num w:numId="91">
    <w:abstractNumId w:val="90"/>
  </w:num>
  <w:num w:numId="92">
    <w:abstractNumId w:val="3"/>
  </w:num>
  <w:num w:numId="93">
    <w:abstractNumId w:val="123"/>
  </w:num>
  <w:num w:numId="94">
    <w:abstractNumId w:val="187"/>
  </w:num>
  <w:num w:numId="95">
    <w:abstractNumId w:val="7"/>
  </w:num>
  <w:num w:numId="96">
    <w:abstractNumId w:val="13"/>
  </w:num>
  <w:num w:numId="97">
    <w:abstractNumId w:val="97"/>
  </w:num>
  <w:num w:numId="98">
    <w:abstractNumId w:val="144"/>
  </w:num>
  <w:num w:numId="99">
    <w:abstractNumId w:val="68"/>
  </w:num>
  <w:num w:numId="100">
    <w:abstractNumId w:val="15"/>
  </w:num>
  <w:num w:numId="101">
    <w:abstractNumId w:val="55"/>
  </w:num>
  <w:num w:numId="102">
    <w:abstractNumId w:val="77"/>
  </w:num>
  <w:num w:numId="103">
    <w:abstractNumId w:val="152"/>
  </w:num>
  <w:num w:numId="104">
    <w:abstractNumId w:val="180"/>
  </w:num>
  <w:num w:numId="105">
    <w:abstractNumId w:val="53"/>
  </w:num>
  <w:num w:numId="106">
    <w:abstractNumId w:val="120"/>
  </w:num>
  <w:num w:numId="107">
    <w:abstractNumId w:val="142"/>
  </w:num>
  <w:num w:numId="108">
    <w:abstractNumId w:val="67"/>
  </w:num>
  <w:num w:numId="109">
    <w:abstractNumId w:val="63"/>
  </w:num>
  <w:num w:numId="110">
    <w:abstractNumId w:val="87"/>
  </w:num>
  <w:num w:numId="111">
    <w:abstractNumId w:val="23"/>
  </w:num>
  <w:num w:numId="112">
    <w:abstractNumId w:val="177"/>
  </w:num>
  <w:num w:numId="113">
    <w:abstractNumId w:val="129"/>
  </w:num>
  <w:num w:numId="114">
    <w:abstractNumId w:val="39"/>
  </w:num>
  <w:num w:numId="115">
    <w:abstractNumId w:val="62"/>
  </w:num>
  <w:num w:numId="116">
    <w:abstractNumId w:val="51"/>
  </w:num>
  <w:num w:numId="117">
    <w:abstractNumId w:val="78"/>
  </w:num>
  <w:num w:numId="118">
    <w:abstractNumId w:val="73"/>
  </w:num>
  <w:num w:numId="119">
    <w:abstractNumId w:val="34"/>
  </w:num>
  <w:num w:numId="120">
    <w:abstractNumId w:val="81"/>
  </w:num>
  <w:num w:numId="121">
    <w:abstractNumId w:val="186"/>
  </w:num>
  <w:num w:numId="122">
    <w:abstractNumId w:val="99"/>
  </w:num>
  <w:num w:numId="123">
    <w:abstractNumId w:val="59"/>
  </w:num>
  <w:num w:numId="124">
    <w:abstractNumId w:val="57"/>
  </w:num>
  <w:num w:numId="125">
    <w:abstractNumId w:val="48"/>
  </w:num>
  <w:num w:numId="126">
    <w:abstractNumId w:val="179"/>
  </w:num>
  <w:num w:numId="127">
    <w:abstractNumId w:val="188"/>
  </w:num>
  <w:num w:numId="128">
    <w:abstractNumId w:val="52"/>
  </w:num>
  <w:num w:numId="129">
    <w:abstractNumId w:val="79"/>
  </w:num>
  <w:num w:numId="130">
    <w:abstractNumId w:val="71"/>
  </w:num>
  <w:num w:numId="131">
    <w:abstractNumId w:val="119"/>
  </w:num>
  <w:num w:numId="132">
    <w:abstractNumId w:val="27"/>
  </w:num>
  <w:num w:numId="133">
    <w:abstractNumId w:val="102"/>
  </w:num>
  <w:num w:numId="134">
    <w:abstractNumId w:val="181"/>
  </w:num>
  <w:num w:numId="135">
    <w:abstractNumId w:val="93"/>
  </w:num>
  <w:num w:numId="136">
    <w:abstractNumId w:val="74"/>
  </w:num>
  <w:num w:numId="137">
    <w:abstractNumId w:val="137"/>
  </w:num>
  <w:num w:numId="138">
    <w:abstractNumId w:val="9"/>
  </w:num>
  <w:num w:numId="139">
    <w:abstractNumId w:val="105"/>
  </w:num>
  <w:num w:numId="140">
    <w:abstractNumId w:val="94"/>
  </w:num>
  <w:num w:numId="141">
    <w:abstractNumId w:val="11"/>
  </w:num>
  <w:num w:numId="142">
    <w:abstractNumId w:val="21"/>
  </w:num>
  <w:num w:numId="143">
    <w:abstractNumId w:val="36"/>
  </w:num>
  <w:num w:numId="144">
    <w:abstractNumId w:val="103"/>
  </w:num>
  <w:num w:numId="145">
    <w:abstractNumId w:val="113"/>
  </w:num>
  <w:num w:numId="146">
    <w:abstractNumId w:val="172"/>
  </w:num>
  <w:num w:numId="147">
    <w:abstractNumId w:val="12"/>
  </w:num>
  <w:num w:numId="148">
    <w:abstractNumId w:val="109"/>
  </w:num>
  <w:num w:numId="149">
    <w:abstractNumId w:val="10"/>
  </w:num>
  <w:num w:numId="150">
    <w:abstractNumId w:val="169"/>
  </w:num>
  <w:num w:numId="151">
    <w:abstractNumId w:val="191"/>
  </w:num>
  <w:num w:numId="152">
    <w:abstractNumId w:val="156"/>
  </w:num>
  <w:num w:numId="153">
    <w:abstractNumId w:val="157"/>
  </w:num>
  <w:num w:numId="154">
    <w:abstractNumId w:val="46"/>
  </w:num>
  <w:num w:numId="155">
    <w:abstractNumId w:val="148"/>
  </w:num>
  <w:num w:numId="156">
    <w:abstractNumId w:val="133"/>
  </w:num>
  <w:num w:numId="157">
    <w:abstractNumId w:val="83"/>
  </w:num>
  <w:num w:numId="158">
    <w:abstractNumId w:val="185"/>
  </w:num>
  <w:num w:numId="159">
    <w:abstractNumId w:val="17"/>
  </w:num>
  <w:num w:numId="160">
    <w:abstractNumId w:val="146"/>
  </w:num>
  <w:num w:numId="161">
    <w:abstractNumId w:val="0"/>
  </w:num>
  <w:num w:numId="162">
    <w:abstractNumId w:val="16"/>
  </w:num>
  <w:num w:numId="163">
    <w:abstractNumId w:val="164"/>
  </w:num>
  <w:num w:numId="164">
    <w:abstractNumId w:val="147"/>
  </w:num>
  <w:num w:numId="165">
    <w:abstractNumId w:val="154"/>
  </w:num>
  <w:num w:numId="166">
    <w:abstractNumId w:val="132"/>
  </w:num>
  <w:num w:numId="167">
    <w:abstractNumId w:val="20"/>
  </w:num>
  <w:num w:numId="168">
    <w:abstractNumId w:val="117"/>
  </w:num>
  <w:num w:numId="169">
    <w:abstractNumId w:val="47"/>
  </w:num>
  <w:num w:numId="170">
    <w:abstractNumId w:val="130"/>
  </w:num>
  <w:num w:numId="171">
    <w:abstractNumId w:val="160"/>
  </w:num>
  <w:num w:numId="172">
    <w:abstractNumId w:val="189"/>
  </w:num>
  <w:num w:numId="173">
    <w:abstractNumId w:val="54"/>
  </w:num>
  <w:num w:numId="174">
    <w:abstractNumId w:val="166"/>
  </w:num>
  <w:num w:numId="175">
    <w:abstractNumId w:val="167"/>
  </w:num>
  <w:num w:numId="176">
    <w:abstractNumId w:val="125"/>
  </w:num>
  <w:num w:numId="177">
    <w:abstractNumId w:val="126"/>
  </w:num>
  <w:num w:numId="178">
    <w:abstractNumId w:val="140"/>
  </w:num>
  <w:num w:numId="179">
    <w:abstractNumId w:val="2"/>
  </w:num>
  <w:num w:numId="180">
    <w:abstractNumId w:val="26"/>
  </w:num>
  <w:num w:numId="181">
    <w:abstractNumId w:val="168"/>
  </w:num>
  <w:num w:numId="182">
    <w:abstractNumId w:val="91"/>
  </w:num>
  <w:num w:numId="183">
    <w:abstractNumId w:val="25"/>
  </w:num>
  <w:num w:numId="184">
    <w:abstractNumId w:val="114"/>
  </w:num>
  <w:num w:numId="185">
    <w:abstractNumId w:val="141"/>
  </w:num>
  <w:num w:numId="186">
    <w:abstractNumId w:val="192"/>
  </w:num>
  <w:num w:numId="187">
    <w:abstractNumId w:val="190"/>
  </w:num>
  <w:num w:numId="188">
    <w:abstractNumId w:val="75"/>
  </w:num>
  <w:num w:numId="189">
    <w:abstractNumId w:val="153"/>
  </w:num>
  <w:num w:numId="190">
    <w:abstractNumId w:val="50"/>
  </w:num>
  <w:num w:numId="191">
    <w:abstractNumId w:val="170"/>
  </w:num>
  <w:num w:numId="192">
    <w:abstractNumId w:val="98"/>
  </w:num>
  <w:num w:numId="193">
    <w:abstractNumId w:val="42"/>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5122">
      <o:colormenu v:ext="edit" strokecolor="none [2409]"/>
    </o:shapedefaults>
  </w:hdrShapeDefaults>
  <w:footnotePr>
    <w:footnote w:id="-1"/>
    <w:footnote w:id="0"/>
  </w:footnotePr>
  <w:endnotePr>
    <w:endnote w:id="-1"/>
    <w:endnote w:id="0"/>
  </w:endnotePr>
  <w:compat/>
  <w:rsids>
    <w:rsidRoot w:val="002B4E5D"/>
    <w:rsid w:val="00010B6E"/>
    <w:rsid w:val="000125CF"/>
    <w:rsid w:val="00027BDE"/>
    <w:rsid w:val="00031218"/>
    <w:rsid w:val="000431AE"/>
    <w:rsid w:val="000521C8"/>
    <w:rsid w:val="00052B00"/>
    <w:rsid w:val="00054AD0"/>
    <w:rsid w:val="00060482"/>
    <w:rsid w:val="00086B24"/>
    <w:rsid w:val="00091DA3"/>
    <w:rsid w:val="00092E7A"/>
    <w:rsid w:val="00095219"/>
    <w:rsid w:val="000A0F3B"/>
    <w:rsid w:val="000A3342"/>
    <w:rsid w:val="000A6935"/>
    <w:rsid w:val="000B6D07"/>
    <w:rsid w:val="000C2FAD"/>
    <w:rsid w:val="000C75B7"/>
    <w:rsid w:val="000D4DC5"/>
    <w:rsid w:val="000E20A0"/>
    <w:rsid w:val="000E4DFF"/>
    <w:rsid w:val="000F5B3A"/>
    <w:rsid w:val="0010422D"/>
    <w:rsid w:val="00107AF5"/>
    <w:rsid w:val="00115BE5"/>
    <w:rsid w:val="00125DBA"/>
    <w:rsid w:val="001349A7"/>
    <w:rsid w:val="0014110F"/>
    <w:rsid w:val="001520EA"/>
    <w:rsid w:val="00160AC4"/>
    <w:rsid w:val="00162D67"/>
    <w:rsid w:val="00162E46"/>
    <w:rsid w:val="0016400B"/>
    <w:rsid w:val="00167D40"/>
    <w:rsid w:val="001746F2"/>
    <w:rsid w:val="001757CF"/>
    <w:rsid w:val="001765B1"/>
    <w:rsid w:val="00177693"/>
    <w:rsid w:val="001847A1"/>
    <w:rsid w:val="00194610"/>
    <w:rsid w:val="001A3FC1"/>
    <w:rsid w:val="001A51F4"/>
    <w:rsid w:val="001B4016"/>
    <w:rsid w:val="001C3FB4"/>
    <w:rsid w:val="001C6FAB"/>
    <w:rsid w:val="001D05BC"/>
    <w:rsid w:val="001D3080"/>
    <w:rsid w:val="001E3BC2"/>
    <w:rsid w:val="001F0AF0"/>
    <w:rsid w:val="0020487F"/>
    <w:rsid w:val="00214F2C"/>
    <w:rsid w:val="00221FC5"/>
    <w:rsid w:val="002227A2"/>
    <w:rsid w:val="002322CE"/>
    <w:rsid w:val="00244411"/>
    <w:rsid w:val="0024699A"/>
    <w:rsid w:val="00247A6C"/>
    <w:rsid w:val="00253319"/>
    <w:rsid w:val="0025478F"/>
    <w:rsid w:val="002558E5"/>
    <w:rsid w:val="0026570A"/>
    <w:rsid w:val="00267E56"/>
    <w:rsid w:val="00271366"/>
    <w:rsid w:val="002731F4"/>
    <w:rsid w:val="00277A94"/>
    <w:rsid w:val="0028009A"/>
    <w:rsid w:val="00282B48"/>
    <w:rsid w:val="00284544"/>
    <w:rsid w:val="002854DC"/>
    <w:rsid w:val="00285770"/>
    <w:rsid w:val="002922E8"/>
    <w:rsid w:val="002A38B6"/>
    <w:rsid w:val="002A744A"/>
    <w:rsid w:val="002B351E"/>
    <w:rsid w:val="002B4E5D"/>
    <w:rsid w:val="002B65F3"/>
    <w:rsid w:val="002C05CA"/>
    <w:rsid w:val="002C3F7D"/>
    <w:rsid w:val="002D0676"/>
    <w:rsid w:val="002D2DB4"/>
    <w:rsid w:val="002D58F0"/>
    <w:rsid w:val="002E4CA8"/>
    <w:rsid w:val="002E6984"/>
    <w:rsid w:val="002E6DF4"/>
    <w:rsid w:val="002F1EF5"/>
    <w:rsid w:val="002F3795"/>
    <w:rsid w:val="002F481C"/>
    <w:rsid w:val="00300CBB"/>
    <w:rsid w:val="003104A3"/>
    <w:rsid w:val="003120C0"/>
    <w:rsid w:val="0031235E"/>
    <w:rsid w:val="0031274C"/>
    <w:rsid w:val="003146A0"/>
    <w:rsid w:val="003217CD"/>
    <w:rsid w:val="00322EDE"/>
    <w:rsid w:val="0033106D"/>
    <w:rsid w:val="003444C4"/>
    <w:rsid w:val="0034558B"/>
    <w:rsid w:val="00346AE4"/>
    <w:rsid w:val="00351530"/>
    <w:rsid w:val="00355D65"/>
    <w:rsid w:val="00357542"/>
    <w:rsid w:val="00364CED"/>
    <w:rsid w:val="00370114"/>
    <w:rsid w:val="00376F28"/>
    <w:rsid w:val="00385C3C"/>
    <w:rsid w:val="00394739"/>
    <w:rsid w:val="00397FD8"/>
    <w:rsid w:val="003B156C"/>
    <w:rsid w:val="003B15E2"/>
    <w:rsid w:val="003B32A1"/>
    <w:rsid w:val="003C5B16"/>
    <w:rsid w:val="003D180C"/>
    <w:rsid w:val="003E0DEE"/>
    <w:rsid w:val="003E15CB"/>
    <w:rsid w:val="003E521B"/>
    <w:rsid w:val="003F610F"/>
    <w:rsid w:val="0040098B"/>
    <w:rsid w:val="00404171"/>
    <w:rsid w:val="00404D23"/>
    <w:rsid w:val="00410E3A"/>
    <w:rsid w:val="004224EC"/>
    <w:rsid w:val="00427266"/>
    <w:rsid w:val="00427774"/>
    <w:rsid w:val="004349BF"/>
    <w:rsid w:val="00440113"/>
    <w:rsid w:val="004426AE"/>
    <w:rsid w:val="0044470E"/>
    <w:rsid w:val="00444805"/>
    <w:rsid w:val="00446AA7"/>
    <w:rsid w:val="004544AA"/>
    <w:rsid w:val="00456BAE"/>
    <w:rsid w:val="00461976"/>
    <w:rsid w:val="00467573"/>
    <w:rsid w:val="00480161"/>
    <w:rsid w:val="00481572"/>
    <w:rsid w:val="00487218"/>
    <w:rsid w:val="00487E8F"/>
    <w:rsid w:val="004937ED"/>
    <w:rsid w:val="004A0308"/>
    <w:rsid w:val="004A41B4"/>
    <w:rsid w:val="004A7CD0"/>
    <w:rsid w:val="004B0114"/>
    <w:rsid w:val="004B4410"/>
    <w:rsid w:val="004B5FCD"/>
    <w:rsid w:val="004D1A99"/>
    <w:rsid w:val="004D5DA5"/>
    <w:rsid w:val="004E1B78"/>
    <w:rsid w:val="00502187"/>
    <w:rsid w:val="005029FB"/>
    <w:rsid w:val="00507C6B"/>
    <w:rsid w:val="005140AF"/>
    <w:rsid w:val="005206BB"/>
    <w:rsid w:val="005237E7"/>
    <w:rsid w:val="00525CD6"/>
    <w:rsid w:val="00526EC4"/>
    <w:rsid w:val="00545068"/>
    <w:rsid w:val="00551FB3"/>
    <w:rsid w:val="005700B5"/>
    <w:rsid w:val="005704C8"/>
    <w:rsid w:val="005724CF"/>
    <w:rsid w:val="005812A3"/>
    <w:rsid w:val="00583F70"/>
    <w:rsid w:val="005916F5"/>
    <w:rsid w:val="00597CFB"/>
    <w:rsid w:val="005A3D18"/>
    <w:rsid w:val="005A7D0E"/>
    <w:rsid w:val="005B3F02"/>
    <w:rsid w:val="005C034E"/>
    <w:rsid w:val="005C0603"/>
    <w:rsid w:val="005C277E"/>
    <w:rsid w:val="005C62B0"/>
    <w:rsid w:val="005D5433"/>
    <w:rsid w:val="005E2BF8"/>
    <w:rsid w:val="005E4D6E"/>
    <w:rsid w:val="005F357D"/>
    <w:rsid w:val="006016D7"/>
    <w:rsid w:val="006016DA"/>
    <w:rsid w:val="00601B37"/>
    <w:rsid w:val="00603086"/>
    <w:rsid w:val="006035FC"/>
    <w:rsid w:val="00606A08"/>
    <w:rsid w:val="00610A30"/>
    <w:rsid w:val="00614E5F"/>
    <w:rsid w:val="006245B5"/>
    <w:rsid w:val="00627BC3"/>
    <w:rsid w:val="00631281"/>
    <w:rsid w:val="006355E4"/>
    <w:rsid w:val="00644A6F"/>
    <w:rsid w:val="0064723E"/>
    <w:rsid w:val="006474E3"/>
    <w:rsid w:val="00652095"/>
    <w:rsid w:val="006605D4"/>
    <w:rsid w:val="006674E5"/>
    <w:rsid w:val="006733A1"/>
    <w:rsid w:val="00674833"/>
    <w:rsid w:val="006A1F05"/>
    <w:rsid w:val="006A475F"/>
    <w:rsid w:val="006A4A95"/>
    <w:rsid w:val="006A7B28"/>
    <w:rsid w:val="006B25CA"/>
    <w:rsid w:val="006B3B58"/>
    <w:rsid w:val="006B5189"/>
    <w:rsid w:val="006C46E9"/>
    <w:rsid w:val="006C4D2C"/>
    <w:rsid w:val="006E3738"/>
    <w:rsid w:val="006E7897"/>
    <w:rsid w:val="006F2FE0"/>
    <w:rsid w:val="006F3B28"/>
    <w:rsid w:val="006F63E8"/>
    <w:rsid w:val="006F75FA"/>
    <w:rsid w:val="00705097"/>
    <w:rsid w:val="00705434"/>
    <w:rsid w:val="00726908"/>
    <w:rsid w:val="0072747F"/>
    <w:rsid w:val="00735DEB"/>
    <w:rsid w:val="0074073D"/>
    <w:rsid w:val="00745FB6"/>
    <w:rsid w:val="007506D8"/>
    <w:rsid w:val="007513B4"/>
    <w:rsid w:val="00753A0D"/>
    <w:rsid w:val="0075417B"/>
    <w:rsid w:val="00754932"/>
    <w:rsid w:val="00754AAF"/>
    <w:rsid w:val="0077752D"/>
    <w:rsid w:val="007835CE"/>
    <w:rsid w:val="00795FE9"/>
    <w:rsid w:val="007A33B5"/>
    <w:rsid w:val="007A7DA3"/>
    <w:rsid w:val="007B0072"/>
    <w:rsid w:val="007C39E6"/>
    <w:rsid w:val="007C6BA2"/>
    <w:rsid w:val="007D25BA"/>
    <w:rsid w:val="007D7DAD"/>
    <w:rsid w:val="007E6009"/>
    <w:rsid w:val="007F1DA5"/>
    <w:rsid w:val="007F4B02"/>
    <w:rsid w:val="007F548B"/>
    <w:rsid w:val="0081539C"/>
    <w:rsid w:val="008229D4"/>
    <w:rsid w:val="00824867"/>
    <w:rsid w:val="00834BBC"/>
    <w:rsid w:val="00844A50"/>
    <w:rsid w:val="008462DC"/>
    <w:rsid w:val="008466A4"/>
    <w:rsid w:val="00846D6D"/>
    <w:rsid w:val="00847383"/>
    <w:rsid w:val="00854C89"/>
    <w:rsid w:val="00856A10"/>
    <w:rsid w:val="00856BC7"/>
    <w:rsid w:val="00863F63"/>
    <w:rsid w:val="00871D27"/>
    <w:rsid w:val="00885F8C"/>
    <w:rsid w:val="008874D4"/>
    <w:rsid w:val="008878BF"/>
    <w:rsid w:val="008A15A7"/>
    <w:rsid w:val="008A7F60"/>
    <w:rsid w:val="008B2719"/>
    <w:rsid w:val="008B7C8D"/>
    <w:rsid w:val="008C1D5C"/>
    <w:rsid w:val="008C3BE4"/>
    <w:rsid w:val="008D4A27"/>
    <w:rsid w:val="008D786D"/>
    <w:rsid w:val="008E1989"/>
    <w:rsid w:val="008E40F4"/>
    <w:rsid w:val="008F0E1B"/>
    <w:rsid w:val="008F6955"/>
    <w:rsid w:val="00910B9C"/>
    <w:rsid w:val="009145FC"/>
    <w:rsid w:val="00917DAF"/>
    <w:rsid w:val="009346D1"/>
    <w:rsid w:val="00940D48"/>
    <w:rsid w:val="0094590E"/>
    <w:rsid w:val="009475EB"/>
    <w:rsid w:val="00950F0C"/>
    <w:rsid w:val="00953CC0"/>
    <w:rsid w:val="00955128"/>
    <w:rsid w:val="00961025"/>
    <w:rsid w:val="00964A69"/>
    <w:rsid w:val="00967EFE"/>
    <w:rsid w:val="00974BB3"/>
    <w:rsid w:val="009760DC"/>
    <w:rsid w:val="0098608C"/>
    <w:rsid w:val="009A0207"/>
    <w:rsid w:val="009A2745"/>
    <w:rsid w:val="00A034B7"/>
    <w:rsid w:val="00A05921"/>
    <w:rsid w:val="00A12833"/>
    <w:rsid w:val="00A144AC"/>
    <w:rsid w:val="00A267BE"/>
    <w:rsid w:val="00A33CBD"/>
    <w:rsid w:val="00A44CC8"/>
    <w:rsid w:val="00A51C22"/>
    <w:rsid w:val="00A86A44"/>
    <w:rsid w:val="00AA158D"/>
    <w:rsid w:val="00AB0AD6"/>
    <w:rsid w:val="00AB2C41"/>
    <w:rsid w:val="00AC3BEE"/>
    <w:rsid w:val="00AC7B9F"/>
    <w:rsid w:val="00AD0995"/>
    <w:rsid w:val="00AD140A"/>
    <w:rsid w:val="00AD4340"/>
    <w:rsid w:val="00AF14C5"/>
    <w:rsid w:val="00B0520C"/>
    <w:rsid w:val="00B06231"/>
    <w:rsid w:val="00B06598"/>
    <w:rsid w:val="00B128AE"/>
    <w:rsid w:val="00B21BF5"/>
    <w:rsid w:val="00B27055"/>
    <w:rsid w:val="00B32199"/>
    <w:rsid w:val="00B32C7A"/>
    <w:rsid w:val="00B353C0"/>
    <w:rsid w:val="00B35AE3"/>
    <w:rsid w:val="00B36FF7"/>
    <w:rsid w:val="00B530ED"/>
    <w:rsid w:val="00B718E3"/>
    <w:rsid w:val="00B73815"/>
    <w:rsid w:val="00B744F8"/>
    <w:rsid w:val="00B8003A"/>
    <w:rsid w:val="00B81B2C"/>
    <w:rsid w:val="00B81D1F"/>
    <w:rsid w:val="00B83822"/>
    <w:rsid w:val="00B963B5"/>
    <w:rsid w:val="00B974BF"/>
    <w:rsid w:val="00BA1B0F"/>
    <w:rsid w:val="00BA5152"/>
    <w:rsid w:val="00BB0BA3"/>
    <w:rsid w:val="00BC54A9"/>
    <w:rsid w:val="00BC55B9"/>
    <w:rsid w:val="00BE0E61"/>
    <w:rsid w:val="00BE1385"/>
    <w:rsid w:val="00BE32C2"/>
    <w:rsid w:val="00BF609A"/>
    <w:rsid w:val="00C00B5C"/>
    <w:rsid w:val="00C00B96"/>
    <w:rsid w:val="00C04E7C"/>
    <w:rsid w:val="00C11EC1"/>
    <w:rsid w:val="00C16CC8"/>
    <w:rsid w:val="00C179FC"/>
    <w:rsid w:val="00C25808"/>
    <w:rsid w:val="00C25C09"/>
    <w:rsid w:val="00C30275"/>
    <w:rsid w:val="00C33CEE"/>
    <w:rsid w:val="00C678BA"/>
    <w:rsid w:val="00C71855"/>
    <w:rsid w:val="00C7302C"/>
    <w:rsid w:val="00C74305"/>
    <w:rsid w:val="00C7443F"/>
    <w:rsid w:val="00C74538"/>
    <w:rsid w:val="00C80B0E"/>
    <w:rsid w:val="00CA0197"/>
    <w:rsid w:val="00CA0B35"/>
    <w:rsid w:val="00CA1CBA"/>
    <w:rsid w:val="00CC34EB"/>
    <w:rsid w:val="00CE41F6"/>
    <w:rsid w:val="00D1028D"/>
    <w:rsid w:val="00D15700"/>
    <w:rsid w:val="00D20A2E"/>
    <w:rsid w:val="00D23BC4"/>
    <w:rsid w:val="00D24A90"/>
    <w:rsid w:val="00D322D6"/>
    <w:rsid w:val="00D40F72"/>
    <w:rsid w:val="00D4349A"/>
    <w:rsid w:val="00D43D72"/>
    <w:rsid w:val="00D45411"/>
    <w:rsid w:val="00D50740"/>
    <w:rsid w:val="00D5186E"/>
    <w:rsid w:val="00D55824"/>
    <w:rsid w:val="00D66D76"/>
    <w:rsid w:val="00D81CC7"/>
    <w:rsid w:val="00D97023"/>
    <w:rsid w:val="00DA687D"/>
    <w:rsid w:val="00DA6939"/>
    <w:rsid w:val="00DB1DC8"/>
    <w:rsid w:val="00DB6F66"/>
    <w:rsid w:val="00DC47CB"/>
    <w:rsid w:val="00DD70F6"/>
    <w:rsid w:val="00DE237F"/>
    <w:rsid w:val="00DE2697"/>
    <w:rsid w:val="00DE3D7E"/>
    <w:rsid w:val="00DF3746"/>
    <w:rsid w:val="00DF42AF"/>
    <w:rsid w:val="00E01DB4"/>
    <w:rsid w:val="00E04548"/>
    <w:rsid w:val="00E15590"/>
    <w:rsid w:val="00E162BE"/>
    <w:rsid w:val="00E16BB2"/>
    <w:rsid w:val="00E277EE"/>
    <w:rsid w:val="00E3237B"/>
    <w:rsid w:val="00E34697"/>
    <w:rsid w:val="00E50698"/>
    <w:rsid w:val="00E51630"/>
    <w:rsid w:val="00E574ED"/>
    <w:rsid w:val="00E7216D"/>
    <w:rsid w:val="00E74982"/>
    <w:rsid w:val="00E77EA1"/>
    <w:rsid w:val="00E8402D"/>
    <w:rsid w:val="00E85C03"/>
    <w:rsid w:val="00E955F5"/>
    <w:rsid w:val="00EB6676"/>
    <w:rsid w:val="00EC0879"/>
    <w:rsid w:val="00EC142A"/>
    <w:rsid w:val="00EC20AA"/>
    <w:rsid w:val="00EC6329"/>
    <w:rsid w:val="00EE6737"/>
    <w:rsid w:val="00EF0964"/>
    <w:rsid w:val="00EF1317"/>
    <w:rsid w:val="00EF4D49"/>
    <w:rsid w:val="00F1498F"/>
    <w:rsid w:val="00F157FB"/>
    <w:rsid w:val="00F23D2A"/>
    <w:rsid w:val="00F2629E"/>
    <w:rsid w:val="00F3381E"/>
    <w:rsid w:val="00F339DF"/>
    <w:rsid w:val="00F350AA"/>
    <w:rsid w:val="00F4366D"/>
    <w:rsid w:val="00F4601C"/>
    <w:rsid w:val="00F463E9"/>
    <w:rsid w:val="00F534FF"/>
    <w:rsid w:val="00F62084"/>
    <w:rsid w:val="00F83E8A"/>
    <w:rsid w:val="00F85BFC"/>
    <w:rsid w:val="00F92204"/>
    <w:rsid w:val="00F94097"/>
    <w:rsid w:val="00F96EC6"/>
    <w:rsid w:val="00F9704B"/>
    <w:rsid w:val="00FA4499"/>
    <w:rsid w:val="00FB425A"/>
    <w:rsid w:val="00FB7A5F"/>
    <w:rsid w:val="00FC54B2"/>
    <w:rsid w:val="00FC7A2B"/>
    <w:rsid w:val="00FD4294"/>
    <w:rsid w:val="00FD6E2C"/>
    <w:rsid w:val="00FF4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B4"/>
  </w:style>
  <w:style w:type="paragraph" w:styleId="Heading1">
    <w:name w:val="heading 1"/>
    <w:basedOn w:val="Normal"/>
    <w:next w:val="Normal"/>
    <w:link w:val="Heading1Char"/>
    <w:qFormat/>
    <w:rsid w:val="004A4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A41B4"/>
    <w:pPr>
      <w:keepNext/>
      <w:widowControl w:val="0"/>
      <w:autoSpaceDE w:val="0"/>
      <w:autoSpaceDN w:val="0"/>
      <w:spacing w:after="0" w:line="240" w:lineRule="auto"/>
      <w:jc w:val="both"/>
      <w:outlineLvl w:val="1"/>
    </w:pPr>
    <w:rPr>
      <w:rFonts w:ascii="Arial" w:eastAsia="Times New Roman" w:hAnsi="Arial" w:cs="Arial"/>
      <w:i/>
      <w:iCs/>
      <w:sz w:val="16"/>
      <w:szCs w:val="16"/>
      <w:lang w:eastAsia="bg-BG"/>
    </w:rPr>
  </w:style>
  <w:style w:type="paragraph" w:styleId="Heading3">
    <w:name w:val="heading 3"/>
    <w:basedOn w:val="Normal"/>
    <w:next w:val="Normal"/>
    <w:link w:val="Heading3Char"/>
    <w:uiPriority w:val="9"/>
    <w:unhideWhenUsed/>
    <w:qFormat/>
    <w:rsid w:val="004A41B4"/>
    <w:pPr>
      <w:keepNext/>
      <w:keepLines/>
      <w:spacing w:before="200" w:after="0"/>
      <w:outlineLvl w:val="2"/>
    </w:pPr>
    <w:rPr>
      <w:rFonts w:asciiTheme="majorHAnsi" w:eastAsiaTheme="majorEastAsia" w:hAnsiTheme="majorHAnsi" w:cstheme="majorBidi"/>
      <w:b/>
      <w:bCs/>
      <w:color w:val="4F81BD" w:themeColor="accent1"/>
      <w:lang w:val="ru-RU"/>
    </w:rPr>
  </w:style>
  <w:style w:type="paragraph" w:styleId="Heading4">
    <w:name w:val="heading 4"/>
    <w:basedOn w:val="Normal"/>
    <w:link w:val="Heading4Char"/>
    <w:qFormat/>
    <w:rsid w:val="004A41B4"/>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1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41B4"/>
    <w:rPr>
      <w:rFonts w:ascii="Arial" w:eastAsia="Times New Roman" w:hAnsi="Arial" w:cs="Arial"/>
      <w:i/>
      <w:iCs/>
      <w:sz w:val="16"/>
      <w:szCs w:val="16"/>
      <w:lang w:eastAsia="bg-BG"/>
    </w:rPr>
  </w:style>
  <w:style w:type="character" w:customStyle="1" w:styleId="Heading3Char">
    <w:name w:val="Heading 3 Char"/>
    <w:basedOn w:val="DefaultParagraphFont"/>
    <w:link w:val="Heading3"/>
    <w:uiPriority w:val="9"/>
    <w:rsid w:val="004A41B4"/>
    <w:rPr>
      <w:rFonts w:asciiTheme="majorHAnsi" w:eastAsiaTheme="majorEastAsia" w:hAnsiTheme="majorHAnsi" w:cstheme="majorBidi"/>
      <w:b/>
      <w:bCs/>
      <w:color w:val="4F81BD" w:themeColor="accent1"/>
      <w:lang w:val="ru-RU"/>
    </w:rPr>
  </w:style>
  <w:style w:type="character" w:customStyle="1" w:styleId="Heading4Char">
    <w:name w:val="Heading 4 Char"/>
    <w:basedOn w:val="DefaultParagraphFont"/>
    <w:link w:val="Heading4"/>
    <w:uiPriority w:val="9"/>
    <w:rsid w:val="004A41B4"/>
    <w:rPr>
      <w:rFonts w:ascii="Times New Roman" w:eastAsia="Times New Roman" w:hAnsi="Times New Roman" w:cs="Times New Roman"/>
      <w:b/>
      <w:bCs/>
      <w:sz w:val="24"/>
      <w:szCs w:val="24"/>
      <w:lang w:eastAsia="bg-BG"/>
    </w:rPr>
  </w:style>
  <w:style w:type="character" w:styleId="Strong">
    <w:name w:val="Strong"/>
    <w:uiPriority w:val="22"/>
    <w:qFormat/>
    <w:rsid w:val="004A41B4"/>
    <w:rPr>
      <w:b/>
      <w:bCs/>
      <w:i w:val="0"/>
      <w:iCs w:val="0"/>
    </w:rPr>
  </w:style>
  <w:style w:type="character" w:styleId="Emphasis">
    <w:name w:val="Emphasis"/>
    <w:basedOn w:val="DefaultParagraphFont"/>
    <w:uiPriority w:val="20"/>
    <w:qFormat/>
    <w:rsid w:val="004A41B4"/>
    <w:rPr>
      <w:i/>
      <w:iCs/>
    </w:rPr>
  </w:style>
  <w:style w:type="paragraph" w:styleId="ListParagraph">
    <w:name w:val="List Paragraph"/>
    <w:basedOn w:val="Normal"/>
    <w:uiPriority w:val="34"/>
    <w:qFormat/>
    <w:rsid w:val="004A41B4"/>
    <w:pPr>
      <w:ind w:left="720"/>
      <w:contextualSpacing/>
    </w:pPr>
  </w:style>
  <w:style w:type="paragraph" w:styleId="BodyText">
    <w:name w:val="Body Text"/>
    <w:basedOn w:val="Normal"/>
    <w:link w:val="BodyTextChar"/>
    <w:rsid w:val="00B73815"/>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B73815"/>
    <w:rPr>
      <w:rFonts w:ascii="Times New Roman" w:eastAsia="Times New Roman" w:hAnsi="Times New Roman" w:cs="Times New Roman"/>
      <w:sz w:val="28"/>
      <w:szCs w:val="24"/>
    </w:rPr>
  </w:style>
  <w:style w:type="table" w:styleId="TableGrid">
    <w:name w:val="Table Grid"/>
    <w:basedOn w:val="TableNormal"/>
    <w:rsid w:val="00B7381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73815"/>
    <w:pPr>
      <w:spacing w:after="120" w:line="480" w:lineRule="auto"/>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rsid w:val="00B73815"/>
    <w:rPr>
      <w:rFonts w:ascii="Times New Roman" w:eastAsia="Times New Roman" w:hAnsi="Times New Roman" w:cs="Times New Roman"/>
      <w:sz w:val="24"/>
      <w:szCs w:val="24"/>
      <w:lang w:eastAsia="bg-BG"/>
    </w:rPr>
  </w:style>
  <w:style w:type="paragraph" w:styleId="BodyText3">
    <w:name w:val="Body Text 3"/>
    <w:basedOn w:val="Normal"/>
    <w:link w:val="BodyText3Char"/>
    <w:rsid w:val="00B73815"/>
    <w:pPr>
      <w:spacing w:after="0" w:line="240" w:lineRule="auto"/>
      <w:jc w:val="center"/>
    </w:pPr>
    <w:rPr>
      <w:rFonts w:ascii="Times New Roman" w:eastAsia="Times New Roman" w:hAnsi="Times New Roman" w:cs="Times New Roman"/>
      <w:b/>
      <w:bCs/>
      <w:sz w:val="36"/>
      <w:szCs w:val="24"/>
      <w:lang w:val="en-GB"/>
    </w:rPr>
  </w:style>
  <w:style w:type="character" w:customStyle="1" w:styleId="BodyText3Char">
    <w:name w:val="Body Text 3 Char"/>
    <w:basedOn w:val="DefaultParagraphFont"/>
    <w:link w:val="BodyText3"/>
    <w:rsid w:val="00B73815"/>
    <w:rPr>
      <w:rFonts w:ascii="Times New Roman" w:eastAsia="Times New Roman" w:hAnsi="Times New Roman" w:cs="Times New Roman"/>
      <w:b/>
      <w:bCs/>
      <w:sz w:val="36"/>
      <w:szCs w:val="24"/>
      <w:lang w:val="en-GB"/>
    </w:rPr>
  </w:style>
  <w:style w:type="paragraph" w:customStyle="1" w:styleId="Default">
    <w:name w:val="Default"/>
    <w:rsid w:val="00B73815"/>
    <w:pPr>
      <w:widowControl w:val="0"/>
      <w:autoSpaceDE w:val="0"/>
      <w:autoSpaceDN w:val="0"/>
      <w:adjustRightInd w:val="0"/>
      <w:spacing w:after="0" w:line="240" w:lineRule="auto"/>
    </w:pPr>
    <w:rPr>
      <w:rFonts w:ascii="Frutiger" w:eastAsia="Times New Roman" w:hAnsi="Frutiger" w:cs="Frutiger"/>
      <w:color w:val="000000"/>
      <w:sz w:val="24"/>
      <w:szCs w:val="24"/>
      <w:lang w:val="en-US"/>
    </w:rPr>
  </w:style>
  <w:style w:type="paragraph" w:customStyle="1" w:styleId="CM53">
    <w:name w:val="CM53"/>
    <w:basedOn w:val="Default"/>
    <w:next w:val="Default"/>
    <w:rsid w:val="00B73815"/>
    <w:pPr>
      <w:spacing w:after="188"/>
    </w:pPr>
    <w:rPr>
      <w:color w:val="auto"/>
    </w:rPr>
  </w:style>
  <w:style w:type="paragraph" w:customStyle="1" w:styleId="CM54">
    <w:name w:val="CM54"/>
    <w:basedOn w:val="Default"/>
    <w:next w:val="Default"/>
    <w:rsid w:val="00B73815"/>
    <w:pPr>
      <w:spacing w:after="295"/>
    </w:pPr>
    <w:rPr>
      <w:color w:val="auto"/>
    </w:rPr>
  </w:style>
  <w:style w:type="paragraph" w:customStyle="1" w:styleId="CM19">
    <w:name w:val="CM19"/>
    <w:basedOn w:val="Default"/>
    <w:next w:val="Default"/>
    <w:rsid w:val="00B73815"/>
    <w:pPr>
      <w:spacing w:after="300"/>
    </w:pPr>
    <w:rPr>
      <w:color w:val="auto"/>
    </w:rPr>
  </w:style>
  <w:style w:type="paragraph" w:customStyle="1" w:styleId="CM21">
    <w:name w:val="CM21"/>
    <w:basedOn w:val="Default"/>
    <w:next w:val="Default"/>
    <w:rsid w:val="00B73815"/>
    <w:pPr>
      <w:spacing w:after="70"/>
    </w:pPr>
    <w:rPr>
      <w:color w:val="auto"/>
    </w:rPr>
  </w:style>
  <w:style w:type="paragraph" w:customStyle="1" w:styleId="CM27">
    <w:name w:val="CM27"/>
    <w:basedOn w:val="Default"/>
    <w:next w:val="Default"/>
    <w:rsid w:val="00B73815"/>
    <w:pPr>
      <w:spacing w:after="395"/>
    </w:pPr>
    <w:rPr>
      <w:color w:val="auto"/>
    </w:rPr>
  </w:style>
  <w:style w:type="paragraph" w:styleId="Header">
    <w:name w:val="header"/>
    <w:basedOn w:val="Normal"/>
    <w:link w:val="HeaderChar"/>
    <w:rsid w:val="00B73815"/>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link w:val="Header"/>
    <w:rsid w:val="00B73815"/>
    <w:rPr>
      <w:rFonts w:ascii="Times New Roman" w:eastAsia="Times New Roman" w:hAnsi="Times New Roman" w:cs="Times New Roman"/>
      <w:sz w:val="24"/>
      <w:szCs w:val="24"/>
      <w:lang w:eastAsia="bg-BG"/>
    </w:rPr>
  </w:style>
  <w:style w:type="character" w:styleId="PageNumber">
    <w:name w:val="page number"/>
    <w:basedOn w:val="DefaultParagraphFont"/>
    <w:rsid w:val="00B73815"/>
  </w:style>
  <w:style w:type="paragraph" w:styleId="Footer">
    <w:name w:val="footer"/>
    <w:basedOn w:val="Normal"/>
    <w:link w:val="FooterChar"/>
    <w:uiPriority w:val="99"/>
    <w:rsid w:val="00B73815"/>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B73815"/>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B73815"/>
    <w:rPr>
      <w:color w:val="0000FF"/>
      <w:u w:val="single"/>
    </w:rPr>
  </w:style>
  <w:style w:type="paragraph" w:styleId="Title">
    <w:name w:val="Title"/>
    <w:basedOn w:val="Normal"/>
    <w:link w:val="TitleChar"/>
    <w:qFormat/>
    <w:rsid w:val="00B73815"/>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B73815"/>
    <w:rPr>
      <w:rFonts w:ascii="Times New Roman" w:eastAsia="Times New Roman" w:hAnsi="Times New Roman" w:cs="Times New Roman"/>
      <w:sz w:val="28"/>
      <w:szCs w:val="24"/>
    </w:rPr>
  </w:style>
  <w:style w:type="paragraph" w:styleId="Subtitle">
    <w:name w:val="Subtitle"/>
    <w:basedOn w:val="Normal"/>
    <w:link w:val="SubtitleChar"/>
    <w:qFormat/>
    <w:rsid w:val="00B73815"/>
    <w:pPr>
      <w:spacing w:after="0" w:line="240" w:lineRule="auto"/>
      <w:jc w:val="both"/>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B73815"/>
    <w:rPr>
      <w:rFonts w:ascii="Times New Roman" w:eastAsia="Times New Roman" w:hAnsi="Times New Roman" w:cs="Times New Roman"/>
      <w:sz w:val="28"/>
      <w:szCs w:val="24"/>
    </w:rPr>
  </w:style>
  <w:style w:type="paragraph" w:styleId="FootnoteText">
    <w:name w:val="footnote text"/>
    <w:basedOn w:val="Normal"/>
    <w:link w:val="FootnoteTextChar"/>
    <w:uiPriority w:val="99"/>
    <w:semiHidden/>
    <w:unhideWhenUsed/>
    <w:rsid w:val="003E1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5CB"/>
    <w:rPr>
      <w:sz w:val="20"/>
      <w:szCs w:val="20"/>
    </w:rPr>
  </w:style>
  <w:style w:type="character" w:styleId="FootnoteReference">
    <w:name w:val="footnote reference"/>
    <w:basedOn w:val="DefaultParagraphFont"/>
    <w:uiPriority w:val="99"/>
    <w:semiHidden/>
    <w:unhideWhenUsed/>
    <w:rsid w:val="003E15CB"/>
    <w:rPr>
      <w:vertAlign w:val="superscript"/>
    </w:rPr>
  </w:style>
  <w:style w:type="paragraph" w:styleId="BalloonText">
    <w:name w:val="Balloon Text"/>
    <w:basedOn w:val="Normal"/>
    <w:link w:val="BalloonTextChar"/>
    <w:uiPriority w:val="99"/>
    <w:semiHidden/>
    <w:unhideWhenUsed/>
    <w:rsid w:val="008D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27"/>
    <w:rPr>
      <w:rFonts w:ascii="Tahoma" w:hAnsi="Tahoma" w:cs="Tahoma"/>
      <w:sz w:val="16"/>
      <w:szCs w:val="16"/>
    </w:rPr>
  </w:style>
  <w:style w:type="paragraph" w:styleId="TOCHeading">
    <w:name w:val="TOC Heading"/>
    <w:basedOn w:val="Heading1"/>
    <w:next w:val="Normal"/>
    <w:uiPriority w:val="39"/>
    <w:semiHidden/>
    <w:unhideWhenUsed/>
    <w:qFormat/>
    <w:rsid w:val="00E74982"/>
    <w:pPr>
      <w:outlineLvl w:val="9"/>
    </w:pPr>
    <w:rPr>
      <w:lang w:val="en-US" w:eastAsia="ja-JP"/>
    </w:rPr>
  </w:style>
  <w:style w:type="paragraph" w:styleId="TOC1">
    <w:name w:val="toc 1"/>
    <w:basedOn w:val="Normal"/>
    <w:next w:val="Normal"/>
    <w:autoRedefine/>
    <w:uiPriority w:val="39"/>
    <w:unhideWhenUsed/>
    <w:rsid w:val="00C74538"/>
    <w:pPr>
      <w:tabs>
        <w:tab w:val="right" w:leader="dot" w:pos="9396"/>
      </w:tabs>
      <w:spacing w:after="0" w:line="240" w:lineRule="auto"/>
      <w:jc w:val="both"/>
    </w:pPr>
    <w:rPr>
      <w:rFonts w:ascii="Times New Roman" w:hAnsi="Times New Roman" w:cs="Times New Roman"/>
      <w:b/>
      <w:noProof/>
    </w:rPr>
  </w:style>
  <w:style w:type="paragraph" w:styleId="TOC2">
    <w:name w:val="toc 2"/>
    <w:basedOn w:val="Normal"/>
    <w:next w:val="Normal"/>
    <w:autoRedefine/>
    <w:uiPriority w:val="39"/>
    <w:unhideWhenUsed/>
    <w:rsid w:val="00C74538"/>
    <w:pPr>
      <w:tabs>
        <w:tab w:val="right" w:leader="dot" w:pos="9396"/>
      </w:tabs>
      <w:spacing w:after="0" w:line="240" w:lineRule="auto"/>
      <w:ind w:left="2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1B4"/>
  </w:style>
  <w:style w:type="paragraph" w:styleId="Heading1">
    <w:name w:val="heading 1"/>
    <w:basedOn w:val="Normal"/>
    <w:next w:val="Normal"/>
    <w:link w:val="Heading1Char"/>
    <w:qFormat/>
    <w:rsid w:val="004A4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A41B4"/>
    <w:pPr>
      <w:keepNext/>
      <w:widowControl w:val="0"/>
      <w:autoSpaceDE w:val="0"/>
      <w:autoSpaceDN w:val="0"/>
      <w:spacing w:after="0" w:line="240" w:lineRule="auto"/>
      <w:jc w:val="both"/>
      <w:outlineLvl w:val="1"/>
    </w:pPr>
    <w:rPr>
      <w:rFonts w:ascii="Arial" w:eastAsia="Times New Roman" w:hAnsi="Arial" w:cs="Arial"/>
      <w:i/>
      <w:iCs/>
      <w:sz w:val="16"/>
      <w:szCs w:val="16"/>
      <w:lang w:eastAsia="bg-BG"/>
    </w:rPr>
  </w:style>
  <w:style w:type="paragraph" w:styleId="Heading3">
    <w:name w:val="heading 3"/>
    <w:basedOn w:val="Normal"/>
    <w:next w:val="Normal"/>
    <w:link w:val="Heading3Char"/>
    <w:uiPriority w:val="9"/>
    <w:unhideWhenUsed/>
    <w:qFormat/>
    <w:rsid w:val="004A41B4"/>
    <w:pPr>
      <w:keepNext/>
      <w:keepLines/>
      <w:spacing w:before="200" w:after="0"/>
      <w:outlineLvl w:val="2"/>
    </w:pPr>
    <w:rPr>
      <w:rFonts w:asciiTheme="majorHAnsi" w:eastAsiaTheme="majorEastAsia" w:hAnsiTheme="majorHAnsi" w:cstheme="majorBidi"/>
      <w:b/>
      <w:bCs/>
      <w:color w:val="4F81BD" w:themeColor="accent1"/>
      <w:lang w:val="ru-RU"/>
    </w:rPr>
  </w:style>
  <w:style w:type="paragraph" w:styleId="Heading4">
    <w:name w:val="heading 4"/>
    <w:basedOn w:val="Normal"/>
    <w:link w:val="Heading4Char"/>
    <w:qFormat/>
    <w:rsid w:val="004A41B4"/>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1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41B4"/>
    <w:rPr>
      <w:rFonts w:ascii="Arial" w:eastAsia="Times New Roman" w:hAnsi="Arial" w:cs="Arial"/>
      <w:i/>
      <w:iCs/>
      <w:sz w:val="16"/>
      <w:szCs w:val="16"/>
      <w:lang w:eastAsia="bg-BG"/>
    </w:rPr>
  </w:style>
  <w:style w:type="character" w:customStyle="1" w:styleId="Heading3Char">
    <w:name w:val="Heading 3 Char"/>
    <w:basedOn w:val="DefaultParagraphFont"/>
    <w:link w:val="Heading3"/>
    <w:uiPriority w:val="9"/>
    <w:rsid w:val="004A41B4"/>
    <w:rPr>
      <w:rFonts w:asciiTheme="majorHAnsi" w:eastAsiaTheme="majorEastAsia" w:hAnsiTheme="majorHAnsi" w:cstheme="majorBidi"/>
      <w:b/>
      <w:bCs/>
      <w:color w:val="4F81BD" w:themeColor="accent1"/>
      <w:lang w:val="ru-RU"/>
    </w:rPr>
  </w:style>
  <w:style w:type="character" w:customStyle="1" w:styleId="Heading4Char">
    <w:name w:val="Heading 4 Char"/>
    <w:basedOn w:val="DefaultParagraphFont"/>
    <w:link w:val="Heading4"/>
    <w:uiPriority w:val="9"/>
    <w:rsid w:val="004A41B4"/>
    <w:rPr>
      <w:rFonts w:ascii="Times New Roman" w:eastAsia="Times New Roman" w:hAnsi="Times New Roman" w:cs="Times New Roman"/>
      <w:b/>
      <w:bCs/>
      <w:sz w:val="24"/>
      <w:szCs w:val="24"/>
      <w:lang w:eastAsia="bg-BG"/>
    </w:rPr>
  </w:style>
  <w:style w:type="character" w:styleId="Strong">
    <w:name w:val="Strong"/>
    <w:uiPriority w:val="22"/>
    <w:qFormat/>
    <w:rsid w:val="004A41B4"/>
    <w:rPr>
      <w:b/>
      <w:bCs/>
      <w:i w:val="0"/>
      <w:iCs w:val="0"/>
    </w:rPr>
  </w:style>
  <w:style w:type="character" w:styleId="Emphasis">
    <w:name w:val="Emphasis"/>
    <w:basedOn w:val="DefaultParagraphFont"/>
    <w:uiPriority w:val="20"/>
    <w:qFormat/>
    <w:rsid w:val="004A41B4"/>
    <w:rPr>
      <w:i/>
      <w:iCs/>
    </w:rPr>
  </w:style>
  <w:style w:type="paragraph" w:styleId="ListParagraph">
    <w:name w:val="List Paragraph"/>
    <w:basedOn w:val="Normal"/>
    <w:uiPriority w:val="34"/>
    <w:qFormat/>
    <w:rsid w:val="004A41B4"/>
    <w:pPr>
      <w:ind w:left="720"/>
      <w:contextualSpacing/>
    </w:pPr>
  </w:style>
  <w:style w:type="paragraph" w:styleId="BodyText">
    <w:name w:val="Body Text"/>
    <w:basedOn w:val="Normal"/>
    <w:link w:val="BodyTextChar"/>
    <w:rsid w:val="00B73815"/>
    <w:pPr>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B73815"/>
    <w:rPr>
      <w:rFonts w:ascii="Times New Roman" w:eastAsia="Times New Roman" w:hAnsi="Times New Roman" w:cs="Times New Roman"/>
      <w:sz w:val="28"/>
      <w:szCs w:val="24"/>
    </w:rPr>
  </w:style>
  <w:style w:type="table" w:styleId="TableGrid">
    <w:name w:val="Table Grid"/>
    <w:basedOn w:val="TableNormal"/>
    <w:rsid w:val="00B7381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73815"/>
    <w:pPr>
      <w:spacing w:after="120" w:line="480" w:lineRule="auto"/>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rsid w:val="00B73815"/>
    <w:rPr>
      <w:rFonts w:ascii="Times New Roman" w:eastAsia="Times New Roman" w:hAnsi="Times New Roman" w:cs="Times New Roman"/>
      <w:sz w:val="24"/>
      <w:szCs w:val="24"/>
      <w:lang w:eastAsia="bg-BG"/>
    </w:rPr>
  </w:style>
  <w:style w:type="paragraph" w:styleId="BodyText3">
    <w:name w:val="Body Text 3"/>
    <w:basedOn w:val="Normal"/>
    <w:link w:val="BodyText3Char"/>
    <w:rsid w:val="00B73815"/>
    <w:pPr>
      <w:spacing w:after="0" w:line="240" w:lineRule="auto"/>
      <w:jc w:val="center"/>
    </w:pPr>
    <w:rPr>
      <w:rFonts w:ascii="Times New Roman" w:eastAsia="Times New Roman" w:hAnsi="Times New Roman" w:cs="Times New Roman"/>
      <w:b/>
      <w:bCs/>
      <w:sz w:val="36"/>
      <w:szCs w:val="24"/>
      <w:lang w:val="en-GB"/>
    </w:rPr>
  </w:style>
  <w:style w:type="character" w:customStyle="1" w:styleId="BodyText3Char">
    <w:name w:val="Body Text 3 Char"/>
    <w:basedOn w:val="DefaultParagraphFont"/>
    <w:link w:val="BodyText3"/>
    <w:rsid w:val="00B73815"/>
    <w:rPr>
      <w:rFonts w:ascii="Times New Roman" w:eastAsia="Times New Roman" w:hAnsi="Times New Roman" w:cs="Times New Roman"/>
      <w:b/>
      <w:bCs/>
      <w:sz w:val="36"/>
      <w:szCs w:val="24"/>
      <w:lang w:val="en-GB"/>
    </w:rPr>
  </w:style>
  <w:style w:type="paragraph" w:customStyle="1" w:styleId="Default">
    <w:name w:val="Default"/>
    <w:rsid w:val="00B73815"/>
    <w:pPr>
      <w:widowControl w:val="0"/>
      <w:autoSpaceDE w:val="0"/>
      <w:autoSpaceDN w:val="0"/>
      <w:adjustRightInd w:val="0"/>
      <w:spacing w:after="0" w:line="240" w:lineRule="auto"/>
    </w:pPr>
    <w:rPr>
      <w:rFonts w:ascii="Frutiger" w:eastAsia="Times New Roman" w:hAnsi="Frutiger" w:cs="Frutiger"/>
      <w:color w:val="000000"/>
      <w:sz w:val="24"/>
      <w:szCs w:val="24"/>
      <w:lang w:val="en-US"/>
    </w:rPr>
  </w:style>
  <w:style w:type="paragraph" w:customStyle="1" w:styleId="CM53">
    <w:name w:val="CM53"/>
    <w:basedOn w:val="Default"/>
    <w:next w:val="Default"/>
    <w:rsid w:val="00B73815"/>
    <w:pPr>
      <w:spacing w:after="188"/>
    </w:pPr>
    <w:rPr>
      <w:color w:val="auto"/>
    </w:rPr>
  </w:style>
  <w:style w:type="paragraph" w:customStyle="1" w:styleId="CM54">
    <w:name w:val="CM54"/>
    <w:basedOn w:val="Default"/>
    <w:next w:val="Default"/>
    <w:rsid w:val="00B73815"/>
    <w:pPr>
      <w:spacing w:after="295"/>
    </w:pPr>
    <w:rPr>
      <w:color w:val="auto"/>
    </w:rPr>
  </w:style>
  <w:style w:type="paragraph" w:customStyle="1" w:styleId="CM19">
    <w:name w:val="CM19"/>
    <w:basedOn w:val="Default"/>
    <w:next w:val="Default"/>
    <w:rsid w:val="00B73815"/>
    <w:pPr>
      <w:spacing w:after="300"/>
    </w:pPr>
    <w:rPr>
      <w:color w:val="auto"/>
    </w:rPr>
  </w:style>
  <w:style w:type="paragraph" w:customStyle="1" w:styleId="CM21">
    <w:name w:val="CM21"/>
    <w:basedOn w:val="Default"/>
    <w:next w:val="Default"/>
    <w:rsid w:val="00B73815"/>
    <w:pPr>
      <w:spacing w:after="70"/>
    </w:pPr>
    <w:rPr>
      <w:color w:val="auto"/>
    </w:rPr>
  </w:style>
  <w:style w:type="paragraph" w:customStyle="1" w:styleId="CM27">
    <w:name w:val="CM27"/>
    <w:basedOn w:val="Default"/>
    <w:next w:val="Default"/>
    <w:rsid w:val="00B73815"/>
    <w:pPr>
      <w:spacing w:after="395"/>
    </w:pPr>
    <w:rPr>
      <w:color w:val="auto"/>
    </w:rPr>
  </w:style>
  <w:style w:type="paragraph" w:styleId="Header">
    <w:name w:val="header"/>
    <w:basedOn w:val="Normal"/>
    <w:link w:val="HeaderChar"/>
    <w:rsid w:val="00B73815"/>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link w:val="Header"/>
    <w:rsid w:val="00B73815"/>
    <w:rPr>
      <w:rFonts w:ascii="Times New Roman" w:eastAsia="Times New Roman" w:hAnsi="Times New Roman" w:cs="Times New Roman"/>
      <w:sz w:val="24"/>
      <w:szCs w:val="24"/>
      <w:lang w:eastAsia="bg-BG"/>
    </w:rPr>
  </w:style>
  <w:style w:type="character" w:styleId="PageNumber">
    <w:name w:val="page number"/>
    <w:basedOn w:val="DefaultParagraphFont"/>
    <w:rsid w:val="00B73815"/>
  </w:style>
  <w:style w:type="paragraph" w:styleId="Footer">
    <w:name w:val="footer"/>
    <w:basedOn w:val="Normal"/>
    <w:link w:val="FooterChar"/>
    <w:uiPriority w:val="99"/>
    <w:rsid w:val="00B73815"/>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B73815"/>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B73815"/>
    <w:rPr>
      <w:color w:val="0000FF"/>
      <w:u w:val="single"/>
    </w:rPr>
  </w:style>
  <w:style w:type="paragraph" w:styleId="Title">
    <w:name w:val="Title"/>
    <w:basedOn w:val="Normal"/>
    <w:link w:val="TitleChar"/>
    <w:qFormat/>
    <w:rsid w:val="00B73815"/>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B73815"/>
    <w:rPr>
      <w:rFonts w:ascii="Times New Roman" w:eastAsia="Times New Roman" w:hAnsi="Times New Roman" w:cs="Times New Roman"/>
      <w:sz w:val="28"/>
      <w:szCs w:val="24"/>
    </w:rPr>
  </w:style>
  <w:style w:type="paragraph" w:styleId="Subtitle">
    <w:name w:val="Subtitle"/>
    <w:basedOn w:val="Normal"/>
    <w:link w:val="SubtitleChar"/>
    <w:qFormat/>
    <w:rsid w:val="00B73815"/>
    <w:pPr>
      <w:spacing w:after="0" w:line="240" w:lineRule="auto"/>
      <w:jc w:val="both"/>
    </w:pPr>
    <w:rPr>
      <w:rFonts w:ascii="Times New Roman" w:eastAsia="Times New Roman" w:hAnsi="Times New Roman" w:cs="Times New Roman"/>
      <w:sz w:val="28"/>
      <w:szCs w:val="24"/>
    </w:rPr>
  </w:style>
  <w:style w:type="character" w:customStyle="1" w:styleId="SubtitleChar">
    <w:name w:val="Subtitle Char"/>
    <w:basedOn w:val="DefaultParagraphFont"/>
    <w:link w:val="Subtitle"/>
    <w:rsid w:val="00B73815"/>
    <w:rPr>
      <w:rFonts w:ascii="Times New Roman" w:eastAsia="Times New Roman" w:hAnsi="Times New Roman" w:cs="Times New Roman"/>
      <w:sz w:val="28"/>
      <w:szCs w:val="24"/>
    </w:rPr>
  </w:style>
  <w:style w:type="paragraph" w:styleId="FootnoteText">
    <w:name w:val="footnote text"/>
    <w:basedOn w:val="Normal"/>
    <w:link w:val="FootnoteTextChar"/>
    <w:uiPriority w:val="99"/>
    <w:semiHidden/>
    <w:unhideWhenUsed/>
    <w:rsid w:val="003E1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5CB"/>
    <w:rPr>
      <w:sz w:val="20"/>
      <w:szCs w:val="20"/>
    </w:rPr>
  </w:style>
  <w:style w:type="character" w:styleId="FootnoteReference">
    <w:name w:val="footnote reference"/>
    <w:basedOn w:val="DefaultParagraphFont"/>
    <w:uiPriority w:val="99"/>
    <w:semiHidden/>
    <w:unhideWhenUsed/>
    <w:rsid w:val="003E15CB"/>
    <w:rPr>
      <w:vertAlign w:val="superscript"/>
    </w:rPr>
  </w:style>
  <w:style w:type="paragraph" w:styleId="BalloonText">
    <w:name w:val="Balloon Text"/>
    <w:basedOn w:val="Normal"/>
    <w:link w:val="BalloonTextChar"/>
    <w:uiPriority w:val="99"/>
    <w:semiHidden/>
    <w:unhideWhenUsed/>
    <w:rsid w:val="008D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27"/>
    <w:rPr>
      <w:rFonts w:ascii="Tahoma" w:hAnsi="Tahoma" w:cs="Tahoma"/>
      <w:sz w:val="16"/>
      <w:szCs w:val="16"/>
    </w:rPr>
  </w:style>
  <w:style w:type="paragraph" w:styleId="TOCHeading">
    <w:name w:val="TOC Heading"/>
    <w:basedOn w:val="Heading1"/>
    <w:next w:val="Normal"/>
    <w:uiPriority w:val="39"/>
    <w:semiHidden/>
    <w:unhideWhenUsed/>
    <w:qFormat/>
    <w:rsid w:val="00E74982"/>
    <w:pPr>
      <w:outlineLvl w:val="9"/>
    </w:pPr>
    <w:rPr>
      <w:lang w:val="en-US" w:eastAsia="ja-JP"/>
    </w:rPr>
  </w:style>
  <w:style w:type="paragraph" w:styleId="TOC1">
    <w:name w:val="toc 1"/>
    <w:basedOn w:val="Normal"/>
    <w:next w:val="Normal"/>
    <w:autoRedefine/>
    <w:uiPriority w:val="39"/>
    <w:unhideWhenUsed/>
    <w:rsid w:val="00E74982"/>
    <w:pPr>
      <w:spacing w:after="100"/>
    </w:pPr>
  </w:style>
  <w:style w:type="paragraph" w:styleId="TOC2">
    <w:name w:val="toc 2"/>
    <w:basedOn w:val="Normal"/>
    <w:next w:val="Normal"/>
    <w:autoRedefine/>
    <w:uiPriority w:val="39"/>
    <w:unhideWhenUsed/>
    <w:rsid w:val="00E74982"/>
    <w:pPr>
      <w:spacing w:after="100"/>
      <w:ind w:left="220"/>
    </w:pPr>
  </w:style>
</w:styles>
</file>

<file path=word/webSettings.xml><?xml version="1.0" encoding="utf-8"?>
<w:webSettings xmlns:r="http://schemas.openxmlformats.org/officeDocument/2006/relationships" xmlns:w="http://schemas.openxmlformats.org/wordprocessingml/2006/main">
  <w:divs>
    <w:div w:id="985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org/Pages/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tfinder.census.gov/faces/nav/jsf/pages/index.x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census.gov/programs-surveys/acs/" TargetMode="External"/><Relationship Id="rId4" Type="http://schemas.openxmlformats.org/officeDocument/2006/relationships/settings" Target="settings.xml"/><Relationship Id="rId9" Type="http://schemas.openxmlformats.org/officeDocument/2006/relationships/hyperlink" Target="http://www.marketingresearc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economy.mlsp.government.bg/upload/docs/2012-01/LexUriServ.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E67-92CC-46EC-AD05-877795E7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75</Pages>
  <Words>95460</Words>
  <Characters>544125</Characters>
  <Application>Microsoft Office Word</Application>
  <DocSecurity>0</DocSecurity>
  <Lines>4534</Lines>
  <Paragraphs>1276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638309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Гъргаров</dc:creator>
  <cp:lastModifiedBy>diablo7@abv.bg</cp:lastModifiedBy>
  <cp:revision>5</cp:revision>
  <cp:lastPrinted>2016-07-11T07:01:00Z</cp:lastPrinted>
  <dcterms:created xsi:type="dcterms:W3CDTF">2016-07-06T09:52:00Z</dcterms:created>
  <dcterms:modified xsi:type="dcterms:W3CDTF">2016-07-11T07:01:00Z</dcterms:modified>
</cp:coreProperties>
</file>