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29" w:rsidRPr="00481796" w:rsidRDefault="002E6329" w:rsidP="002E6329">
      <w:pPr>
        <w:pStyle w:val="ListParagraph"/>
        <w:widowControl w:val="0"/>
        <w:autoSpaceDE w:val="0"/>
        <w:autoSpaceDN w:val="0"/>
        <w:adjustRightInd w:val="0"/>
        <w:spacing w:before="41"/>
        <w:jc w:val="center"/>
        <w:rPr>
          <w:rFonts w:ascii="Arial" w:hAnsi="Arial" w:cs="Arial"/>
          <w:b/>
          <w:bCs/>
          <w:spacing w:val="-1"/>
          <w:sz w:val="32"/>
          <w:szCs w:val="32"/>
          <w:lang w:val="bg-BG"/>
        </w:rPr>
      </w:pPr>
      <w:r w:rsidRPr="00481796">
        <w:rPr>
          <w:rFonts w:ascii="Arial" w:hAnsi="Arial" w:cs="Arial"/>
          <w:b/>
          <w:bCs/>
          <w:spacing w:val="-1"/>
          <w:sz w:val="32"/>
          <w:szCs w:val="32"/>
          <w:lang w:val="bg-BG"/>
        </w:rPr>
        <w:t xml:space="preserve">Антенни устройства. </w:t>
      </w:r>
    </w:p>
    <w:p w:rsidR="002E6329" w:rsidRDefault="00A429BF" w:rsidP="002E6329">
      <w:pPr>
        <w:pStyle w:val="ListParagraph"/>
        <w:widowControl w:val="0"/>
        <w:autoSpaceDE w:val="0"/>
        <w:autoSpaceDN w:val="0"/>
        <w:adjustRightInd w:val="0"/>
        <w:spacing w:before="41"/>
        <w:jc w:val="center"/>
        <w:rPr>
          <w:rFonts w:ascii="Arial" w:hAnsi="Arial" w:cs="Arial"/>
          <w:b/>
          <w:bCs/>
          <w:w w:val="102"/>
          <w:sz w:val="32"/>
          <w:szCs w:val="32"/>
        </w:rPr>
      </w:pPr>
      <w:r>
        <w:rPr>
          <w:rFonts w:ascii="Arial" w:hAnsi="Arial" w:cs="Arial"/>
          <w:b/>
          <w:bCs/>
          <w:spacing w:val="-1"/>
          <w:sz w:val="32"/>
          <w:szCs w:val="32"/>
          <w:lang w:val="bg-BG"/>
        </w:rPr>
        <w:t>Изследвания в</w:t>
      </w:r>
      <w:r w:rsidR="002E6329" w:rsidRPr="00481796">
        <w:rPr>
          <w:rFonts w:ascii="Arial" w:hAnsi="Arial" w:cs="Arial"/>
          <w:b/>
          <w:bCs/>
          <w:spacing w:val="-1"/>
          <w:sz w:val="32"/>
          <w:szCs w:val="32"/>
          <w:lang w:val="bg-BG"/>
        </w:rPr>
        <w:t xml:space="preserve"> зони</w:t>
      </w:r>
      <w:r>
        <w:rPr>
          <w:rFonts w:ascii="Arial" w:hAnsi="Arial" w:cs="Arial"/>
          <w:b/>
          <w:bCs/>
          <w:spacing w:val="-1"/>
          <w:sz w:val="32"/>
          <w:szCs w:val="32"/>
          <w:lang w:val="bg-BG"/>
        </w:rPr>
        <w:t>те</w:t>
      </w:r>
      <w:r w:rsidR="002E6329" w:rsidRPr="00481796">
        <w:rPr>
          <w:rFonts w:ascii="Arial" w:hAnsi="Arial" w:cs="Arial"/>
          <w:b/>
          <w:bCs/>
          <w:spacing w:val="-1"/>
          <w:sz w:val="32"/>
          <w:szCs w:val="32"/>
          <w:lang w:val="bg-BG"/>
        </w:rPr>
        <w:t xml:space="preserve"> на </w:t>
      </w:r>
      <w:proofErr w:type="spellStart"/>
      <w:r w:rsidR="002E6329" w:rsidRPr="00481796">
        <w:rPr>
          <w:rFonts w:ascii="Arial" w:hAnsi="Arial" w:cs="Arial"/>
          <w:b/>
          <w:bCs/>
          <w:spacing w:val="-1"/>
          <w:sz w:val="32"/>
          <w:szCs w:val="32"/>
        </w:rPr>
        <w:t>елек</w:t>
      </w:r>
      <w:r w:rsidR="002E6329" w:rsidRPr="00481796">
        <w:rPr>
          <w:rFonts w:ascii="Arial" w:hAnsi="Arial" w:cs="Arial"/>
          <w:b/>
          <w:bCs/>
          <w:spacing w:val="1"/>
          <w:sz w:val="32"/>
          <w:szCs w:val="32"/>
        </w:rPr>
        <w:t>т</w:t>
      </w:r>
      <w:r w:rsidR="002E6329" w:rsidRPr="00481796">
        <w:rPr>
          <w:rFonts w:ascii="Arial" w:hAnsi="Arial" w:cs="Arial"/>
          <w:b/>
          <w:bCs/>
          <w:sz w:val="32"/>
          <w:szCs w:val="32"/>
        </w:rPr>
        <w:t>р</w:t>
      </w:r>
      <w:r w:rsidR="002E6329" w:rsidRPr="00481796">
        <w:rPr>
          <w:rFonts w:ascii="Arial" w:hAnsi="Arial" w:cs="Arial"/>
          <w:b/>
          <w:bCs/>
          <w:spacing w:val="-1"/>
          <w:sz w:val="32"/>
          <w:szCs w:val="32"/>
        </w:rPr>
        <w:t>о</w:t>
      </w:r>
      <w:r w:rsidR="002E6329" w:rsidRPr="00481796">
        <w:rPr>
          <w:rFonts w:ascii="Arial" w:hAnsi="Arial" w:cs="Arial"/>
          <w:b/>
          <w:bCs/>
          <w:spacing w:val="1"/>
          <w:sz w:val="32"/>
          <w:szCs w:val="32"/>
        </w:rPr>
        <w:t>м</w:t>
      </w:r>
      <w:r w:rsidR="002E6329" w:rsidRPr="00481796">
        <w:rPr>
          <w:rFonts w:ascii="Arial" w:hAnsi="Arial" w:cs="Arial"/>
          <w:b/>
          <w:bCs/>
          <w:spacing w:val="-1"/>
          <w:sz w:val="32"/>
          <w:szCs w:val="32"/>
        </w:rPr>
        <w:t>а</w:t>
      </w:r>
      <w:r w:rsidR="002E6329" w:rsidRPr="00481796">
        <w:rPr>
          <w:rFonts w:ascii="Arial" w:hAnsi="Arial" w:cs="Arial"/>
          <w:b/>
          <w:bCs/>
          <w:spacing w:val="1"/>
          <w:sz w:val="32"/>
          <w:szCs w:val="32"/>
        </w:rPr>
        <w:t>г</w:t>
      </w:r>
      <w:r w:rsidR="002E6329" w:rsidRPr="00481796">
        <w:rPr>
          <w:rFonts w:ascii="Arial" w:hAnsi="Arial" w:cs="Arial"/>
          <w:b/>
          <w:bCs/>
          <w:spacing w:val="-1"/>
          <w:sz w:val="32"/>
          <w:szCs w:val="32"/>
        </w:rPr>
        <w:t>н</w:t>
      </w:r>
      <w:r w:rsidR="002E6329" w:rsidRPr="00481796">
        <w:rPr>
          <w:rFonts w:ascii="Arial" w:hAnsi="Arial" w:cs="Arial"/>
          <w:b/>
          <w:bCs/>
          <w:spacing w:val="1"/>
          <w:sz w:val="32"/>
          <w:szCs w:val="32"/>
        </w:rPr>
        <w:t>ит</w:t>
      </w:r>
      <w:r w:rsidR="002E6329" w:rsidRPr="00481796">
        <w:rPr>
          <w:rFonts w:ascii="Arial" w:hAnsi="Arial" w:cs="Arial"/>
          <w:b/>
          <w:bCs/>
          <w:sz w:val="32"/>
          <w:szCs w:val="32"/>
        </w:rPr>
        <w:t>но</w:t>
      </w:r>
      <w:proofErr w:type="spellEnd"/>
      <w:r w:rsidR="002E6329" w:rsidRPr="00481796">
        <w:rPr>
          <w:rFonts w:ascii="Arial" w:hAnsi="Arial" w:cs="Arial"/>
          <w:b/>
          <w:bCs/>
          <w:spacing w:val="31"/>
          <w:sz w:val="32"/>
          <w:szCs w:val="32"/>
        </w:rPr>
        <w:t xml:space="preserve"> </w:t>
      </w:r>
      <w:proofErr w:type="spellStart"/>
      <w:r w:rsidR="002E6329" w:rsidRPr="00481796">
        <w:rPr>
          <w:rFonts w:ascii="Arial" w:hAnsi="Arial" w:cs="Arial"/>
          <w:b/>
          <w:bCs/>
          <w:spacing w:val="1"/>
          <w:w w:val="102"/>
          <w:sz w:val="32"/>
          <w:szCs w:val="32"/>
        </w:rPr>
        <w:t>из</w:t>
      </w:r>
      <w:r w:rsidR="002E6329" w:rsidRPr="00481796">
        <w:rPr>
          <w:rFonts w:ascii="Arial" w:hAnsi="Arial" w:cs="Arial"/>
          <w:b/>
          <w:bCs/>
          <w:w w:val="102"/>
          <w:sz w:val="32"/>
          <w:szCs w:val="32"/>
        </w:rPr>
        <w:t>лъч</w:t>
      </w:r>
      <w:r w:rsidR="002E6329" w:rsidRPr="00481796">
        <w:rPr>
          <w:rFonts w:ascii="Arial" w:hAnsi="Arial" w:cs="Arial"/>
          <w:b/>
          <w:bCs/>
          <w:spacing w:val="1"/>
          <w:w w:val="102"/>
          <w:sz w:val="32"/>
          <w:szCs w:val="32"/>
        </w:rPr>
        <w:t>в</w:t>
      </w:r>
      <w:r w:rsidR="002E6329" w:rsidRPr="00481796">
        <w:rPr>
          <w:rFonts w:ascii="Arial" w:hAnsi="Arial" w:cs="Arial"/>
          <w:b/>
          <w:bCs/>
          <w:w w:val="102"/>
          <w:sz w:val="32"/>
          <w:szCs w:val="32"/>
        </w:rPr>
        <w:t>ане</w:t>
      </w:r>
      <w:proofErr w:type="spellEnd"/>
    </w:p>
    <w:p w:rsidR="00B6044C" w:rsidRDefault="00B6044C" w:rsidP="002E6329">
      <w:pPr>
        <w:pStyle w:val="ListParagraph"/>
        <w:widowControl w:val="0"/>
        <w:autoSpaceDE w:val="0"/>
        <w:autoSpaceDN w:val="0"/>
        <w:adjustRightInd w:val="0"/>
        <w:spacing w:before="41"/>
        <w:jc w:val="center"/>
        <w:rPr>
          <w:rFonts w:ascii="Arial" w:hAnsi="Arial" w:cs="Arial"/>
          <w:b/>
          <w:bCs/>
          <w:w w:val="102"/>
          <w:sz w:val="32"/>
          <w:szCs w:val="32"/>
        </w:rPr>
      </w:pPr>
    </w:p>
    <w:p w:rsidR="00B6044C" w:rsidRDefault="00B6044C" w:rsidP="002E6329">
      <w:pPr>
        <w:pStyle w:val="ListParagraph"/>
        <w:widowControl w:val="0"/>
        <w:autoSpaceDE w:val="0"/>
        <w:autoSpaceDN w:val="0"/>
        <w:adjustRightInd w:val="0"/>
        <w:spacing w:before="41"/>
        <w:jc w:val="center"/>
        <w:rPr>
          <w:rFonts w:ascii="Arial" w:hAnsi="Arial" w:cs="Arial"/>
          <w:b/>
          <w:bCs/>
          <w:w w:val="102"/>
          <w:sz w:val="32"/>
          <w:szCs w:val="32"/>
          <w:lang w:val="bg-BG"/>
        </w:rPr>
      </w:pPr>
      <w:r>
        <w:rPr>
          <w:rFonts w:ascii="Arial" w:hAnsi="Arial" w:cs="Arial"/>
          <w:b/>
          <w:bCs/>
          <w:w w:val="102"/>
          <w:sz w:val="32"/>
          <w:szCs w:val="32"/>
          <w:lang w:val="bg-BG"/>
        </w:rPr>
        <w:t>Росен Пасарелски</w:t>
      </w:r>
    </w:p>
    <w:p w:rsidR="000F2100" w:rsidRDefault="000F2100" w:rsidP="002E6329">
      <w:pPr>
        <w:pStyle w:val="ListParagraph"/>
        <w:widowControl w:val="0"/>
        <w:autoSpaceDE w:val="0"/>
        <w:autoSpaceDN w:val="0"/>
        <w:adjustRightInd w:val="0"/>
        <w:spacing w:before="41"/>
        <w:jc w:val="center"/>
        <w:rPr>
          <w:rFonts w:ascii="Arial" w:hAnsi="Arial" w:cs="Arial"/>
          <w:b/>
          <w:bCs/>
          <w:w w:val="102"/>
          <w:sz w:val="32"/>
          <w:szCs w:val="32"/>
          <w:lang w:val="bg-BG"/>
        </w:rPr>
      </w:pPr>
    </w:p>
    <w:p w:rsidR="000F2100" w:rsidRPr="000F2100" w:rsidRDefault="000F2100" w:rsidP="000F2100">
      <w:pPr>
        <w:pStyle w:val="ListParagraph"/>
        <w:widowControl w:val="0"/>
        <w:autoSpaceDE w:val="0"/>
        <w:autoSpaceDN w:val="0"/>
        <w:adjustRightInd w:val="0"/>
        <w:spacing w:before="41"/>
        <w:jc w:val="center"/>
        <w:rPr>
          <w:rFonts w:ascii="Arial" w:hAnsi="Arial" w:cs="Arial"/>
          <w:b/>
          <w:bCs/>
          <w:w w:val="102"/>
          <w:sz w:val="32"/>
          <w:szCs w:val="32"/>
          <w:lang w:val="bg-BG"/>
        </w:rPr>
      </w:pPr>
      <w:r w:rsidRPr="000F2100">
        <w:rPr>
          <w:rFonts w:ascii="Arial" w:hAnsi="Arial" w:cs="Arial"/>
          <w:b/>
          <w:bCs/>
          <w:w w:val="102"/>
          <w:sz w:val="32"/>
          <w:szCs w:val="32"/>
          <w:lang w:val="bg-BG"/>
        </w:rPr>
        <w:t>Antennas.</w:t>
      </w:r>
    </w:p>
    <w:p w:rsidR="000F2100" w:rsidRDefault="00010516" w:rsidP="000F2100">
      <w:pPr>
        <w:pStyle w:val="ListParagraph"/>
        <w:widowControl w:val="0"/>
        <w:autoSpaceDE w:val="0"/>
        <w:autoSpaceDN w:val="0"/>
        <w:adjustRightInd w:val="0"/>
        <w:spacing w:before="41"/>
        <w:jc w:val="center"/>
        <w:rPr>
          <w:rFonts w:ascii="Arial" w:hAnsi="Arial" w:cs="Arial"/>
          <w:b/>
          <w:bCs/>
          <w:w w:val="102"/>
          <w:sz w:val="32"/>
          <w:szCs w:val="32"/>
          <w:lang w:val="bg-BG"/>
        </w:rPr>
      </w:pPr>
      <w:r w:rsidRPr="00010516">
        <w:rPr>
          <w:rFonts w:ascii="Arial" w:hAnsi="Arial" w:cs="Arial"/>
          <w:b/>
          <w:bCs/>
          <w:w w:val="102"/>
          <w:sz w:val="32"/>
          <w:szCs w:val="32"/>
          <w:lang w:val="bg-BG"/>
        </w:rPr>
        <w:t>Research</w:t>
      </w:r>
      <w:r w:rsidR="000F2100" w:rsidRPr="000F2100">
        <w:rPr>
          <w:rFonts w:ascii="Arial" w:hAnsi="Arial" w:cs="Arial"/>
          <w:b/>
          <w:bCs/>
          <w:w w:val="102"/>
          <w:sz w:val="32"/>
          <w:szCs w:val="32"/>
          <w:lang w:val="bg-BG"/>
        </w:rPr>
        <w:t xml:space="preserve"> in the areas of electromagnetic radiation</w:t>
      </w:r>
    </w:p>
    <w:p w:rsidR="00010516" w:rsidRPr="00010516" w:rsidRDefault="00010516" w:rsidP="000F2100">
      <w:pPr>
        <w:pStyle w:val="ListParagraph"/>
        <w:widowControl w:val="0"/>
        <w:autoSpaceDE w:val="0"/>
        <w:autoSpaceDN w:val="0"/>
        <w:adjustRightInd w:val="0"/>
        <w:spacing w:before="41"/>
        <w:jc w:val="center"/>
        <w:rPr>
          <w:rFonts w:ascii="Arial" w:hAnsi="Arial" w:cs="Arial"/>
          <w:b/>
          <w:bCs/>
          <w:w w:val="102"/>
          <w:sz w:val="32"/>
          <w:szCs w:val="32"/>
        </w:rPr>
      </w:pPr>
      <w:r>
        <w:rPr>
          <w:rFonts w:ascii="Arial" w:hAnsi="Arial" w:cs="Arial"/>
          <w:b/>
          <w:bCs/>
          <w:w w:val="102"/>
          <w:sz w:val="32"/>
          <w:szCs w:val="32"/>
        </w:rPr>
        <w:t xml:space="preserve">Rosen </w:t>
      </w:r>
      <w:proofErr w:type="spellStart"/>
      <w:r>
        <w:rPr>
          <w:rFonts w:ascii="Arial" w:hAnsi="Arial" w:cs="Arial"/>
          <w:b/>
          <w:bCs/>
          <w:w w:val="102"/>
          <w:sz w:val="32"/>
          <w:szCs w:val="32"/>
        </w:rPr>
        <w:t>Pasarelski</w:t>
      </w:r>
      <w:proofErr w:type="spellEnd"/>
    </w:p>
    <w:p w:rsidR="000F2100" w:rsidRDefault="000F2100" w:rsidP="000F2100">
      <w:pPr>
        <w:pStyle w:val="ListParagraph"/>
        <w:widowControl w:val="0"/>
        <w:autoSpaceDE w:val="0"/>
        <w:autoSpaceDN w:val="0"/>
        <w:adjustRightInd w:val="0"/>
        <w:spacing w:before="41"/>
        <w:jc w:val="center"/>
        <w:rPr>
          <w:rFonts w:ascii="Arial" w:hAnsi="Arial" w:cs="Arial"/>
          <w:b/>
          <w:bCs/>
          <w:w w:val="102"/>
          <w:sz w:val="32"/>
          <w:szCs w:val="32"/>
          <w:lang w:val="bg-BG"/>
        </w:rPr>
      </w:pPr>
    </w:p>
    <w:p w:rsidR="000F2100" w:rsidRPr="00B6044C" w:rsidRDefault="000F2100" w:rsidP="000F2100">
      <w:pPr>
        <w:pStyle w:val="ListParagraph"/>
        <w:widowControl w:val="0"/>
        <w:autoSpaceDE w:val="0"/>
        <w:autoSpaceDN w:val="0"/>
        <w:adjustRightInd w:val="0"/>
        <w:spacing w:before="41"/>
        <w:jc w:val="center"/>
        <w:rPr>
          <w:rFonts w:ascii="Arial" w:hAnsi="Arial" w:cs="Arial"/>
          <w:b/>
          <w:bCs/>
          <w:w w:val="102"/>
          <w:sz w:val="32"/>
          <w:szCs w:val="32"/>
          <w:lang w:val="bg-BG"/>
        </w:rPr>
      </w:pPr>
    </w:p>
    <w:p w:rsidR="002E6329" w:rsidRDefault="002E6329" w:rsidP="00C81B7F">
      <w:pPr>
        <w:widowControl w:val="0"/>
        <w:autoSpaceDE w:val="0"/>
        <w:autoSpaceDN w:val="0"/>
        <w:adjustRightInd w:val="0"/>
        <w:spacing w:before="41"/>
        <w:rPr>
          <w:rFonts w:ascii="Arial" w:hAnsi="Arial" w:cs="Arial"/>
          <w:b/>
          <w:bCs/>
          <w:spacing w:val="-1"/>
        </w:rPr>
      </w:pPr>
    </w:p>
    <w:p w:rsidR="00FB773F" w:rsidRPr="000F2100" w:rsidRDefault="00FB773F" w:rsidP="000F2100">
      <w:pPr>
        <w:pStyle w:val="BodyText"/>
        <w:ind w:firstLine="720"/>
        <w:rPr>
          <w:i/>
          <w:sz w:val="28"/>
          <w:szCs w:val="28"/>
        </w:rPr>
      </w:pPr>
      <w:r w:rsidRPr="000F2100">
        <w:rPr>
          <w:b/>
          <w:i/>
          <w:sz w:val="28"/>
          <w:szCs w:val="28"/>
          <w:lang w:val="en-US"/>
        </w:rPr>
        <w:t>Abstract:</w:t>
      </w:r>
      <w:r w:rsidRPr="000F2100">
        <w:rPr>
          <w:i/>
          <w:sz w:val="28"/>
          <w:szCs w:val="28"/>
          <w:lang w:val="en-US"/>
        </w:rPr>
        <w:t xml:space="preserve"> An antenna is an intermediate link between the radio transmitting or receiving device and the surrounding area. The antenna is a device that serves to radiate electromagnetic energy in the form of radio waves in the space and respectively to receive electromagnetic waves. In the first </w:t>
      </w:r>
      <w:r w:rsidR="000F2100" w:rsidRPr="000F2100">
        <w:rPr>
          <w:i/>
          <w:sz w:val="28"/>
          <w:szCs w:val="28"/>
          <w:lang w:val="en-US"/>
        </w:rPr>
        <w:t>case,</w:t>
      </w:r>
      <w:r w:rsidRPr="000F2100">
        <w:rPr>
          <w:i/>
          <w:sz w:val="28"/>
          <w:szCs w:val="28"/>
          <w:lang w:val="en-US"/>
        </w:rPr>
        <w:t xml:space="preserve"> we are talking about a transmitting antenna, and the second one about a receiving antenna. The purpose of the transmitting antenna is to convert the transmitter's high-frequency current into a </w:t>
      </w:r>
      <w:r w:rsidR="000F2100" w:rsidRPr="000F2100">
        <w:rPr>
          <w:i/>
          <w:sz w:val="28"/>
          <w:szCs w:val="28"/>
          <w:lang w:val="en-US"/>
        </w:rPr>
        <w:t>freely propagating</w:t>
      </w:r>
      <w:r w:rsidRPr="000F2100">
        <w:rPr>
          <w:i/>
          <w:sz w:val="28"/>
          <w:szCs w:val="28"/>
          <w:lang w:val="en-US"/>
        </w:rPr>
        <w:t xml:space="preserve"> electromagnetic wave. The role of the receiving antennas is to take part of the energy of the electromagnetic waves that reach them and trigger the receiver. </w:t>
      </w:r>
      <w:r w:rsidR="000F2100" w:rsidRPr="000F2100">
        <w:rPr>
          <w:i/>
          <w:sz w:val="28"/>
          <w:szCs w:val="28"/>
          <w:lang w:val="en-US"/>
        </w:rPr>
        <w:t>The em</w:t>
      </w:r>
      <w:r w:rsidR="000F2100">
        <w:rPr>
          <w:i/>
          <w:sz w:val="28"/>
          <w:szCs w:val="28"/>
          <w:lang w:val="en-US"/>
        </w:rPr>
        <w:t xml:space="preserve">itted field from the antenna is </w:t>
      </w:r>
      <w:r w:rsidR="00FA3E17">
        <w:rPr>
          <w:i/>
          <w:sz w:val="28"/>
          <w:szCs w:val="28"/>
          <w:lang w:val="en-US"/>
        </w:rPr>
        <w:t>determine</w:t>
      </w:r>
      <w:r w:rsidR="000F2100" w:rsidRPr="000F2100">
        <w:rPr>
          <w:i/>
          <w:sz w:val="28"/>
          <w:szCs w:val="28"/>
          <w:lang w:val="en-US"/>
        </w:rPr>
        <w:t xml:space="preserve"> by the Pointing vector and shows the electromagnetic radiation area. Near the antenna, it is imaginary and has components on the three coordinate axes (θ, φ, r) considered in the spherical coordinate system to determine the position of a point in the three-dimensional space. Intensity of the field</w:t>
      </w:r>
      <w:r w:rsidR="000F2100" w:rsidRPr="000F2100">
        <w:rPr>
          <w:i/>
          <w:sz w:val="28"/>
          <w:szCs w:val="28"/>
        </w:rPr>
        <w:t xml:space="preserve"> </w:t>
      </w:r>
      <w:r w:rsidR="000F2100" w:rsidRPr="000F2100">
        <w:rPr>
          <w:i/>
          <w:sz w:val="28"/>
          <w:szCs w:val="28"/>
          <w:lang w:val="en-US"/>
        </w:rPr>
        <w:t>decreases faster than 1/r in the immediate vicinity of the antenna and proportional to 1/r in the distant zone. The Pointing vector</w:t>
      </w:r>
      <w:r w:rsidR="000F2100" w:rsidRPr="000F2100">
        <w:rPr>
          <w:i/>
          <w:sz w:val="28"/>
          <w:szCs w:val="28"/>
        </w:rPr>
        <w:t xml:space="preserve"> </w:t>
      </w:r>
      <w:r w:rsidR="000F2100" w:rsidRPr="000F2100">
        <w:rPr>
          <w:i/>
          <w:sz w:val="28"/>
          <w:szCs w:val="28"/>
          <w:lang w:val="en-US"/>
        </w:rPr>
        <w:t>in the distant zone</w:t>
      </w:r>
      <w:r w:rsidR="000F2100" w:rsidRPr="000F2100">
        <w:rPr>
          <w:i/>
          <w:sz w:val="28"/>
          <w:szCs w:val="28"/>
        </w:rPr>
        <w:t xml:space="preserve"> </w:t>
      </w:r>
      <w:r w:rsidR="000F2100" w:rsidRPr="000F2100">
        <w:rPr>
          <w:i/>
          <w:sz w:val="28"/>
          <w:szCs w:val="28"/>
          <w:lang w:val="en-US"/>
        </w:rPr>
        <w:t>is real and has two components (θ, φ) in the coordinate system.</w:t>
      </w:r>
      <w:r w:rsidR="000F2100" w:rsidRPr="000F2100">
        <w:rPr>
          <w:i/>
          <w:sz w:val="28"/>
          <w:szCs w:val="28"/>
        </w:rPr>
        <w:t xml:space="preserve"> </w:t>
      </w:r>
    </w:p>
    <w:p w:rsidR="00FB773F" w:rsidRPr="000F2100" w:rsidRDefault="000F2100" w:rsidP="000F2100">
      <w:pPr>
        <w:pStyle w:val="BodyText"/>
        <w:ind w:firstLine="720"/>
        <w:rPr>
          <w:i/>
          <w:sz w:val="28"/>
          <w:szCs w:val="28"/>
        </w:rPr>
      </w:pPr>
      <w:r w:rsidRPr="000F2100">
        <w:rPr>
          <w:b/>
          <w:i/>
          <w:sz w:val="28"/>
          <w:szCs w:val="28"/>
          <w:lang w:val="en-US"/>
        </w:rPr>
        <w:t xml:space="preserve">Key words: </w:t>
      </w:r>
      <w:r w:rsidRPr="000F2100">
        <w:rPr>
          <w:i/>
          <w:sz w:val="28"/>
          <w:szCs w:val="28"/>
          <w:lang w:val="en-US"/>
        </w:rPr>
        <w:t>Antenna, electromagnetic, power, radiation, area.</w:t>
      </w:r>
    </w:p>
    <w:p w:rsidR="00FB773F" w:rsidRDefault="00FB773F" w:rsidP="002E6329">
      <w:pPr>
        <w:pStyle w:val="BodyText"/>
        <w:ind w:firstLine="720"/>
        <w:rPr>
          <w:sz w:val="28"/>
          <w:szCs w:val="28"/>
        </w:rPr>
      </w:pPr>
    </w:p>
    <w:p w:rsidR="00FB773F" w:rsidRDefault="00FB773F" w:rsidP="002E6329">
      <w:pPr>
        <w:pStyle w:val="BodyText"/>
        <w:ind w:firstLine="720"/>
        <w:rPr>
          <w:sz w:val="28"/>
          <w:szCs w:val="28"/>
        </w:rPr>
      </w:pPr>
    </w:p>
    <w:p w:rsidR="002E6329" w:rsidRPr="00481796" w:rsidRDefault="002E6329" w:rsidP="006672AE">
      <w:pPr>
        <w:pStyle w:val="BodyText"/>
        <w:numPr>
          <w:ilvl w:val="0"/>
          <w:numId w:val="2"/>
        </w:numPr>
        <w:rPr>
          <w:rFonts w:ascii="Arial" w:hAnsi="Arial" w:cs="Arial"/>
          <w:b/>
          <w:sz w:val="28"/>
          <w:szCs w:val="28"/>
        </w:rPr>
      </w:pPr>
      <w:r w:rsidRPr="00481796">
        <w:rPr>
          <w:rFonts w:ascii="Arial" w:hAnsi="Arial" w:cs="Arial"/>
          <w:b/>
          <w:sz w:val="28"/>
          <w:szCs w:val="28"/>
        </w:rPr>
        <w:t>Въведение</w:t>
      </w:r>
    </w:p>
    <w:p w:rsidR="002E6329" w:rsidRPr="00481796" w:rsidRDefault="002E6329" w:rsidP="006672AE">
      <w:pPr>
        <w:pStyle w:val="BodyText"/>
        <w:ind w:left="1080"/>
        <w:rPr>
          <w:rFonts w:ascii="Arial" w:hAnsi="Arial" w:cs="Arial"/>
          <w:b/>
          <w:sz w:val="28"/>
          <w:szCs w:val="28"/>
        </w:rPr>
      </w:pPr>
    </w:p>
    <w:p w:rsidR="002E6329" w:rsidRPr="00481796" w:rsidRDefault="00E138B4" w:rsidP="00B6044C">
      <w:pPr>
        <w:pStyle w:val="BodyText"/>
        <w:ind w:left="720" w:firstLine="720"/>
        <w:rPr>
          <w:rFonts w:ascii="Arial" w:hAnsi="Arial" w:cs="Arial"/>
          <w:sz w:val="28"/>
          <w:szCs w:val="28"/>
        </w:rPr>
      </w:pPr>
      <w:r w:rsidRPr="00E138B4">
        <w:rPr>
          <w:rFonts w:ascii="Arial" w:hAnsi="Arial" w:cs="Arial"/>
          <w:sz w:val="28"/>
          <w:szCs w:val="28"/>
        </w:rPr>
        <w:t xml:space="preserve">Антената е междинно звено между </w:t>
      </w:r>
      <w:r w:rsidR="00191813">
        <w:rPr>
          <w:rFonts w:ascii="Arial" w:hAnsi="Arial" w:cs="Arial"/>
          <w:sz w:val="28"/>
          <w:szCs w:val="28"/>
        </w:rPr>
        <w:t xml:space="preserve">радиопредавателното </w:t>
      </w:r>
      <w:r>
        <w:rPr>
          <w:rFonts w:ascii="Arial" w:hAnsi="Arial" w:cs="Arial"/>
          <w:sz w:val="28"/>
          <w:szCs w:val="28"/>
        </w:rPr>
        <w:t xml:space="preserve">или </w:t>
      </w:r>
      <w:r w:rsidR="00191813">
        <w:rPr>
          <w:rFonts w:ascii="Arial" w:hAnsi="Arial" w:cs="Arial"/>
          <w:sz w:val="28"/>
          <w:szCs w:val="28"/>
        </w:rPr>
        <w:t>радиоприемното</w:t>
      </w:r>
      <w:r>
        <w:rPr>
          <w:rFonts w:ascii="Arial" w:hAnsi="Arial" w:cs="Arial"/>
          <w:sz w:val="28"/>
          <w:szCs w:val="28"/>
        </w:rPr>
        <w:t xml:space="preserve"> </w:t>
      </w:r>
      <w:r w:rsidR="00191813">
        <w:rPr>
          <w:rFonts w:ascii="Arial" w:hAnsi="Arial" w:cs="Arial"/>
          <w:sz w:val="28"/>
          <w:szCs w:val="28"/>
        </w:rPr>
        <w:t>устройство</w:t>
      </w:r>
      <w:r w:rsidR="00191813" w:rsidRPr="00E138B4">
        <w:rPr>
          <w:rFonts w:ascii="Arial" w:hAnsi="Arial" w:cs="Arial"/>
          <w:sz w:val="28"/>
          <w:szCs w:val="28"/>
        </w:rPr>
        <w:t xml:space="preserve"> </w:t>
      </w:r>
      <w:r w:rsidR="00191813">
        <w:rPr>
          <w:rFonts w:ascii="Arial" w:hAnsi="Arial" w:cs="Arial"/>
          <w:sz w:val="28"/>
          <w:szCs w:val="28"/>
        </w:rPr>
        <w:t>и обкръжава</w:t>
      </w:r>
      <w:r w:rsidRPr="00E138B4">
        <w:rPr>
          <w:rFonts w:ascii="Arial" w:hAnsi="Arial" w:cs="Arial"/>
          <w:sz w:val="28"/>
          <w:szCs w:val="28"/>
        </w:rPr>
        <w:t>щото пространство</w:t>
      </w:r>
      <w:r w:rsidR="00191813">
        <w:rPr>
          <w:rFonts w:ascii="Arial" w:hAnsi="Arial" w:cs="Arial"/>
          <w:sz w:val="28"/>
          <w:szCs w:val="28"/>
        </w:rPr>
        <w:t>.</w:t>
      </w:r>
      <w:r w:rsidRPr="00E138B4">
        <w:rPr>
          <w:rFonts w:ascii="Arial" w:hAnsi="Arial" w:cs="Arial"/>
          <w:sz w:val="28"/>
          <w:szCs w:val="28"/>
        </w:rPr>
        <w:t xml:space="preserve"> </w:t>
      </w:r>
      <w:r w:rsidR="002E6329" w:rsidRPr="00481796">
        <w:rPr>
          <w:rFonts w:ascii="Arial" w:hAnsi="Arial" w:cs="Arial"/>
          <w:sz w:val="28"/>
          <w:szCs w:val="28"/>
        </w:rPr>
        <w:t xml:space="preserve">Антената представлява устройство, което служи за излъчване на електромагнитна енергия под формата на радиовълна в пространството и респективно за приемане на електромагнитни </w:t>
      </w:r>
      <w:r w:rsidR="002E6329" w:rsidRPr="00481796">
        <w:rPr>
          <w:rFonts w:ascii="Arial" w:hAnsi="Arial" w:cs="Arial"/>
          <w:sz w:val="28"/>
          <w:szCs w:val="28"/>
        </w:rPr>
        <w:lastRenderedPageBreak/>
        <w:t>вълни. В първия</w:t>
      </w:r>
      <w:r>
        <w:rPr>
          <w:rFonts w:ascii="Arial" w:hAnsi="Arial" w:cs="Arial"/>
          <w:sz w:val="28"/>
          <w:szCs w:val="28"/>
        </w:rPr>
        <w:t>т</w:t>
      </w:r>
      <w:r w:rsidR="002E6329" w:rsidRPr="00481796">
        <w:rPr>
          <w:rFonts w:ascii="Arial" w:hAnsi="Arial" w:cs="Arial"/>
          <w:sz w:val="28"/>
          <w:szCs w:val="28"/>
        </w:rPr>
        <w:t xml:space="preserve"> случай </w:t>
      </w:r>
      <w:r>
        <w:rPr>
          <w:rFonts w:ascii="Arial" w:hAnsi="Arial" w:cs="Arial"/>
          <w:sz w:val="28"/>
          <w:szCs w:val="28"/>
        </w:rPr>
        <w:t>говорим за</w:t>
      </w:r>
      <w:r w:rsidR="002E6329" w:rsidRPr="00481796">
        <w:rPr>
          <w:rFonts w:ascii="Arial" w:hAnsi="Arial" w:cs="Arial"/>
          <w:sz w:val="28"/>
          <w:szCs w:val="28"/>
        </w:rPr>
        <w:t xml:space="preserve"> предавателна антена, а във втория </w:t>
      </w:r>
      <w:r>
        <w:rPr>
          <w:rFonts w:ascii="Arial" w:hAnsi="Arial" w:cs="Arial"/>
          <w:sz w:val="28"/>
          <w:szCs w:val="28"/>
        </w:rPr>
        <w:t>за</w:t>
      </w:r>
      <w:r w:rsidR="002E6329" w:rsidRPr="00481796">
        <w:rPr>
          <w:rFonts w:ascii="Arial" w:hAnsi="Arial" w:cs="Arial"/>
          <w:sz w:val="28"/>
          <w:szCs w:val="28"/>
        </w:rPr>
        <w:t xml:space="preserve"> приемна антена.</w:t>
      </w:r>
    </w:p>
    <w:p w:rsidR="00B6044C" w:rsidRDefault="00B6044C" w:rsidP="00B6044C">
      <w:pPr>
        <w:pStyle w:val="BodyText"/>
        <w:ind w:left="720" w:firstLine="720"/>
        <w:rPr>
          <w:rFonts w:ascii="Arial" w:hAnsi="Arial" w:cs="Arial"/>
          <w:sz w:val="28"/>
          <w:szCs w:val="28"/>
        </w:rPr>
      </w:pPr>
      <w:r w:rsidRPr="00B6044C">
        <w:rPr>
          <w:rFonts w:ascii="Arial" w:hAnsi="Arial" w:cs="Arial"/>
          <w:sz w:val="28"/>
          <w:szCs w:val="28"/>
        </w:rPr>
        <w:t xml:space="preserve">Предназначението на предавателната антена е да преобразува </w:t>
      </w:r>
      <w:r>
        <w:rPr>
          <w:rFonts w:ascii="Arial" w:hAnsi="Arial" w:cs="Arial"/>
          <w:sz w:val="28"/>
          <w:szCs w:val="28"/>
        </w:rPr>
        <w:t xml:space="preserve">високочестотният ток на предавателя в </w:t>
      </w:r>
      <w:r w:rsidRPr="00B6044C">
        <w:rPr>
          <w:rFonts w:ascii="Arial" w:hAnsi="Arial" w:cs="Arial"/>
          <w:sz w:val="28"/>
          <w:szCs w:val="28"/>
        </w:rPr>
        <w:t xml:space="preserve">свободно разпространяваща </w:t>
      </w:r>
      <w:r>
        <w:rPr>
          <w:rFonts w:ascii="Arial" w:hAnsi="Arial" w:cs="Arial"/>
          <w:sz w:val="28"/>
          <w:szCs w:val="28"/>
        </w:rPr>
        <w:t>се в пространството електромагнитна вълна</w:t>
      </w:r>
      <w:r w:rsidRPr="00B6044C">
        <w:rPr>
          <w:rFonts w:ascii="Arial" w:hAnsi="Arial" w:cs="Arial"/>
          <w:sz w:val="28"/>
          <w:szCs w:val="28"/>
        </w:rPr>
        <w:t>.</w:t>
      </w:r>
      <w:r w:rsidR="002E6329" w:rsidRPr="00481796">
        <w:rPr>
          <w:rFonts w:ascii="Arial" w:hAnsi="Arial" w:cs="Arial"/>
          <w:sz w:val="28"/>
          <w:szCs w:val="28"/>
        </w:rPr>
        <w:t xml:space="preserve"> </w:t>
      </w:r>
    </w:p>
    <w:p w:rsidR="002E6329" w:rsidRPr="00481796" w:rsidRDefault="00B6044C" w:rsidP="00B6044C">
      <w:pPr>
        <w:pStyle w:val="BodyText"/>
        <w:ind w:left="720"/>
        <w:rPr>
          <w:rFonts w:ascii="Arial" w:hAnsi="Arial" w:cs="Arial"/>
          <w:sz w:val="28"/>
          <w:szCs w:val="28"/>
        </w:rPr>
      </w:pPr>
      <w:r>
        <w:rPr>
          <w:rFonts w:ascii="Arial" w:hAnsi="Arial" w:cs="Arial"/>
          <w:sz w:val="28"/>
          <w:szCs w:val="28"/>
        </w:rPr>
        <w:t>Ролята</w:t>
      </w:r>
      <w:r w:rsidR="002E6329" w:rsidRPr="00481796">
        <w:rPr>
          <w:rFonts w:ascii="Arial" w:hAnsi="Arial" w:cs="Arial"/>
          <w:sz w:val="28"/>
          <w:szCs w:val="28"/>
        </w:rPr>
        <w:t xml:space="preserve"> на приемните антени е да приемат част от енергията на електромагнитните вълни, които достигат до тях и да задействат приемника. Приемането на тази енергия се дължи на индуцирането на елктродвижещо напрежение в антената, поради пресичането й от силовите линии на електромагнитното поле, което излъчващия предавател е създал. Силата на тока, който ще протече в антената зависи от съпротивленията, които са включени в антената. Тези съпротивления са:</w:t>
      </w:r>
    </w:p>
    <w:p w:rsidR="003E1B95" w:rsidRDefault="002E6329" w:rsidP="006672AE">
      <w:pPr>
        <w:pStyle w:val="BodyText"/>
        <w:numPr>
          <w:ilvl w:val="0"/>
          <w:numId w:val="10"/>
        </w:numPr>
        <w:rPr>
          <w:rFonts w:ascii="Arial" w:hAnsi="Arial" w:cs="Arial"/>
          <w:sz w:val="28"/>
          <w:szCs w:val="28"/>
        </w:rPr>
      </w:pPr>
      <w:r w:rsidRPr="003E1B95">
        <w:rPr>
          <w:rFonts w:ascii="Arial" w:hAnsi="Arial" w:cs="Arial"/>
          <w:sz w:val="28"/>
          <w:szCs w:val="28"/>
        </w:rPr>
        <w:t>Активното съпротивление на антената и това на свързващата я с приемника бобина.</w:t>
      </w:r>
    </w:p>
    <w:p w:rsidR="003E1B95" w:rsidRPr="003E1B95" w:rsidRDefault="003E1B95" w:rsidP="006672AE">
      <w:pPr>
        <w:pStyle w:val="BodyText"/>
        <w:numPr>
          <w:ilvl w:val="0"/>
          <w:numId w:val="10"/>
        </w:numPr>
        <w:rPr>
          <w:rFonts w:ascii="Arial" w:hAnsi="Arial" w:cs="Arial"/>
          <w:sz w:val="28"/>
          <w:szCs w:val="28"/>
        </w:rPr>
      </w:pPr>
      <w:r w:rsidRPr="003E1B95">
        <w:rPr>
          <w:rFonts w:ascii="Arial" w:hAnsi="Arial" w:cs="Arial"/>
          <w:sz w:val="28"/>
          <w:szCs w:val="28"/>
        </w:rPr>
        <w:t>Реактивното съпротивление на антената.</w:t>
      </w:r>
    </w:p>
    <w:p w:rsidR="003E1B95" w:rsidRDefault="003E1B95" w:rsidP="006672AE">
      <w:pPr>
        <w:pStyle w:val="BodyText"/>
        <w:numPr>
          <w:ilvl w:val="0"/>
          <w:numId w:val="10"/>
        </w:numPr>
        <w:rPr>
          <w:rFonts w:ascii="Arial" w:hAnsi="Arial" w:cs="Arial"/>
          <w:sz w:val="28"/>
          <w:szCs w:val="28"/>
        </w:rPr>
      </w:pPr>
      <w:r w:rsidRPr="003E1B95">
        <w:rPr>
          <w:rFonts w:ascii="Arial" w:hAnsi="Arial" w:cs="Arial"/>
          <w:sz w:val="28"/>
          <w:szCs w:val="28"/>
        </w:rPr>
        <w:t>Съпротивлението на излъчване на самата антена.</w:t>
      </w:r>
    </w:p>
    <w:p w:rsidR="003E1B95" w:rsidRDefault="002E6329" w:rsidP="006672AE">
      <w:pPr>
        <w:pStyle w:val="BodyText"/>
        <w:numPr>
          <w:ilvl w:val="0"/>
          <w:numId w:val="10"/>
        </w:numPr>
        <w:rPr>
          <w:rFonts w:ascii="Arial" w:hAnsi="Arial" w:cs="Arial"/>
          <w:sz w:val="28"/>
          <w:szCs w:val="28"/>
        </w:rPr>
      </w:pPr>
      <w:r w:rsidRPr="003E1B95">
        <w:rPr>
          <w:rFonts w:ascii="Arial" w:hAnsi="Arial" w:cs="Arial"/>
          <w:sz w:val="28"/>
          <w:szCs w:val="28"/>
        </w:rPr>
        <w:t>Съпротивлението на земното съединение.</w:t>
      </w:r>
    </w:p>
    <w:p w:rsidR="002E6329" w:rsidRPr="00481796" w:rsidRDefault="002E6329" w:rsidP="006672AE">
      <w:pPr>
        <w:pStyle w:val="BodyText"/>
        <w:rPr>
          <w:rFonts w:ascii="Arial" w:hAnsi="Arial" w:cs="Arial"/>
          <w:sz w:val="28"/>
          <w:szCs w:val="28"/>
        </w:rPr>
      </w:pPr>
      <w:r w:rsidRPr="00481796">
        <w:rPr>
          <w:rFonts w:ascii="Arial" w:hAnsi="Arial" w:cs="Arial"/>
          <w:sz w:val="28"/>
          <w:szCs w:val="28"/>
        </w:rPr>
        <w:t xml:space="preserve">         </w:t>
      </w:r>
    </w:p>
    <w:p w:rsidR="002E6329" w:rsidRPr="00481796" w:rsidRDefault="002E6329" w:rsidP="00B6044C">
      <w:pPr>
        <w:pStyle w:val="BodyText"/>
        <w:ind w:left="720" w:firstLine="720"/>
        <w:rPr>
          <w:rFonts w:ascii="Arial" w:hAnsi="Arial" w:cs="Arial"/>
          <w:sz w:val="28"/>
          <w:szCs w:val="28"/>
        </w:rPr>
      </w:pPr>
      <w:r w:rsidRPr="00481796">
        <w:rPr>
          <w:rFonts w:ascii="Arial" w:hAnsi="Arial" w:cs="Arial"/>
          <w:sz w:val="28"/>
          <w:szCs w:val="28"/>
        </w:rPr>
        <w:t>Според предназначението</w:t>
      </w:r>
      <w:r w:rsidR="004F1C9E">
        <w:rPr>
          <w:rFonts w:ascii="Arial" w:hAnsi="Arial" w:cs="Arial"/>
          <w:sz w:val="28"/>
          <w:szCs w:val="28"/>
        </w:rPr>
        <w:t>, устройството, формата и</w:t>
      </w:r>
      <w:r w:rsidRPr="00481796">
        <w:rPr>
          <w:rFonts w:ascii="Arial" w:hAnsi="Arial" w:cs="Arial"/>
          <w:sz w:val="28"/>
          <w:szCs w:val="28"/>
        </w:rPr>
        <w:t xml:space="preserve"> местоположението си антените могат да се разделят на няколко вида.</w:t>
      </w:r>
    </w:p>
    <w:p w:rsidR="002E6329" w:rsidRPr="00481796" w:rsidRDefault="002E6329" w:rsidP="00B6044C">
      <w:pPr>
        <w:pStyle w:val="BodyText"/>
        <w:ind w:left="720" w:firstLine="795"/>
        <w:rPr>
          <w:rFonts w:ascii="Arial" w:hAnsi="Arial" w:cs="Arial"/>
          <w:sz w:val="28"/>
          <w:szCs w:val="28"/>
        </w:rPr>
      </w:pPr>
      <w:r w:rsidRPr="00481796">
        <w:rPr>
          <w:rFonts w:ascii="Arial" w:hAnsi="Arial" w:cs="Arial"/>
          <w:sz w:val="28"/>
          <w:szCs w:val="28"/>
        </w:rPr>
        <w:t xml:space="preserve">Според предназначението си антените се разделят на </w:t>
      </w:r>
      <w:r w:rsidRPr="00481796">
        <w:rPr>
          <w:rFonts w:ascii="Arial" w:hAnsi="Arial" w:cs="Arial"/>
          <w:b/>
          <w:sz w:val="28"/>
          <w:szCs w:val="28"/>
        </w:rPr>
        <w:t>предавателни и приемни.</w:t>
      </w:r>
    </w:p>
    <w:p w:rsidR="002E6329" w:rsidRPr="00481796" w:rsidRDefault="002E6329" w:rsidP="00B6044C">
      <w:pPr>
        <w:pStyle w:val="BodyText"/>
        <w:ind w:left="720" w:firstLine="720"/>
        <w:rPr>
          <w:rFonts w:ascii="Arial" w:hAnsi="Arial" w:cs="Arial"/>
          <w:sz w:val="28"/>
          <w:szCs w:val="28"/>
        </w:rPr>
      </w:pPr>
      <w:r w:rsidRPr="00481796">
        <w:rPr>
          <w:rFonts w:ascii="Arial" w:hAnsi="Arial" w:cs="Arial"/>
          <w:sz w:val="28"/>
          <w:szCs w:val="28"/>
        </w:rPr>
        <w:t xml:space="preserve">Според устройството си могат да бъдат заземени в единият си край и се наричат </w:t>
      </w:r>
      <w:r w:rsidRPr="00481796">
        <w:rPr>
          <w:rFonts w:ascii="Arial" w:hAnsi="Arial" w:cs="Arial"/>
          <w:b/>
          <w:sz w:val="28"/>
          <w:szCs w:val="28"/>
        </w:rPr>
        <w:t>заземени антени</w:t>
      </w:r>
      <w:r w:rsidRPr="00481796">
        <w:rPr>
          <w:rFonts w:ascii="Arial" w:hAnsi="Arial" w:cs="Arial"/>
          <w:sz w:val="28"/>
          <w:szCs w:val="28"/>
        </w:rPr>
        <w:t xml:space="preserve">, а ако и двата им края са изолирани, се наричат </w:t>
      </w:r>
      <w:r w:rsidRPr="00481796">
        <w:rPr>
          <w:rFonts w:ascii="Arial" w:hAnsi="Arial" w:cs="Arial"/>
          <w:b/>
          <w:sz w:val="28"/>
          <w:szCs w:val="28"/>
        </w:rPr>
        <w:t>диполни антени</w:t>
      </w:r>
      <w:r w:rsidRPr="00481796">
        <w:rPr>
          <w:rFonts w:ascii="Arial" w:hAnsi="Arial" w:cs="Arial"/>
          <w:sz w:val="28"/>
          <w:szCs w:val="28"/>
        </w:rPr>
        <w:t xml:space="preserve">. Друг тип антени са така наречените </w:t>
      </w:r>
      <w:r w:rsidRPr="00481796">
        <w:rPr>
          <w:rFonts w:ascii="Arial" w:hAnsi="Arial" w:cs="Arial"/>
          <w:b/>
          <w:sz w:val="28"/>
          <w:szCs w:val="28"/>
        </w:rPr>
        <w:t>рамкови</w:t>
      </w:r>
      <w:r w:rsidRPr="00481796">
        <w:rPr>
          <w:rFonts w:ascii="Arial" w:hAnsi="Arial" w:cs="Arial"/>
          <w:sz w:val="28"/>
          <w:szCs w:val="28"/>
        </w:rPr>
        <w:t xml:space="preserve"> антени, който могат да се разгледат като затворени трептящи кръгове.</w:t>
      </w:r>
    </w:p>
    <w:p w:rsidR="002E6329" w:rsidRPr="00481796" w:rsidRDefault="002E6329" w:rsidP="00B6044C">
      <w:pPr>
        <w:pStyle w:val="BodyText"/>
        <w:ind w:left="720" w:firstLine="795"/>
        <w:rPr>
          <w:rFonts w:ascii="Arial" w:hAnsi="Arial" w:cs="Arial"/>
          <w:sz w:val="28"/>
          <w:szCs w:val="28"/>
        </w:rPr>
      </w:pPr>
      <w:r w:rsidRPr="00481796">
        <w:rPr>
          <w:rFonts w:ascii="Arial" w:hAnsi="Arial" w:cs="Arial"/>
          <w:sz w:val="28"/>
          <w:szCs w:val="28"/>
        </w:rPr>
        <w:t>Диаграмата на приемането на една антена се нарича кривата, която показва как се изменя силата на приемането от различни посоки.</w:t>
      </w:r>
    </w:p>
    <w:p w:rsidR="002E6329" w:rsidRDefault="002E6329" w:rsidP="00B6044C">
      <w:pPr>
        <w:pStyle w:val="BodyText"/>
        <w:ind w:left="720" w:firstLine="720"/>
        <w:rPr>
          <w:rFonts w:ascii="Arial" w:hAnsi="Arial" w:cs="Arial"/>
          <w:sz w:val="28"/>
          <w:szCs w:val="28"/>
        </w:rPr>
      </w:pPr>
      <w:r w:rsidRPr="00481796">
        <w:rPr>
          <w:rFonts w:ascii="Arial" w:hAnsi="Arial" w:cs="Arial"/>
          <w:sz w:val="28"/>
          <w:szCs w:val="28"/>
        </w:rPr>
        <w:t xml:space="preserve">Общото съпротивление </w:t>
      </w:r>
      <w:r w:rsidR="00B6044C">
        <w:rPr>
          <w:rFonts w:ascii="Arial" w:hAnsi="Arial" w:cs="Arial"/>
          <w:sz w:val="28"/>
          <w:szCs w:val="28"/>
          <w:lang w:val="ru-RU"/>
        </w:rPr>
        <w:t xml:space="preserve">или </w:t>
      </w:r>
      <w:r w:rsidR="00B6044C">
        <w:rPr>
          <w:rFonts w:ascii="Arial" w:hAnsi="Arial" w:cs="Arial"/>
          <w:sz w:val="28"/>
          <w:szCs w:val="28"/>
        </w:rPr>
        <w:t>импедансът</w:t>
      </w:r>
      <w:r w:rsidRPr="00481796">
        <w:rPr>
          <w:rFonts w:ascii="Arial" w:hAnsi="Arial" w:cs="Arial"/>
          <w:sz w:val="28"/>
          <w:szCs w:val="28"/>
        </w:rPr>
        <w:t xml:space="preserve"> на антената ще бъде най-малко, когато антената е настроена в резонанс с вълната, която приема.</w:t>
      </w:r>
    </w:p>
    <w:p w:rsidR="00B6044C" w:rsidRDefault="00B6044C" w:rsidP="006672AE">
      <w:pPr>
        <w:pStyle w:val="BodyText"/>
        <w:rPr>
          <w:rFonts w:ascii="Arial" w:hAnsi="Arial" w:cs="Arial"/>
          <w:sz w:val="28"/>
          <w:szCs w:val="28"/>
        </w:rPr>
      </w:pPr>
    </w:p>
    <w:p w:rsidR="00057BE7" w:rsidRDefault="00057BE7" w:rsidP="006672AE">
      <w:pPr>
        <w:pStyle w:val="BodyText"/>
        <w:rPr>
          <w:rFonts w:ascii="Arial" w:hAnsi="Arial" w:cs="Arial"/>
          <w:sz w:val="28"/>
          <w:szCs w:val="28"/>
        </w:rPr>
      </w:pPr>
    </w:p>
    <w:p w:rsidR="00057BE7" w:rsidRDefault="00057BE7" w:rsidP="006672AE">
      <w:pPr>
        <w:pStyle w:val="BodyText"/>
        <w:rPr>
          <w:rFonts w:ascii="Arial" w:hAnsi="Arial" w:cs="Arial"/>
          <w:sz w:val="28"/>
          <w:szCs w:val="28"/>
        </w:rPr>
      </w:pPr>
    </w:p>
    <w:p w:rsidR="00057BE7" w:rsidRDefault="00057BE7" w:rsidP="006672AE">
      <w:pPr>
        <w:pStyle w:val="BodyText"/>
        <w:rPr>
          <w:rFonts w:ascii="Arial" w:hAnsi="Arial" w:cs="Arial"/>
          <w:sz w:val="28"/>
          <w:szCs w:val="28"/>
        </w:rPr>
      </w:pPr>
    </w:p>
    <w:p w:rsidR="00057BE7" w:rsidRPr="00481796" w:rsidRDefault="00057BE7" w:rsidP="006672AE">
      <w:pPr>
        <w:pStyle w:val="BodyText"/>
        <w:rPr>
          <w:rFonts w:ascii="Arial" w:hAnsi="Arial" w:cs="Arial"/>
          <w:sz w:val="28"/>
          <w:szCs w:val="28"/>
        </w:rPr>
      </w:pPr>
    </w:p>
    <w:p w:rsidR="002E6329" w:rsidRDefault="00071F83" w:rsidP="006672AE">
      <w:pPr>
        <w:pStyle w:val="ListParagraph"/>
        <w:widowControl w:val="0"/>
        <w:numPr>
          <w:ilvl w:val="0"/>
          <w:numId w:val="7"/>
        </w:numPr>
        <w:autoSpaceDE w:val="0"/>
        <w:autoSpaceDN w:val="0"/>
        <w:adjustRightInd w:val="0"/>
        <w:spacing w:before="41"/>
        <w:jc w:val="both"/>
        <w:rPr>
          <w:rFonts w:ascii="Arial" w:hAnsi="Arial" w:cs="Arial"/>
          <w:b/>
          <w:bCs/>
          <w:spacing w:val="-1"/>
          <w:sz w:val="28"/>
          <w:szCs w:val="28"/>
          <w:lang w:val="bg-BG"/>
        </w:rPr>
      </w:pPr>
      <w:r>
        <w:rPr>
          <w:rFonts w:ascii="Arial" w:hAnsi="Arial" w:cs="Arial"/>
          <w:b/>
          <w:bCs/>
          <w:spacing w:val="-1"/>
          <w:sz w:val="28"/>
          <w:szCs w:val="28"/>
          <w:lang w:val="bg-BG"/>
        </w:rPr>
        <w:lastRenderedPageBreak/>
        <w:t>Характеристики и параметри на антените</w:t>
      </w:r>
    </w:p>
    <w:p w:rsidR="00C549A6" w:rsidRDefault="00C549A6" w:rsidP="006672AE">
      <w:pPr>
        <w:widowControl w:val="0"/>
        <w:autoSpaceDE w:val="0"/>
        <w:autoSpaceDN w:val="0"/>
        <w:adjustRightInd w:val="0"/>
        <w:spacing w:before="41"/>
        <w:jc w:val="both"/>
        <w:rPr>
          <w:rFonts w:ascii="Arial" w:hAnsi="Arial" w:cs="Arial"/>
          <w:b/>
          <w:bCs/>
          <w:i/>
          <w:iCs/>
          <w:spacing w:val="-1"/>
          <w:sz w:val="28"/>
          <w:szCs w:val="28"/>
          <w:lang w:val="bg-BG"/>
        </w:rPr>
      </w:pPr>
    </w:p>
    <w:p w:rsidR="00A61895" w:rsidRPr="00A61895" w:rsidRDefault="00C549A6" w:rsidP="006672AE">
      <w:pPr>
        <w:pStyle w:val="ListParagraph"/>
        <w:widowControl w:val="0"/>
        <w:numPr>
          <w:ilvl w:val="1"/>
          <w:numId w:val="7"/>
        </w:numPr>
        <w:autoSpaceDE w:val="0"/>
        <w:autoSpaceDN w:val="0"/>
        <w:adjustRightInd w:val="0"/>
        <w:spacing w:before="41"/>
        <w:jc w:val="both"/>
        <w:rPr>
          <w:rFonts w:ascii="Arial" w:hAnsi="Arial" w:cs="Arial"/>
          <w:b/>
          <w:bCs/>
          <w:i/>
          <w:iCs/>
          <w:spacing w:val="-1"/>
          <w:sz w:val="28"/>
          <w:szCs w:val="28"/>
          <w:lang w:val="ru-RU"/>
        </w:rPr>
      </w:pPr>
      <w:r w:rsidRPr="00A61895">
        <w:rPr>
          <w:rFonts w:ascii="Arial" w:hAnsi="Arial" w:cs="Arial"/>
          <w:b/>
          <w:bCs/>
          <w:i/>
          <w:iCs/>
          <w:spacing w:val="-1"/>
          <w:sz w:val="28"/>
          <w:szCs w:val="28"/>
          <w:lang w:val="ru-RU"/>
        </w:rPr>
        <w:t xml:space="preserve">Коефициент </w:t>
      </w:r>
      <w:r w:rsidRPr="00A61895">
        <w:rPr>
          <w:rFonts w:ascii="Arial" w:hAnsi="Arial" w:cs="Arial"/>
          <w:b/>
          <w:bCs/>
          <w:i/>
          <w:iCs/>
          <w:spacing w:val="-1"/>
          <w:sz w:val="28"/>
          <w:szCs w:val="28"/>
          <w:lang w:val="bg-BG"/>
        </w:rPr>
        <w:t>на</w:t>
      </w:r>
      <w:r w:rsidRPr="00A61895">
        <w:rPr>
          <w:rFonts w:ascii="Arial" w:hAnsi="Arial" w:cs="Arial"/>
          <w:b/>
          <w:bCs/>
          <w:i/>
          <w:iCs/>
          <w:spacing w:val="-1"/>
          <w:sz w:val="28"/>
          <w:szCs w:val="28"/>
          <w:lang w:val="ru-RU"/>
        </w:rPr>
        <w:t xml:space="preserve"> насочено действие </w:t>
      </w:r>
    </w:p>
    <w:p w:rsidR="00C549A6" w:rsidRPr="00A61895" w:rsidRDefault="00A61895" w:rsidP="006672AE">
      <w:pPr>
        <w:pStyle w:val="ListParagraph"/>
        <w:widowControl w:val="0"/>
        <w:autoSpaceDE w:val="0"/>
        <w:autoSpaceDN w:val="0"/>
        <w:adjustRightInd w:val="0"/>
        <w:spacing w:before="41"/>
        <w:ind w:left="1440"/>
        <w:jc w:val="both"/>
        <w:rPr>
          <w:rFonts w:ascii="Arial" w:hAnsi="Arial" w:cs="Arial"/>
          <w:bCs/>
          <w:i/>
          <w:iCs/>
          <w:spacing w:val="-1"/>
          <w:sz w:val="28"/>
          <w:szCs w:val="28"/>
          <w:lang w:val="bg-BG"/>
        </w:rPr>
      </w:pPr>
      <w:r w:rsidRPr="00A61895">
        <w:rPr>
          <w:rFonts w:ascii="Arial" w:hAnsi="Arial" w:cs="Arial"/>
          <w:bCs/>
          <w:i/>
          <w:iCs/>
          <w:spacing w:val="-1"/>
          <w:sz w:val="28"/>
          <w:szCs w:val="28"/>
          <w:lang w:val="bg-BG"/>
        </w:rPr>
        <w:t xml:space="preserve">Бележи се с </w:t>
      </w:r>
      <w:r w:rsidR="00C549A6" w:rsidRPr="00A61895">
        <w:rPr>
          <w:rFonts w:ascii="Arial" w:hAnsi="Arial" w:cs="Arial"/>
          <w:bCs/>
          <w:i/>
          <w:iCs/>
          <w:spacing w:val="-1"/>
          <w:sz w:val="28"/>
          <w:szCs w:val="28"/>
          <w:lang w:val="en-GB"/>
        </w:rPr>
        <w:t>D</w:t>
      </w:r>
      <w:r w:rsidRPr="00A61895">
        <w:rPr>
          <w:rFonts w:ascii="Arial" w:hAnsi="Arial" w:cs="Arial"/>
          <w:bCs/>
          <w:i/>
          <w:iCs/>
          <w:spacing w:val="-1"/>
          <w:sz w:val="28"/>
          <w:szCs w:val="28"/>
          <w:lang w:val="bg-BG"/>
        </w:rPr>
        <w:t xml:space="preserve"> и може да бъде разглеждан в два случая:</w:t>
      </w:r>
    </w:p>
    <w:p w:rsidR="00C549A6" w:rsidRDefault="00C549A6" w:rsidP="006672AE">
      <w:pPr>
        <w:widowControl w:val="0"/>
        <w:autoSpaceDE w:val="0"/>
        <w:autoSpaceDN w:val="0"/>
        <w:adjustRightInd w:val="0"/>
        <w:spacing w:before="41"/>
        <w:ind w:firstLine="720"/>
        <w:jc w:val="both"/>
        <w:rPr>
          <w:rFonts w:ascii="Arial" w:hAnsi="Arial" w:cs="Arial"/>
          <w:bCs/>
          <w:i/>
          <w:iCs/>
          <w:spacing w:val="-1"/>
          <w:sz w:val="28"/>
          <w:szCs w:val="28"/>
          <w:u w:val="single"/>
          <w:lang w:val="bg-BG"/>
        </w:rPr>
      </w:pPr>
    </w:p>
    <w:p w:rsidR="00C549A6" w:rsidRPr="00A61895" w:rsidRDefault="00C549A6" w:rsidP="006672AE">
      <w:pPr>
        <w:pStyle w:val="ListParagraph"/>
        <w:widowControl w:val="0"/>
        <w:numPr>
          <w:ilvl w:val="0"/>
          <w:numId w:val="9"/>
        </w:numPr>
        <w:autoSpaceDE w:val="0"/>
        <w:autoSpaceDN w:val="0"/>
        <w:adjustRightInd w:val="0"/>
        <w:spacing w:before="41"/>
        <w:jc w:val="both"/>
        <w:rPr>
          <w:rFonts w:ascii="Arial" w:hAnsi="Arial" w:cs="Arial"/>
          <w:bCs/>
          <w:i/>
          <w:iCs/>
          <w:spacing w:val="-1"/>
          <w:sz w:val="28"/>
          <w:szCs w:val="28"/>
        </w:rPr>
      </w:pPr>
      <w:r w:rsidRPr="00A61895">
        <w:rPr>
          <w:rFonts w:ascii="Arial" w:hAnsi="Arial" w:cs="Arial"/>
          <w:bCs/>
          <w:i/>
          <w:iCs/>
          <w:spacing w:val="-1"/>
          <w:sz w:val="28"/>
          <w:szCs w:val="28"/>
          <w:u w:val="single"/>
          <w:lang w:val="bg-BG"/>
        </w:rPr>
        <w:t>За предавателна антена</w:t>
      </w:r>
      <w:r w:rsidRPr="00A61895">
        <w:rPr>
          <w:rFonts w:ascii="Arial" w:hAnsi="Arial" w:cs="Arial"/>
          <w:bCs/>
          <w:i/>
          <w:iCs/>
          <w:spacing w:val="-1"/>
          <w:sz w:val="28"/>
          <w:szCs w:val="28"/>
          <w:lang w:val="bg-BG"/>
        </w:rPr>
        <w:t xml:space="preserve"> : определя се от отношението между излъчената мощност Р</w:t>
      </w:r>
      <w:r w:rsidRPr="00A61895">
        <w:rPr>
          <w:rFonts w:ascii="Arial" w:hAnsi="Arial" w:cs="Arial"/>
          <w:bCs/>
          <w:i/>
          <w:iCs/>
          <w:spacing w:val="-1"/>
          <w:sz w:val="28"/>
          <w:szCs w:val="28"/>
          <w:lang w:val="en-GB"/>
        </w:rPr>
        <w:t>r</w:t>
      </w:r>
      <w:r w:rsidRPr="00A61895">
        <w:rPr>
          <w:rFonts w:ascii="Arial" w:hAnsi="Arial" w:cs="Arial"/>
          <w:bCs/>
          <w:i/>
          <w:iCs/>
          <w:spacing w:val="-1"/>
          <w:sz w:val="28"/>
          <w:szCs w:val="28"/>
          <w:lang w:val="bg-BG"/>
        </w:rPr>
        <w:t xml:space="preserve"> в определена посока и мощността, която би излъчил в същата посока изотропен (ненасочен) излъчвател Р0. </w:t>
      </w:r>
    </w:p>
    <w:p w:rsidR="00C549A6" w:rsidRPr="00057BE7" w:rsidRDefault="006743FD" w:rsidP="006672AE">
      <w:pPr>
        <w:widowControl w:val="0"/>
        <w:autoSpaceDE w:val="0"/>
        <w:autoSpaceDN w:val="0"/>
        <w:adjustRightInd w:val="0"/>
        <w:spacing w:before="41"/>
        <w:ind w:left="720" w:firstLine="720"/>
        <w:jc w:val="both"/>
        <w:rPr>
          <w:rFonts w:ascii="Arial" w:hAnsi="Arial" w:cs="Arial"/>
          <w:bCs/>
          <w:i/>
          <w:iCs/>
          <w:spacing w:val="-1"/>
          <w:sz w:val="36"/>
          <w:szCs w:val="28"/>
        </w:rPr>
      </w:pPr>
      <w:r>
        <w:rPr>
          <w:rFonts w:ascii="Arial" w:hAnsi="Arial" w:cs="Arial"/>
          <w:bCs/>
          <w:i/>
          <w:iCs/>
          <w:spacing w:val="-1"/>
          <w:sz w:val="36"/>
          <w:szCs w:val="28"/>
          <w:lang w:val="en-GB"/>
        </w:rPr>
        <w:t xml:space="preserve">              </w:t>
      </w:r>
      <w:r w:rsidR="00C549A6" w:rsidRPr="00057BE7">
        <w:rPr>
          <w:rFonts w:ascii="Arial" w:hAnsi="Arial" w:cs="Arial"/>
          <w:bCs/>
          <w:i/>
          <w:iCs/>
          <w:spacing w:val="-1"/>
          <w:sz w:val="36"/>
          <w:szCs w:val="28"/>
          <w:lang w:val="en-GB"/>
        </w:rPr>
        <w:t>D</w:t>
      </w:r>
      <w:r w:rsidR="00C549A6" w:rsidRPr="00057BE7">
        <w:rPr>
          <w:rFonts w:ascii="Arial" w:hAnsi="Arial" w:cs="Arial"/>
          <w:bCs/>
          <w:i/>
          <w:iCs/>
          <w:spacing w:val="-1"/>
          <w:sz w:val="36"/>
          <w:szCs w:val="28"/>
          <w:lang w:val="ru-RU"/>
        </w:rPr>
        <w:t xml:space="preserve"> = </w:t>
      </w:r>
      <m:oMath>
        <m:f>
          <m:fPr>
            <m:ctrlPr>
              <w:rPr>
                <w:rFonts w:ascii="Cambria Math" w:hAnsi="Cambria Math" w:cs="Arial"/>
                <w:bCs/>
                <w:i/>
                <w:iCs/>
                <w:spacing w:val="-1"/>
                <w:sz w:val="36"/>
                <w:szCs w:val="28"/>
                <w:lang w:val="ru-RU"/>
              </w:rPr>
            </m:ctrlPr>
          </m:fPr>
          <m:num>
            <m:r>
              <w:rPr>
                <w:rFonts w:ascii="Cambria Math" w:hAnsi="Cambria Math" w:cs="Arial"/>
                <w:spacing w:val="-1"/>
                <w:sz w:val="36"/>
                <w:szCs w:val="28"/>
                <w:lang w:val="ru-RU"/>
              </w:rPr>
              <m:t>Pr</m:t>
            </m:r>
            <m:ctrlPr>
              <w:rPr>
                <w:rFonts w:ascii="Cambria Math" w:hAnsi="Cambria Math" w:cs="Arial"/>
                <w:bCs/>
                <w:i/>
                <w:iCs/>
                <w:spacing w:val="-1"/>
                <w:sz w:val="36"/>
                <w:szCs w:val="28"/>
                <w:lang w:val="en-GB"/>
              </w:rPr>
            </m:ctrlPr>
          </m:num>
          <m:den>
            <m:r>
              <w:rPr>
                <w:rFonts w:ascii="Cambria Math" w:hAnsi="Cambria Math" w:cs="Arial"/>
                <w:spacing w:val="-1"/>
                <w:sz w:val="36"/>
                <w:szCs w:val="28"/>
                <w:lang w:val="en-GB"/>
              </w:rPr>
              <m:t>P</m:t>
            </m:r>
            <m:r>
              <w:rPr>
                <w:rFonts w:ascii="Cambria Math" w:hAnsi="Cambria Math" w:cs="Arial"/>
                <w:spacing w:val="-1"/>
                <w:sz w:val="36"/>
                <w:szCs w:val="28"/>
                <w:lang w:val="ru-RU"/>
              </w:rPr>
              <m:t>0</m:t>
            </m:r>
          </m:den>
        </m:f>
      </m:oMath>
    </w:p>
    <w:p w:rsidR="00C549A6" w:rsidRDefault="00C549A6" w:rsidP="006672AE">
      <w:pPr>
        <w:widowControl w:val="0"/>
        <w:autoSpaceDE w:val="0"/>
        <w:autoSpaceDN w:val="0"/>
        <w:adjustRightInd w:val="0"/>
        <w:spacing w:before="41"/>
        <w:jc w:val="both"/>
        <w:rPr>
          <w:rFonts w:ascii="Arial" w:hAnsi="Arial" w:cs="Arial"/>
          <w:bCs/>
          <w:i/>
          <w:iCs/>
          <w:spacing w:val="-1"/>
          <w:sz w:val="28"/>
          <w:szCs w:val="28"/>
          <w:u w:val="single"/>
          <w:lang w:val="ru-RU"/>
        </w:rPr>
      </w:pPr>
    </w:p>
    <w:p w:rsidR="00C549A6" w:rsidRPr="00A61895" w:rsidRDefault="00C549A6" w:rsidP="006672AE">
      <w:pPr>
        <w:pStyle w:val="ListParagraph"/>
        <w:widowControl w:val="0"/>
        <w:numPr>
          <w:ilvl w:val="0"/>
          <w:numId w:val="9"/>
        </w:numPr>
        <w:autoSpaceDE w:val="0"/>
        <w:autoSpaceDN w:val="0"/>
        <w:adjustRightInd w:val="0"/>
        <w:spacing w:before="41"/>
        <w:jc w:val="both"/>
        <w:rPr>
          <w:rFonts w:ascii="Arial" w:hAnsi="Arial" w:cs="Arial"/>
          <w:bCs/>
          <w:i/>
          <w:iCs/>
          <w:spacing w:val="-1"/>
          <w:sz w:val="28"/>
          <w:szCs w:val="28"/>
        </w:rPr>
      </w:pPr>
      <w:r w:rsidRPr="00A61895">
        <w:rPr>
          <w:rFonts w:ascii="Arial" w:hAnsi="Arial" w:cs="Arial"/>
          <w:bCs/>
          <w:i/>
          <w:iCs/>
          <w:spacing w:val="-1"/>
          <w:sz w:val="28"/>
          <w:szCs w:val="28"/>
          <w:u w:val="single"/>
          <w:lang w:val="ru-RU"/>
        </w:rPr>
        <w:t>За приемна антена</w:t>
      </w:r>
      <w:r w:rsidRPr="00A61895">
        <w:rPr>
          <w:rFonts w:ascii="Arial" w:hAnsi="Arial" w:cs="Arial"/>
          <w:bCs/>
          <w:i/>
          <w:iCs/>
          <w:spacing w:val="-1"/>
          <w:sz w:val="28"/>
          <w:szCs w:val="28"/>
          <w:lang w:val="ru-RU"/>
        </w:rPr>
        <w:t xml:space="preserve">: Отношение на мощността, постъпваща </w:t>
      </w:r>
      <w:r w:rsidR="00057BE7">
        <w:rPr>
          <w:rFonts w:ascii="Arial" w:hAnsi="Arial" w:cs="Arial"/>
          <w:bCs/>
          <w:i/>
          <w:iCs/>
          <w:spacing w:val="-1"/>
          <w:sz w:val="28"/>
          <w:szCs w:val="28"/>
          <w:lang w:val="bg-BG"/>
        </w:rPr>
        <w:t>на</w:t>
      </w:r>
      <w:r w:rsidRPr="00A61895">
        <w:rPr>
          <w:rFonts w:ascii="Arial" w:hAnsi="Arial" w:cs="Arial"/>
          <w:bCs/>
          <w:i/>
          <w:iCs/>
          <w:spacing w:val="-1"/>
          <w:sz w:val="28"/>
          <w:szCs w:val="28"/>
          <w:lang w:val="ru-RU"/>
        </w:rPr>
        <w:t xml:space="preserve"> входа </w:t>
      </w:r>
      <w:r w:rsidRPr="00A61895">
        <w:rPr>
          <w:rFonts w:ascii="Arial" w:hAnsi="Arial" w:cs="Arial"/>
          <w:bCs/>
          <w:i/>
          <w:iCs/>
          <w:spacing w:val="-1"/>
          <w:sz w:val="28"/>
          <w:szCs w:val="28"/>
          <w:lang w:val="bg-BG"/>
        </w:rPr>
        <w:t xml:space="preserve">на приемника </w:t>
      </w:r>
      <w:r w:rsidRPr="00A61895">
        <w:rPr>
          <w:rFonts w:ascii="Arial" w:hAnsi="Arial" w:cs="Arial"/>
          <w:bCs/>
          <w:i/>
          <w:iCs/>
          <w:spacing w:val="-1"/>
          <w:sz w:val="28"/>
          <w:szCs w:val="28"/>
          <w:lang w:val="en-GB"/>
        </w:rPr>
        <w:t>P</w:t>
      </w:r>
      <w:r w:rsidRPr="00A61895">
        <w:rPr>
          <w:rFonts w:ascii="Arial" w:hAnsi="Arial" w:cs="Arial"/>
          <w:bCs/>
          <w:i/>
          <w:iCs/>
          <w:spacing w:val="-1"/>
          <w:sz w:val="28"/>
          <w:szCs w:val="28"/>
          <w:vertAlign w:val="subscript"/>
          <w:lang w:val="en-GB"/>
        </w:rPr>
        <w:t>in</w:t>
      </w:r>
      <w:r w:rsidRPr="00A61895">
        <w:rPr>
          <w:rFonts w:ascii="Arial" w:hAnsi="Arial" w:cs="Arial"/>
          <w:bCs/>
          <w:i/>
          <w:iCs/>
          <w:spacing w:val="-1"/>
          <w:sz w:val="28"/>
          <w:szCs w:val="28"/>
          <w:lang w:val="bg-BG"/>
        </w:rPr>
        <w:t xml:space="preserve"> от определено направление, към средната мощност </w:t>
      </w:r>
      <w:r w:rsidRPr="00A61895">
        <w:rPr>
          <w:rFonts w:ascii="Arial" w:hAnsi="Arial" w:cs="Arial"/>
          <w:bCs/>
          <w:i/>
          <w:iCs/>
          <w:spacing w:val="-1"/>
          <w:sz w:val="28"/>
          <w:szCs w:val="28"/>
          <w:lang w:val="en-GB"/>
        </w:rPr>
        <w:t>P</w:t>
      </w:r>
      <w:r w:rsidRPr="00A61895">
        <w:rPr>
          <w:rFonts w:ascii="Arial" w:hAnsi="Arial" w:cs="Arial"/>
          <w:bCs/>
          <w:i/>
          <w:iCs/>
          <w:spacing w:val="-1"/>
          <w:sz w:val="28"/>
          <w:szCs w:val="28"/>
          <w:vertAlign w:val="subscript"/>
          <w:lang w:val="bg-BG"/>
        </w:rPr>
        <w:t>0</w:t>
      </w:r>
      <w:r w:rsidRPr="00A61895">
        <w:rPr>
          <w:rFonts w:ascii="Arial" w:hAnsi="Arial" w:cs="Arial"/>
          <w:bCs/>
          <w:i/>
          <w:iCs/>
          <w:spacing w:val="-1"/>
          <w:sz w:val="28"/>
          <w:szCs w:val="28"/>
          <w:lang w:val="bg-BG"/>
        </w:rPr>
        <w:t>, постъпваща от ненасочен излъчвател</w:t>
      </w:r>
      <w:r w:rsidRPr="00A61895">
        <w:rPr>
          <w:rFonts w:ascii="Arial" w:hAnsi="Arial" w:cs="Arial"/>
          <w:bCs/>
          <w:i/>
          <w:iCs/>
          <w:spacing w:val="-1"/>
          <w:sz w:val="28"/>
          <w:szCs w:val="28"/>
          <w:lang w:val="ru-RU"/>
        </w:rPr>
        <w:t xml:space="preserve">. </w:t>
      </w:r>
    </w:p>
    <w:p w:rsidR="00C549A6" w:rsidRPr="00057BE7" w:rsidRDefault="006743FD" w:rsidP="006672AE">
      <w:pPr>
        <w:widowControl w:val="0"/>
        <w:autoSpaceDE w:val="0"/>
        <w:autoSpaceDN w:val="0"/>
        <w:adjustRightInd w:val="0"/>
        <w:spacing w:before="41"/>
        <w:ind w:left="720" w:firstLine="720"/>
        <w:jc w:val="both"/>
        <w:rPr>
          <w:rFonts w:ascii="Arial" w:hAnsi="Arial" w:cs="Arial"/>
          <w:bCs/>
          <w:i/>
          <w:iCs/>
          <w:spacing w:val="-1"/>
          <w:sz w:val="36"/>
          <w:szCs w:val="28"/>
        </w:rPr>
      </w:pPr>
      <w:r>
        <w:rPr>
          <w:rFonts w:ascii="Arial" w:hAnsi="Arial" w:cs="Arial"/>
          <w:bCs/>
          <w:i/>
          <w:iCs/>
          <w:spacing w:val="-1"/>
          <w:sz w:val="36"/>
          <w:szCs w:val="28"/>
          <w:lang w:val="en-GB"/>
        </w:rPr>
        <w:t xml:space="preserve">              </w:t>
      </w:r>
      <w:bookmarkStart w:id="0" w:name="_GoBack"/>
      <w:bookmarkEnd w:id="0"/>
      <w:r w:rsidR="00C549A6" w:rsidRPr="00057BE7">
        <w:rPr>
          <w:rFonts w:ascii="Arial" w:hAnsi="Arial" w:cs="Arial"/>
          <w:bCs/>
          <w:i/>
          <w:iCs/>
          <w:spacing w:val="-1"/>
          <w:sz w:val="36"/>
          <w:szCs w:val="28"/>
          <w:lang w:val="en-GB"/>
        </w:rPr>
        <w:t>D</w:t>
      </w:r>
      <w:r w:rsidR="00C549A6" w:rsidRPr="00057BE7">
        <w:rPr>
          <w:rFonts w:ascii="Arial" w:hAnsi="Arial" w:cs="Arial"/>
          <w:bCs/>
          <w:i/>
          <w:iCs/>
          <w:spacing w:val="-1"/>
          <w:sz w:val="36"/>
          <w:szCs w:val="28"/>
          <w:lang w:val="bg-BG"/>
        </w:rPr>
        <w:t xml:space="preserve"> =</w:t>
      </w:r>
      <m:oMath>
        <m:f>
          <m:fPr>
            <m:ctrlPr>
              <w:rPr>
                <w:rFonts w:ascii="Cambria Math" w:hAnsi="Cambria Math" w:cs="Arial"/>
                <w:bCs/>
                <w:i/>
                <w:iCs/>
                <w:spacing w:val="-1"/>
                <w:sz w:val="36"/>
                <w:szCs w:val="28"/>
                <w:lang w:val="bg-BG"/>
              </w:rPr>
            </m:ctrlPr>
          </m:fPr>
          <m:num>
            <m:r>
              <w:rPr>
                <w:rFonts w:ascii="Cambria Math" w:hAnsi="Cambria Math" w:cs="Arial"/>
                <w:spacing w:val="-1"/>
                <w:sz w:val="36"/>
                <w:szCs w:val="28"/>
                <w:lang w:val="bg-BG"/>
              </w:rPr>
              <m:t xml:space="preserve"> </m:t>
            </m:r>
            <m:r>
              <w:rPr>
                <w:rFonts w:ascii="Cambria Math" w:hAnsi="Cambria Math" w:cs="Arial"/>
                <w:spacing w:val="-1"/>
                <w:sz w:val="36"/>
                <w:szCs w:val="28"/>
                <w:lang w:val="en-GB"/>
              </w:rPr>
              <m:t>Pin</m:t>
            </m:r>
          </m:num>
          <m:den>
            <m:r>
              <w:rPr>
                <w:rFonts w:ascii="Cambria Math" w:hAnsi="Cambria Math" w:cs="Arial"/>
                <w:spacing w:val="-1"/>
                <w:sz w:val="36"/>
                <w:szCs w:val="28"/>
                <w:lang w:val="en-GB"/>
              </w:rPr>
              <m:t>P</m:t>
            </m:r>
            <m:r>
              <w:rPr>
                <w:rFonts w:ascii="Cambria Math" w:hAnsi="Cambria Math" w:cs="Arial"/>
                <w:spacing w:val="-1"/>
                <w:sz w:val="36"/>
                <w:szCs w:val="28"/>
                <w:lang w:val="bg-BG"/>
              </w:rPr>
              <m:t>0</m:t>
            </m:r>
          </m:den>
        </m:f>
      </m:oMath>
    </w:p>
    <w:p w:rsidR="00C549A6" w:rsidRDefault="00C549A6" w:rsidP="006672AE">
      <w:pPr>
        <w:widowControl w:val="0"/>
        <w:autoSpaceDE w:val="0"/>
        <w:autoSpaceDN w:val="0"/>
        <w:adjustRightInd w:val="0"/>
        <w:spacing w:before="41"/>
        <w:jc w:val="both"/>
        <w:rPr>
          <w:rFonts w:ascii="Arial" w:hAnsi="Arial" w:cs="Arial"/>
          <w:b/>
          <w:bCs/>
          <w:i/>
          <w:iCs/>
          <w:spacing w:val="-1"/>
          <w:sz w:val="28"/>
          <w:szCs w:val="28"/>
          <w:lang w:val="bg-BG"/>
        </w:rPr>
      </w:pPr>
    </w:p>
    <w:p w:rsidR="00C549A6" w:rsidRPr="00C549A6" w:rsidRDefault="00C549A6" w:rsidP="006672AE">
      <w:pPr>
        <w:widowControl w:val="0"/>
        <w:autoSpaceDE w:val="0"/>
        <w:autoSpaceDN w:val="0"/>
        <w:adjustRightInd w:val="0"/>
        <w:spacing w:before="41"/>
        <w:ind w:firstLine="720"/>
        <w:jc w:val="both"/>
        <w:rPr>
          <w:rFonts w:ascii="Arial" w:hAnsi="Arial" w:cs="Arial"/>
          <w:b/>
          <w:bCs/>
          <w:spacing w:val="-1"/>
          <w:sz w:val="28"/>
          <w:szCs w:val="28"/>
        </w:rPr>
      </w:pPr>
      <w:r>
        <w:rPr>
          <w:rFonts w:ascii="Arial" w:hAnsi="Arial" w:cs="Arial"/>
          <w:b/>
          <w:bCs/>
          <w:i/>
          <w:iCs/>
          <w:spacing w:val="-1"/>
          <w:sz w:val="28"/>
          <w:szCs w:val="28"/>
          <w:lang w:val="bg-BG"/>
        </w:rPr>
        <w:t>2</w:t>
      </w:r>
      <w:r w:rsidRPr="00C549A6">
        <w:rPr>
          <w:rFonts w:ascii="Arial" w:hAnsi="Arial" w:cs="Arial"/>
          <w:b/>
          <w:bCs/>
          <w:i/>
          <w:iCs/>
          <w:spacing w:val="-1"/>
          <w:sz w:val="28"/>
          <w:szCs w:val="28"/>
          <w:lang w:val="bg-BG"/>
        </w:rPr>
        <w:t xml:space="preserve">.2 </w:t>
      </w:r>
      <w:proofErr w:type="spellStart"/>
      <w:r w:rsidRPr="00C549A6">
        <w:rPr>
          <w:rFonts w:ascii="Arial" w:hAnsi="Arial" w:cs="Arial"/>
          <w:b/>
          <w:bCs/>
          <w:i/>
          <w:iCs/>
          <w:spacing w:val="-1"/>
          <w:sz w:val="28"/>
          <w:szCs w:val="28"/>
          <w:lang w:val="en-GB"/>
        </w:rPr>
        <w:t>Коефициент</w:t>
      </w:r>
      <w:proofErr w:type="spellEnd"/>
      <w:r w:rsidRPr="00C549A6">
        <w:rPr>
          <w:rFonts w:ascii="Arial" w:hAnsi="Arial" w:cs="Arial"/>
          <w:b/>
          <w:bCs/>
          <w:i/>
          <w:iCs/>
          <w:spacing w:val="-1"/>
          <w:sz w:val="28"/>
          <w:szCs w:val="28"/>
          <w:lang w:val="en-GB"/>
        </w:rPr>
        <w:t xml:space="preserve"> </w:t>
      </w:r>
      <w:proofErr w:type="spellStart"/>
      <w:r w:rsidRPr="00C549A6">
        <w:rPr>
          <w:rFonts w:ascii="Arial" w:hAnsi="Arial" w:cs="Arial"/>
          <w:b/>
          <w:bCs/>
          <w:i/>
          <w:iCs/>
          <w:spacing w:val="-1"/>
          <w:sz w:val="28"/>
          <w:szCs w:val="28"/>
          <w:lang w:val="en-GB"/>
        </w:rPr>
        <w:t>на</w:t>
      </w:r>
      <w:proofErr w:type="spellEnd"/>
      <w:r w:rsidRPr="00C549A6">
        <w:rPr>
          <w:rFonts w:ascii="Arial" w:hAnsi="Arial" w:cs="Arial"/>
          <w:b/>
          <w:bCs/>
          <w:i/>
          <w:iCs/>
          <w:spacing w:val="-1"/>
          <w:sz w:val="28"/>
          <w:szCs w:val="28"/>
          <w:lang w:val="en-GB"/>
        </w:rPr>
        <w:t xml:space="preserve"> </w:t>
      </w:r>
      <w:proofErr w:type="spellStart"/>
      <w:r w:rsidRPr="00C549A6">
        <w:rPr>
          <w:rFonts w:ascii="Arial" w:hAnsi="Arial" w:cs="Arial"/>
          <w:b/>
          <w:bCs/>
          <w:i/>
          <w:iCs/>
          <w:spacing w:val="-1"/>
          <w:sz w:val="28"/>
          <w:szCs w:val="28"/>
          <w:lang w:val="en-GB"/>
        </w:rPr>
        <w:t>усилване</w:t>
      </w:r>
      <w:proofErr w:type="spellEnd"/>
      <w:r w:rsidRPr="00C549A6">
        <w:rPr>
          <w:rFonts w:ascii="Arial" w:hAnsi="Arial" w:cs="Arial"/>
          <w:b/>
          <w:bCs/>
          <w:i/>
          <w:iCs/>
          <w:spacing w:val="-1"/>
          <w:sz w:val="28"/>
          <w:szCs w:val="28"/>
          <w:lang w:val="en-GB"/>
        </w:rPr>
        <w:t xml:space="preserve"> G.</w:t>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sidRPr="00C549A6">
        <w:rPr>
          <w:rFonts w:ascii="Arial" w:hAnsi="Arial" w:cs="Arial"/>
          <w:bCs/>
          <w:spacing w:val="-1"/>
          <w:sz w:val="28"/>
          <w:szCs w:val="28"/>
          <w:lang w:val="bg-BG"/>
        </w:rPr>
        <w:t>Определя</w:t>
      </w:r>
      <w:r w:rsidRPr="00C549A6">
        <w:rPr>
          <w:rFonts w:ascii="Arial" w:hAnsi="Arial" w:cs="Arial"/>
          <w:bCs/>
          <w:spacing w:val="-1"/>
          <w:sz w:val="28"/>
          <w:szCs w:val="28"/>
          <w:lang w:val="ru-RU"/>
        </w:rPr>
        <w:t xml:space="preserve"> </w:t>
      </w:r>
      <w:r w:rsidRPr="00C549A6">
        <w:rPr>
          <w:rFonts w:ascii="Arial" w:hAnsi="Arial" w:cs="Arial"/>
          <w:bCs/>
          <w:spacing w:val="-1"/>
          <w:sz w:val="28"/>
          <w:szCs w:val="28"/>
          <w:lang w:val="bg-BG"/>
        </w:rPr>
        <w:t>се от произведението на коефициента</w:t>
      </w:r>
      <w:r w:rsidRPr="00C549A6">
        <w:rPr>
          <w:rFonts w:ascii="Arial" w:hAnsi="Arial" w:cs="Arial"/>
          <w:bCs/>
          <w:spacing w:val="-1"/>
          <w:sz w:val="28"/>
          <w:szCs w:val="28"/>
          <w:lang w:val="ru-RU"/>
        </w:rPr>
        <w:t xml:space="preserve"> </w:t>
      </w:r>
      <w:r w:rsidRPr="00C549A6">
        <w:rPr>
          <w:rFonts w:ascii="Arial" w:hAnsi="Arial" w:cs="Arial"/>
          <w:bCs/>
          <w:spacing w:val="-1"/>
          <w:sz w:val="28"/>
          <w:szCs w:val="28"/>
          <w:lang w:val="bg-BG"/>
        </w:rPr>
        <w:t>на насочено действие</w:t>
      </w:r>
      <w:r w:rsidRPr="00C549A6">
        <w:rPr>
          <w:rFonts w:ascii="Arial" w:hAnsi="Arial" w:cs="Arial"/>
          <w:bCs/>
          <w:spacing w:val="-1"/>
          <w:sz w:val="28"/>
          <w:szCs w:val="28"/>
          <w:lang w:val="ru-RU"/>
        </w:rPr>
        <w:t xml:space="preserve"> </w:t>
      </w:r>
      <w:r w:rsidRPr="00C549A6">
        <w:rPr>
          <w:rFonts w:ascii="Arial" w:hAnsi="Arial" w:cs="Arial"/>
          <w:bCs/>
          <w:spacing w:val="-1"/>
          <w:sz w:val="28"/>
          <w:szCs w:val="28"/>
          <w:lang w:val="bg-BG"/>
        </w:rPr>
        <w:t xml:space="preserve">на антената </w:t>
      </w:r>
      <w:r w:rsidRPr="00C549A6">
        <w:rPr>
          <w:rFonts w:ascii="Arial" w:hAnsi="Arial" w:cs="Arial"/>
          <w:bCs/>
          <w:spacing w:val="-1"/>
          <w:sz w:val="28"/>
          <w:szCs w:val="28"/>
          <w:lang w:val="en-GB"/>
        </w:rPr>
        <w:t>D</w:t>
      </w:r>
      <w:r w:rsidRPr="00C549A6">
        <w:rPr>
          <w:rFonts w:ascii="Arial" w:hAnsi="Arial" w:cs="Arial"/>
          <w:bCs/>
          <w:spacing w:val="-1"/>
          <w:sz w:val="28"/>
          <w:szCs w:val="28"/>
          <w:lang w:val="bg-BG"/>
        </w:rPr>
        <w:t xml:space="preserve"> и коефициента и на полезно действие </w:t>
      </w:r>
      <w:r w:rsidRPr="00C549A6">
        <w:rPr>
          <w:rFonts w:ascii="Arial" w:hAnsi="Arial" w:cs="Arial"/>
          <w:bCs/>
          <w:spacing w:val="-1"/>
          <w:sz w:val="28"/>
          <w:szCs w:val="28"/>
          <w:lang w:val="en-GB"/>
        </w:rPr>
        <w:t>η</w:t>
      </w:r>
      <w:r w:rsidRPr="00C549A6">
        <w:rPr>
          <w:rFonts w:ascii="Arial" w:hAnsi="Arial" w:cs="Arial"/>
          <w:bCs/>
          <w:spacing w:val="-1"/>
          <w:sz w:val="28"/>
          <w:szCs w:val="28"/>
          <w:lang w:val="bg-BG"/>
        </w:rPr>
        <w:t xml:space="preserve">. </w:t>
      </w:r>
    </w:p>
    <w:p w:rsidR="00C549A6" w:rsidRPr="00057BE7" w:rsidRDefault="00C549A6" w:rsidP="006672AE">
      <w:pPr>
        <w:widowControl w:val="0"/>
        <w:autoSpaceDE w:val="0"/>
        <w:autoSpaceDN w:val="0"/>
        <w:adjustRightInd w:val="0"/>
        <w:spacing w:before="41"/>
        <w:jc w:val="both"/>
        <w:rPr>
          <w:rFonts w:ascii="Arial" w:hAnsi="Arial" w:cs="Arial"/>
          <w:bCs/>
          <w:spacing w:val="-1"/>
          <w:sz w:val="36"/>
          <w:szCs w:val="28"/>
        </w:rPr>
      </w:pPr>
      <w:r w:rsidRPr="00C549A6">
        <w:rPr>
          <w:rFonts w:ascii="Arial" w:hAnsi="Arial" w:cs="Arial"/>
          <w:bCs/>
          <w:spacing w:val="-1"/>
          <w:sz w:val="28"/>
          <w:szCs w:val="28"/>
          <w:lang w:val="bg-BG"/>
        </w:rPr>
        <w:t xml:space="preserve">   </w:t>
      </w:r>
      <w:r w:rsidRPr="00C549A6">
        <w:rPr>
          <w:rFonts w:ascii="Arial" w:hAnsi="Arial" w:cs="Arial"/>
          <w:bCs/>
          <w:spacing w:val="-1"/>
          <w:sz w:val="28"/>
          <w:szCs w:val="28"/>
          <w:lang w:val="bg-BG"/>
        </w:rPr>
        <w:tab/>
      </w:r>
      <w:r w:rsidRPr="00C549A6">
        <w:rPr>
          <w:rFonts w:ascii="Arial" w:hAnsi="Arial" w:cs="Arial"/>
          <w:bCs/>
          <w:spacing w:val="-1"/>
          <w:sz w:val="28"/>
          <w:szCs w:val="28"/>
          <w:lang w:val="bg-BG"/>
        </w:rPr>
        <w:tab/>
      </w:r>
      <w:r w:rsidRPr="00C549A6">
        <w:rPr>
          <w:rFonts w:ascii="Arial" w:hAnsi="Arial" w:cs="Arial"/>
          <w:bCs/>
          <w:spacing w:val="-1"/>
          <w:sz w:val="28"/>
          <w:szCs w:val="28"/>
          <w:lang w:val="bg-BG"/>
        </w:rPr>
        <w:tab/>
      </w:r>
      <w:r w:rsidRPr="00C549A6">
        <w:rPr>
          <w:rFonts w:ascii="Arial" w:hAnsi="Arial" w:cs="Arial"/>
          <w:bCs/>
          <w:spacing w:val="-1"/>
          <w:sz w:val="28"/>
          <w:szCs w:val="28"/>
          <w:lang w:val="bg-BG"/>
        </w:rPr>
        <w:tab/>
      </w:r>
      <w:r w:rsidRPr="00057BE7">
        <w:rPr>
          <w:rFonts w:ascii="Arial" w:hAnsi="Arial" w:cs="Arial"/>
          <w:bCs/>
          <w:spacing w:val="-1"/>
          <w:sz w:val="36"/>
          <w:szCs w:val="28"/>
          <w:lang w:val="en-GB"/>
        </w:rPr>
        <w:t>G =</w:t>
      </w:r>
      <w:proofErr w:type="spellStart"/>
      <w:r w:rsidRPr="00057BE7">
        <w:rPr>
          <w:rFonts w:ascii="Arial" w:hAnsi="Arial" w:cs="Arial"/>
          <w:bCs/>
          <w:spacing w:val="-1"/>
          <w:sz w:val="36"/>
          <w:szCs w:val="28"/>
          <w:lang w:val="en-GB"/>
        </w:rPr>
        <w:t>η.D</w:t>
      </w:r>
      <w:proofErr w:type="spellEnd"/>
    </w:p>
    <w:p w:rsidR="00C549A6" w:rsidRDefault="00C549A6" w:rsidP="006672AE">
      <w:pPr>
        <w:widowControl w:val="0"/>
        <w:autoSpaceDE w:val="0"/>
        <w:autoSpaceDN w:val="0"/>
        <w:adjustRightInd w:val="0"/>
        <w:spacing w:before="41"/>
        <w:jc w:val="both"/>
        <w:rPr>
          <w:rFonts w:ascii="Arial" w:hAnsi="Arial" w:cs="Arial"/>
          <w:b/>
          <w:bCs/>
          <w:i/>
          <w:iCs/>
          <w:spacing w:val="-1"/>
          <w:sz w:val="28"/>
          <w:szCs w:val="28"/>
          <w:lang w:val="bg-BG"/>
        </w:rPr>
      </w:pPr>
    </w:p>
    <w:p w:rsidR="00C549A6" w:rsidRPr="00C549A6" w:rsidRDefault="00C549A6" w:rsidP="006672AE">
      <w:pPr>
        <w:widowControl w:val="0"/>
        <w:autoSpaceDE w:val="0"/>
        <w:autoSpaceDN w:val="0"/>
        <w:adjustRightInd w:val="0"/>
        <w:spacing w:before="41"/>
        <w:jc w:val="both"/>
        <w:rPr>
          <w:rFonts w:ascii="Arial" w:hAnsi="Arial" w:cs="Arial"/>
          <w:b/>
          <w:bCs/>
          <w:spacing w:val="-1"/>
          <w:sz w:val="28"/>
          <w:szCs w:val="28"/>
        </w:rPr>
      </w:pPr>
      <w:r>
        <w:rPr>
          <w:rFonts w:ascii="Arial" w:hAnsi="Arial" w:cs="Arial"/>
          <w:b/>
          <w:bCs/>
          <w:i/>
          <w:iCs/>
          <w:spacing w:val="-1"/>
          <w:sz w:val="28"/>
          <w:szCs w:val="28"/>
          <w:lang w:val="bg-BG"/>
        </w:rPr>
        <w:tab/>
        <w:t>2</w:t>
      </w:r>
      <w:r w:rsidRPr="00C549A6">
        <w:rPr>
          <w:rFonts w:ascii="Arial" w:hAnsi="Arial" w:cs="Arial"/>
          <w:b/>
          <w:bCs/>
          <w:i/>
          <w:iCs/>
          <w:spacing w:val="-1"/>
          <w:sz w:val="28"/>
          <w:szCs w:val="28"/>
          <w:lang w:val="bg-BG"/>
        </w:rPr>
        <w:t xml:space="preserve">.3 Коефициент на полезно действие </w:t>
      </w:r>
      <w:r w:rsidRPr="00C549A6">
        <w:rPr>
          <w:rFonts w:ascii="Arial" w:hAnsi="Arial" w:cs="Arial"/>
          <w:b/>
          <w:bCs/>
          <w:i/>
          <w:iCs/>
          <w:spacing w:val="-1"/>
          <w:sz w:val="28"/>
          <w:szCs w:val="28"/>
          <w:lang w:val="en-GB"/>
        </w:rPr>
        <w:t>η</w:t>
      </w:r>
      <w:r w:rsidRPr="00C549A6">
        <w:rPr>
          <w:rFonts w:ascii="Arial" w:hAnsi="Arial" w:cs="Arial"/>
          <w:b/>
          <w:bCs/>
          <w:i/>
          <w:iCs/>
          <w:spacing w:val="-1"/>
          <w:sz w:val="28"/>
          <w:szCs w:val="28"/>
          <w:lang w:val="bg-BG"/>
        </w:rPr>
        <w:t>.</w:t>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sidRPr="00C549A6">
        <w:rPr>
          <w:rFonts w:ascii="Arial" w:hAnsi="Arial" w:cs="Arial"/>
          <w:bCs/>
          <w:spacing w:val="-1"/>
          <w:sz w:val="28"/>
          <w:szCs w:val="28"/>
          <w:lang w:val="bg-BG"/>
        </w:rPr>
        <w:t xml:space="preserve">Представлява отношение между излъчената мощност </w:t>
      </w:r>
      <w:proofErr w:type="spellStart"/>
      <w:r w:rsidRPr="00C549A6">
        <w:rPr>
          <w:rFonts w:ascii="Arial" w:hAnsi="Arial" w:cs="Arial"/>
          <w:bCs/>
          <w:spacing w:val="-1"/>
          <w:sz w:val="28"/>
          <w:szCs w:val="28"/>
          <w:lang w:val="en-GB"/>
        </w:rPr>
        <w:t>Pr</w:t>
      </w:r>
      <w:proofErr w:type="spellEnd"/>
      <w:r w:rsidRPr="00C549A6">
        <w:rPr>
          <w:rFonts w:ascii="Arial" w:hAnsi="Arial" w:cs="Arial"/>
          <w:bCs/>
          <w:spacing w:val="-1"/>
          <w:sz w:val="28"/>
          <w:szCs w:val="28"/>
          <w:lang w:val="bg-BG"/>
        </w:rPr>
        <w:t xml:space="preserve"> и общата мощност, подадена към антената </w:t>
      </w:r>
      <w:r w:rsidRPr="00C549A6">
        <w:rPr>
          <w:rFonts w:ascii="Arial" w:hAnsi="Arial" w:cs="Arial"/>
          <w:bCs/>
          <w:spacing w:val="-1"/>
          <w:sz w:val="28"/>
          <w:szCs w:val="28"/>
          <w:lang w:val="en-GB"/>
        </w:rPr>
        <w:t>Pa</w:t>
      </w:r>
      <w:r w:rsidRPr="00C549A6">
        <w:rPr>
          <w:rFonts w:ascii="Arial" w:hAnsi="Arial" w:cs="Arial"/>
          <w:bCs/>
          <w:spacing w:val="-1"/>
          <w:sz w:val="28"/>
          <w:szCs w:val="28"/>
          <w:lang w:val="bg-BG"/>
        </w:rPr>
        <w:t xml:space="preserve">. </w:t>
      </w:r>
    </w:p>
    <w:p w:rsidR="00A61895" w:rsidRPr="00057BE7" w:rsidRDefault="00A61895" w:rsidP="006672AE">
      <w:pPr>
        <w:widowControl w:val="0"/>
        <w:autoSpaceDE w:val="0"/>
        <w:autoSpaceDN w:val="0"/>
        <w:adjustRightInd w:val="0"/>
        <w:spacing w:before="41"/>
        <w:ind w:firstLine="720"/>
        <w:jc w:val="both"/>
        <w:rPr>
          <w:rFonts w:ascii="Arial" w:hAnsi="Arial" w:cs="Arial"/>
          <w:bCs/>
          <w:spacing w:val="-1"/>
          <w:sz w:val="36"/>
          <w:szCs w:val="28"/>
          <w:lang w:val="ru-RU"/>
        </w:rPr>
      </w:pPr>
      <w:r>
        <w:rPr>
          <w:rFonts w:ascii="Arial" w:hAnsi="Arial" w:cs="Arial"/>
          <w:bCs/>
          <w:spacing w:val="-1"/>
          <w:sz w:val="28"/>
          <w:szCs w:val="28"/>
          <w:lang w:val="bg-BG"/>
        </w:rPr>
        <w:t xml:space="preserve"> </w:t>
      </w:r>
      <w:r>
        <w:rPr>
          <w:rFonts w:ascii="Arial" w:hAnsi="Arial" w:cs="Arial"/>
          <w:bCs/>
          <w:spacing w:val="-1"/>
          <w:sz w:val="28"/>
          <w:szCs w:val="28"/>
          <w:lang w:val="bg-BG"/>
        </w:rPr>
        <w:tab/>
      </w:r>
      <w:r>
        <w:rPr>
          <w:rFonts w:ascii="Arial" w:hAnsi="Arial" w:cs="Arial"/>
          <w:bCs/>
          <w:spacing w:val="-1"/>
          <w:sz w:val="28"/>
          <w:szCs w:val="28"/>
          <w:lang w:val="bg-BG"/>
        </w:rPr>
        <w:tab/>
      </w:r>
      <w:r>
        <w:rPr>
          <w:rFonts w:ascii="Arial" w:hAnsi="Arial" w:cs="Arial"/>
          <w:bCs/>
          <w:spacing w:val="-1"/>
          <w:sz w:val="28"/>
          <w:szCs w:val="28"/>
          <w:lang w:val="bg-BG"/>
        </w:rPr>
        <w:tab/>
      </w:r>
      <w:r w:rsidR="0034389B" w:rsidRPr="00057BE7">
        <w:rPr>
          <w:rFonts w:ascii="Arial" w:hAnsi="Arial" w:cs="Arial"/>
          <w:bCs/>
          <w:spacing w:val="-1"/>
          <w:sz w:val="36"/>
          <w:szCs w:val="28"/>
          <w:lang w:val="en-GB"/>
        </w:rPr>
        <w:t>η</w:t>
      </w:r>
      <w:r w:rsidR="0034389B" w:rsidRPr="00057BE7">
        <w:rPr>
          <w:rFonts w:ascii="Arial" w:hAnsi="Arial" w:cs="Arial"/>
          <w:bCs/>
          <w:spacing w:val="-1"/>
          <w:sz w:val="36"/>
          <w:szCs w:val="28"/>
          <w:lang w:val="ru-RU"/>
        </w:rPr>
        <w:t xml:space="preserve"> = </w:t>
      </w:r>
      <m:oMath>
        <m:f>
          <m:fPr>
            <m:ctrlPr>
              <w:rPr>
                <w:rFonts w:ascii="Cambria Math" w:hAnsi="Cambria Math" w:cs="Arial"/>
                <w:bCs/>
                <w:i/>
                <w:spacing w:val="-1"/>
                <w:sz w:val="36"/>
                <w:szCs w:val="28"/>
                <w:lang w:val="ru-RU"/>
              </w:rPr>
            </m:ctrlPr>
          </m:fPr>
          <m:num>
            <m:r>
              <w:rPr>
                <w:rFonts w:ascii="Cambria Math" w:hAnsi="Cambria Math" w:cs="Arial"/>
                <w:spacing w:val="-1"/>
                <w:sz w:val="36"/>
                <w:szCs w:val="28"/>
                <w:lang w:val="en-GB"/>
              </w:rPr>
              <m:t>Pr</m:t>
            </m:r>
            <m:ctrlPr>
              <w:rPr>
                <w:rFonts w:ascii="Cambria Math" w:hAnsi="Cambria Math" w:cs="Arial"/>
                <w:bCs/>
                <w:i/>
                <w:spacing w:val="-1"/>
                <w:sz w:val="36"/>
                <w:szCs w:val="28"/>
                <w:lang w:val="en-GB"/>
              </w:rPr>
            </m:ctrlPr>
          </m:num>
          <m:den>
            <m:r>
              <w:rPr>
                <w:rFonts w:ascii="Cambria Math" w:hAnsi="Cambria Math" w:cs="Arial"/>
                <w:spacing w:val="-1"/>
                <w:sz w:val="36"/>
                <w:szCs w:val="28"/>
                <w:lang w:val="en-GB"/>
              </w:rPr>
              <m:t>Pa</m:t>
            </m:r>
          </m:den>
        </m:f>
      </m:oMath>
    </w:p>
    <w:p w:rsidR="00A61895" w:rsidRDefault="00A61895" w:rsidP="006672AE">
      <w:pPr>
        <w:widowControl w:val="0"/>
        <w:autoSpaceDE w:val="0"/>
        <w:autoSpaceDN w:val="0"/>
        <w:adjustRightInd w:val="0"/>
        <w:spacing w:before="41"/>
        <w:ind w:firstLine="720"/>
        <w:jc w:val="both"/>
        <w:rPr>
          <w:rFonts w:ascii="Arial" w:hAnsi="Arial" w:cs="Arial"/>
          <w:bCs/>
          <w:spacing w:val="-1"/>
          <w:sz w:val="28"/>
          <w:szCs w:val="28"/>
          <w:lang w:val="ru-RU"/>
        </w:rPr>
      </w:pPr>
    </w:p>
    <w:p w:rsidR="00C549A6" w:rsidRPr="00C549A6" w:rsidRDefault="00C549A6" w:rsidP="006672AE">
      <w:pPr>
        <w:widowControl w:val="0"/>
        <w:autoSpaceDE w:val="0"/>
        <w:autoSpaceDN w:val="0"/>
        <w:adjustRightInd w:val="0"/>
        <w:spacing w:before="41"/>
        <w:ind w:firstLine="720"/>
        <w:jc w:val="both"/>
        <w:rPr>
          <w:rFonts w:ascii="Arial" w:hAnsi="Arial" w:cs="Arial"/>
          <w:b/>
          <w:bCs/>
          <w:spacing w:val="-1"/>
          <w:sz w:val="28"/>
          <w:szCs w:val="28"/>
        </w:rPr>
      </w:pPr>
      <w:r>
        <w:rPr>
          <w:rFonts w:ascii="Arial" w:hAnsi="Arial" w:cs="Arial"/>
          <w:b/>
          <w:bCs/>
          <w:i/>
          <w:iCs/>
          <w:spacing w:val="-1"/>
          <w:sz w:val="28"/>
          <w:szCs w:val="28"/>
          <w:lang w:val="bg-BG"/>
        </w:rPr>
        <w:t>2</w:t>
      </w:r>
      <w:r w:rsidRPr="00C549A6">
        <w:rPr>
          <w:rFonts w:ascii="Arial" w:hAnsi="Arial" w:cs="Arial"/>
          <w:b/>
          <w:bCs/>
          <w:i/>
          <w:iCs/>
          <w:spacing w:val="-1"/>
          <w:sz w:val="28"/>
          <w:szCs w:val="28"/>
          <w:lang w:val="bg-BG"/>
        </w:rPr>
        <w:t xml:space="preserve">.4 Диаграма на насоченост на антената. </w:t>
      </w:r>
    </w:p>
    <w:p w:rsidR="00C549A6" w:rsidRDefault="00C549A6" w:rsidP="006672AE">
      <w:pPr>
        <w:widowControl w:val="0"/>
        <w:autoSpaceDE w:val="0"/>
        <w:autoSpaceDN w:val="0"/>
        <w:adjustRightInd w:val="0"/>
        <w:spacing w:before="41"/>
        <w:jc w:val="both"/>
        <w:rPr>
          <w:rFonts w:ascii="Arial" w:hAnsi="Arial" w:cs="Arial"/>
          <w:b/>
          <w:bCs/>
          <w:spacing w:val="-1"/>
          <w:sz w:val="28"/>
          <w:szCs w:val="28"/>
          <w:lang w:val="bg-BG"/>
        </w:rPr>
      </w:pPr>
      <w:r w:rsidRPr="00C549A6">
        <w:rPr>
          <w:rFonts w:ascii="Arial" w:hAnsi="Arial" w:cs="Arial"/>
          <w:b/>
          <w:bCs/>
          <w:spacing w:val="-1"/>
          <w:sz w:val="28"/>
          <w:szCs w:val="28"/>
          <w:lang w:val="bg-BG"/>
        </w:rPr>
        <w:tab/>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sidRPr="00C549A6">
        <w:rPr>
          <w:rFonts w:ascii="Arial" w:hAnsi="Arial" w:cs="Arial"/>
          <w:bCs/>
          <w:spacing w:val="-1"/>
          <w:sz w:val="28"/>
          <w:szCs w:val="28"/>
          <w:lang w:val="bg-BG"/>
        </w:rPr>
        <w:t>Диаграмата на насоченост представлява графичното изображение</w:t>
      </w:r>
      <w:r w:rsidRPr="00C549A6">
        <w:rPr>
          <w:rFonts w:ascii="Arial" w:hAnsi="Arial" w:cs="Arial"/>
          <w:bCs/>
          <w:spacing w:val="-1"/>
          <w:sz w:val="28"/>
          <w:szCs w:val="28"/>
          <w:lang w:val="ru-RU"/>
        </w:rPr>
        <w:t xml:space="preserve"> </w:t>
      </w:r>
      <w:r w:rsidRPr="00C549A6">
        <w:rPr>
          <w:rFonts w:ascii="Arial" w:hAnsi="Arial" w:cs="Arial"/>
          <w:bCs/>
          <w:spacing w:val="-1"/>
          <w:sz w:val="28"/>
          <w:szCs w:val="28"/>
          <w:lang w:val="bg-BG"/>
        </w:rPr>
        <w:t xml:space="preserve">на зависимостта на излъчената мощност от посоката в дадена координатна система. Характеризира свойствата на антената да излъчва / приема електромагнитни вълни в </w:t>
      </w:r>
      <w:r w:rsidRPr="00C549A6">
        <w:rPr>
          <w:rFonts w:ascii="Arial" w:hAnsi="Arial" w:cs="Arial"/>
          <w:bCs/>
          <w:spacing w:val="-1"/>
          <w:sz w:val="28"/>
          <w:szCs w:val="28"/>
          <w:lang w:val="bg-BG"/>
        </w:rPr>
        <w:lastRenderedPageBreak/>
        <w:t xml:space="preserve">определена посока. На практика най-често се използуват диаграмите на излъчване в хоризонтална и вертикална посока. </w:t>
      </w:r>
    </w:p>
    <w:p w:rsidR="002E6329" w:rsidRDefault="002E6329" w:rsidP="006672AE">
      <w:pPr>
        <w:widowControl w:val="0"/>
        <w:autoSpaceDE w:val="0"/>
        <w:autoSpaceDN w:val="0"/>
        <w:adjustRightInd w:val="0"/>
        <w:spacing w:before="41"/>
        <w:jc w:val="both"/>
        <w:rPr>
          <w:rFonts w:ascii="Arial" w:hAnsi="Arial" w:cs="Arial"/>
          <w:b/>
          <w:bCs/>
          <w:spacing w:val="-1"/>
          <w:sz w:val="28"/>
          <w:szCs w:val="28"/>
        </w:rPr>
      </w:pPr>
    </w:p>
    <w:p w:rsidR="00C549A6" w:rsidRPr="00C549A6" w:rsidRDefault="00C549A6" w:rsidP="006672AE">
      <w:pPr>
        <w:widowControl w:val="0"/>
        <w:autoSpaceDE w:val="0"/>
        <w:autoSpaceDN w:val="0"/>
        <w:adjustRightInd w:val="0"/>
        <w:spacing w:before="41"/>
        <w:ind w:firstLine="720"/>
        <w:jc w:val="both"/>
        <w:rPr>
          <w:rFonts w:ascii="Arial" w:hAnsi="Arial" w:cs="Arial"/>
          <w:b/>
          <w:bCs/>
          <w:spacing w:val="-1"/>
          <w:sz w:val="28"/>
          <w:szCs w:val="28"/>
        </w:rPr>
      </w:pPr>
      <w:r>
        <w:rPr>
          <w:rFonts w:ascii="Arial" w:hAnsi="Arial" w:cs="Arial"/>
          <w:b/>
          <w:bCs/>
          <w:i/>
          <w:iCs/>
          <w:spacing w:val="-1"/>
          <w:sz w:val="28"/>
          <w:szCs w:val="28"/>
          <w:lang w:val="bg-BG"/>
        </w:rPr>
        <w:t>2</w:t>
      </w:r>
      <w:r w:rsidRPr="00C549A6">
        <w:rPr>
          <w:rFonts w:ascii="Arial" w:hAnsi="Arial" w:cs="Arial"/>
          <w:b/>
          <w:bCs/>
          <w:i/>
          <w:iCs/>
          <w:spacing w:val="-1"/>
          <w:sz w:val="28"/>
          <w:szCs w:val="28"/>
          <w:lang w:val="bg-BG"/>
        </w:rPr>
        <w:t xml:space="preserve">.5 Ефективна височина на антената </w:t>
      </w:r>
      <w:r w:rsidRPr="00C549A6">
        <w:rPr>
          <w:rFonts w:ascii="Arial" w:hAnsi="Arial" w:cs="Arial"/>
          <w:b/>
          <w:bCs/>
          <w:i/>
          <w:iCs/>
          <w:spacing w:val="-1"/>
          <w:sz w:val="28"/>
          <w:szCs w:val="28"/>
          <w:lang w:val="en-GB"/>
        </w:rPr>
        <w:t>h</w:t>
      </w:r>
      <w:r w:rsidRPr="00C549A6">
        <w:rPr>
          <w:rFonts w:ascii="Arial" w:hAnsi="Arial" w:cs="Arial"/>
          <w:b/>
          <w:bCs/>
          <w:i/>
          <w:iCs/>
          <w:spacing w:val="-1"/>
          <w:sz w:val="28"/>
          <w:szCs w:val="28"/>
          <w:vertAlign w:val="subscript"/>
          <w:lang w:val="bg-BG"/>
        </w:rPr>
        <w:t>еф</w:t>
      </w:r>
      <w:r w:rsidRPr="00C549A6">
        <w:rPr>
          <w:rFonts w:ascii="Arial" w:hAnsi="Arial" w:cs="Arial"/>
          <w:b/>
          <w:bCs/>
          <w:i/>
          <w:iCs/>
          <w:spacing w:val="-1"/>
          <w:sz w:val="28"/>
          <w:szCs w:val="28"/>
          <w:lang w:val="bg-BG"/>
        </w:rPr>
        <w:t>.</w:t>
      </w:r>
    </w:p>
    <w:p w:rsidR="00C549A6" w:rsidRDefault="00C549A6" w:rsidP="006672AE">
      <w:pPr>
        <w:widowControl w:val="0"/>
        <w:autoSpaceDE w:val="0"/>
        <w:autoSpaceDN w:val="0"/>
        <w:adjustRightInd w:val="0"/>
        <w:spacing w:before="41"/>
        <w:jc w:val="both"/>
        <w:rPr>
          <w:rFonts w:ascii="Arial" w:hAnsi="Arial" w:cs="Arial"/>
          <w:b/>
          <w:bCs/>
          <w:spacing w:val="-1"/>
          <w:sz w:val="28"/>
          <w:szCs w:val="28"/>
          <w:lang w:val="bg-BG"/>
        </w:rPr>
      </w:pPr>
      <w:r w:rsidRPr="00C549A6">
        <w:rPr>
          <w:rFonts w:ascii="Arial" w:hAnsi="Arial" w:cs="Arial"/>
          <w:b/>
          <w:bCs/>
          <w:spacing w:val="-1"/>
          <w:sz w:val="28"/>
          <w:szCs w:val="28"/>
          <w:lang w:val="bg-BG"/>
        </w:rPr>
        <w:tab/>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sidRPr="00C549A6">
        <w:rPr>
          <w:rFonts w:ascii="Arial" w:hAnsi="Arial" w:cs="Arial"/>
          <w:bCs/>
          <w:spacing w:val="-1"/>
          <w:sz w:val="28"/>
          <w:szCs w:val="28"/>
          <w:lang w:val="bg-BG"/>
        </w:rPr>
        <w:t xml:space="preserve">Обикновено разпределението на тока </w:t>
      </w:r>
      <w:r w:rsidRPr="00C549A6">
        <w:rPr>
          <w:rFonts w:ascii="Arial" w:hAnsi="Arial" w:cs="Arial"/>
          <w:bCs/>
          <w:spacing w:val="-1"/>
          <w:sz w:val="28"/>
          <w:szCs w:val="28"/>
        </w:rPr>
        <w:t xml:space="preserve">I </w:t>
      </w:r>
      <w:r w:rsidRPr="00C549A6">
        <w:rPr>
          <w:rFonts w:ascii="Arial" w:hAnsi="Arial" w:cs="Arial"/>
          <w:bCs/>
          <w:spacing w:val="-1"/>
          <w:sz w:val="28"/>
          <w:szCs w:val="28"/>
          <w:lang w:val="bg-BG"/>
        </w:rPr>
        <w:t xml:space="preserve">и напрежението </w:t>
      </w:r>
      <w:r w:rsidRPr="00C549A6">
        <w:rPr>
          <w:rFonts w:ascii="Arial" w:hAnsi="Arial" w:cs="Arial"/>
          <w:bCs/>
          <w:spacing w:val="-1"/>
          <w:sz w:val="28"/>
          <w:szCs w:val="28"/>
          <w:lang w:val="en-GB"/>
        </w:rPr>
        <w:t>U</w:t>
      </w:r>
      <w:r w:rsidRPr="00C549A6">
        <w:rPr>
          <w:rFonts w:ascii="Arial" w:hAnsi="Arial" w:cs="Arial"/>
          <w:bCs/>
          <w:spacing w:val="-1"/>
          <w:sz w:val="28"/>
          <w:szCs w:val="28"/>
          <w:lang w:val="bg-BG"/>
        </w:rPr>
        <w:t xml:space="preserve"> в антената е неравномерно. Площта, която огражда разпределението на тока, може да бъде заменена с равна площ на еквивалентен правоъгълник, Ако основата на правоъгълника е равна на големината на тока в основата на антената, тогава височината на правоъгълника се нарича ефективна височина на антената </w:t>
      </w:r>
      <w:r w:rsidRPr="00C549A6">
        <w:rPr>
          <w:rFonts w:ascii="Arial" w:hAnsi="Arial" w:cs="Arial"/>
          <w:bCs/>
          <w:spacing w:val="-1"/>
          <w:sz w:val="28"/>
          <w:szCs w:val="28"/>
          <w:lang w:val="en-GB"/>
        </w:rPr>
        <w:t>h</w:t>
      </w:r>
      <w:r w:rsidRPr="00C549A6">
        <w:rPr>
          <w:rFonts w:ascii="Arial" w:hAnsi="Arial" w:cs="Arial"/>
          <w:bCs/>
          <w:spacing w:val="-1"/>
          <w:sz w:val="28"/>
          <w:szCs w:val="28"/>
          <w:lang w:val="bg-BG"/>
        </w:rPr>
        <w:t xml:space="preserve">еф. </w:t>
      </w:r>
    </w:p>
    <w:p w:rsidR="00C549A6" w:rsidRDefault="00C549A6" w:rsidP="006672AE">
      <w:pPr>
        <w:widowControl w:val="0"/>
        <w:autoSpaceDE w:val="0"/>
        <w:autoSpaceDN w:val="0"/>
        <w:adjustRightInd w:val="0"/>
        <w:spacing w:before="41"/>
        <w:jc w:val="both"/>
        <w:rPr>
          <w:rFonts w:ascii="Arial" w:hAnsi="Arial" w:cs="Arial"/>
          <w:b/>
          <w:bCs/>
          <w:spacing w:val="-1"/>
          <w:sz w:val="28"/>
          <w:szCs w:val="28"/>
        </w:rPr>
      </w:pPr>
    </w:p>
    <w:p w:rsidR="00C549A6" w:rsidRPr="00C549A6" w:rsidRDefault="00C549A6" w:rsidP="006672AE">
      <w:pPr>
        <w:widowControl w:val="0"/>
        <w:autoSpaceDE w:val="0"/>
        <w:autoSpaceDN w:val="0"/>
        <w:adjustRightInd w:val="0"/>
        <w:spacing w:before="41"/>
        <w:ind w:firstLine="720"/>
        <w:jc w:val="both"/>
        <w:rPr>
          <w:rFonts w:ascii="Arial" w:hAnsi="Arial" w:cs="Arial"/>
          <w:b/>
          <w:bCs/>
          <w:spacing w:val="-1"/>
          <w:sz w:val="28"/>
          <w:szCs w:val="28"/>
        </w:rPr>
      </w:pPr>
      <w:r>
        <w:rPr>
          <w:rFonts w:ascii="Arial" w:hAnsi="Arial" w:cs="Arial"/>
          <w:b/>
          <w:bCs/>
          <w:i/>
          <w:iCs/>
          <w:spacing w:val="-1"/>
          <w:sz w:val="28"/>
          <w:szCs w:val="28"/>
          <w:lang w:val="ru-RU"/>
        </w:rPr>
        <w:t>2</w:t>
      </w:r>
      <w:r w:rsidRPr="00C549A6">
        <w:rPr>
          <w:rFonts w:ascii="Arial" w:hAnsi="Arial" w:cs="Arial"/>
          <w:b/>
          <w:bCs/>
          <w:i/>
          <w:iCs/>
          <w:spacing w:val="-1"/>
          <w:sz w:val="28"/>
          <w:szCs w:val="28"/>
          <w:lang w:val="ru-RU"/>
        </w:rPr>
        <w:t xml:space="preserve">.6 Входно съпротивление на антената </w:t>
      </w:r>
      <w:r w:rsidRPr="00C549A6">
        <w:rPr>
          <w:rFonts w:ascii="Arial" w:hAnsi="Arial" w:cs="Arial"/>
          <w:b/>
          <w:bCs/>
          <w:i/>
          <w:iCs/>
          <w:spacing w:val="-1"/>
          <w:sz w:val="28"/>
          <w:szCs w:val="28"/>
          <w:lang w:val="en-GB"/>
        </w:rPr>
        <w:t>Z</w:t>
      </w:r>
      <w:r w:rsidRPr="00C549A6">
        <w:rPr>
          <w:rFonts w:ascii="Arial" w:hAnsi="Arial" w:cs="Arial"/>
          <w:b/>
          <w:bCs/>
          <w:i/>
          <w:iCs/>
          <w:spacing w:val="-1"/>
          <w:sz w:val="28"/>
          <w:szCs w:val="28"/>
          <w:lang w:val="ru-RU"/>
        </w:rPr>
        <w:t>вх</w:t>
      </w:r>
    </w:p>
    <w:p w:rsidR="00C549A6" w:rsidRDefault="00C549A6" w:rsidP="006672AE">
      <w:pPr>
        <w:widowControl w:val="0"/>
        <w:autoSpaceDE w:val="0"/>
        <w:autoSpaceDN w:val="0"/>
        <w:adjustRightInd w:val="0"/>
        <w:spacing w:before="41"/>
        <w:jc w:val="both"/>
        <w:rPr>
          <w:rFonts w:ascii="Arial" w:hAnsi="Arial" w:cs="Arial"/>
          <w:b/>
          <w:bCs/>
          <w:spacing w:val="-1"/>
          <w:sz w:val="28"/>
          <w:szCs w:val="28"/>
          <w:lang w:val="ru-RU"/>
        </w:rPr>
      </w:pPr>
      <w:r w:rsidRPr="00C549A6">
        <w:rPr>
          <w:rFonts w:ascii="Arial" w:hAnsi="Arial" w:cs="Arial"/>
          <w:b/>
          <w:bCs/>
          <w:spacing w:val="-1"/>
          <w:sz w:val="28"/>
          <w:szCs w:val="28"/>
          <w:lang w:val="ru-RU"/>
        </w:rPr>
        <w:tab/>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Pr>
          <w:rFonts w:ascii="Arial" w:hAnsi="Arial" w:cs="Arial"/>
          <w:bCs/>
          <w:spacing w:val="-1"/>
          <w:sz w:val="28"/>
          <w:szCs w:val="28"/>
          <w:lang w:val="ru-RU"/>
        </w:rPr>
        <w:t xml:space="preserve">Включеният към антената </w:t>
      </w:r>
      <w:r w:rsidRPr="00C549A6">
        <w:rPr>
          <w:rFonts w:ascii="Arial" w:hAnsi="Arial" w:cs="Arial"/>
          <w:bCs/>
          <w:spacing w:val="-1"/>
          <w:sz w:val="28"/>
          <w:szCs w:val="28"/>
          <w:lang w:val="ru-RU"/>
        </w:rPr>
        <w:t>генератор е натоварен с комплексно съпротивление (</w:t>
      </w:r>
      <w:r w:rsidRPr="00C549A6">
        <w:rPr>
          <w:rFonts w:ascii="Arial" w:hAnsi="Arial" w:cs="Arial"/>
          <w:bCs/>
          <w:spacing w:val="-1"/>
          <w:sz w:val="28"/>
          <w:szCs w:val="28"/>
          <w:lang w:val="en-GB"/>
        </w:rPr>
        <w:t>Z</w:t>
      </w:r>
      <w:r w:rsidRPr="00C549A6">
        <w:rPr>
          <w:rFonts w:ascii="Arial" w:hAnsi="Arial" w:cs="Arial"/>
          <w:bCs/>
          <w:spacing w:val="-1"/>
          <w:sz w:val="28"/>
          <w:szCs w:val="28"/>
          <w:lang w:val="ru-RU"/>
        </w:rPr>
        <w:t xml:space="preserve">вх), което се нарича входно съпротивление на антената. То се определя като отношение на комплексните амплитуди на напрежението </w:t>
      </w:r>
      <w:r w:rsidRPr="00C549A6">
        <w:rPr>
          <w:rFonts w:ascii="Arial" w:hAnsi="Arial" w:cs="Arial"/>
          <w:bCs/>
          <w:spacing w:val="-1"/>
          <w:sz w:val="28"/>
          <w:szCs w:val="28"/>
          <w:lang w:val="en-GB"/>
        </w:rPr>
        <w:t>U</w:t>
      </w:r>
      <w:r w:rsidRPr="00C549A6">
        <w:rPr>
          <w:rFonts w:ascii="Arial" w:hAnsi="Arial" w:cs="Arial"/>
          <w:bCs/>
          <w:spacing w:val="-1"/>
          <w:sz w:val="28"/>
          <w:szCs w:val="28"/>
          <w:lang w:val="ru-RU"/>
        </w:rPr>
        <w:t xml:space="preserve">вх и тока </w:t>
      </w:r>
      <w:r w:rsidRPr="00C549A6">
        <w:rPr>
          <w:rFonts w:ascii="Arial" w:hAnsi="Arial" w:cs="Arial"/>
          <w:bCs/>
          <w:spacing w:val="-1"/>
          <w:sz w:val="28"/>
          <w:szCs w:val="28"/>
          <w:lang w:val="en-GB"/>
        </w:rPr>
        <w:t>I</w:t>
      </w:r>
      <w:r w:rsidRPr="00C549A6">
        <w:rPr>
          <w:rFonts w:ascii="Arial" w:hAnsi="Arial" w:cs="Arial"/>
          <w:bCs/>
          <w:spacing w:val="-1"/>
          <w:sz w:val="28"/>
          <w:szCs w:val="28"/>
          <w:lang w:val="ru-RU"/>
        </w:rPr>
        <w:t>вх на входа на антената.</w:t>
      </w:r>
    </w:p>
    <w:p w:rsidR="003A111F" w:rsidRPr="00057BE7" w:rsidRDefault="00C549A6" w:rsidP="006672AE">
      <w:pPr>
        <w:widowControl w:val="0"/>
        <w:autoSpaceDE w:val="0"/>
        <w:autoSpaceDN w:val="0"/>
        <w:adjustRightInd w:val="0"/>
        <w:spacing w:before="41"/>
        <w:jc w:val="both"/>
        <w:rPr>
          <w:rFonts w:ascii="Arial" w:hAnsi="Arial" w:cs="Arial"/>
          <w:bCs/>
          <w:spacing w:val="-1"/>
          <w:sz w:val="36"/>
          <w:szCs w:val="28"/>
          <w:lang w:val="bg-BG"/>
        </w:rPr>
      </w:pPr>
      <w:r w:rsidRPr="00C549A6">
        <w:rPr>
          <w:rFonts w:ascii="Arial" w:hAnsi="Arial" w:cs="Arial"/>
          <w:bCs/>
          <w:spacing w:val="-1"/>
          <w:sz w:val="28"/>
          <w:szCs w:val="28"/>
          <w:lang w:val="bg-BG"/>
        </w:rPr>
        <w:tab/>
      </w:r>
      <w:r w:rsidR="00B6044C">
        <w:rPr>
          <w:rFonts w:ascii="Arial" w:hAnsi="Arial" w:cs="Arial"/>
          <w:bCs/>
          <w:spacing w:val="-1"/>
          <w:sz w:val="28"/>
          <w:szCs w:val="28"/>
          <w:lang w:val="bg-BG"/>
        </w:rPr>
        <w:tab/>
      </w:r>
      <w:r w:rsidR="00B6044C">
        <w:rPr>
          <w:rFonts w:ascii="Arial" w:hAnsi="Arial" w:cs="Arial"/>
          <w:bCs/>
          <w:spacing w:val="-1"/>
          <w:sz w:val="28"/>
          <w:szCs w:val="28"/>
          <w:lang w:val="bg-BG"/>
        </w:rPr>
        <w:tab/>
      </w:r>
      <w:r w:rsidRPr="00057BE7">
        <w:rPr>
          <w:rFonts w:ascii="Arial" w:hAnsi="Arial" w:cs="Arial"/>
          <w:bCs/>
          <w:spacing w:val="-1"/>
          <w:sz w:val="36"/>
          <w:szCs w:val="28"/>
          <w:lang w:val="en-GB"/>
        </w:rPr>
        <w:t>Z</w:t>
      </w:r>
      <w:r w:rsidRPr="00057BE7">
        <w:rPr>
          <w:rFonts w:ascii="Arial" w:hAnsi="Arial" w:cs="Arial"/>
          <w:bCs/>
          <w:spacing w:val="-1"/>
          <w:sz w:val="36"/>
          <w:szCs w:val="28"/>
          <w:lang w:val="bg-BG"/>
        </w:rPr>
        <w:t>вх=</w:t>
      </w:r>
      <m:oMath>
        <m:f>
          <m:fPr>
            <m:ctrlPr>
              <w:rPr>
                <w:rFonts w:ascii="Cambria Math" w:hAnsi="Cambria Math" w:cs="Arial"/>
                <w:bCs/>
                <w:i/>
                <w:spacing w:val="-1"/>
                <w:sz w:val="36"/>
                <w:szCs w:val="28"/>
                <w:lang w:val="bg-BG"/>
              </w:rPr>
            </m:ctrlPr>
          </m:fPr>
          <m:num>
            <m:r>
              <w:rPr>
                <w:rFonts w:ascii="Cambria Math" w:hAnsi="Cambria Math" w:cs="Arial"/>
                <w:spacing w:val="-1"/>
                <w:sz w:val="36"/>
                <w:szCs w:val="28"/>
                <w:lang w:val="en-GB"/>
              </w:rPr>
              <m:t>U</m:t>
            </m:r>
            <m:r>
              <w:rPr>
                <w:rFonts w:ascii="Cambria Math" w:hAnsi="Cambria Math" w:cs="Arial"/>
                <w:spacing w:val="-1"/>
                <w:sz w:val="36"/>
                <w:szCs w:val="28"/>
                <w:lang w:val="bg-BG"/>
              </w:rPr>
              <m:t>вх</m:t>
            </m:r>
          </m:num>
          <m:den>
            <m:r>
              <w:rPr>
                <w:rFonts w:ascii="Cambria Math" w:hAnsi="Cambria Math" w:cs="Arial"/>
                <w:spacing w:val="-1"/>
                <w:sz w:val="36"/>
                <w:szCs w:val="28"/>
                <w:lang w:val="en-GB"/>
              </w:rPr>
              <m:t>I</m:t>
            </m:r>
            <m:r>
              <w:rPr>
                <w:rFonts w:ascii="Cambria Math" w:hAnsi="Cambria Math" w:cs="Arial"/>
                <w:spacing w:val="-1"/>
                <w:sz w:val="36"/>
                <w:szCs w:val="28"/>
                <w:lang w:val="bg-BG"/>
              </w:rPr>
              <m:t>вх</m:t>
            </m:r>
          </m:den>
        </m:f>
      </m:oMath>
      <w:r w:rsidR="00B6044C" w:rsidRPr="00057BE7">
        <w:rPr>
          <w:rFonts w:ascii="Arial" w:hAnsi="Arial" w:cs="Arial"/>
          <w:bCs/>
          <w:spacing w:val="-1"/>
          <w:sz w:val="36"/>
          <w:szCs w:val="28"/>
          <w:lang w:val="bg-BG"/>
        </w:rPr>
        <w:t>=</w:t>
      </w:r>
      <w:r w:rsidRPr="00057BE7">
        <w:rPr>
          <w:rFonts w:ascii="Arial" w:hAnsi="Arial" w:cs="Arial"/>
          <w:bCs/>
          <w:spacing w:val="-1"/>
          <w:sz w:val="36"/>
          <w:szCs w:val="28"/>
          <w:lang w:val="en-GB"/>
        </w:rPr>
        <w:t>R</w:t>
      </w:r>
      <w:r w:rsidR="00B6044C" w:rsidRPr="00057BE7">
        <w:rPr>
          <w:rFonts w:ascii="Arial" w:hAnsi="Arial" w:cs="Arial"/>
          <w:bCs/>
          <w:spacing w:val="-1"/>
          <w:sz w:val="36"/>
          <w:szCs w:val="28"/>
          <w:lang w:val="bg-BG"/>
        </w:rPr>
        <w:t>вх</w:t>
      </w:r>
      <w:r w:rsidRPr="00057BE7">
        <w:rPr>
          <w:rFonts w:ascii="Arial" w:hAnsi="Arial" w:cs="Arial"/>
          <w:bCs/>
          <w:spacing w:val="-1"/>
          <w:sz w:val="36"/>
          <w:szCs w:val="28"/>
          <w:lang w:val="bg-BG"/>
        </w:rPr>
        <w:t>+</w:t>
      </w:r>
      <w:proofErr w:type="spellStart"/>
      <w:r w:rsidRPr="00057BE7">
        <w:rPr>
          <w:rFonts w:ascii="Arial" w:hAnsi="Arial" w:cs="Arial"/>
          <w:bCs/>
          <w:spacing w:val="-1"/>
          <w:sz w:val="36"/>
          <w:szCs w:val="28"/>
          <w:lang w:val="en-GB"/>
        </w:rPr>
        <w:t>jX</w:t>
      </w:r>
      <w:proofErr w:type="spellEnd"/>
      <w:r w:rsidRPr="00057BE7">
        <w:rPr>
          <w:rFonts w:ascii="Arial" w:hAnsi="Arial" w:cs="Arial"/>
          <w:bCs/>
          <w:spacing w:val="-1"/>
          <w:sz w:val="36"/>
          <w:szCs w:val="28"/>
          <w:lang w:val="bg-BG"/>
        </w:rPr>
        <w:t xml:space="preserve">вх </w:t>
      </w:r>
      <w:r w:rsidRPr="00057BE7">
        <w:rPr>
          <w:rFonts w:ascii="Arial" w:hAnsi="Arial" w:cs="Arial"/>
          <w:bCs/>
          <w:spacing w:val="-1"/>
          <w:sz w:val="36"/>
          <w:szCs w:val="28"/>
          <w:lang w:val="bg-BG"/>
        </w:rPr>
        <w:br/>
      </w:r>
    </w:p>
    <w:p w:rsidR="00B6044C" w:rsidRDefault="00B6044C" w:rsidP="00B6044C">
      <w:pPr>
        <w:widowControl w:val="0"/>
        <w:autoSpaceDE w:val="0"/>
        <w:autoSpaceDN w:val="0"/>
        <w:adjustRightInd w:val="0"/>
        <w:spacing w:before="41"/>
        <w:ind w:firstLine="720"/>
        <w:jc w:val="both"/>
        <w:rPr>
          <w:rFonts w:ascii="Arial" w:hAnsi="Arial" w:cs="Arial"/>
          <w:bCs/>
          <w:spacing w:val="-1"/>
          <w:sz w:val="28"/>
          <w:szCs w:val="28"/>
          <w:lang w:val="bg-BG"/>
        </w:rPr>
      </w:pPr>
      <w:r>
        <w:rPr>
          <w:rFonts w:ascii="Arial" w:hAnsi="Arial" w:cs="Arial"/>
          <w:bCs/>
          <w:spacing w:val="-1"/>
          <w:sz w:val="28"/>
          <w:szCs w:val="28"/>
          <w:lang w:val="bg-BG"/>
        </w:rPr>
        <w:t>к</w:t>
      </w:r>
      <w:r w:rsidR="00C549A6" w:rsidRPr="00C549A6">
        <w:rPr>
          <w:rFonts w:ascii="Arial" w:hAnsi="Arial" w:cs="Arial"/>
          <w:bCs/>
          <w:spacing w:val="-1"/>
          <w:sz w:val="28"/>
          <w:szCs w:val="28"/>
          <w:lang w:val="bg-BG"/>
        </w:rPr>
        <w:t xml:space="preserve">ъдето:  </w:t>
      </w:r>
    </w:p>
    <w:p w:rsidR="00C549A6" w:rsidRPr="00C549A6" w:rsidRDefault="00C549A6" w:rsidP="00B6044C">
      <w:pPr>
        <w:widowControl w:val="0"/>
        <w:autoSpaceDE w:val="0"/>
        <w:autoSpaceDN w:val="0"/>
        <w:adjustRightInd w:val="0"/>
        <w:spacing w:before="41"/>
        <w:ind w:left="720" w:firstLine="720"/>
        <w:jc w:val="both"/>
        <w:rPr>
          <w:rFonts w:ascii="Arial" w:hAnsi="Arial" w:cs="Arial"/>
          <w:bCs/>
          <w:spacing w:val="-1"/>
          <w:sz w:val="28"/>
          <w:szCs w:val="28"/>
        </w:rPr>
      </w:pPr>
      <w:r w:rsidRPr="00C549A6">
        <w:rPr>
          <w:rFonts w:ascii="Arial" w:hAnsi="Arial" w:cs="Arial"/>
          <w:bCs/>
          <w:spacing w:val="-1"/>
          <w:sz w:val="28"/>
          <w:szCs w:val="28"/>
        </w:rPr>
        <w:t>R</w:t>
      </w:r>
      <w:r w:rsidRPr="00C549A6">
        <w:rPr>
          <w:rFonts w:ascii="Arial" w:hAnsi="Arial" w:cs="Arial"/>
          <w:bCs/>
          <w:spacing w:val="-1"/>
          <w:sz w:val="28"/>
          <w:szCs w:val="28"/>
          <w:lang w:val="bg-BG"/>
        </w:rPr>
        <w:t>вх - е активната част,</w:t>
      </w:r>
    </w:p>
    <w:p w:rsidR="00C549A6" w:rsidRPr="00C549A6" w:rsidRDefault="00C549A6" w:rsidP="006672AE">
      <w:pPr>
        <w:widowControl w:val="0"/>
        <w:autoSpaceDE w:val="0"/>
        <w:autoSpaceDN w:val="0"/>
        <w:adjustRightInd w:val="0"/>
        <w:spacing w:before="41"/>
        <w:jc w:val="both"/>
        <w:rPr>
          <w:rFonts w:ascii="Arial" w:hAnsi="Arial" w:cs="Arial"/>
          <w:bCs/>
          <w:spacing w:val="-1"/>
          <w:sz w:val="28"/>
          <w:szCs w:val="28"/>
        </w:rPr>
      </w:pPr>
      <w:r w:rsidRPr="00C549A6">
        <w:rPr>
          <w:rFonts w:ascii="Arial" w:hAnsi="Arial" w:cs="Arial"/>
          <w:bCs/>
          <w:spacing w:val="-1"/>
          <w:sz w:val="28"/>
          <w:szCs w:val="28"/>
          <w:lang w:val="bg-BG"/>
        </w:rPr>
        <w:t xml:space="preserve">               </w:t>
      </w:r>
      <w:r w:rsidR="00B6044C">
        <w:rPr>
          <w:rFonts w:ascii="Arial" w:hAnsi="Arial" w:cs="Arial"/>
          <w:bCs/>
          <w:spacing w:val="-1"/>
          <w:sz w:val="28"/>
          <w:szCs w:val="28"/>
          <w:lang w:val="bg-BG"/>
        </w:rPr>
        <w:tab/>
      </w:r>
      <w:r w:rsidRPr="00C549A6">
        <w:rPr>
          <w:rFonts w:ascii="Arial" w:hAnsi="Arial" w:cs="Arial"/>
          <w:bCs/>
          <w:spacing w:val="-1"/>
          <w:sz w:val="28"/>
          <w:szCs w:val="28"/>
          <w:lang w:val="ru-RU"/>
        </w:rPr>
        <w:t xml:space="preserve">Хвх - реактивна част на входното съпротивление. </w:t>
      </w:r>
    </w:p>
    <w:p w:rsidR="00C549A6" w:rsidRPr="00481796" w:rsidRDefault="00C549A6" w:rsidP="006672AE">
      <w:pPr>
        <w:widowControl w:val="0"/>
        <w:autoSpaceDE w:val="0"/>
        <w:autoSpaceDN w:val="0"/>
        <w:adjustRightInd w:val="0"/>
        <w:spacing w:before="41"/>
        <w:jc w:val="both"/>
        <w:rPr>
          <w:rFonts w:ascii="Arial" w:hAnsi="Arial" w:cs="Arial"/>
          <w:b/>
          <w:bCs/>
          <w:spacing w:val="-1"/>
          <w:sz w:val="28"/>
          <w:szCs w:val="28"/>
        </w:rPr>
      </w:pPr>
    </w:p>
    <w:p w:rsidR="00B6044C" w:rsidRPr="00B6044C" w:rsidRDefault="00B6044C" w:rsidP="00B6044C">
      <w:pPr>
        <w:pStyle w:val="ListParagraph"/>
        <w:widowControl w:val="0"/>
        <w:autoSpaceDE w:val="0"/>
        <w:autoSpaceDN w:val="0"/>
        <w:adjustRightInd w:val="0"/>
        <w:spacing w:before="41"/>
        <w:ind w:left="1080"/>
        <w:jc w:val="both"/>
        <w:rPr>
          <w:rFonts w:ascii="Arial" w:hAnsi="Arial" w:cs="Arial"/>
          <w:b/>
          <w:bCs/>
          <w:w w:val="102"/>
          <w:sz w:val="28"/>
          <w:szCs w:val="28"/>
        </w:rPr>
      </w:pPr>
    </w:p>
    <w:p w:rsidR="00C81B7F" w:rsidRPr="00071F83" w:rsidRDefault="00C81B7F" w:rsidP="006672AE">
      <w:pPr>
        <w:pStyle w:val="ListParagraph"/>
        <w:widowControl w:val="0"/>
        <w:numPr>
          <w:ilvl w:val="0"/>
          <w:numId w:val="7"/>
        </w:numPr>
        <w:autoSpaceDE w:val="0"/>
        <w:autoSpaceDN w:val="0"/>
        <w:adjustRightInd w:val="0"/>
        <w:spacing w:before="41"/>
        <w:jc w:val="both"/>
        <w:rPr>
          <w:rFonts w:ascii="Arial" w:hAnsi="Arial" w:cs="Arial"/>
          <w:b/>
          <w:bCs/>
          <w:w w:val="102"/>
          <w:sz w:val="28"/>
          <w:szCs w:val="28"/>
        </w:rPr>
      </w:pPr>
      <w:proofErr w:type="spellStart"/>
      <w:r w:rsidRPr="00071F83">
        <w:rPr>
          <w:rFonts w:ascii="Arial" w:hAnsi="Arial" w:cs="Arial"/>
          <w:b/>
          <w:bCs/>
          <w:spacing w:val="-1"/>
          <w:sz w:val="28"/>
          <w:szCs w:val="28"/>
        </w:rPr>
        <w:t>З</w:t>
      </w:r>
      <w:r w:rsidRPr="00071F83">
        <w:rPr>
          <w:rFonts w:ascii="Arial" w:hAnsi="Arial" w:cs="Arial"/>
          <w:b/>
          <w:bCs/>
          <w:sz w:val="28"/>
          <w:szCs w:val="28"/>
        </w:rPr>
        <w:t>они</w:t>
      </w:r>
      <w:proofErr w:type="spellEnd"/>
      <w:r w:rsidRPr="00071F83">
        <w:rPr>
          <w:rFonts w:ascii="Arial" w:hAnsi="Arial" w:cs="Arial"/>
          <w:b/>
          <w:bCs/>
          <w:spacing w:val="10"/>
          <w:sz w:val="28"/>
          <w:szCs w:val="28"/>
        </w:rPr>
        <w:t xml:space="preserve"> </w:t>
      </w:r>
      <w:proofErr w:type="spellStart"/>
      <w:r w:rsidRPr="00071F83">
        <w:rPr>
          <w:rFonts w:ascii="Arial" w:hAnsi="Arial" w:cs="Arial"/>
          <w:b/>
          <w:bCs/>
          <w:sz w:val="28"/>
          <w:szCs w:val="28"/>
        </w:rPr>
        <w:t>на</w:t>
      </w:r>
      <w:proofErr w:type="spellEnd"/>
      <w:r w:rsidRPr="00071F83">
        <w:rPr>
          <w:rFonts w:ascii="Arial" w:hAnsi="Arial" w:cs="Arial"/>
          <w:b/>
          <w:bCs/>
          <w:spacing w:val="5"/>
          <w:sz w:val="28"/>
          <w:szCs w:val="28"/>
        </w:rPr>
        <w:t xml:space="preserve"> </w:t>
      </w:r>
      <w:proofErr w:type="spellStart"/>
      <w:r w:rsidRPr="00071F83">
        <w:rPr>
          <w:rFonts w:ascii="Arial" w:hAnsi="Arial" w:cs="Arial"/>
          <w:b/>
          <w:bCs/>
          <w:spacing w:val="-1"/>
          <w:sz w:val="28"/>
          <w:szCs w:val="28"/>
        </w:rPr>
        <w:t>елек</w:t>
      </w:r>
      <w:r w:rsidRPr="00071F83">
        <w:rPr>
          <w:rFonts w:ascii="Arial" w:hAnsi="Arial" w:cs="Arial"/>
          <w:b/>
          <w:bCs/>
          <w:spacing w:val="1"/>
          <w:sz w:val="28"/>
          <w:szCs w:val="28"/>
        </w:rPr>
        <w:t>т</w:t>
      </w:r>
      <w:r w:rsidRPr="00071F83">
        <w:rPr>
          <w:rFonts w:ascii="Arial" w:hAnsi="Arial" w:cs="Arial"/>
          <w:b/>
          <w:bCs/>
          <w:sz w:val="28"/>
          <w:szCs w:val="28"/>
        </w:rPr>
        <w:t>р</w:t>
      </w:r>
      <w:r w:rsidRPr="00071F83">
        <w:rPr>
          <w:rFonts w:ascii="Arial" w:hAnsi="Arial" w:cs="Arial"/>
          <w:b/>
          <w:bCs/>
          <w:spacing w:val="-1"/>
          <w:sz w:val="28"/>
          <w:szCs w:val="28"/>
        </w:rPr>
        <w:t>о</w:t>
      </w:r>
      <w:r w:rsidRPr="00071F83">
        <w:rPr>
          <w:rFonts w:ascii="Arial" w:hAnsi="Arial" w:cs="Arial"/>
          <w:b/>
          <w:bCs/>
          <w:spacing w:val="1"/>
          <w:sz w:val="28"/>
          <w:szCs w:val="28"/>
        </w:rPr>
        <w:t>м</w:t>
      </w:r>
      <w:r w:rsidRPr="00071F83">
        <w:rPr>
          <w:rFonts w:ascii="Arial" w:hAnsi="Arial" w:cs="Arial"/>
          <w:b/>
          <w:bCs/>
          <w:spacing w:val="-1"/>
          <w:sz w:val="28"/>
          <w:szCs w:val="28"/>
        </w:rPr>
        <w:t>а</w:t>
      </w:r>
      <w:r w:rsidRPr="00071F83">
        <w:rPr>
          <w:rFonts w:ascii="Arial" w:hAnsi="Arial" w:cs="Arial"/>
          <w:b/>
          <w:bCs/>
          <w:spacing w:val="1"/>
          <w:sz w:val="28"/>
          <w:szCs w:val="28"/>
        </w:rPr>
        <w:t>г</w:t>
      </w:r>
      <w:r w:rsidRPr="00071F83">
        <w:rPr>
          <w:rFonts w:ascii="Arial" w:hAnsi="Arial" w:cs="Arial"/>
          <w:b/>
          <w:bCs/>
          <w:spacing w:val="-1"/>
          <w:sz w:val="28"/>
          <w:szCs w:val="28"/>
        </w:rPr>
        <w:t>н</w:t>
      </w:r>
      <w:r w:rsidRPr="00071F83">
        <w:rPr>
          <w:rFonts w:ascii="Arial" w:hAnsi="Arial" w:cs="Arial"/>
          <w:b/>
          <w:bCs/>
          <w:spacing w:val="1"/>
          <w:sz w:val="28"/>
          <w:szCs w:val="28"/>
        </w:rPr>
        <w:t>ит</w:t>
      </w:r>
      <w:r w:rsidRPr="00071F83">
        <w:rPr>
          <w:rFonts w:ascii="Arial" w:hAnsi="Arial" w:cs="Arial"/>
          <w:b/>
          <w:bCs/>
          <w:sz w:val="28"/>
          <w:szCs w:val="28"/>
        </w:rPr>
        <w:t>но</w:t>
      </w:r>
      <w:proofErr w:type="spellEnd"/>
      <w:r w:rsidRPr="00071F83">
        <w:rPr>
          <w:rFonts w:ascii="Arial" w:hAnsi="Arial" w:cs="Arial"/>
          <w:b/>
          <w:bCs/>
          <w:spacing w:val="31"/>
          <w:sz w:val="28"/>
          <w:szCs w:val="28"/>
        </w:rPr>
        <w:t xml:space="preserve"> </w:t>
      </w:r>
      <w:proofErr w:type="spellStart"/>
      <w:r w:rsidRPr="00071F83">
        <w:rPr>
          <w:rFonts w:ascii="Arial" w:hAnsi="Arial" w:cs="Arial"/>
          <w:b/>
          <w:bCs/>
          <w:spacing w:val="1"/>
          <w:w w:val="102"/>
          <w:sz w:val="28"/>
          <w:szCs w:val="28"/>
        </w:rPr>
        <w:t>из</w:t>
      </w:r>
      <w:r w:rsidRPr="00071F83">
        <w:rPr>
          <w:rFonts w:ascii="Arial" w:hAnsi="Arial" w:cs="Arial"/>
          <w:b/>
          <w:bCs/>
          <w:w w:val="102"/>
          <w:sz w:val="28"/>
          <w:szCs w:val="28"/>
        </w:rPr>
        <w:t>лъч</w:t>
      </w:r>
      <w:r w:rsidRPr="00071F83">
        <w:rPr>
          <w:rFonts w:ascii="Arial" w:hAnsi="Arial" w:cs="Arial"/>
          <w:b/>
          <w:bCs/>
          <w:spacing w:val="1"/>
          <w:w w:val="102"/>
          <w:sz w:val="28"/>
          <w:szCs w:val="28"/>
        </w:rPr>
        <w:t>в</w:t>
      </w:r>
      <w:r w:rsidRPr="00071F83">
        <w:rPr>
          <w:rFonts w:ascii="Arial" w:hAnsi="Arial" w:cs="Arial"/>
          <w:b/>
          <w:bCs/>
          <w:w w:val="102"/>
          <w:sz w:val="28"/>
          <w:szCs w:val="28"/>
        </w:rPr>
        <w:t>ане</w:t>
      </w:r>
      <w:proofErr w:type="spellEnd"/>
    </w:p>
    <w:p w:rsidR="00C81B7F" w:rsidRPr="00481796" w:rsidRDefault="00C81B7F" w:rsidP="006672AE">
      <w:pPr>
        <w:pStyle w:val="ListParagraph"/>
        <w:widowControl w:val="0"/>
        <w:autoSpaceDE w:val="0"/>
        <w:autoSpaceDN w:val="0"/>
        <w:adjustRightInd w:val="0"/>
        <w:spacing w:before="41"/>
        <w:jc w:val="both"/>
        <w:rPr>
          <w:rFonts w:ascii="Arial" w:hAnsi="Arial" w:cs="Arial"/>
          <w:sz w:val="28"/>
          <w:szCs w:val="28"/>
        </w:rPr>
      </w:pPr>
    </w:p>
    <w:p w:rsidR="00C81B7F" w:rsidRPr="00A61895" w:rsidRDefault="00C81B7F" w:rsidP="00B6044C">
      <w:pPr>
        <w:widowControl w:val="0"/>
        <w:autoSpaceDE w:val="0"/>
        <w:autoSpaceDN w:val="0"/>
        <w:adjustRightInd w:val="0"/>
        <w:spacing w:before="41"/>
        <w:ind w:left="720" w:firstLine="720"/>
        <w:jc w:val="both"/>
        <w:rPr>
          <w:rFonts w:ascii="Arial" w:hAnsi="Arial" w:cs="Arial"/>
          <w:sz w:val="28"/>
          <w:szCs w:val="28"/>
          <w:lang w:val="bg-BG"/>
        </w:rPr>
      </w:pPr>
      <w:r w:rsidRPr="00C549A6">
        <w:rPr>
          <w:rFonts w:ascii="Arial" w:hAnsi="Arial" w:cs="Arial"/>
          <w:bCs/>
          <w:spacing w:val="-1"/>
          <w:sz w:val="28"/>
          <w:szCs w:val="28"/>
          <w:lang w:val="bg-BG"/>
        </w:rPr>
        <w:t xml:space="preserve">Излъченото поле от антената се определя от вектора на Пойнтинг </w:t>
      </w:r>
      <w:r w:rsidR="00C549A6" w:rsidRPr="00C549A6">
        <w:rPr>
          <w:rFonts w:ascii="Arial" w:hAnsi="Arial" w:cs="Arial"/>
          <w:bCs/>
          <w:spacing w:val="-1"/>
          <w:sz w:val="28"/>
          <w:szCs w:val="28"/>
          <w:lang w:val="bg-BG"/>
        </w:rPr>
        <w:t>и показв</w:t>
      </w:r>
      <w:r w:rsidR="00A61895">
        <w:rPr>
          <w:rFonts w:ascii="Arial" w:hAnsi="Arial" w:cs="Arial"/>
          <w:bCs/>
          <w:spacing w:val="-1"/>
          <w:sz w:val="28"/>
          <w:szCs w:val="28"/>
          <w:lang w:val="bg-BG"/>
        </w:rPr>
        <w:t>а зоната на електромагтнитно из</w:t>
      </w:r>
      <w:r w:rsidR="00C549A6" w:rsidRPr="00C549A6">
        <w:rPr>
          <w:rFonts w:ascii="Arial" w:hAnsi="Arial" w:cs="Arial"/>
          <w:bCs/>
          <w:spacing w:val="-1"/>
          <w:sz w:val="28"/>
          <w:szCs w:val="28"/>
          <w:lang w:val="bg-BG"/>
        </w:rPr>
        <w:t>лъчване</w:t>
      </w:r>
      <w:r w:rsidRPr="00C549A6">
        <w:rPr>
          <w:rFonts w:ascii="Arial" w:hAnsi="Arial" w:cs="Arial"/>
          <w:bCs/>
          <w:spacing w:val="-1"/>
          <w:sz w:val="28"/>
          <w:szCs w:val="28"/>
          <w:lang w:val="bg-BG"/>
        </w:rPr>
        <w:t>. В близост до антената той е имагин</w:t>
      </w:r>
      <w:r w:rsidR="00A61895">
        <w:rPr>
          <w:rFonts w:ascii="Arial" w:hAnsi="Arial" w:cs="Arial"/>
          <w:bCs/>
          <w:spacing w:val="-1"/>
          <w:sz w:val="28"/>
          <w:szCs w:val="28"/>
          <w:lang w:val="bg-BG"/>
        </w:rPr>
        <w:t>е</w:t>
      </w:r>
      <w:r w:rsidRPr="00C549A6">
        <w:rPr>
          <w:rFonts w:ascii="Arial" w:hAnsi="Arial" w:cs="Arial"/>
          <w:bCs/>
          <w:spacing w:val="-1"/>
          <w:sz w:val="28"/>
          <w:szCs w:val="28"/>
          <w:lang w:val="bg-BG"/>
        </w:rPr>
        <w:t>р</w:t>
      </w:r>
      <w:r w:rsidR="00A61895">
        <w:rPr>
          <w:rFonts w:ascii="Arial" w:hAnsi="Arial" w:cs="Arial"/>
          <w:bCs/>
          <w:spacing w:val="-1"/>
          <w:sz w:val="28"/>
          <w:szCs w:val="28"/>
          <w:lang w:val="bg-BG"/>
        </w:rPr>
        <w:t>ен</w:t>
      </w:r>
      <w:r w:rsidRPr="00C549A6">
        <w:rPr>
          <w:rFonts w:ascii="Arial" w:hAnsi="Arial" w:cs="Arial"/>
          <w:bCs/>
          <w:spacing w:val="-1"/>
          <w:sz w:val="28"/>
          <w:szCs w:val="28"/>
          <w:lang w:val="bg-BG"/>
        </w:rPr>
        <w:t xml:space="preserve"> и има компоненти по трите координатни оси</w:t>
      </w:r>
      <w:r w:rsidR="00A61895">
        <w:rPr>
          <w:rFonts w:ascii="Arial" w:hAnsi="Arial" w:cs="Arial"/>
          <w:bCs/>
          <w:spacing w:val="-1"/>
          <w:sz w:val="28"/>
          <w:szCs w:val="28"/>
          <w:lang w:val="bg-BG"/>
        </w:rPr>
        <w:t>, разглеждани в</w:t>
      </w:r>
      <w:r w:rsidR="00A61895">
        <w:rPr>
          <w:rFonts w:ascii="Arial" w:hAnsi="Arial" w:cs="Arial"/>
          <w:color w:val="222222"/>
          <w:sz w:val="21"/>
          <w:szCs w:val="21"/>
          <w:shd w:val="clear" w:color="auto" w:fill="FFFFFF"/>
        </w:rPr>
        <w:t xml:space="preserve"> </w:t>
      </w:r>
      <w:r w:rsidR="00A61895">
        <w:rPr>
          <w:rFonts w:ascii="Arial" w:hAnsi="Arial" w:cs="Arial"/>
          <w:bCs/>
          <w:spacing w:val="-1"/>
          <w:sz w:val="28"/>
          <w:szCs w:val="28"/>
          <w:lang w:val="bg-BG"/>
        </w:rPr>
        <w:t>сферичната координатна система</w:t>
      </w:r>
      <w:r w:rsidR="00A61895" w:rsidRPr="00A61895">
        <w:rPr>
          <w:rFonts w:ascii="Arial" w:hAnsi="Arial" w:cs="Arial"/>
          <w:color w:val="222222"/>
          <w:sz w:val="21"/>
          <w:szCs w:val="21"/>
          <w:shd w:val="clear" w:color="auto" w:fill="FFFFFF"/>
        </w:rPr>
        <w:t xml:space="preserve"> </w:t>
      </w:r>
      <w:r w:rsidR="00A61895" w:rsidRPr="00A61895">
        <w:rPr>
          <w:rFonts w:ascii="Arial" w:hAnsi="Arial" w:cs="Arial"/>
          <w:sz w:val="28"/>
          <w:szCs w:val="28"/>
          <w:lang w:val="bg-BG"/>
        </w:rPr>
        <w:t xml:space="preserve">за определяне на положението на точка в тримерното пространство. </w:t>
      </w:r>
      <w:r w:rsidRPr="00A61895">
        <w:rPr>
          <w:rFonts w:ascii="Arial" w:hAnsi="Arial" w:cs="Arial"/>
          <w:sz w:val="28"/>
          <w:szCs w:val="28"/>
          <w:lang w:val="bg-BG"/>
        </w:rPr>
        <w:t>Интензитета</w:t>
      </w:r>
      <w:r w:rsidR="00C549A6" w:rsidRPr="00A61895">
        <w:rPr>
          <w:rFonts w:ascii="Arial" w:hAnsi="Arial" w:cs="Arial"/>
          <w:sz w:val="28"/>
          <w:szCs w:val="28"/>
          <w:lang w:val="bg-BG"/>
        </w:rPr>
        <w:t xml:space="preserve"> </w:t>
      </w:r>
      <w:r w:rsidRPr="00A61895">
        <w:rPr>
          <w:rFonts w:ascii="Arial" w:hAnsi="Arial" w:cs="Arial"/>
          <w:sz w:val="28"/>
          <w:szCs w:val="28"/>
          <w:lang w:val="bg-BG"/>
        </w:rPr>
        <w:t>на полето намалява по-бързо от 1/r в непосредствена близост до антената и пропорционално на 1/r в далечната зона.</w:t>
      </w:r>
    </w:p>
    <w:p w:rsidR="00EB6B07" w:rsidRPr="00481796" w:rsidRDefault="00EB6B07" w:rsidP="006672AE">
      <w:pPr>
        <w:jc w:val="both"/>
        <w:rPr>
          <w:rFonts w:ascii="Arial" w:hAnsi="Arial" w:cs="Arial"/>
          <w:sz w:val="28"/>
          <w:szCs w:val="28"/>
        </w:rPr>
      </w:pPr>
    </w:p>
    <w:p w:rsidR="00C81B7F" w:rsidRPr="00481796" w:rsidRDefault="00C81B7F" w:rsidP="006672AE">
      <w:pPr>
        <w:jc w:val="both"/>
        <w:rPr>
          <w:rFonts w:ascii="Arial" w:hAnsi="Arial" w:cs="Arial"/>
          <w:sz w:val="28"/>
          <w:szCs w:val="28"/>
        </w:rPr>
      </w:pPr>
    </w:p>
    <w:p w:rsidR="00F142E3" w:rsidRPr="00481796" w:rsidRDefault="00071F83" w:rsidP="006672AE">
      <w:pPr>
        <w:widowControl w:val="0"/>
        <w:autoSpaceDE w:val="0"/>
        <w:autoSpaceDN w:val="0"/>
        <w:adjustRightInd w:val="0"/>
        <w:spacing w:before="12" w:line="258" w:lineRule="auto"/>
        <w:ind w:right="445" w:firstLine="720"/>
        <w:jc w:val="both"/>
        <w:rPr>
          <w:rFonts w:ascii="Arial" w:hAnsi="Arial" w:cs="Arial"/>
          <w:b/>
          <w:sz w:val="28"/>
          <w:szCs w:val="28"/>
        </w:rPr>
      </w:pPr>
      <w:proofErr w:type="gramStart"/>
      <w:r>
        <w:rPr>
          <w:rFonts w:ascii="Arial" w:hAnsi="Arial" w:cs="Arial"/>
          <w:b/>
          <w:sz w:val="28"/>
          <w:szCs w:val="28"/>
        </w:rPr>
        <w:t>3</w:t>
      </w:r>
      <w:r w:rsidR="00481796" w:rsidRPr="00481796">
        <w:rPr>
          <w:rFonts w:ascii="Arial" w:hAnsi="Arial" w:cs="Arial"/>
          <w:b/>
          <w:sz w:val="28"/>
          <w:szCs w:val="28"/>
        </w:rPr>
        <w:t>.1</w:t>
      </w:r>
      <w:proofErr w:type="gramEnd"/>
      <w:r w:rsidR="00F142E3" w:rsidRPr="00481796">
        <w:rPr>
          <w:rFonts w:ascii="Arial" w:hAnsi="Arial" w:cs="Arial"/>
          <w:b/>
          <w:sz w:val="28"/>
          <w:szCs w:val="28"/>
        </w:rPr>
        <w:t xml:space="preserve"> </w:t>
      </w:r>
      <w:proofErr w:type="spellStart"/>
      <w:r w:rsidR="00F142E3" w:rsidRPr="00481796">
        <w:rPr>
          <w:rFonts w:ascii="Arial" w:hAnsi="Arial" w:cs="Arial"/>
          <w:b/>
          <w:sz w:val="28"/>
          <w:szCs w:val="28"/>
        </w:rPr>
        <w:t>Реактивна</w:t>
      </w:r>
      <w:proofErr w:type="spellEnd"/>
      <w:r w:rsidR="00F142E3" w:rsidRPr="00481796">
        <w:rPr>
          <w:rFonts w:ascii="Arial" w:hAnsi="Arial" w:cs="Arial"/>
          <w:b/>
          <w:sz w:val="28"/>
          <w:szCs w:val="28"/>
        </w:rPr>
        <w:t xml:space="preserve"> </w:t>
      </w:r>
      <w:proofErr w:type="spellStart"/>
      <w:r w:rsidR="00F142E3" w:rsidRPr="00481796">
        <w:rPr>
          <w:rFonts w:ascii="Arial" w:hAnsi="Arial" w:cs="Arial"/>
          <w:b/>
          <w:sz w:val="28"/>
          <w:szCs w:val="28"/>
        </w:rPr>
        <w:t>близка</w:t>
      </w:r>
      <w:proofErr w:type="spellEnd"/>
      <w:r w:rsidR="00F142E3" w:rsidRPr="00481796">
        <w:rPr>
          <w:rFonts w:ascii="Arial" w:hAnsi="Arial" w:cs="Arial"/>
          <w:b/>
          <w:sz w:val="28"/>
          <w:szCs w:val="28"/>
        </w:rPr>
        <w:t xml:space="preserve"> </w:t>
      </w:r>
      <w:proofErr w:type="spellStart"/>
      <w:r w:rsidR="00F142E3" w:rsidRPr="00481796">
        <w:rPr>
          <w:rFonts w:ascii="Arial" w:hAnsi="Arial" w:cs="Arial"/>
          <w:b/>
          <w:sz w:val="28"/>
          <w:szCs w:val="28"/>
        </w:rPr>
        <w:t>зона</w:t>
      </w:r>
      <w:proofErr w:type="spellEnd"/>
    </w:p>
    <w:p w:rsidR="00BC64B6" w:rsidRPr="00481796" w:rsidRDefault="00BC64B6"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F142E3" w:rsidRPr="00481796" w:rsidRDefault="00F142E3" w:rsidP="00B6044C">
      <w:pPr>
        <w:widowControl w:val="0"/>
        <w:autoSpaceDE w:val="0"/>
        <w:autoSpaceDN w:val="0"/>
        <w:adjustRightInd w:val="0"/>
        <w:spacing w:before="12" w:line="258" w:lineRule="auto"/>
        <w:ind w:left="720" w:right="445" w:firstLine="720"/>
        <w:jc w:val="both"/>
        <w:rPr>
          <w:rFonts w:ascii="Arial" w:hAnsi="Arial" w:cs="Arial"/>
          <w:sz w:val="28"/>
          <w:szCs w:val="28"/>
          <w:lang w:val="bg-BG"/>
        </w:rPr>
      </w:pPr>
      <w:r w:rsidRPr="00481796">
        <w:rPr>
          <w:rFonts w:ascii="Arial" w:hAnsi="Arial" w:cs="Arial"/>
          <w:sz w:val="28"/>
          <w:szCs w:val="28"/>
          <w:lang w:val="bg-BG"/>
        </w:rPr>
        <w:t>Тази з</w:t>
      </w:r>
      <w:proofErr w:type="spellStart"/>
      <w:r w:rsidRPr="00481796">
        <w:rPr>
          <w:rFonts w:ascii="Arial" w:hAnsi="Arial" w:cs="Arial"/>
          <w:sz w:val="28"/>
          <w:szCs w:val="28"/>
        </w:rPr>
        <w:t>она</w:t>
      </w:r>
      <w:proofErr w:type="spellEnd"/>
      <w:r w:rsidRPr="00481796">
        <w:rPr>
          <w:rFonts w:ascii="Arial" w:hAnsi="Arial" w:cs="Arial"/>
          <w:sz w:val="28"/>
          <w:szCs w:val="28"/>
        </w:rPr>
        <w:t xml:space="preserve"> </w:t>
      </w:r>
      <w:proofErr w:type="spellStart"/>
      <w:r w:rsidRPr="00481796">
        <w:rPr>
          <w:rFonts w:ascii="Arial" w:hAnsi="Arial" w:cs="Arial"/>
          <w:sz w:val="28"/>
          <w:szCs w:val="28"/>
        </w:rPr>
        <w:t>се</w:t>
      </w:r>
      <w:proofErr w:type="spellEnd"/>
      <w:r w:rsidRPr="00481796">
        <w:rPr>
          <w:rFonts w:ascii="Arial" w:hAnsi="Arial" w:cs="Arial"/>
          <w:sz w:val="28"/>
          <w:szCs w:val="28"/>
        </w:rPr>
        <w:t xml:space="preserve"> </w:t>
      </w:r>
      <w:r w:rsidR="00BC64B6" w:rsidRPr="00481796">
        <w:rPr>
          <w:rFonts w:ascii="Arial" w:hAnsi="Arial" w:cs="Arial"/>
          <w:sz w:val="28"/>
          <w:szCs w:val="28"/>
          <w:lang w:val="bg-BG"/>
        </w:rPr>
        <w:t>намира</w:t>
      </w:r>
      <w:r w:rsidRPr="00481796">
        <w:rPr>
          <w:rFonts w:ascii="Arial" w:hAnsi="Arial" w:cs="Arial"/>
          <w:sz w:val="28"/>
          <w:szCs w:val="28"/>
        </w:rPr>
        <w:t xml:space="preserve"> в </w:t>
      </w:r>
      <w:proofErr w:type="spellStart"/>
      <w:r w:rsidRPr="00481796">
        <w:rPr>
          <w:rFonts w:ascii="Arial" w:hAnsi="Arial" w:cs="Arial"/>
          <w:sz w:val="28"/>
          <w:szCs w:val="28"/>
        </w:rPr>
        <w:t>непосредствена</w:t>
      </w:r>
      <w:proofErr w:type="spellEnd"/>
      <w:r w:rsidRPr="00481796">
        <w:rPr>
          <w:rFonts w:ascii="Arial" w:hAnsi="Arial" w:cs="Arial"/>
          <w:sz w:val="28"/>
          <w:szCs w:val="28"/>
        </w:rPr>
        <w:t xml:space="preserve">  </w:t>
      </w:r>
      <w:proofErr w:type="spellStart"/>
      <w:r w:rsidRPr="00481796">
        <w:rPr>
          <w:rFonts w:ascii="Arial" w:hAnsi="Arial" w:cs="Arial"/>
          <w:sz w:val="28"/>
          <w:szCs w:val="28"/>
        </w:rPr>
        <w:t>близост</w:t>
      </w:r>
      <w:proofErr w:type="spellEnd"/>
      <w:r w:rsidRPr="00481796">
        <w:rPr>
          <w:rFonts w:ascii="Arial" w:hAnsi="Arial" w:cs="Arial"/>
          <w:sz w:val="28"/>
          <w:szCs w:val="28"/>
        </w:rPr>
        <w:t xml:space="preserve"> </w:t>
      </w:r>
      <w:proofErr w:type="spellStart"/>
      <w:r w:rsidRPr="00481796">
        <w:rPr>
          <w:rFonts w:ascii="Arial" w:hAnsi="Arial" w:cs="Arial"/>
          <w:sz w:val="28"/>
          <w:szCs w:val="28"/>
        </w:rPr>
        <w:t>до</w:t>
      </w:r>
      <w:proofErr w:type="spellEnd"/>
      <w:r w:rsidRPr="00481796">
        <w:rPr>
          <w:rFonts w:ascii="Arial" w:hAnsi="Arial" w:cs="Arial"/>
          <w:sz w:val="28"/>
          <w:szCs w:val="28"/>
        </w:rPr>
        <w:t xml:space="preserve"> </w:t>
      </w:r>
      <w:r w:rsidRPr="00481796">
        <w:rPr>
          <w:rFonts w:ascii="Arial" w:hAnsi="Arial" w:cs="Arial"/>
          <w:sz w:val="28"/>
          <w:szCs w:val="28"/>
          <w:lang w:val="bg-BG"/>
        </w:rPr>
        <w:t>излъчвателя</w:t>
      </w:r>
      <w:r w:rsidRPr="00481796">
        <w:rPr>
          <w:rFonts w:ascii="Arial" w:hAnsi="Arial" w:cs="Arial"/>
          <w:sz w:val="28"/>
          <w:szCs w:val="28"/>
        </w:rPr>
        <w:t xml:space="preserve"> </w:t>
      </w:r>
      <w:proofErr w:type="spellStart"/>
      <w:r w:rsidRPr="00481796">
        <w:rPr>
          <w:rFonts w:ascii="Arial" w:hAnsi="Arial" w:cs="Arial"/>
          <w:sz w:val="28"/>
          <w:szCs w:val="28"/>
        </w:rPr>
        <w:t>на</w:t>
      </w:r>
      <w:proofErr w:type="spellEnd"/>
      <w:r w:rsidRPr="00481796">
        <w:rPr>
          <w:rFonts w:ascii="Arial" w:hAnsi="Arial" w:cs="Arial"/>
          <w:sz w:val="28"/>
          <w:szCs w:val="28"/>
        </w:rPr>
        <w:t xml:space="preserve"> </w:t>
      </w:r>
      <w:proofErr w:type="spellStart"/>
      <w:r w:rsidRPr="00481796">
        <w:rPr>
          <w:rFonts w:ascii="Arial" w:hAnsi="Arial" w:cs="Arial"/>
          <w:sz w:val="28"/>
          <w:szCs w:val="28"/>
        </w:rPr>
        <w:t>антената</w:t>
      </w:r>
      <w:proofErr w:type="spellEnd"/>
      <w:r w:rsidRPr="00481796">
        <w:rPr>
          <w:rFonts w:ascii="Arial" w:hAnsi="Arial" w:cs="Arial"/>
          <w:sz w:val="28"/>
          <w:szCs w:val="28"/>
          <w:lang w:val="bg-BG"/>
        </w:rPr>
        <w:t xml:space="preserve">. Тя се </w:t>
      </w:r>
      <w:r w:rsidR="00BC64B6" w:rsidRPr="00481796">
        <w:rPr>
          <w:rFonts w:ascii="Arial" w:hAnsi="Arial" w:cs="Arial"/>
          <w:sz w:val="28"/>
          <w:szCs w:val="28"/>
          <w:lang w:val="bg-BG"/>
        </w:rPr>
        <w:t>прости</w:t>
      </w:r>
      <w:r w:rsidRPr="00481796">
        <w:rPr>
          <w:rFonts w:ascii="Arial" w:hAnsi="Arial" w:cs="Arial"/>
          <w:sz w:val="28"/>
          <w:szCs w:val="28"/>
          <w:lang w:val="bg-BG"/>
        </w:rPr>
        <w:t>ра</w:t>
      </w:r>
      <w:r w:rsidRPr="00481796">
        <w:rPr>
          <w:rFonts w:ascii="Arial" w:hAnsi="Arial" w:cs="Arial"/>
          <w:sz w:val="28"/>
          <w:szCs w:val="28"/>
        </w:rPr>
        <w:t xml:space="preserve"> </w:t>
      </w:r>
      <w:proofErr w:type="spellStart"/>
      <w:r w:rsidRPr="00481796">
        <w:rPr>
          <w:rFonts w:ascii="Arial" w:hAnsi="Arial" w:cs="Arial"/>
          <w:sz w:val="28"/>
          <w:szCs w:val="28"/>
        </w:rPr>
        <w:t>на</w:t>
      </w:r>
      <w:proofErr w:type="spellEnd"/>
      <w:r w:rsidRPr="00481796">
        <w:rPr>
          <w:rFonts w:ascii="Arial" w:hAnsi="Arial" w:cs="Arial"/>
          <w:sz w:val="28"/>
          <w:szCs w:val="28"/>
        </w:rPr>
        <w:t xml:space="preserve"> </w:t>
      </w:r>
      <w:proofErr w:type="spellStart"/>
      <w:r w:rsidRPr="00481796">
        <w:rPr>
          <w:rFonts w:ascii="Arial" w:hAnsi="Arial" w:cs="Arial"/>
          <w:sz w:val="28"/>
          <w:szCs w:val="28"/>
        </w:rPr>
        <w:t>разстояние</w:t>
      </w:r>
      <w:proofErr w:type="spellEnd"/>
      <w:r w:rsidRPr="00481796">
        <w:rPr>
          <w:rFonts w:ascii="Arial" w:hAnsi="Arial" w:cs="Arial"/>
          <w:sz w:val="28"/>
          <w:szCs w:val="28"/>
          <w:lang w:val="bg-BG"/>
        </w:rPr>
        <w:t>, при което радиуса на зоната е по-малък от дължината на вълната отнесена към 2π. В тази зона векторът на Пойнтинг е имагинерен т.е. няма излъчване от антената и има</w:t>
      </w:r>
      <w:r w:rsidR="00BC64B6" w:rsidRPr="00481796">
        <w:rPr>
          <w:rFonts w:ascii="Arial" w:hAnsi="Arial" w:cs="Arial"/>
          <w:sz w:val="28"/>
          <w:szCs w:val="28"/>
          <w:lang w:val="bg-BG"/>
        </w:rPr>
        <w:t xml:space="preserve"> компоненти и по трите </w:t>
      </w:r>
      <w:r w:rsidRPr="00481796">
        <w:rPr>
          <w:rFonts w:ascii="Arial" w:hAnsi="Arial" w:cs="Arial"/>
          <w:sz w:val="28"/>
          <w:szCs w:val="28"/>
          <w:lang w:val="bg-BG"/>
        </w:rPr>
        <w:t>координат</w:t>
      </w:r>
      <w:r w:rsidR="00BC64B6" w:rsidRPr="00481796">
        <w:rPr>
          <w:rFonts w:ascii="Arial" w:hAnsi="Arial" w:cs="Arial"/>
          <w:sz w:val="28"/>
          <w:szCs w:val="28"/>
          <w:lang w:val="bg-BG"/>
        </w:rPr>
        <w:t>н</w:t>
      </w:r>
      <w:r w:rsidRPr="00481796">
        <w:rPr>
          <w:rFonts w:ascii="Arial" w:hAnsi="Arial" w:cs="Arial"/>
          <w:sz w:val="28"/>
          <w:szCs w:val="28"/>
          <w:lang w:val="bg-BG"/>
        </w:rPr>
        <w:t>и</w:t>
      </w:r>
      <w:r w:rsidR="00BC64B6" w:rsidRPr="00481796">
        <w:rPr>
          <w:rFonts w:ascii="Arial" w:hAnsi="Arial" w:cs="Arial"/>
          <w:sz w:val="28"/>
          <w:szCs w:val="28"/>
          <w:lang w:val="bg-BG"/>
        </w:rPr>
        <w:t xml:space="preserve"> оси. </w:t>
      </w:r>
    </w:p>
    <w:p w:rsidR="00F142E3" w:rsidRPr="00481796" w:rsidRDefault="00F142E3"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BC64B6" w:rsidRPr="00481796" w:rsidRDefault="00071F83" w:rsidP="006672AE">
      <w:pPr>
        <w:widowControl w:val="0"/>
        <w:autoSpaceDE w:val="0"/>
        <w:autoSpaceDN w:val="0"/>
        <w:adjustRightInd w:val="0"/>
        <w:spacing w:before="12" w:line="258" w:lineRule="auto"/>
        <w:ind w:right="445" w:firstLine="720"/>
        <w:jc w:val="both"/>
        <w:rPr>
          <w:rFonts w:ascii="Arial" w:hAnsi="Arial" w:cs="Arial"/>
          <w:b/>
          <w:sz w:val="28"/>
          <w:szCs w:val="28"/>
        </w:rPr>
      </w:pPr>
      <w:r>
        <w:rPr>
          <w:rFonts w:ascii="Arial" w:hAnsi="Arial" w:cs="Arial"/>
          <w:b/>
          <w:sz w:val="28"/>
          <w:szCs w:val="28"/>
          <w:lang w:val="bg-BG"/>
        </w:rPr>
        <w:t>3</w:t>
      </w:r>
      <w:r w:rsidR="00BC64B6" w:rsidRPr="00481796">
        <w:rPr>
          <w:rFonts w:ascii="Arial" w:hAnsi="Arial" w:cs="Arial"/>
          <w:b/>
          <w:sz w:val="28"/>
          <w:szCs w:val="28"/>
          <w:lang w:val="bg-BG"/>
        </w:rPr>
        <w:t xml:space="preserve">.2 </w:t>
      </w:r>
      <w:proofErr w:type="spellStart"/>
      <w:r w:rsidR="006672AE">
        <w:rPr>
          <w:rFonts w:ascii="Arial" w:hAnsi="Arial" w:cs="Arial"/>
          <w:b/>
          <w:sz w:val="28"/>
          <w:szCs w:val="28"/>
        </w:rPr>
        <w:t>Близка</w:t>
      </w:r>
      <w:proofErr w:type="spellEnd"/>
      <w:r w:rsidR="006672AE">
        <w:rPr>
          <w:rFonts w:ascii="Arial" w:hAnsi="Arial" w:cs="Arial"/>
          <w:b/>
          <w:sz w:val="28"/>
          <w:szCs w:val="28"/>
        </w:rPr>
        <w:t xml:space="preserve"> </w:t>
      </w:r>
      <w:proofErr w:type="spellStart"/>
      <w:r w:rsidR="006672AE">
        <w:rPr>
          <w:rFonts w:ascii="Arial" w:hAnsi="Arial" w:cs="Arial"/>
          <w:b/>
          <w:sz w:val="28"/>
          <w:szCs w:val="28"/>
        </w:rPr>
        <w:t>зона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излъчване</w:t>
      </w:r>
      <w:proofErr w:type="spellEnd"/>
      <w:r w:rsidR="006672AE">
        <w:rPr>
          <w:rFonts w:ascii="Arial" w:hAnsi="Arial" w:cs="Arial"/>
          <w:b/>
          <w:sz w:val="28"/>
          <w:szCs w:val="28"/>
        </w:rPr>
        <w:t xml:space="preserve"> - </w:t>
      </w:r>
      <w:proofErr w:type="spellStart"/>
      <w:r w:rsidR="006672AE">
        <w:rPr>
          <w:rFonts w:ascii="Arial" w:hAnsi="Arial" w:cs="Arial"/>
          <w:b/>
          <w:sz w:val="28"/>
          <w:szCs w:val="28"/>
        </w:rPr>
        <w:t>зона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Френел</w:t>
      </w:r>
      <w:proofErr w:type="spellEnd"/>
    </w:p>
    <w:p w:rsidR="00BC64B6" w:rsidRPr="00481796" w:rsidRDefault="00BC64B6"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F142E3" w:rsidRPr="00481796" w:rsidRDefault="00BC64B6" w:rsidP="006672AE">
      <w:pPr>
        <w:widowControl w:val="0"/>
        <w:autoSpaceDE w:val="0"/>
        <w:autoSpaceDN w:val="0"/>
        <w:adjustRightInd w:val="0"/>
        <w:spacing w:before="12" w:line="258" w:lineRule="auto"/>
        <w:ind w:left="720" w:right="445" w:firstLine="720"/>
        <w:jc w:val="both"/>
        <w:rPr>
          <w:rFonts w:ascii="Arial" w:hAnsi="Arial" w:cs="Arial"/>
          <w:sz w:val="28"/>
          <w:szCs w:val="28"/>
          <w:lang w:val="bg-BG"/>
        </w:rPr>
      </w:pPr>
      <w:r w:rsidRPr="00481796">
        <w:rPr>
          <w:rFonts w:ascii="Arial" w:hAnsi="Arial" w:cs="Arial"/>
          <w:sz w:val="28"/>
          <w:szCs w:val="28"/>
          <w:lang w:val="bg-BG"/>
        </w:rPr>
        <w:t xml:space="preserve">Тази зона се намира на разстояние от антената по-голямо от </w:t>
      </w:r>
      <m:oMath>
        <m:f>
          <m:fPr>
            <m:ctrlPr>
              <w:rPr>
                <w:rFonts w:ascii="Cambria Math" w:hAnsi="Cambria Math" w:cs="Arial"/>
                <w:i/>
                <w:sz w:val="36"/>
                <w:szCs w:val="28"/>
                <w:lang w:val="bg-BG"/>
              </w:rPr>
            </m:ctrlPr>
          </m:fPr>
          <m:num>
            <m:r>
              <w:rPr>
                <w:rFonts w:ascii="Cambria Math" w:hAnsi="Cambria Math" w:cs="Arial"/>
                <w:sz w:val="36"/>
                <w:szCs w:val="28"/>
                <w:lang w:val="bg-BG"/>
              </w:rPr>
              <m:t>λ</m:t>
            </m:r>
            <m:ctrlPr>
              <w:rPr>
                <w:rFonts w:ascii="Cambria Math" w:hAnsi="Cambria Math" w:cs="Arial"/>
                <w:i/>
                <w:sz w:val="36"/>
                <w:szCs w:val="28"/>
              </w:rPr>
            </m:ctrlPr>
          </m:num>
          <m:den>
            <m:r>
              <w:rPr>
                <w:rFonts w:ascii="Cambria Math" w:hAnsi="Cambria Math" w:cs="Arial"/>
                <w:sz w:val="36"/>
                <w:szCs w:val="28"/>
                <w:lang w:val="bg-BG"/>
              </w:rPr>
              <m:t>2π</m:t>
            </m:r>
          </m:den>
        </m:f>
      </m:oMath>
      <w:r w:rsidRPr="00481796">
        <w:rPr>
          <w:rFonts w:ascii="Arial" w:hAnsi="Arial" w:cs="Arial"/>
          <w:sz w:val="28"/>
          <w:szCs w:val="28"/>
          <w:lang w:val="bg-BG"/>
        </w:rPr>
        <w:t xml:space="preserve"> </w:t>
      </w:r>
      <w:r w:rsidR="00C2309D" w:rsidRPr="00481796">
        <w:rPr>
          <w:rFonts w:ascii="Arial" w:hAnsi="Arial" w:cs="Arial"/>
          <w:sz w:val="28"/>
          <w:szCs w:val="28"/>
          <w:lang w:val="bg-BG"/>
        </w:rPr>
        <w:t xml:space="preserve">и по-малко от </w:t>
      </w:r>
      <m:oMath>
        <m:f>
          <m:fPr>
            <m:ctrlPr>
              <w:rPr>
                <w:rFonts w:ascii="Cambria Math" w:hAnsi="Cambria Math" w:cs="Arial"/>
                <w:i/>
                <w:sz w:val="36"/>
                <w:szCs w:val="28"/>
              </w:rPr>
            </m:ctrlPr>
          </m:fPr>
          <m:num>
            <m:r>
              <w:rPr>
                <w:rFonts w:ascii="Cambria Math" w:hAnsi="Cambria Math" w:cs="Arial"/>
                <w:sz w:val="36"/>
                <w:szCs w:val="28"/>
                <w:lang w:val="bg-BG"/>
              </w:rPr>
              <m:t>2</m:t>
            </m:r>
            <m:sSup>
              <m:sSupPr>
                <m:ctrlPr>
                  <w:rPr>
                    <w:rFonts w:ascii="Cambria Math" w:hAnsi="Cambria Math" w:cs="Arial"/>
                    <w:i/>
                    <w:sz w:val="36"/>
                    <w:szCs w:val="28"/>
                  </w:rPr>
                </m:ctrlPr>
              </m:sSupPr>
              <m:e>
                <m:r>
                  <w:rPr>
                    <w:rFonts w:ascii="Cambria Math" w:hAnsi="Cambria Math" w:cs="Arial"/>
                    <w:sz w:val="36"/>
                    <w:szCs w:val="28"/>
                  </w:rPr>
                  <m:t>D</m:t>
                </m:r>
              </m:e>
              <m:sup>
                <m:r>
                  <w:rPr>
                    <w:rFonts w:ascii="Cambria Math" w:hAnsi="Cambria Math" w:cs="Arial"/>
                    <w:sz w:val="36"/>
                    <w:szCs w:val="28"/>
                  </w:rPr>
                  <m:t>2</m:t>
                </m:r>
              </m:sup>
            </m:sSup>
          </m:num>
          <m:den>
            <m:r>
              <w:rPr>
                <w:rFonts w:ascii="Cambria Math" w:hAnsi="Cambria Math" w:cs="Arial"/>
                <w:sz w:val="36"/>
                <w:szCs w:val="28"/>
                <w:lang w:val="bg-BG"/>
              </w:rPr>
              <m:t>λ</m:t>
            </m:r>
          </m:den>
        </m:f>
      </m:oMath>
      <w:r w:rsidR="00C2309D" w:rsidRPr="00481796">
        <w:rPr>
          <w:rFonts w:ascii="Arial" w:hAnsi="Arial" w:cs="Arial"/>
          <w:sz w:val="28"/>
          <w:szCs w:val="28"/>
        </w:rPr>
        <w:t xml:space="preserve">  </w:t>
      </w:r>
      <w:r w:rsidR="00C2309D" w:rsidRPr="00481796">
        <w:rPr>
          <w:rFonts w:ascii="Arial" w:hAnsi="Arial" w:cs="Arial"/>
          <w:sz w:val="28"/>
          <w:szCs w:val="28"/>
          <w:lang w:val="bg-BG"/>
        </w:rPr>
        <w:t>,</w:t>
      </w:r>
      <w:r w:rsidR="00481796" w:rsidRPr="00481796">
        <w:rPr>
          <w:rFonts w:ascii="Arial" w:hAnsi="Arial" w:cs="Arial"/>
          <w:sz w:val="28"/>
          <w:szCs w:val="28"/>
          <w:lang w:val="bg-BG"/>
        </w:rPr>
        <w:t xml:space="preserve"> </w:t>
      </w:r>
      <w:r w:rsidR="00C2309D" w:rsidRPr="00481796">
        <w:rPr>
          <w:rFonts w:ascii="Arial" w:hAnsi="Arial" w:cs="Arial"/>
          <w:sz w:val="28"/>
          <w:szCs w:val="28"/>
          <w:lang w:val="bg-BG"/>
        </w:rPr>
        <w:t>където D е най-голямата</w:t>
      </w:r>
      <w:r w:rsidRPr="00481796">
        <w:rPr>
          <w:rFonts w:ascii="Arial" w:hAnsi="Arial" w:cs="Arial"/>
          <w:sz w:val="28"/>
          <w:szCs w:val="28"/>
          <w:lang w:val="bg-BG"/>
        </w:rPr>
        <w:t xml:space="preserve"> антенна апертура. Б</w:t>
      </w:r>
      <w:r w:rsidR="00C2309D" w:rsidRPr="00481796">
        <w:rPr>
          <w:rFonts w:ascii="Arial" w:hAnsi="Arial" w:cs="Arial"/>
          <w:sz w:val="28"/>
          <w:szCs w:val="28"/>
          <w:lang w:val="bg-BG"/>
        </w:rPr>
        <w:t xml:space="preserve">лизката зона може да се разглежда и </w:t>
      </w:r>
      <w:r w:rsidR="0036739B" w:rsidRPr="00481796">
        <w:rPr>
          <w:rFonts w:ascii="Arial" w:hAnsi="Arial" w:cs="Arial"/>
          <w:sz w:val="28"/>
          <w:szCs w:val="28"/>
          <w:lang w:val="bg-BG"/>
        </w:rPr>
        <w:t>като две отделни зони:</w:t>
      </w:r>
    </w:p>
    <w:p w:rsidR="0036739B" w:rsidRPr="00481796" w:rsidRDefault="0036739B"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36739B" w:rsidRPr="00481796" w:rsidRDefault="00481796" w:rsidP="006672AE">
      <w:pPr>
        <w:widowControl w:val="0"/>
        <w:autoSpaceDE w:val="0"/>
        <w:autoSpaceDN w:val="0"/>
        <w:adjustRightInd w:val="0"/>
        <w:spacing w:before="12" w:line="258" w:lineRule="auto"/>
        <w:ind w:left="720" w:right="445" w:firstLine="720"/>
        <w:jc w:val="both"/>
        <w:rPr>
          <w:rFonts w:ascii="Arial" w:hAnsi="Arial" w:cs="Arial"/>
          <w:sz w:val="28"/>
          <w:szCs w:val="28"/>
          <w:lang w:val="bg-BG"/>
        </w:rPr>
      </w:pPr>
      <w:r w:rsidRPr="00481796">
        <w:rPr>
          <w:rFonts w:ascii="Arial" w:hAnsi="Arial" w:cs="Arial"/>
          <w:b/>
          <w:sz w:val="28"/>
          <w:szCs w:val="28"/>
          <w:lang w:val="bg-BG"/>
        </w:rPr>
        <w:t>а</w:t>
      </w:r>
      <w:r w:rsidR="0036739B" w:rsidRPr="00481796">
        <w:rPr>
          <w:rFonts w:ascii="Arial" w:hAnsi="Arial" w:cs="Arial"/>
          <w:b/>
          <w:sz w:val="28"/>
          <w:szCs w:val="28"/>
          <w:lang w:val="bg-BG"/>
        </w:rPr>
        <w:t>/</w:t>
      </w:r>
      <w:r w:rsidR="0036739B" w:rsidRPr="00481796">
        <w:rPr>
          <w:rFonts w:ascii="Arial" w:hAnsi="Arial" w:cs="Arial"/>
          <w:sz w:val="28"/>
          <w:szCs w:val="28"/>
          <w:lang w:val="bg-BG"/>
        </w:rPr>
        <w:t xml:space="preserve"> </w:t>
      </w:r>
      <m:oMath>
        <m:r>
          <w:rPr>
            <w:rFonts w:ascii="Cambria Math" w:hAnsi="Cambria Math" w:cs="Arial"/>
            <w:sz w:val="36"/>
            <w:szCs w:val="28"/>
            <w:lang w:val="bg-BG"/>
          </w:rPr>
          <m:t>r&lt;</m:t>
        </m:r>
        <m:f>
          <m:fPr>
            <m:ctrlPr>
              <w:rPr>
                <w:rFonts w:ascii="Cambria Math" w:hAnsi="Cambria Math" w:cs="Arial"/>
                <w:i/>
                <w:sz w:val="36"/>
                <w:szCs w:val="28"/>
                <w:lang w:val="bg-BG"/>
              </w:rPr>
            </m:ctrlPr>
          </m:fPr>
          <m:num>
            <m:sSup>
              <m:sSupPr>
                <m:ctrlPr>
                  <w:rPr>
                    <w:rFonts w:ascii="Cambria Math" w:hAnsi="Cambria Math" w:cs="Arial"/>
                    <w:i/>
                    <w:sz w:val="36"/>
                    <w:szCs w:val="28"/>
                    <w:lang w:val="bg-BG"/>
                  </w:rPr>
                </m:ctrlPr>
              </m:sSupPr>
              <m:e>
                <m:r>
                  <w:rPr>
                    <w:rFonts w:ascii="Cambria Math" w:hAnsi="Cambria Math" w:cs="Arial"/>
                    <w:sz w:val="36"/>
                    <w:szCs w:val="28"/>
                    <w:lang w:val="bg-BG"/>
                  </w:rPr>
                  <m:t>D</m:t>
                </m:r>
              </m:e>
              <m:sup>
                <m:r>
                  <w:rPr>
                    <w:rFonts w:ascii="Cambria Math" w:hAnsi="Cambria Math" w:cs="Arial"/>
                    <w:sz w:val="36"/>
                    <w:szCs w:val="28"/>
                    <w:lang w:val="bg-BG"/>
                  </w:rPr>
                  <m:t xml:space="preserve">2 </m:t>
                </m:r>
              </m:sup>
            </m:sSup>
          </m:num>
          <m:den>
            <m:r>
              <w:rPr>
                <w:rFonts w:ascii="Cambria Math" w:hAnsi="Cambria Math" w:cs="Arial"/>
                <w:sz w:val="36"/>
                <w:szCs w:val="28"/>
                <w:lang w:val="bg-BG"/>
              </w:rPr>
              <m:t>4λ</m:t>
            </m:r>
          </m:den>
        </m:f>
      </m:oMath>
      <w:r w:rsidR="0036739B" w:rsidRPr="00481796">
        <w:rPr>
          <w:rFonts w:ascii="Arial" w:hAnsi="Arial" w:cs="Arial"/>
          <w:sz w:val="28"/>
          <w:szCs w:val="28"/>
        </w:rPr>
        <w:t xml:space="preserve">   </w:t>
      </w:r>
      <w:r w:rsidR="0036739B" w:rsidRPr="00481796">
        <w:rPr>
          <w:rFonts w:ascii="Arial" w:hAnsi="Arial" w:cs="Arial"/>
          <w:sz w:val="28"/>
          <w:szCs w:val="28"/>
          <w:lang w:val="bg-BG"/>
        </w:rPr>
        <w:t xml:space="preserve">Полето намалява по-бързо от </w:t>
      </w:r>
      <w:r w:rsidR="008F70AB" w:rsidRPr="00481796">
        <w:rPr>
          <w:rFonts w:ascii="Arial" w:hAnsi="Arial" w:cs="Arial"/>
          <w:sz w:val="28"/>
          <w:szCs w:val="28"/>
          <w:lang w:val="bg-BG"/>
        </w:rPr>
        <w:t xml:space="preserve"> </w:t>
      </w:r>
      <m:oMath>
        <m:f>
          <m:fPr>
            <m:ctrlPr>
              <w:rPr>
                <w:rFonts w:ascii="Cambria Math" w:hAnsi="Cambria Math" w:cs="Arial"/>
                <w:i/>
                <w:sz w:val="36"/>
                <w:szCs w:val="28"/>
                <w:lang w:val="bg-BG"/>
              </w:rPr>
            </m:ctrlPr>
          </m:fPr>
          <m:num>
            <m:r>
              <w:rPr>
                <w:rFonts w:ascii="Cambria Math" w:hAnsi="Cambria Math" w:cs="Arial"/>
                <w:sz w:val="36"/>
                <w:szCs w:val="28"/>
                <w:lang w:val="bg-BG"/>
              </w:rPr>
              <m:t>1</m:t>
            </m:r>
          </m:num>
          <m:den>
            <m:r>
              <w:rPr>
                <w:rFonts w:ascii="Cambria Math" w:hAnsi="Cambria Math" w:cs="Arial"/>
                <w:sz w:val="36"/>
                <w:szCs w:val="28"/>
                <w:lang w:val="bg-BG"/>
              </w:rPr>
              <m:t>r</m:t>
            </m:r>
          </m:den>
        </m:f>
      </m:oMath>
      <w:r w:rsidR="008F70AB">
        <w:rPr>
          <w:rFonts w:ascii="Arial" w:hAnsi="Arial" w:cs="Arial"/>
          <w:sz w:val="36"/>
          <w:szCs w:val="28"/>
          <w:lang w:val="bg-BG"/>
        </w:rPr>
        <w:t xml:space="preserve"> </w:t>
      </w:r>
      <w:r w:rsidR="0036739B" w:rsidRPr="00481796">
        <w:rPr>
          <w:rFonts w:ascii="Arial" w:hAnsi="Arial" w:cs="Arial"/>
          <w:sz w:val="28"/>
          <w:szCs w:val="28"/>
          <w:lang w:val="bg-BG"/>
        </w:rPr>
        <w:t>и диаграмата на насоченост зависи от r.</w:t>
      </w:r>
    </w:p>
    <w:p w:rsidR="0036739B" w:rsidRPr="00481796" w:rsidRDefault="0036739B"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36739B" w:rsidRPr="00481796" w:rsidRDefault="00481796" w:rsidP="006672AE">
      <w:pPr>
        <w:widowControl w:val="0"/>
        <w:autoSpaceDE w:val="0"/>
        <w:autoSpaceDN w:val="0"/>
        <w:adjustRightInd w:val="0"/>
        <w:spacing w:before="12" w:line="258" w:lineRule="auto"/>
        <w:ind w:left="720" w:right="445" w:firstLine="720"/>
        <w:jc w:val="both"/>
        <w:rPr>
          <w:rFonts w:ascii="Arial" w:hAnsi="Arial" w:cs="Arial"/>
          <w:sz w:val="28"/>
          <w:szCs w:val="28"/>
          <w:lang w:val="bg-BG"/>
        </w:rPr>
      </w:pPr>
      <w:r w:rsidRPr="00481796">
        <w:rPr>
          <w:rFonts w:ascii="Arial" w:hAnsi="Arial" w:cs="Arial"/>
          <w:b/>
          <w:sz w:val="28"/>
          <w:szCs w:val="28"/>
          <w:lang w:val="bg-BG"/>
        </w:rPr>
        <w:t>б</w:t>
      </w:r>
      <w:r w:rsidR="0036739B" w:rsidRPr="00481796">
        <w:rPr>
          <w:rFonts w:ascii="Arial" w:hAnsi="Arial" w:cs="Arial"/>
          <w:b/>
          <w:sz w:val="28"/>
          <w:szCs w:val="28"/>
          <w:lang w:val="bg-BG"/>
        </w:rPr>
        <w:t>/</w:t>
      </w:r>
      <w:r w:rsidR="0036739B" w:rsidRPr="00481796">
        <w:rPr>
          <w:rFonts w:ascii="Arial" w:hAnsi="Arial" w:cs="Arial"/>
          <w:sz w:val="28"/>
          <w:szCs w:val="28"/>
          <w:lang w:val="bg-BG"/>
        </w:rPr>
        <w:t xml:space="preserve">  </w:t>
      </w:r>
      <m:oMath>
        <m:r>
          <w:rPr>
            <w:rFonts w:ascii="Cambria Math" w:hAnsi="Cambria Math" w:cs="Arial"/>
            <w:sz w:val="36"/>
            <w:szCs w:val="28"/>
            <w:lang w:val="bg-BG"/>
          </w:rPr>
          <m:t>r</m:t>
        </m:r>
        <m:r>
          <m:rPr>
            <m:sty m:val="p"/>
          </m:rPr>
          <w:rPr>
            <w:rFonts w:ascii="Cambria Math" w:hAnsi="Cambria Math" w:cs="Arial"/>
            <w:sz w:val="36"/>
            <w:szCs w:val="28"/>
            <w:lang w:val="bg-BG"/>
          </w:rPr>
          <m:t>&lt;</m:t>
        </m:r>
        <m:f>
          <m:fPr>
            <m:ctrlPr>
              <w:rPr>
                <w:rFonts w:ascii="Cambria Math" w:hAnsi="Cambria Math" w:cs="Arial"/>
                <w:sz w:val="36"/>
                <w:szCs w:val="28"/>
                <w:lang w:val="bg-BG"/>
              </w:rPr>
            </m:ctrlPr>
          </m:fPr>
          <m:num>
            <m:sSup>
              <m:sSupPr>
                <m:ctrlPr>
                  <w:rPr>
                    <w:rFonts w:ascii="Cambria Math" w:hAnsi="Cambria Math" w:cs="Arial"/>
                    <w:sz w:val="36"/>
                    <w:szCs w:val="28"/>
                    <w:lang w:val="bg-BG"/>
                  </w:rPr>
                </m:ctrlPr>
              </m:sSupPr>
              <m:e>
                <m:r>
                  <m:rPr>
                    <m:sty m:val="p"/>
                  </m:rPr>
                  <w:rPr>
                    <w:rFonts w:ascii="Cambria Math" w:hAnsi="Cambria Math" w:cs="Arial"/>
                    <w:sz w:val="36"/>
                    <w:szCs w:val="28"/>
                    <w:lang w:val="bg-BG"/>
                  </w:rPr>
                  <m:t>2</m:t>
                </m:r>
                <m:r>
                  <w:rPr>
                    <w:rFonts w:ascii="Cambria Math" w:hAnsi="Cambria Math" w:cs="Arial"/>
                    <w:sz w:val="36"/>
                    <w:szCs w:val="28"/>
                    <w:lang w:val="bg-BG"/>
                  </w:rPr>
                  <m:t>D</m:t>
                </m:r>
              </m:e>
              <m:sup>
                <m:r>
                  <m:rPr>
                    <m:sty m:val="p"/>
                  </m:rPr>
                  <w:rPr>
                    <w:rFonts w:ascii="Cambria Math" w:hAnsi="Cambria Math" w:cs="Arial"/>
                    <w:sz w:val="36"/>
                    <w:szCs w:val="28"/>
                    <w:lang w:val="bg-BG"/>
                  </w:rPr>
                  <m:t xml:space="preserve">2 </m:t>
                </m:r>
              </m:sup>
            </m:sSup>
          </m:num>
          <m:den>
            <m:r>
              <w:rPr>
                <w:rFonts w:ascii="Cambria Math" w:hAnsi="Cambria Math" w:cs="Arial"/>
                <w:sz w:val="36"/>
                <w:szCs w:val="28"/>
                <w:lang w:val="bg-BG"/>
              </w:rPr>
              <m:t>λ</m:t>
            </m:r>
          </m:den>
        </m:f>
      </m:oMath>
      <w:r w:rsidR="0036739B" w:rsidRPr="00481796">
        <w:rPr>
          <w:rFonts w:ascii="Arial" w:hAnsi="Arial" w:cs="Arial"/>
          <w:sz w:val="28"/>
          <w:szCs w:val="28"/>
          <w:lang w:val="bg-BG"/>
        </w:rPr>
        <w:t xml:space="preserve">   Полето намалява по-бързо от</w:t>
      </w:r>
      <w:r w:rsidR="008F70AB">
        <w:rPr>
          <w:rFonts w:ascii="Arial" w:hAnsi="Arial" w:cs="Arial"/>
          <w:sz w:val="28"/>
          <w:szCs w:val="28"/>
          <w:lang w:val="bg-BG"/>
        </w:rPr>
        <w:t xml:space="preserve"> </w:t>
      </w:r>
      <w:r w:rsidR="0036739B" w:rsidRPr="00481796">
        <w:rPr>
          <w:rFonts w:ascii="Arial" w:hAnsi="Arial" w:cs="Arial"/>
          <w:sz w:val="28"/>
          <w:szCs w:val="28"/>
          <w:lang w:val="bg-BG"/>
        </w:rPr>
        <w:t xml:space="preserve"> </w:t>
      </w:r>
      <m:oMath>
        <m:f>
          <m:fPr>
            <m:ctrlPr>
              <w:rPr>
                <w:rFonts w:ascii="Cambria Math" w:hAnsi="Cambria Math" w:cs="Arial"/>
                <w:i/>
                <w:sz w:val="36"/>
                <w:szCs w:val="28"/>
                <w:lang w:val="bg-BG"/>
              </w:rPr>
            </m:ctrlPr>
          </m:fPr>
          <m:num>
            <m:r>
              <w:rPr>
                <w:rFonts w:ascii="Cambria Math" w:hAnsi="Cambria Math" w:cs="Arial"/>
                <w:sz w:val="36"/>
                <w:szCs w:val="28"/>
                <w:lang w:val="bg-BG"/>
              </w:rPr>
              <m:t>1</m:t>
            </m:r>
          </m:num>
          <m:den>
            <m:r>
              <w:rPr>
                <w:rFonts w:ascii="Cambria Math" w:hAnsi="Cambria Math" w:cs="Arial"/>
                <w:sz w:val="36"/>
                <w:szCs w:val="28"/>
                <w:lang w:val="bg-BG"/>
              </w:rPr>
              <m:t>r</m:t>
            </m:r>
          </m:den>
        </m:f>
      </m:oMath>
      <w:r w:rsidR="0036739B" w:rsidRPr="00481796">
        <w:rPr>
          <w:rFonts w:ascii="Arial" w:hAnsi="Arial" w:cs="Arial"/>
          <w:sz w:val="28"/>
          <w:szCs w:val="28"/>
          <w:lang w:val="bg-BG"/>
        </w:rPr>
        <w:t xml:space="preserve"> </w:t>
      </w:r>
      <w:r w:rsidR="008F70AB">
        <w:rPr>
          <w:rFonts w:ascii="Arial" w:hAnsi="Arial" w:cs="Arial"/>
          <w:sz w:val="28"/>
          <w:szCs w:val="28"/>
          <w:lang w:val="bg-BG"/>
        </w:rPr>
        <w:t xml:space="preserve"> </w:t>
      </w:r>
      <w:r w:rsidR="0036739B" w:rsidRPr="00481796">
        <w:rPr>
          <w:rFonts w:ascii="Arial" w:hAnsi="Arial" w:cs="Arial"/>
          <w:sz w:val="28"/>
          <w:szCs w:val="28"/>
          <w:lang w:val="bg-BG"/>
        </w:rPr>
        <w:t>и диаграмата на насоченост зависи от r.</w:t>
      </w:r>
    </w:p>
    <w:p w:rsidR="0036739B" w:rsidRPr="00481796" w:rsidRDefault="0036739B" w:rsidP="006672AE">
      <w:pPr>
        <w:widowControl w:val="0"/>
        <w:autoSpaceDE w:val="0"/>
        <w:autoSpaceDN w:val="0"/>
        <w:adjustRightInd w:val="0"/>
        <w:spacing w:before="12" w:line="258" w:lineRule="auto"/>
        <w:ind w:right="445"/>
        <w:jc w:val="both"/>
        <w:rPr>
          <w:rFonts w:ascii="Arial" w:hAnsi="Arial" w:cs="Arial"/>
          <w:sz w:val="28"/>
          <w:szCs w:val="28"/>
          <w:lang w:val="bg-BG"/>
        </w:rPr>
      </w:pPr>
    </w:p>
    <w:p w:rsidR="00F142E3" w:rsidRPr="00481796" w:rsidRDefault="008F70AB" w:rsidP="006672AE">
      <w:pPr>
        <w:widowControl w:val="0"/>
        <w:autoSpaceDE w:val="0"/>
        <w:autoSpaceDN w:val="0"/>
        <w:adjustRightInd w:val="0"/>
        <w:spacing w:before="12" w:line="258" w:lineRule="auto"/>
        <w:ind w:left="720" w:right="445" w:firstLine="720"/>
        <w:jc w:val="both"/>
        <w:rPr>
          <w:rFonts w:ascii="Arial" w:hAnsi="Arial" w:cs="Arial"/>
          <w:sz w:val="28"/>
          <w:szCs w:val="28"/>
          <w:lang w:val="bg-BG"/>
        </w:rPr>
      </w:pPr>
      <w:r>
        <w:rPr>
          <w:rFonts w:ascii="Arial" w:hAnsi="Arial" w:cs="Arial"/>
          <w:sz w:val="28"/>
          <w:szCs w:val="28"/>
          <w:lang w:val="bg-BG"/>
        </w:rPr>
        <w:t>Полето намалява с</w:t>
      </w:r>
      <w:r w:rsidRPr="00481796">
        <w:rPr>
          <w:rFonts w:ascii="Arial" w:hAnsi="Arial" w:cs="Arial"/>
          <w:sz w:val="28"/>
          <w:szCs w:val="28"/>
          <w:lang w:val="bg-BG"/>
        </w:rPr>
        <w:t xml:space="preserve"> </w:t>
      </w:r>
      <m:oMath>
        <m:f>
          <m:fPr>
            <m:ctrlPr>
              <w:rPr>
                <w:rFonts w:ascii="Cambria Math" w:hAnsi="Cambria Math" w:cs="Arial"/>
                <w:i/>
                <w:sz w:val="36"/>
                <w:szCs w:val="28"/>
                <w:lang w:val="bg-BG"/>
              </w:rPr>
            </m:ctrlPr>
          </m:fPr>
          <m:num>
            <m:r>
              <w:rPr>
                <w:rFonts w:ascii="Cambria Math" w:hAnsi="Cambria Math" w:cs="Arial"/>
                <w:sz w:val="36"/>
                <w:szCs w:val="28"/>
                <w:lang w:val="bg-BG"/>
              </w:rPr>
              <m:t>1</m:t>
            </m:r>
          </m:num>
          <m:den>
            <m:r>
              <w:rPr>
                <w:rFonts w:ascii="Cambria Math" w:hAnsi="Cambria Math" w:cs="Arial"/>
                <w:sz w:val="36"/>
                <w:szCs w:val="28"/>
                <w:lang w:val="bg-BG"/>
              </w:rPr>
              <m:t>r</m:t>
            </m:r>
          </m:den>
        </m:f>
      </m:oMath>
      <w:r w:rsidR="0036739B" w:rsidRPr="00481796">
        <w:rPr>
          <w:rFonts w:ascii="Arial" w:hAnsi="Arial" w:cs="Arial"/>
          <w:sz w:val="28"/>
          <w:szCs w:val="28"/>
          <w:lang w:val="bg-BG"/>
        </w:rPr>
        <w:t xml:space="preserve">, но диаграмата на насоченост зависи от r. </w:t>
      </w:r>
    </w:p>
    <w:p w:rsidR="00C459D5" w:rsidRDefault="00C459D5" w:rsidP="006672AE">
      <w:pPr>
        <w:widowControl w:val="0"/>
        <w:autoSpaceDE w:val="0"/>
        <w:autoSpaceDN w:val="0"/>
        <w:adjustRightInd w:val="0"/>
        <w:spacing w:before="12" w:line="258" w:lineRule="auto"/>
        <w:ind w:right="445"/>
        <w:jc w:val="both"/>
        <w:rPr>
          <w:rFonts w:ascii="Arial" w:hAnsi="Arial" w:cs="Arial"/>
          <w:lang w:val="bg-BG"/>
        </w:rPr>
      </w:pPr>
    </w:p>
    <w:p w:rsidR="00C459D5" w:rsidRPr="00BC64B6" w:rsidRDefault="00C459D5" w:rsidP="006672AE">
      <w:pPr>
        <w:widowControl w:val="0"/>
        <w:autoSpaceDE w:val="0"/>
        <w:autoSpaceDN w:val="0"/>
        <w:adjustRightInd w:val="0"/>
        <w:spacing w:before="12" w:line="258" w:lineRule="auto"/>
        <w:ind w:right="445"/>
        <w:jc w:val="both"/>
        <w:rPr>
          <w:rFonts w:ascii="Arial" w:hAnsi="Arial" w:cs="Arial"/>
          <w:lang w:val="bg-BG"/>
        </w:rPr>
      </w:pPr>
    </w:p>
    <w:p w:rsidR="00C459D5" w:rsidRPr="00481796" w:rsidRDefault="00071F83" w:rsidP="006672AE">
      <w:pPr>
        <w:ind w:firstLine="720"/>
        <w:jc w:val="both"/>
        <w:rPr>
          <w:rFonts w:ascii="Arial" w:hAnsi="Arial" w:cs="Arial"/>
          <w:b/>
          <w:sz w:val="28"/>
          <w:szCs w:val="28"/>
        </w:rPr>
      </w:pPr>
      <w:proofErr w:type="gramStart"/>
      <w:r>
        <w:rPr>
          <w:rFonts w:ascii="Arial" w:hAnsi="Arial" w:cs="Arial"/>
          <w:b/>
          <w:sz w:val="28"/>
          <w:szCs w:val="28"/>
        </w:rPr>
        <w:t>3</w:t>
      </w:r>
      <w:r w:rsidR="006672AE">
        <w:rPr>
          <w:rFonts w:ascii="Arial" w:hAnsi="Arial" w:cs="Arial"/>
          <w:b/>
          <w:sz w:val="28"/>
          <w:szCs w:val="28"/>
        </w:rPr>
        <w:t>.3</w:t>
      </w:r>
      <w:proofErr w:type="gramEnd"/>
      <w:r w:rsidR="006672AE">
        <w:rPr>
          <w:rFonts w:ascii="Arial" w:hAnsi="Arial" w:cs="Arial"/>
          <w:b/>
          <w:sz w:val="28"/>
          <w:szCs w:val="28"/>
        </w:rPr>
        <w:t xml:space="preserve"> </w:t>
      </w:r>
      <w:proofErr w:type="spellStart"/>
      <w:r w:rsidR="006672AE">
        <w:rPr>
          <w:rFonts w:ascii="Arial" w:hAnsi="Arial" w:cs="Arial"/>
          <w:b/>
          <w:sz w:val="28"/>
          <w:szCs w:val="28"/>
        </w:rPr>
        <w:t>Далечна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зона</w:t>
      </w:r>
      <w:proofErr w:type="spellEnd"/>
      <w:r w:rsidR="006672AE">
        <w:rPr>
          <w:rFonts w:ascii="Arial" w:hAnsi="Arial" w:cs="Arial"/>
          <w:b/>
          <w:sz w:val="28"/>
          <w:szCs w:val="28"/>
        </w:rPr>
        <w:t xml:space="preserve"> - </w:t>
      </w:r>
      <w:proofErr w:type="spellStart"/>
      <w:r w:rsidR="006672AE">
        <w:rPr>
          <w:rFonts w:ascii="Arial" w:hAnsi="Arial" w:cs="Arial"/>
          <w:b/>
          <w:sz w:val="28"/>
          <w:szCs w:val="28"/>
        </w:rPr>
        <w:t>зона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на</w:t>
      </w:r>
      <w:proofErr w:type="spellEnd"/>
      <w:r w:rsidR="006672AE">
        <w:rPr>
          <w:rFonts w:ascii="Arial" w:hAnsi="Arial" w:cs="Arial"/>
          <w:b/>
          <w:sz w:val="28"/>
          <w:szCs w:val="28"/>
        </w:rPr>
        <w:t xml:space="preserve"> </w:t>
      </w:r>
      <w:proofErr w:type="spellStart"/>
      <w:r w:rsidR="006672AE">
        <w:rPr>
          <w:rFonts w:ascii="Arial" w:hAnsi="Arial" w:cs="Arial"/>
          <w:b/>
          <w:sz w:val="28"/>
          <w:szCs w:val="28"/>
        </w:rPr>
        <w:t>Фраунхофер</w:t>
      </w:r>
      <w:proofErr w:type="spellEnd"/>
      <w:r w:rsidR="00C459D5" w:rsidRPr="00481796">
        <w:rPr>
          <w:rFonts w:ascii="Arial" w:hAnsi="Arial" w:cs="Arial"/>
          <w:b/>
          <w:sz w:val="28"/>
          <w:szCs w:val="28"/>
        </w:rPr>
        <w:t xml:space="preserve"> </w:t>
      </w:r>
    </w:p>
    <w:p w:rsidR="00481796" w:rsidRPr="00481796" w:rsidRDefault="00481796" w:rsidP="006672AE">
      <w:pPr>
        <w:jc w:val="both"/>
        <w:rPr>
          <w:rFonts w:ascii="Arial" w:hAnsi="Arial" w:cs="Arial"/>
          <w:sz w:val="28"/>
          <w:szCs w:val="28"/>
        </w:rPr>
      </w:pPr>
    </w:p>
    <w:p w:rsidR="001B7160" w:rsidRPr="00481796" w:rsidRDefault="00C459D5" w:rsidP="006672AE">
      <w:pPr>
        <w:ind w:left="720" w:firstLine="720"/>
        <w:jc w:val="both"/>
        <w:rPr>
          <w:rFonts w:ascii="Arial" w:hAnsi="Arial" w:cs="Arial"/>
          <w:sz w:val="28"/>
          <w:szCs w:val="28"/>
        </w:rPr>
      </w:pPr>
      <w:proofErr w:type="spellStart"/>
      <w:r w:rsidRPr="00481796">
        <w:rPr>
          <w:rFonts w:ascii="Arial" w:hAnsi="Arial" w:cs="Arial"/>
          <w:sz w:val="28"/>
          <w:szCs w:val="28"/>
        </w:rPr>
        <w:t>Зоната</w:t>
      </w:r>
      <w:proofErr w:type="spellEnd"/>
      <w:r w:rsidRPr="00481796">
        <w:rPr>
          <w:rFonts w:ascii="Arial" w:hAnsi="Arial" w:cs="Arial"/>
          <w:sz w:val="28"/>
          <w:szCs w:val="28"/>
        </w:rPr>
        <w:t xml:space="preserve"> </w:t>
      </w:r>
      <w:proofErr w:type="spellStart"/>
      <w:r w:rsidRPr="00481796">
        <w:rPr>
          <w:rFonts w:ascii="Arial" w:hAnsi="Arial" w:cs="Arial"/>
          <w:sz w:val="28"/>
          <w:szCs w:val="28"/>
        </w:rPr>
        <w:t>се</w:t>
      </w:r>
      <w:proofErr w:type="spellEnd"/>
      <w:r w:rsidRPr="00481796">
        <w:rPr>
          <w:rFonts w:ascii="Arial" w:hAnsi="Arial" w:cs="Arial"/>
          <w:sz w:val="28"/>
          <w:szCs w:val="28"/>
        </w:rPr>
        <w:t xml:space="preserve"> </w:t>
      </w:r>
      <w:r w:rsidRPr="00481796">
        <w:rPr>
          <w:rFonts w:ascii="Arial" w:hAnsi="Arial" w:cs="Arial"/>
          <w:sz w:val="28"/>
          <w:szCs w:val="28"/>
          <w:lang w:val="bg-BG"/>
        </w:rPr>
        <w:t>намира</w:t>
      </w:r>
      <w:r w:rsidR="00481796" w:rsidRPr="00481796">
        <w:rPr>
          <w:rFonts w:ascii="Arial" w:hAnsi="Arial" w:cs="Arial"/>
          <w:sz w:val="28"/>
          <w:szCs w:val="28"/>
        </w:rPr>
        <w:t xml:space="preserve"> </w:t>
      </w:r>
      <w:proofErr w:type="spellStart"/>
      <w:r w:rsidR="00481796" w:rsidRPr="00481796">
        <w:rPr>
          <w:rFonts w:ascii="Arial" w:hAnsi="Arial" w:cs="Arial"/>
          <w:sz w:val="28"/>
          <w:szCs w:val="28"/>
        </w:rPr>
        <w:t>на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разстояние</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от</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антената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равно</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на</w:t>
      </w:r>
      <w:proofErr w:type="spellEnd"/>
      <w:r w:rsidR="00481796" w:rsidRPr="00481796">
        <w:rPr>
          <w:rFonts w:ascii="Arial" w:hAnsi="Arial" w:cs="Arial"/>
          <w:sz w:val="28"/>
          <w:szCs w:val="28"/>
        </w:rPr>
        <w:t>:</w:t>
      </w:r>
    </w:p>
    <w:p w:rsidR="001B7160" w:rsidRPr="00481796" w:rsidRDefault="001B7160" w:rsidP="006672AE">
      <w:pPr>
        <w:jc w:val="both"/>
        <w:rPr>
          <w:rFonts w:ascii="Arial" w:hAnsi="Arial" w:cs="Arial"/>
          <w:sz w:val="28"/>
          <w:szCs w:val="28"/>
        </w:rPr>
      </w:pPr>
    </w:p>
    <w:p w:rsidR="00F142E3" w:rsidRPr="00057BE7" w:rsidRDefault="001B7160" w:rsidP="006672AE">
      <w:pPr>
        <w:jc w:val="both"/>
        <w:rPr>
          <w:rFonts w:ascii="Arial" w:hAnsi="Arial" w:cs="Arial"/>
          <w:sz w:val="28"/>
          <w:szCs w:val="28"/>
          <w:lang w:val="bg-BG"/>
        </w:rPr>
      </w:pPr>
      <w:r w:rsidRPr="00481796">
        <w:rPr>
          <w:rFonts w:ascii="Arial" w:hAnsi="Arial" w:cs="Arial"/>
          <w:sz w:val="28"/>
          <w:szCs w:val="28"/>
        </w:rPr>
        <w:lastRenderedPageBreak/>
        <w:t xml:space="preserve"> </w:t>
      </w:r>
      <w:r w:rsidR="006672AE">
        <w:rPr>
          <w:rFonts w:ascii="Arial" w:hAnsi="Arial" w:cs="Arial"/>
          <w:sz w:val="28"/>
          <w:szCs w:val="28"/>
        </w:rPr>
        <w:tab/>
      </w:r>
      <w:r w:rsidR="006672AE">
        <w:rPr>
          <w:rFonts w:ascii="Arial" w:hAnsi="Arial" w:cs="Arial"/>
          <w:sz w:val="28"/>
          <w:szCs w:val="28"/>
        </w:rPr>
        <w:tab/>
      </w:r>
      <w:r w:rsidRPr="008F70AB">
        <w:rPr>
          <w:rFonts w:ascii="Arial" w:hAnsi="Arial" w:cs="Arial"/>
          <w:sz w:val="36"/>
          <w:szCs w:val="28"/>
        </w:rPr>
        <w:t xml:space="preserve"> </w:t>
      </w:r>
      <m:oMath>
        <m:r>
          <w:rPr>
            <w:rFonts w:ascii="Cambria Math" w:hAnsi="Cambria Math" w:cs="Arial"/>
            <w:sz w:val="36"/>
            <w:szCs w:val="28"/>
          </w:rPr>
          <m:t>r&gt;</m:t>
        </m:r>
        <m:f>
          <m:fPr>
            <m:ctrlPr>
              <w:rPr>
                <w:rFonts w:ascii="Cambria Math" w:hAnsi="Cambria Math" w:cs="Arial"/>
                <w:i/>
                <w:sz w:val="36"/>
                <w:szCs w:val="28"/>
              </w:rPr>
            </m:ctrlPr>
          </m:fPr>
          <m:num>
            <m:r>
              <w:rPr>
                <w:rFonts w:ascii="Cambria Math" w:hAnsi="Cambria Math" w:cs="Arial"/>
                <w:sz w:val="36"/>
                <w:szCs w:val="28"/>
              </w:rPr>
              <m:t>2</m:t>
            </m:r>
            <m:sSup>
              <m:sSupPr>
                <m:ctrlPr>
                  <w:rPr>
                    <w:rFonts w:ascii="Cambria Math" w:hAnsi="Cambria Math" w:cs="Arial"/>
                    <w:i/>
                    <w:sz w:val="36"/>
                    <w:szCs w:val="28"/>
                  </w:rPr>
                </m:ctrlPr>
              </m:sSupPr>
              <m:e>
                <m:r>
                  <w:rPr>
                    <w:rFonts w:ascii="Cambria Math" w:hAnsi="Cambria Math" w:cs="Arial"/>
                    <w:sz w:val="36"/>
                    <w:szCs w:val="28"/>
                  </w:rPr>
                  <m:t>D</m:t>
                </m:r>
              </m:e>
              <m:sup>
                <m:r>
                  <w:rPr>
                    <w:rFonts w:ascii="Cambria Math" w:hAnsi="Cambria Math" w:cs="Arial"/>
                    <w:sz w:val="36"/>
                    <w:szCs w:val="28"/>
                  </w:rPr>
                  <m:t>2</m:t>
                </m:r>
              </m:sup>
            </m:sSup>
          </m:num>
          <m:den>
            <m:r>
              <w:rPr>
                <w:rFonts w:ascii="Cambria Math" w:hAnsi="Cambria Math" w:cs="Arial"/>
                <w:sz w:val="36"/>
                <w:szCs w:val="28"/>
              </w:rPr>
              <m:t>λ</m:t>
            </m:r>
          </m:den>
        </m:f>
      </m:oMath>
      <w:r w:rsidR="00481796" w:rsidRPr="00481796">
        <w:rPr>
          <w:rFonts w:ascii="Arial" w:hAnsi="Arial" w:cs="Arial"/>
          <w:sz w:val="28"/>
          <w:szCs w:val="28"/>
        </w:rPr>
        <w:t xml:space="preserve"> </w:t>
      </w:r>
      <w:r w:rsidR="00481796" w:rsidRPr="00481796">
        <w:rPr>
          <w:rFonts w:ascii="Arial" w:hAnsi="Arial" w:cs="Arial"/>
          <w:sz w:val="28"/>
          <w:szCs w:val="28"/>
          <w:lang w:val="bg-BG"/>
        </w:rPr>
        <w:t xml:space="preserve">или </w:t>
      </w:r>
      <m:oMath>
        <m:r>
          <w:rPr>
            <w:rFonts w:ascii="Cambria Math" w:hAnsi="Cambria Math" w:cs="Arial"/>
            <w:sz w:val="36"/>
            <w:szCs w:val="28"/>
          </w:rPr>
          <m:t>r&gt;10λ</m:t>
        </m:r>
      </m:oMath>
      <w:r w:rsidR="00057BE7">
        <w:rPr>
          <w:rFonts w:ascii="Arial" w:hAnsi="Arial" w:cs="Arial"/>
          <w:sz w:val="36"/>
          <w:szCs w:val="28"/>
          <w:lang w:val="bg-BG"/>
        </w:rPr>
        <w:t>.</w:t>
      </w:r>
    </w:p>
    <w:p w:rsidR="00C459D5" w:rsidRPr="00481796" w:rsidRDefault="00C459D5" w:rsidP="006672AE">
      <w:pPr>
        <w:jc w:val="both"/>
        <w:rPr>
          <w:rFonts w:ascii="Arial" w:hAnsi="Arial" w:cs="Arial"/>
          <w:sz w:val="28"/>
          <w:szCs w:val="28"/>
        </w:rPr>
      </w:pPr>
    </w:p>
    <w:p w:rsidR="008F70AB" w:rsidRDefault="001B7160" w:rsidP="006672AE">
      <w:pPr>
        <w:ind w:left="720" w:firstLine="720"/>
        <w:jc w:val="both"/>
        <w:rPr>
          <w:rFonts w:ascii="Arial" w:hAnsi="Arial" w:cs="Arial"/>
          <w:sz w:val="28"/>
          <w:szCs w:val="28"/>
          <w:lang w:val="bg-BG"/>
        </w:rPr>
      </w:pPr>
      <w:proofErr w:type="spellStart"/>
      <w:r w:rsidRPr="00481796">
        <w:rPr>
          <w:rFonts w:ascii="Arial" w:hAnsi="Arial" w:cs="Arial"/>
          <w:sz w:val="28"/>
          <w:szCs w:val="28"/>
        </w:rPr>
        <w:t>Векторът</w:t>
      </w:r>
      <w:proofErr w:type="spellEnd"/>
      <w:r w:rsidRPr="00481796">
        <w:rPr>
          <w:rFonts w:ascii="Arial" w:hAnsi="Arial" w:cs="Arial"/>
          <w:sz w:val="28"/>
          <w:szCs w:val="28"/>
        </w:rPr>
        <w:t xml:space="preserve"> </w:t>
      </w:r>
      <w:proofErr w:type="spellStart"/>
      <w:r w:rsidRPr="00481796">
        <w:rPr>
          <w:rFonts w:ascii="Arial" w:hAnsi="Arial" w:cs="Arial"/>
          <w:sz w:val="28"/>
          <w:szCs w:val="28"/>
        </w:rPr>
        <w:t>на</w:t>
      </w:r>
      <w:proofErr w:type="spellEnd"/>
      <w:r w:rsidRPr="00481796">
        <w:rPr>
          <w:rFonts w:ascii="Arial" w:hAnsi="Arial" w:cs="Arial"/>
          <w:sz w:val="28"/>
          <w:szCs w:val="28"/>
        </w:rPr>
        <w:t xml:space="preserve"> </w:t>
      </w:r>
      <w:proofErr w:type="spellStart"/>
      <w:r w:rsidRPr="00481796">
        <w:rPr>
          <w:rFonts w:ascii="Arial" w:hAnsi="Arial" w:cs="Arial"/>
          <w:sz w:val="28"/>
          <w:szCs w:val="28"/>
        </w:rPr>
        <w:t>Пойнтинг</w:t>
      </w:r>
      <w:proofErr w:type="spellEnd"/>
      <w:r w:rsidRPr="00481796">
        <w:rPr>
          <w:rFonts w:ascii="Arial" w:hAnsi="Arial" w:cs="Arial"/>
          <w:sz w:val="28"/>
          <w:szCs w:val="28"/>
        </w:rPr>
        <w:t xml:space="preserve"> е </w:t>
      </w:r>
      <w:proofErr w:type="spellStart"/>
      <w:r w:rsidRPr="00481796">
        <w:rPr>
          <w:rFonts w:ascii="Arial" w:hAnsi="Arial" w:cs="Arial"/>
          <w:sz w:val="28"/>
          <w:szCs w:val="28"/>
        </w:rPr>
        <w:t>реален</w:t>
      </w:r>
      <w:proofErr w:type="spellEnd"/>
      <w:r w:rsidRPr="00481796">
        <w:rPr>
          <w:rFonts w:ascii="Arial" w:hAnsi="Arial" w:cs="Arial"/>
          <w:sz w:val="28"/>
          <w:szCs w:val="28"/>
        </w:rPr>
        <w:t xml:space="preserve"> и </w:t>
      </w:r>
      <w:proofErr w:type="spellStart"/>
      <w:r w:rsidRPr="00481796">
        <w:rPr>
          <w:rFonts w:ascii="Arial" w:hAnsi="Arial" w:cs="Arial"/>
          <w:sz w:val="28"/>
          <w:szCs w:val="28"/>
        </w:rPr>
        <w:t>има</w:t>
      </w:r>
      <w:proofErr w:type="spellEnd"/>
      <w:r w:rsidRPr="00481796">
        <w:rPr>
          <w:rFonts w:ascii="Arial" w:hAnsi="Arial" w:cs="Arial"/>
          <w:sz w:val="28"/>
          <w:szCs w:val="28"/>
        </w:rPr>
        <w:t xml:space="preserve"> </w:t>
      </w:r>
      <w:proofErr w:type="spellStart"/>
      <w:r w:rsidRPr="00481796">
        <w:rPr>
          <w:rFonts w:ascii="Arial" w:hAnsi="Arial" w:cs="Arial"/>
          <w:sz w:val="28"/>
          <w:szCs w:val="28"/>
        </w:rPr>
        <w:t>две</w:t>
      </w:r>
      <w:proofErr w:type="spellEnd"/>
      <w:r w:rsidRPr="00481796">
        <w:rPr>
          <w:rFonts w:ascii="Arial" w:hAnsi="Arial" w:cs="Arial"/>
          <w:sz w:val="28"/>
          <w:szCs w:val="28"/>
        </w:rPr>
        <w:t xml:space="preserve"> </w:t>
      </w:r>
      <w:proofErr w:type="spellStart"/>
      <w:r w:rsidRPr="00481796">
        <w:rPr>
          <w:rFonts w:ascii="Arial" w:hAnsi="Arial" w:cs="Arial"/>
          <w:sz w:val="28"/>
          <w:szCs w:val="28"/>
        </w:rPr>
        <w:t>компоненти</w:t>
      </w:r>
      <w:proofErr w:type="spellEnd"/>
      <w:r w:rsidRPr="00481796">
        <w:rPr>
          <w:rFonts w:ascii="Arial" w:hAnsi="Arial" w:cs="Arial"/>
          <w:sz w:val="28"/>
          <w:szCs w:val="28"/>
        </w:rPr>
        <w:t xml:space="preserve"> в </w:t>
      </w:r>
      <w:proofErr w:type="spellStart"/>
      <w:r w:rsidRPr="00481796">
        <w:rPr>
          <w:rFonts w:ascii="Arial" w:hAnsi="Arial" w:cs="Arial"/>
          <w:sz w:val="28"/>
          <w:szCs w:val="28"/>
        </w:rPr>
        <w:t>координатна</w:t>
      </w:r>
      <w:proofErr w:type="spellEnd"/>
      <w:r w:rsidRPr="00481796">
        <w:rPr>
          <w:rFonts w:ascii="Arial" w:hAnsi="Arial" w:cs="Arial"/>
          <w:sz w:val="28"/>
          <w:szCs w:val="28"/>
        </w:rPr>
        <w:t xml:space="preserve"> </w:t>
      </w:r>
      <w:proofErr w:type="spellStart"/>
      <w:proofErr w:type="gramStart"/>
      <w:r w:rsidRPr="00481796">
        <w:rPr>
          <w:rFonts w:ascii="Arial" w:hAnsi="Arial" w:cs="Arial"/>
          <w:sz w:val="28"/>
          <w:szCs w:val="28"/>
        </w:rPr>
        <w:t>система</w:t>
      </w:r>
      <w:proofErr w:type="spellEnd"/>
      <w:r w:rsidRPr="00481796">
        <w:rPr>
          <w:rFonts w:ascii="Arial" w:hAnsi="Arial" w:cs="Arial"/>
          <w:sz w:val="28"/>
          <w:szCs w:val="28"/>
        </w:rPr>
        <w:t xml:space="preserve"> </w:t>
      </w:r>
      <m:oMath>
        <m:r>
          <w:rPr>
            <w:rFonts w:ascii="Cambria Math" w:hAnsi="Cambria Math" w:cs="Arial"/>
            <w:sz w:val="28"/>
            <w:szCs w:val="28"/>
          </w:rPr>
          <m:t>(</m:t>
        </m:r>
        <w:proofErr w:type="gramEnd"/>
        <m:r>
          <w:rPr>
            <w:rFonts w:ascii="Cambria Math" w:hAnsi="Cambria Math" w:cs="Arial"/>
            <w:sz w:val="28"/>
            <w:szCs w:val="28"/>
          </w:rPr>
          <m:t>θ,φ</m:t>
        </m:r>
      </m:oMath>
      <w:r w:rsidRPr="00481796">
        <w:rPr>
          <w:rFonts w:ascii="Arial" w:hAnsi="Arial" w:cs="Arial"/>
          <w:sz w:val="28"/>
          <w:szCs w:val="28"/>
        </w:rPr>
        <w:t xml:space="preserve"> )</w:t>
      </w:r>
      <w:r w:rsidRPr="00481796">
        <w:rPr>
          <w:rFonts w:ascii="Arial" w:hAnsi="Arial" w:cs="Arial"/>
          <w:sz w:val="28"/>
          <w:szCs w:val="28"/>
          <w:lang w:val="bg-BG"/>
        </w:rPr>
        <w:t xml:space="preserve">. </w:t>
      </w:r>
    </w:p>
    <w:p w:rsidR="00C459D5" w:rsidRPr="00481796" w:rsidRDefault="001B7160" w:rsidP="006672AE">
      <w:pPr>
        <w:ind w:left="720" w:firstLine="720"/>
        <w:jc w:val="both"/>
        <w:rPr>
          <w:rFonts w:ascii="Arial" w:hAnsi="Arial" w:cs="Arial"/>
          <w:sz w:val="28"/>
          <w:szCs w:val="28"/>
        </w:rPr>
      </w:pPr>
      <w:proofErr w:type="spellStart"/>
      <w:r w:rsidRPr="00481796">
        <w:rPr>
          <w:rFonts w:ascii="Arial" w:hAnsi="Arial" w:cs="Arial"/>
          <w:sz w:val="28"/>
          <w:szCs w:val="28"/>
        </w:rPr>
        <w:t>Полето</w:t>
      </w:r>
      <w:proofErr w:type="spellEnd"/>
      <w:r w:rsidRPr="00481796">
        <w:rPr>
          <w:rFonts w:ascii="Arial" w:hAnsi="Arial" w:cs="Arial"/>
          <w:sz w:val="28"/>
          <w:szCs w:val="28"/>
        </w:rPr>
        <w:t xml:space="preserve"> </w:t>
      </w:r>
      <w:proofErr w:type="spellStart"/>
      <w:r w:rsidRPr="00481796">
        <w:rPr>
          <w:rFonts w:ascii="Arial" w:hAnsi="Arial" w:cs="Arial"/>
          <w:sz w:val="28"/>
          <w:szCs w:val="28"/>
        </w:rPr>
        <w:t>затихва</w:t>
      </w:r>
      <w:proofErr w:type="spellEnd"/>
      <w:r w:rsidRPr="00481796">
        <w:rPr>
          <w:rFonts w:ascii="Arial" w:hAnsi="Arial" w:cs="Arial"/>
          <w:sz w:val="28"/>
          <w:szCs w:val="28"/>
        </w:rPr>
        <w:t xml:space="preserve"> </w:t>
      </w:r>
      <w:proofErr w:type="spellStart"/>
      <w:r w:rsidRPr="00481796">
        <w:rPr>
          <w:rFonts w:ascii="Arial" w:hAnsi="Arial" w:cs="Arial"/>
          <w:sz w:val="28"/>
          <w:szCs w:val="28"/>
        </w:rPr>
        <w:t>пропорционално</w:t>
      </w:r>
      <w:proofErr w:type="spellEnd"/>
      <w:r w:rsidRPr="00481796">
        <w:rPr>
          <w:rFonts w:ascii="Arial" w:hAnsi="Arial" w:cs="Arial"/>
          <w:sz w:val="28"/>
          <w:szCs w:val="28"/>
        </w:rPr>
        <w:t xml:space="preserve"> </w:t>
      </w:r>
      <w:proofErr w:type="spellStart"/>
      <w:r w:rsidRPr="00481796">
        <w:rPr>
          <w:rFonts w:ascii="Arial" w:hAnsi="Arial" w:cs="Arial"/>
          <w:sz w:val="28"/>
          <w:szCs w:val="28"/>
        </w:rPr>
        <w:t>на</w:t>
      </w:r>
      <w:proofErr w:type="spellEnd"/>
      <w:r w:rsidRPr="00481796">
        <w:rPr>
          <w:rFonts w:ascii="Arial" w:hAnsi="Arial" w:cs="Arial"/>
          <w:sz w:val="28"/>
          <w:szCs w:val="28"/>
        </w:rPr>
        <w:t xml:space="preserve"> </w:t>
      </w:r>
      <m:oMath>
        <m:f>
          <m:fPr>
            <m:ctrlPr>
              <w:rPr>
                <w:rFonts w:ascii="Cambria Math" w:hAnsi="Cambria Math" w:cs="Arial"/>
                <w:i/>
                <w:sz w:val="36"/>
                <w:szCs w:val="28"/>
              </w:rPr>
            </m:ctrlPr>
          </m:fPr>
          <m:num>
            <m:r>
              <w:rPr>
                <w:rFonts w:ascii="Cambria Math" w:hAnsi="Cambria Math" w:cs="Arial"/>
                <w:sz w:val="36"/>
                <w:szCs w:val="28"/>
              </w:rPr>
              <m:t>1</m:t>
            </m:r>
          </m:num>
          <m:den>
            <m:r>
              <w:rPr>
                <w:rFonts w:ascii="Cambria Math" w:hAnsi="Cambria Math" w:cs="Arial"/>
                <w:sz w:val="36"/>
                <w:szCs w:val="28"/>
              </w:rPr>
              <m:t>r</m:t>
            </m:r>
          </m:den>
        </m:f>
      </m:oMath>
      <w:r w:rsidRPr="00481796">
        <w:rPr>
          <w:rFonts w:ascii="Arial" w:hAnsi="Arial" w:cs="Arial"/>
          <w:sz w:val="28"/>
          <w:szCs w:val="28"/>
        </w:rPr>
        <w:t xml:space="preserve"> и </w:t>
      </w:r>
      <w:proofErr w:type="spellStart"/>
      <w:r w:rsidRPr="00481796">
        <w:rPr>
          <w:rFonts w:ascii="Arial" w:hAnsi="Arial" w:cs="Arial"/>
          <w:sz w:val="28"/>
          <w:szCs w:val="28"/>
        </w:rPr>
        <w:t>диаграмата</w:t>
      </w:r>
      <w:proofErr w:type="spellEnd"/>
      <w:r w:rsidRPr="00481796">
        <w:rPr>
          <w:rFonts w:ascii="Arial" w:hAnsi="Arial" w:cs="Arial"/>
          <w:sz w:val="28"/>
          <w:szCs w:val="28"/>
        </w:rPr>
        <w:t xml:space="preserve"> </w:t>
      </w:r>
      <w:proofErr w:type="spellStart"/>
      <w:r w:rsidRPr="00481796">
        <w:rPr>
          <w:rFonts w:ascii="Arial" w:hAnsi="Arial" w:cs="Arial"/>
          <w:sz w:val="28"/>
          <w:szCs w:val="28"/>
        </w:rPr>
        <w:t>на</w:t>
      </w:r>
      <w:proofErr w:type="spellEnd"/>
      <w:r w:rsidRPr="00481796">
        <w:rPr>
          <w:rFonts w:ascii="Arial" w:hAnsi="Arial" w:cs="Arial"/>
          <w:sz w:val="28"/>
          <w:szCs w:val="28"/>
        </w:rPr>
        <w:t xml:space="preserve"> </w:t>
      </w:r>
      <w:proofErr w:type="spellStart"/>
      <w:r w:rsidRPr="00481796">
        <w:rPr>
          <w:rFonts w:ascii="Arial" w:hAnsi="Arial" w:cs="Arial"/>
          <w:sz w:val="28"/>
          <w:szCs w:val="28"/>
        </w:rPr>
        <w:t>насоченост</w:t>
      </w:r>
      <w:proofErr w:type="spellEnd"/>
      <w:r w:rsidRPr="00481796">
        <w:rPr>
          <w:rFonts w:ascii="Arial" w:hAnsi="Arial" w:cs="Arial"/>
          <w:sz w:val="28"/>
          <w:szCs w:val="28"/>
        </w:rPr>
        <w:t xml:space="preserve"> </w:t>
      </w:r>
      <w:proofErr w:type="spellStart"/>
      <w:r w:rsidRPr="00481796">
        <w:rPr>
          <w:rFonts w:ascii="Arial" w:hAnsi="Arial" w:cs="Arial"/>
          <w:sz w:val="28"/>
          <w:szCs w:val="28"/>
        </w:rPr>
        <w:t>не</w:t>
      </w:r>
      <w:proofErr w:type="spellEnd"/>
      <w:r w:rsidRPr="00481796">
        <w:rPr>
          <w:rFonts w:ascii="Arial" w:hAnsi="Arial" w:cs="Arial"/>
          <w:sz w:val="28"/>
          <w:szCs w:val="28"/>
        </w:rPr>
        <w:t xml:space="preserve"> </w:t>
      </w:r>
      <w:proofErr w:type="spellStart"/>
      <w:r w:rsidRPr="00481796">
        <w:rPr>
          <w:rFonts w:ascii="Arial" w:hAnsi="Arial" w:cs="Arial"/>
          <w:sz w:val="28"/>
          <w:szCs w:val="28"/>
        </w:rPr>
        <w:t>зависи</w:t>
      </w:r>
      <w:proofErr w:type="spellEnd"/>
      <w:r w:rsidRPr="00481796">
        <w:rPr>
          <w:rFonts w:ascii="Arial" w:hAnsi="Arial" w:cs="Arial"/>
          <w:sz w:val="28"/>
          <w:szCs w:val="28"/>
        </w:rPr>
        <w:t xml:space="preserve"> </w:t>
      </w:r>
      <w:proofErr w:type="spellStart"/>
      <w:r w:rsidRPr="00481796">
        <w:rPr>
          <w:rFonts w:ascii="Arial" w:hAnsi="Arial" w:cs="Arial"/>
          <w:sz w:val="28"/>
          <w:szCs w:val="28"/>
        </w:rPr>
        <w:t>от</w:t>
      </w:r>
      <w:proofErr w:type="spellEnd"/>
      <w:r w:rsidRPr="00481796">
        <w:rPr>
          <w:rFonts w:ascii="Arial" w:hAnsi="Arial" w:cs="Arial"/>
          <w:sz w:val="28"/>
          <w:szCs w:val="28"/>
        </w:rPr>
        <w:t xml:space="preserve"> r. </w:t>
      </w:r>
    </w:p>
    <w:p w:rsidR="00481796" w:rsidRDefault="00481796" w:rsidP="006672AE">
      <w:pPr>
        <w:ind w:left="720" w:firstLine="720"/>
        <w:jc w:val="both"/>
        <w:rPr>
          <w:rFonts w:ascii="Arial" w:hAnsi="Arial" w:cs="Arial"/>
          <w:sz w:val="28"/>
          <w:szCs w:val="28"/>
        </w:rPr>
      </w:pPr>
      <w:r>
        <w:rPr>
          <w:rFonts w:ascii="Arial" w:hAnsi="Arial" w:cs="Arial"/>
          <w:sz w:val="28"/>
          <w:szCs w:val="28"/>
          <w:lang w:val="bg-BG"/>
        </w:rPr>
        <w:t>А</w:t>
      </w:r>
      <w:proofErr w:type="spellStart"/>
      <w:r w:rsidRPr="00481796">
        <w:rPr>
          <w:rFonts w:ascii="Arial" w:hAnsi="Arial" w:cs="Arial"/>
          <w:sz w:val="28"/>
          <w:szCs w:val="28"/>
        </w:rPr>
        <w:t>нтените</w:t>
      </w:r>
      <w:proofErr w:type="spellEnd"/>
      <w:r w:rsidRPr="00481796">
        <w:rPr>
          <w:rFonts w:ascii="Arial" w:hAnsi="Arial" w:cs="Arial"/>
          <w:sz w:val="28"/>
          <w:szCs w:val="28"/>
        </w:rPr>
        <w:t xml:space="preserve"> </w:t>
      </w:r>
      <w:proofErr w:type="spellStart"/>
      <w:r w:rsidRPr="00481796">
        <w:rPr>
          <w:rFonts w:ascii="Arial" w:hAnsi="Arial" w:cs="Arial"/>
          <w:sz w:val="28"/>
          <w:szCs w:val="28"/>
        </w:rPr>
        <w:t>измервания</w:t>
      </w:r>
      <w:proofErr w:type="spellEnd"/>
      <w:r w:rsidRPr="00481796">
        <w:rPr>
          <w:rFonts w:ascii="Arial" w:hAnsi="Arial" w:cs="Arial"/>
          <w:sz w:val="28"/>
          <w:szCs w:val="28"/>
        </w:rPr>
        <w:t xml:space="preserve"> </w:t>
      </w:r>
      <w:r>
        <w:rPr>
          <w:rFonts w:ascii="Arial" w:hAnsi="Arial" w:cs="Arial"/>
          <w:sz w:val="28"/>
          <w:szCs w:val="28"/>
          <w:lang w:val="bg-BG"/>
        </w:rPr>
        <w:t>могат да бъдат класифицирани според зоната на електромагнитно излъчване, а именно</w:t>
      </w:r>
      <w:r w:rsidRPr="00481796">
        <w:rPr>
          <w:rFonts w:ascii="Arial" w:hAnsi="Arial" w:cs="Arial"/>
          <w:sz w:val="28"/>
          <w:szCs w:val="28"/>
        </w:rPr>
        <w:t xml:space="preserve">: </w:t>
      </w:r>
    </w:p>
    <w:p w:rsidR="00481796" w:rsidRPr="00481796" w:rsidRDefault="006672AE" w:rsidP="006672AE">
      <w:pPr>
        <w:pStyle w:val="ListParagraph"/>
        <w:ind w:left="1080" w:firstLine="360"/>
        <w:jc w:val="both"/>
        <w:rPr>
          <w:rFonts w:ascii="Arial" w:hAnsi="Arial" w:cs="Arial"/>
          <w:sz w:val="28"/>
          <w:szCs w:val="28"/>
        </w:rPr>
      </w:pPr>
      <w:r>
        <w:rPr>
          <w:rFonts w:ascii="Arial" w:hAnsi="Arial" w:cs="Arial"/>
          <w:sz w:val="28"/>
          <w:szCs w:val="28"/>
          <w:lang w:val="bg-BG"/>
        </w:rPr>
        <w:t xml:space="preserve">а/ </w:t>
      </w:r>
      <w:proofErr w:type="spellStart"/>
      <w:r w:rsidR="00481796" w:rsidRPr="00481796">
        <w:rPr>
          <w:rFonts w:ascii="Arial" w:hAnsi="Arial" w:cs="Arial"/>
          <w:sz w:val="28"/>
          <w:szCs w:val="28"/>
        </w:rPr>
        <w:t>Измервания</w:t>
      </w:r>
      <w:proofErr w:type="spellEnd"/>
      <w:r w:rsidR="00481796" w:rsidRPr="00481796">
        <w:rPr>
          <w:rFonts w:ascii="Arial" w:hAnsi="Arial" w:cs="Arial"/>
          <w:sz w:val="28"/>
          <w:szCs w:val="28"/>
        </w:rPr>
        <w:t xml:space="preserve"> в </w:t>
      </w:r>
      <w:proofErr w:type="spellStart"/>
      <w:r w:rsidR="00481796" w:rsidRPr="00481796">
        <w:rPr>
          <w:rFonts w:ascii="Arial" w:hAnsi="Arial" w:cs="Arial"/>
          <w:sz w:val="28"/>
          <w:szCs w:val="28"/>
        </w:rPr>
        <w:t>близката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зона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на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Френел</w:t>
      </w:r>
      <w:proofErr w:type="spellEnd"/>
      <w:r w:rsidR="00D24E00">
        <w:rPr>
          <w:rFonts w:ascii="Arial" w:hAnsi="Arial" w:cs="Arial"/>
          <w:sz w:val="28"/>
          <w:szCs w:val="28"/>
          <w:lang w:val="bg-BG"/>
        </w:rPr>
        <w:t>.</w:t>
      </w:r>
    </w:p>
    <w:p w:rsidR="00481796" w:rsidRPr="00481796" w:rsidRDefault="006672AE" w:rsidP="006672AE">
      <w:pPr>
        <w:pStyle w:val="ListParagraph"/>
        <w:ind w:left="1080" w:firstLine="360"/>
        <w:jc w:val="both"/>
        <w:rPr>
          <w:rFonts w:ascii="Arial" w:hAnsi="Arial" w:cs="Arial"/>
          <w:sz w:val="28"/>
          <w:szCs w:val="28"/>
          <w:lang w:val="bg-BG"/>
        </w:rPr>
      </w:pPr>
      <w:r>
        <w:rPr>
          <w:rFonts w:ascii="Arial" w:hAnsi="Arial" w:cs="Arial"/>
          <w:sz w:val="28"/>
          <w:szCs w:val="28"/>
          <w:lang w:val="bg-BG"/>
        </w:rPr>
        <w:t xml:space="preserve">б/ </w:t>
      </w:r>
      <w:proofErr w:type="spellStart"/>
      <w:r w:rsidR="00481796" w:rsidRPr="00481796">
        <w:rPr>
          <w:rFonts w:ascii="Arial" w:hAnsi="Arial" w:cs="Arial"/>
          <w:sz w:val="28"/>
          <w:szCs w:val="28"/>
        </w:rPr>
        <w:t>Измервания</w:t>
      </w:r>
      <w:proofErr w:type="spellEnd"/>
      <w:r w:rsidR="00481796" w:rsidRPr="00481796">
        <w:rPr>
          <w:rFonts w:ascii="Arial" w:hAnsi="Arial" w:cs="Arial"/>
          <w:sz w:val="28"/>
          <w:szCs w:val="28"/>
        </w:rPr>
        <w:t xml:space="preserve"> в </w:t>
      </w:r>
      <w:proofErr w:type="spellStart"/>
      <w:r w:rsidR="00481796" w:rsidRPr="00481796">
        <w:rPr>
          <w:rFonts w:ascii="Arial" w:hAnsi="Arial" w:cs="Arial"/>
          <w:sz w:val="28"/>
          <w:szCs w:val="28"/>
        </w:rPr>
        <w:t>далечната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зона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на</w:t>
      </w:r>
      <w:proofErr w:type="spellEnd"/>
      <w:r w:rsidR="00481796" w:rsidRPr="00481796">
        <w:rPr>
          <w:rFonts w:ascii="Arial" w:hAnsi="Arial" w:cs="Arial"/>
          <w:sz w:val="28"/>
          <w:szCs w:val="28"/>
        </w:rPr>
        <w:t xml:space="preserve"> </w:t>
      </w:r>
      <w:proofErr w:type="spellStart"/>
      <w:r w:rsidR="00481796" w:rsidRPr="00481796">
        <w:rPr>
          <w:rFonts w:ascii="Arial" w:hAnsi="Arial" w:cs="Arial"/>
          <w:sz w:val="28"/>
          <w:szCs w:val="28"/>
        </w:rPr>
        <w:t>Фраунхофер</w:t>
      </w:r>
      <w:proofErr w:type="spellEnd"/>
      <w:r w:rsidR="00481796" w:rsidRPr="00481796">
        <w:rPr>
          <w:rFonts w:ascii="Arial" w:hAnsi="Arial" w:cs="Arial"/>
          <w:sz w:val="28"/>
          <w:szCs w:val="28"/>
          <w:lang w:val="bg-BG"/>
        </w:rPr>
        <w:t>.</w:t>
      </w:r>
    </w:p>
    <w:p w:rsidR="00481796" w:rsidRDefault="00481796" w:rsidP="006672AE">
      <w:pPr>
        <w:ind w:firstLine="720"/>
        <w:jc w:val="both"/>
        <w:rPr>
          <w:rFonts w:ascii="Arial" w:hAnsi="Arial" w:cs="Arial"/>
          <w:sz w:val="28"/>
          <w:szCs w:val="28"/>
        </w:rPr>
      </w:pPr>
    </w:p>
    <w:p w:rsidR="00D24E00" w:rsidRDefault="00D24E00" w:rsidP="006672AE">
      <w:pPr>
        <w:ind w:left="1080" w:firstLine="720"/>
        <w:jc w:val="both"/>
        <w:rPr>
          <w:rFonts w:ascii="Arial" w:hAnsi="Arial" w:cs="Arial"/>
          <w:sz w:val="28"/>
          <w:szCs w:val="28"/>
          <w:lang w:val="bg-BG"/>
        </w:rPr>
      </w:pPr>
      <w:r>
        <w:rPr>
          <w:rFonts w:ascii="Arial" w:hAnsi="Arial" w:cs="Arial"/>
          <w:sz w:val="28"/>
          <w:szCs w:val="28"/>
          <w:lang w:val="bg-BG"/>
        </w:rPr>
        <w:t>Измерванията в двете горепосочени зони подлежат на различно изследване:</w:t>
      </w:r>
    </w:p>
    <w:p w:rsidR="006672AE" w:rsidRDefault="006672AE" w:rsidP="006672AE">
      <w:pPr>
        <w:ind w:left="1080" w:firstLine="720"/>
        <w:jc w:val="both"/>
        <w:rPr>
          <w:rFonts w:ascii="Arial" w:hAnsi="Arial" w:cs="Arial"/>
          <w:sz w:val="28"/>
          <w:szCs w:val="28"/>
          <w:lang w:val="bg-BG"/>
        </w:rPr>
      </w:pPr>
    </w:p>
    <w:p w:rsidR="00D24E00" w:rsidRPr="006672AE" w:rsidRDefault="00D24E00" w:rsidP="006672AE">
      <w:pPr>
        <w:pStyle w:val="ListParagraph"/>
        <w:numPr>
          <w:ilvl w:val="0"/>
          <w:numId w:val="6"/>
        </w:numPr>
        <w:jc w:val="both"/>
        <w:rPr>
          <w:rFonts w:ascii="Arial" w:hAnsi="Arial" w:cs="Arial"/>
          <w:sz w:val="28"/>
          <w:szCs w:val="28"/>
        </w:rPr>
      </w:pPr>
      <w:proofErr w:type="spellStart"/>
      <w:r>
        <w:rPr>
          <w:rFonts w:ascii="Arial" w:hAnsi="Arial" w:cs="Arial"/>
          <w:sz w:val="28"/>
          <w:szCs w:val="28"/>
        </w:rPr>
        <w:t>Измерванията</w:t>
      </w:r>
      <w:proofErr w:type="spellEnd"/>
      <w:r w:rsidR="00481796" w:rsidRPr="00D24E00">
        <w:rPr>
          <w:rFonts w:ascii="Arial" w:hAnsi="Arial" w:cs="Arial"/>
          <w:sz w:val="28"/>
          <w:szCs w:val="28"/>
        </w:rPr>
        <w:t xml:space="preserve"> в </w:t>
      </w:r>
      <w:proofErr w:type="spellStart"/>
      <w:r w:rsidRPr="00D24E00">
        <w:rPr>
          <w:rFonts w:ascii="Arial" w:hAnsi="Arial" w:cs="Arial"/>
          <w:sz w:val="28"/>
          <w:szCs w:val="28"/>
        </w:rPr>
        <w:t>близката</w:t>
      </w:r>
      <w:proofErr w:type="spellEnd"/>
      <w:r w:rsidRPr="00D24E00">
        <w:rPr>
          <w:rFonts w:ascii="Arial" w:hAnsi="Arial" w:cs="Arial"/>
          <w:sz w:val="28"/>
          <w:szCs w:val="28"/>
        </w:rPr>
        <w:t xml:space="preserve"> </w:t>
      </w:r>
      <w:proofErr w:type="spellStart"/>
      <w:r w:rsidRPr="00D24E00">
        <w:rPr>
          <w:rFonts w:ascii="Arial" w:hAnsi="Arial" w:cs="Arial"/>
          <w:sz w:val="28"/>
          <w:szCs w:val="28"/>
        </w:rPr>
        <w:t>зона</w:t>
      </w:r>
      <w:proofErr w:type="spellEnd"/>
      <w:r w:rsidRPr="00D24E00">
        <w:rPr>
          <w:rFonts w:ascii="Arial" w:hAnsi="Arial" w:cs="Arial"/>
          <w:sz w:val="28"/>
          <w:szCs w:val="28"/>
        </w:rPr>
        <w:t xml:space="preserve"> </w:t>
      </w:r>
      <w:r>
        <w:rPr>
          <w:rFonts w:ascii="Arial" w:hAnsi="Arial" w:cs="Arial"/>
          <w:sz w:val="28"/>
          <w:szCs w:val="28"/>
          <w:lang w:val="bg-BG"/>
        </w:rPr>
        <w:t xml:space="preserve">е необходимо също така </w:t>
      </w:r>
      <w:proofErr w:type="spellStart"/>
      <w:r w:rsidRPr="00D24E00">
        <w:rPr>
          <w:rFonts w:ascii="Arial" w:hAnsi="Arial" w:cs="Arial"/>
          <w:sz w:val="28"/>
          <w:szCs w:val="28"/>
        </w:rPr>
        <w:t>да</w:t>
      </w:r>
      <w:proofErr w:type="spellEnd"/>
      <w:r w:rsidRPr="00D24E00">
        <w:rPr>
          <w:rFonts w:ascii="Arial" w:hAnsi="Arial" w:cs="Arial"/>
          <w:sz w:val="28"/>
          <w:szCs w:val="28"/>
        </w:rPr>
        <w:t xml:space="preserve"> </w:t>
      </w:r>
      <w:r>
        <w:rPr>
          <w:rFonts w:ascii="Arial" w:hAnsi="Arial" w:cs="Arial"/>
          <w:sz w:val="28"/>
          <w:szCs w:val="28"/>
          <w:lang w:val="bg-BG"/>
        </w:rPr>
        <w:t>се</w:t>
      </w:r>
      <w:r w:rsidRPr="00D24E00">
        <w:rPr>
          <w:rFonts w:ascii="Arial" w:hAnsi="Arial" w:cs="Arial"/>
          <w:sz w:val="28"/>
          <w:szCs w:val="28"/>
        </w:rPr>
        <w:t xml:space="preserve"> </w:t>
      </w:r>
      <w:proofErr w:type="spellStart"/>
      <w:r>
        <w:rPr>
          <w:rFonts w:ascii="Arial" w:hAnsi="Arial" w:cs="Arial"/>
          <w:sz w:val="28"/>
          <w:szCs w:val="28"/>
        </w:rPr>
        <w:t>изчисляват</w:t>
      </w:r>
      <w:proofErr w:type="spellEnd"/>
      <w:r w:rsidR="00382A42">
        <w:rPr>
          <w:rFonts w:ascii="Arial" w:hAnsi="Arial" w:cs="Arial"/>
          <w:sz w:val="28"/>
          <w:szCs w:val="28"/>
          <w:lang w:val="bg-BG"/>
        </w:rPr>
        <w:t xml:space="preserve"> повторно</w:t>
      </w:r>
      <w:r>
        <w:rPr>
          <w:rFonts w:ascii="Arial" w:hAnsi="Arial" w:cs="Arial"/>
          <w:sz w:val="28"/>
          <w:szCs w:val="28"/>
          <w:lang w:val="bg-BG"/>
        </w:rPr>
        <w:t>,</w:t>
      </w:r>
      <w:r>
        <w:rPr>
          <w:rFonts w:ascii="Arial" w:hAnsi="Arial" w:cs="Arial"/>
          <w:sz w:val="28"/>
          <w:szCs w:val="28"/>
        </w:rPr>
        <w:t xml:space="preserve"> </w:t>
      </w:r>
      <w:r>
        <w:rPr>
          <w:rFonts w:ascii="Arial" w:hAnsi="Arial" w:cs="Arial"/>
          <w:sz w:val="28"/>
          <w:szCs w:val="28"/>
          <w:lang w:val="bg-BG"/>
        </w:rPr>
        <w:t>за да се определи корктно</w:t>
      </w:r>
      <w:r w:rsidRPr="00D24E00">
        <w:rPr>
          <w:rFonts w:ascii="Arial" w:hAnsi="Arial" w:cs="Arial"/>
          <w:sz w:val="28"/>
          <w:szCs w:val="28"/>
        </w:rPr>
        <w:t xml:space="preserve"> </w:t>
      </w:r>
      <w:proofErr w:type="spellStart"/>
      <w:r w:rsidRPr="00D24E00">
        <w:rPr>
          <w:rFonts w:ascii="Arial" w:hAnsi="Arial" w:cs="Arial"/>
          <w:sz w:val="28"/>
          <w:szCs w:val="28"/>
        </w:rPr>
        <w:t>излъченото</w:t>
      </w:r>
      <w:proofErr w:type="spellEnd"/>
      <w:r w:rsidRPr="00D24E00">
        <w:rPr>
          <w:rFonts w:ascii="Arial" w:hAnsi="Arial" w:cs="Arial"/>
          <w:sz w:val="28"/>
          <w:szCs w:val="28"/>
        </w:rPr>
        <w:t xml:space="preserve"> </w:t>
      </w:r>
      <w:proofErr w:type="spellStart"/>
      <w:r w:rsidRPr="00D24E00">
        <w:rPr>
          <w:rFonts w:ascii="Arial" w:hAnsi="Arial" w:cs="Arial"/>
          <w:sz w:val="28"/>
          <w:szCs w:val="28"/>
        </w:rPr>
        <w:t>поле</w:t>
      </w:r>
      <w:proofErr w:type="spellEnd"/>
      <w:r w:rsidRPr="00D24E00">
        <w:rPr>
          <w:rFonts w:ascii="Arial" w:hAnsi="Arial" w:cs="Arial"/>
          <w:sz w:val="28"/>
          <w:szCs w:val="28"/>
        </w:rPr>
        <w:t xml:space="preserve"> и </w:t>
      </w:r>
      <w:r>
        <w:rPr>
          <w:rFonts w:ascii="Arial" w:hAnsi="Arial" w:cs="Arial"/>
          <w:sz w:val="28"/>
          <w:szCs w:val="28"/>
          <w:lang w:val="bg-BG"/>
        </w:rPr>
        <w:t xml:space="preserve">характеристиките </w:t>
      </w:r>
      <w:proofErr w:type="spellStart"/>
      <w:r w:rsidRPr="00D24E00">
        <w:rPr>
          <w:rFonts w:ascii="Arial" w:hAnsi="Arial" w:cs="Arial"/>
          <w:sz w:val="28"/>
          <w:szCs w:val="28"/>
        </w:rPr>
        <w:t>на</w:t>
      </w:r>
      <w:proofErr w:type="spellEnd"/>
      <w:r w:rsidRPr="00D24E00">
        <w:rPr>
          <w:rFonts w:ascii="Arial" w:hAnsi="Arial" w:cs="Arial"/>
          <w:sz w:val="28"/>
          <w:szCs w:val="28"/>
        </w:rPr>
        <w:t xml:space="preserve"> </w:t>
      </w:r>
      <w:proofErr w:type="spellStart"/>
      <w:r w:rsidRPr="00D24E00">
        <w:rPr>
          <w:rFonts w:ascii="Arial" w:hAnsi="Arial" w:cs="Arial"/>
          <w:sz w:val="28"/>
          <w:szCs w:val="28"/>
        </w:rPr>
        <w:t>изследваната</w:t>
      </w:r>
      <w:proofErr w:type="spellEnd"/>
      <w:r w:rsidRPr="00D24E00">
        <w:rPr>
          <w:rFonts w:ascii="Arial" w:hAnsi="Arial" w:cs="Arial"/>
          <w:sz w:val="28"/>
          <w:szCs w:val="28"/>
        </w:rPr>
        <w:t xml:space="preserve"> </w:t>
      </w:r>
      <w:proofErr w:type="spellStart"/>
      <w:r w:rsidRPr="00D24E00">
        <w:rPr>
          <w:rFonts w:ascii="Arial" w:hAnsi="Arial" w:cs="Arial"/>
          <w:sz w:val="28"/>
          <w:szCs w:val="28"/>
        </w:rPr>
        <w:t>антена</w:t>
      </w:r>
      <w:proofErr w:type="spellEnd"/>
      <w:r>
        <w:rPr>
          <w:rFonts w:ascii="Arial" w:hAnsi="Arial" w:cs="Arial"/>
          <w:sz w:val="28"/>
          <w:szCs w:val="28"/>
          <w:lang w:val="bg-BG"/>
        </w:rPr>
        <w:t>.</w:t>
      </w:r>
    </w:p>
    <w:p w:rsidR="006672AE" w:rsidRDefault="006672AE" w:rsidP="006672AE">
      <w:pPr>
        <w:pStyle w:val="ListParagraph"/>
        <w:ind w:left="1800"/>
        <w:jc w:val="both"/>
        <w:rPr>
          <w:rFonts w:ascii="Arial" w:hAnsi="Arial" w:cs="Arial"/>
          <w:sz w:val="28"/>
          <w:szCs w:val="28"/>
        </w:rPr>
      </w:pPr>
    </w:p>
    <w:p w:rsidR="00C459D5" w:rsidRPr="00D24E00" w:rsidRDefault="00D24E00" w:rsidP="006672AE">
      <w:pPr>
        <w:pStyle w:val="ListParagraph"/>
        <w:numPr>
          <w:ilvl w:val="0"/>
          <w:numId w:val="6"/>
        </w:numPr>
        <w:jc w:val="both"/>
        <w:rPr>
          <w:rFonts w:ascii="Arial" w:hAnsi="Arial" w:cs="Arial"/>
          <w:sz w:val="28"/>
          <w:szCs w:val="28"/>
        </w:rPr>
      </w:pPr>
      <w:r>
        <w:rPr>
          <w:rFonts w:ascii="Arial" w:hAnsi="Arial" w:cs="Arial"/>
          <w:sz w:val="28"/>
          <w:szCs w:val="28"/>
          <w:lang w:val="bg-BG"/>
        </w:rPr>
        <w:t xml:space="preserve">Направените измервания в </w:t>
      </w:r>
      <w:proofErr w:type="spellStart"/>
      <w:r w:rsidR="00481796" w:rsidRPr="00D24E00">
        <w:rPr>
          <w:rFonts w:ascii="Arial" w:hAnsi="Arial" w:cs="Arial"/>
          <w:sz w:val="28"/>
          <w:szCs w:val="28"/>
        </w:rPr>
        <w:t>далечната</w:t>
      </w:r>
      <w:proofErr w:type="spellEnd"/>
      <w:r w:rsidR="00481796" w:rsidRPr="00D24E00">
        <w:rPr>
          <w:rFonts w:ascii="Arial" w:hAnsi="Arial" w:cs="Arial"/>
          <w:sz w:val="28"/>
          <w:szCs w:val="28"/>
        </w:rPr>
        <w:t xml:space="preserve"> </w:t>
      </w:r>
      <w:proofErr w:type="spellStart"/>
      <w:r w:rsidR="00481796" w:rsidRPr="00D24E00">
        <w:rPr>
          <w:rFonts w:ascii="Arial" w:hAnsi="Arial" w:cs="Arial"/>
          <w:sz w:val="28"/>
          <w:szCs w:val="28"/>
        </w:rPr>
        <w:t>зона</w:t>
      </w:r>
      <w:proofErr w:type="spellEnd"/>
      <w:r>
        <w:rPr>
          <w:rFonts w:ascii="Arial" w:hAnsi="Arial" w:cs="Arial"/>
          <w:sz w:val="28"/>
          <w:szCs w:val="28"/>
          <w:lang w:val="bg-BG"/>
        </w:rPr>
        <w:t xml:space="preserve"> на характеристиките на</w:t>
      </w:r>
      <w:r w:rsidR="00481796" w:rsidRPr="00D24E00">
        <w:rPr>
          <w:rFonts w:ascii="Arial" w:hAnsi="Arial" w:cs="Arial"/>
          <w:sz w:val="28"/>
          <w:szCs w:val="28"/>
        </w:rPr>
        <w:t xml:space="preserve"> </w:t>
      </w:r>
      <w:proofErr w:type="spellStart"/>
      <w:r w:rsidR="00481796" w:rsidRPr="00D24E00">
        <w:rPr>
          <w:rFonts w:ascii="Arial" w:hAnsi="Arial" w:cs="Arial"/>
          <w:sz w:val="28"/>
          <w:szCs w:val="28"/>
        </w:rPr>
        <w:t>антените</w:t>
      </w:r>
      <w:proofErr w:type="spellEnd"/>
      <w:r w:rsidR="00481796" w:rsidRPr="00D24E00">
        <w:rPr>
          <w:rFonts w:ascii="Arial" w:hAnsi="Arial" w:cs="Arial"/>
          <w:sz w:val="28"/>
          <w:szCs w:val="28"/>
        </w:rPr>
        <w:t xml:space="preserve"> </w:t>
      </w:r>
      <w:proofErr w:type="spellStart"/>
      <w:r w:rsidR="00481796" w:rsidRPr="00D24E00">
        <w:rPr>
          <w:rFonts w:ascii="Arial" w:hAnsi="Arial" w:cs="Arial"/>
          <w:sz w:val="28"/>
          <w:szCs w:val="28"/>
        </w:rPr>
        <w:t>като</w:t>
      </w:r>
      <w:proofErr w:type="spellEnd"/>
      <w:r w:rsidR="00481796" w:rsidRPr="00D24E00">
        <w:rPr>
          <w:rFonts w:ascii="Arial" w:hAnsi="Arial" w:cs="Arial"/>
          <w:sz w:val="28"/>
          <w:szCs w:val="28"/>
        </w:rPr>
        <w:t xml:space="preserve"> </w:t>
      </w:r>
      <w:r>
        <w:rPr>
          <w:rFonts w:ascii="Arial" w:hAnsi="Arial" w:cs="Arial"/>
          <w:sz w:val="28"/>
          <w:szCs w:val="28"/>
          <w:lang w:val="bg-BG"/>
        </w:rPr>
        <w:t xml:space="preserve">например – коефициент на </w:t>
      </w:r>
      <w:proofErr w:type="spellStart"/>
      <w:r w:rsidRPr="00D24E00">
        <w:rPr>
          <w:rFonts w:ascii="Arial" w:hAnsi="Arial" w:cs="Arial"/>
          <w:sz w:val="28"/>
          <w:szCs w:val="28"/>
        </w:rPr>
        <w:t>усилване</w:t>
      </w:r>
      <w:proofErr w:type="spellEnd"/>
      <w:r>
        <w:rPr>
          <w:rFonts w:ascii="Arial" w:hAnsi="Arial" w:cs="Arial"/>
          <w:sz w:val="28"/>
          <w:szCs w:val="28"/>
          <w:lang w:val="bg-BG"/>
        </w:rPr>
        <w:t>,</w:t>
      </w:r>
      <w:r w:rsidRPr="00D24E00">
        <w:rPr>
          <w:rFonts w:ascii="Arial" w:hAnsi="Arial" w:cs="Arial"/>
          <w:sz w:val="28"/>
          <w:szCs w:val="28"/>
        </w:rPr>
        <w:t xml:space="preserve"> </w:t>
      </w:r>
      <w:proofErr w:type="spellStart"/>
      <w:r>
        <w:rPr>
          <w:rFonts w:ascii="Arial" w:hAnsi="Arial" w:cs="Arial"/>
          <w:sz w:val="28"/>
          <w:szCs w:val="28"/>
        </w:rPr>
        <w:t>насочено</w:t>
      </w:r>
      <w:proofErr w:type="spellEnd"/>
      <w:r>
        <w:rPr>
          <w:rFonts w:ascii="Arial" w:hAnsi="Arial" w:cs="Arial"/>
          <w:sz w:val="28"/>
          <w:szCs w:val="28"/>
        </w:rPr>
        <w:t xml:space="preserve"> </w:t>
      </w:r>
      <w:proofErr w:type="spellStart"/>
      <w:r>
        <w:rPr>
          <w:rFonts w:ascii="Arial" w:hAnsi="Arial" w:cs="Arial"/>
          <w:sz w:val="28"/>
          <w:szCs w:val="28"/>
        </w:rPr>
        <w:t>действие</w:t>
      </w:r>
      <w:proofErr w:type="spellEnd"/>
      <w:r w:rsidR="00481796" w:rsidRPr="00D24E00">
        <w:rPr>
          <w:rFonts w:ascii="Arial" w:hAnsi="Arial" w:cs="Arial"/>
          <w:sz w:val="28"/>
          <w:szCs w:val="28"/>
        </w:rPr>
        <w:t xml:space="preserve">, </w:t>
      </w:r>
      <w:r>
        <w:rPr>
          <w:rFonts w:ascii="Arial" w:hAnsi="Arial" w:cs="Arial"/>
          <w:sz w:val="28"/>
          <w:szCs w:val="28"/>
          <w:lang w:val="bg-BG"/>
        </w:rPr>
        <w:t>коефициент на полезно действие</w:t>
      </w:r>
      <w:r w:rsidR="00481796" w:rsidRPr="00D24E00">
        <w:rPr>
          <w:rFonts w:ascii="Arial" w:hAnsi="Arial" w:cs="Arial"/>
          <w:sz w:val="28"/>
          <w:szCs w:val="28"/>
        </w:rPr>
        <w:t xml:space="preserve">, </w:t>
      </w:r>
      <w:proofErr w:type="spellStart"/>
      <w:r w:rsidR="00481796" w:rsidRPr="00D24E00">
        <w:rPr>
          <w:rFonts w:ascii="Arial" w:hAnsi="Arial" w:cs="Arial"/>
          <w:sz w:val="28"/>
          <w:szCs w:val="28"/>
        </w:rPr>
        <w:t>ефективност</w:t>
      </w:r>
      <w:proofErr w:type="spellEnd"/>
      <w:r w:rsidR="00481796" w:rsidRPr="00D24E00">
        <w:rPr>
          <w:rFonts w:ascii="Arial" w:hAnsi="Arial" w:cs="Arial"/>
          <w:sz w:val="28"/>
          <w:szCs w:val="28"/>
        </w:rPr>
        <w:t xml:space="preserve"> </w:t>
      </w:r>
      <w:proofErr w:type="spellStart"/>
      <w:r>
        <w:rPr>
          <w:rFonts w:ascii="Arial" w:hAnsi="Arial" w:cs="Arial"/>
          <w:sz w:val="28"/>
          <w:szCs w:val="28"/>
        </w:rPr>
        <w:t>на</w:t>
      </w:r>
      <w:proofErr w:type="spellEnd"/>
      <w:r>
        <w:rPr>
          <w:rFonts w:ascii="Arial" w:hAnsi="Arial" w:cs="Arial"/>
          <w:sz w:val="28"/>
          <w:szCs w:val="28"/>
        </w:rPr>
        <w:t xml:space="preserve"> </w:t>
      </w:r>
      <w:proofErr w:type="spellStart"/>
      <w:r>
        <w:rPr>
          <w:rFonts w:ascii="Arial" w:hAnsi="Arial" w:cs="Arial"/>
          <w:sz w:val="28"/>
          <w:szCs w:val="28"/>
        </w:rPr>
        <w:t>антената</w:t>
      </w:r>
      <w:proofErr w:type="spellEnd"/>
      <w:r>
        <w:rPr>
          <w:rFonts w:ascii="Arial" w:hAnsi="Arial" w:cs="Arial"/>
          <w:sz w:val="28"/>
          <w:szCs w:val="28"/>
          <w:lang w:val="bg-BG"/>
        </w:rPr>
        <w:t>,</w:t>
      </w:r>
      <w:r w:rsidR="00481796" w:rsidRPr="00D24E00">
        <w:rPr>
          <w:rFonts w:ascii="Arial" w:hAnsi="Arial" w:cs="Arial"/>
          <w:sz w:val="28"/>
          <w:szCs w:val="28"/>
        </w:rPr>
        <w:t xml:space="preserve"> </w:t>
      </w:r>
      <w:proofErr w:type="spellStart"/>
      <w:r w:rsidR="00481796" w:rsidRPr="00D24E00">
        <w:rPr>
          <w:rFonts w:ascii="Arial" w:hAnsi="Arial" w:cs="Arial"/>
          <w:sz w:val="28"/>
          <w:szCs w:val="28"/>
        </w:rPr>
        <w:t>могат</w:t>
      </w:r>
      <w:proofErr w:type="spellEnd"/>
      <w:r w:rsidR="00481796" w:rsidRPr="00D24E00">
        <w:rPr>
          <w:rFonts w:ascii="Arial" w:hAnsi="Arial" w:cs="Arial"/>
          <w:sz w:val="28"/>
          <w:szCs w:val="28"/>
        </w:rPr>
        <w:t xml:space="preserve"> </w:t>
      </w:r>
      <w:proofErr w:type="spellStart"/>
      <w:r w:rsidR="00481796" w:rsidRPr="00D24E00">
        <w:rPr>
          <w:rFonts w:ascii="Arial" w:hAnsi="Arial" w:cs="Arial"/>
          <w:sz w:val="28"/>
          <w:szCs w:val="28"/>
        </w:rPr>
        <w:t>да</w:t>
      </w:r>
      <w:proofErr w:type="spellEnd"/>
      <w:r w:rsidR="00481796" w:rsidRPr="00D24E00">
        <w:rPr>
          <w:rFonts w:ascii="Arial" w:hAnsi="Arial" w:cs="Arial"/>
          <w:sz w:val="28"/>
          <w:szCs w:val="28"/>
        </w:rPr>
        <w:t xml:space="preserve"> </w:t>
      </w:r>
      <w:proofErr w:type="spellStart"/>
      <w:r w:rsidR="00481796" w:rsidRPr="00D24E00">
        <w:rPr>
          <w:rFonts w:ascii="Arial" w:hAnsi="Arial" w:cs="Arial"/>
          <w:sz w:val="28"/>
          <w:szCs w:val="28"/>
        </w:rPr>
        <w:t>бъдат</w:t>
      </w:r>
      <w:proofErr w:type="spellEnd"/>
      <w:r w:rsidR="00481796" w:rsidRPr="00D24E00">
        <w:rPr>
          <w:rFonts w:ascii="Arial" w:hAnsi="Arial" w:cs="Arial"/>
          <w:sz w:val="28"/>
          <w:szCs w:val="28"/>
        </w:rPr>
        <w:t xml:space="preserve"> </w:t>
      </w:r>
      <w:r>
        <w:rPr>
          <w:rFonts w:ascii="Arial" w:hAnsi="Arial" w:cs="Arial"/>
          <w:sz w:val="28"/>
          <w:szCs w:val="28"/>
          <w:lang w:val="bg-BG"/>
        </w:rPr>
        <w:t>изчислени</w:t>
      </w:r>
      <w:r w:rsidR="00481796" w:rsidRPr="00D24E00">
        <w:rPr>
          <w:rFonts w:ascii="Arial" w:hAnsi="Arial" w:cs="Arial"/>
          <w:sz w:val="28"/>
          <w:szCs w:val="28"/>
        </w:rPr>
        <w:t xml:space="preserve"> </w:t>
      </w:r>
      <w:proofErr w:type="spellStart"/>
      <w:r w:rsidR="00481796" w:rsidRPr="00D24E00">
        <w:rPr>
          <w:rFonts w:ascii="Arial" w:hAnsi="Arial" w:cs="Arial"/>
          <w:sz w:val="28"/>
          <w:szCs w:val="28"/>
        </w:rPr>
        <w:t>д</w:t>
      </w:r>
      <w:r>
        <w:rPr>
          <w:rFonts w:ascii="Arial" w:hAnsi="Arial" w:cs="Arial"/>
          <w:sz w:val="28"/>
          <w:szCs w:val="28"/>
        </w:rPr>
        <w:t>иректно</w:t>
      </w:r>
      <w:proofErr w:type="spellEnd"/>
      <w:r>
        <w:rPr>
          <w:rFonts w:ascii="Arial" w:hAnsi="Arial" w:cs="Arial"/>
          <w:sz w:val="28"/>
          <w:szCs w:val="28"/>
        </w:rPr>
        <w:t xml:space="preserve"> </w:t>
      </w:r>
      <w:proofErr w:type="spellStart"/>
      <w:r>
        <w:rPr>
          <w:rFonts w:ascii="Arial" w:hAnsi="Arial" w:cs="Arial"/>
          <w:sz w:val="28"/>
          <w:szCs w:val="28"/>
        </w:rPr>
        <w:t>без</w:t>
      </w:r>
      <w:proofErr w:type="spellEnd"/>
      <w:r>
        <w:rPr>
          <w:rFonts w:ascii="Arial" w:hAnsi="Arial" w:cs="Arial"/>
          <w:sz w:val="28"/>
          <w:szCs w:val="28"/>
        </w:rPr>
        <w:t xml:space="preserve"> </w:t>
      </w:r>
      <w:proofErr w:type="spellStart"/>
      <w:r>
        <w:rPr>
          <w:rFonts w:ascii="Arial" w:hAnsi="Arial" w:cs="Arial"/>
          <w:sz w:val="28"/>
          <w:szCs w:val="28"/>
        </w:rPr>
        <w:t>да</w:t>
      </w:r>
      <w:proofErr w:type="spellEnd"/>
      <w:r>
        <w:rPr>
          <w:rFonts w:ascii="Arial" w:hAnsi="Arial" w:cs="Arial"/>
          <w:sz w:val="28"/>
          <w:szCs w:val="28"/>
        </w:rPr>
        <w:t xml:space="preserve"> </w:t>
      </w:r>
      <w:proofErr w:type="spellStart"/>
      <w:r>
        <w:rPr>
          <w:rFonts w:ascii="Arial" w:hAnsi="Arial" w:cs="Arial"/>
          <w:sz w:val="28"/>
          <w:szCs w:val="28"/>
        </w:rPr>
        <w:t>се</w:t>
      </w:r>
      <w:proofErr w:type="spellEnd"/>
      <w:r>
        <w:rPr>
          <w:rFonts w:ascii="Arial" w:hAnsi="Arial" w:cs="Arial"/>
          <w:sz w:val="28"/>
          <w:szCs w:val="28"/>
        </w:rPr>
        <w:t xml:space="preserve"> </w:t>
      </w:r>
      <w:proofErr w:type="spellStart"/>
      <w:r>
        <w:rPr>
          <w:rFonts w:ascii="Arial" w:hAnsi="Arial" w:cs="Arial"/>
          <w:sz w:val="28"/>
          <w:szCs w:val="28"/>
        </w:rPr>
        <w:t>налага</w:t>
      </w:r>
      <w:proofErr w:type="spellEnd"/>
      <w:r>
        <w:rPr>
          <w:rFonts w:ascii="Arial" w:hAnsi="Arial" w:cs="Arial"/>
          <w:sz w:val="28"/>
          <w:szCs w:val="28"/>
        </w:rPr>
        <w:t xml:space="preserve"> </w:t>
      </w:r>
      <w:proofErr w:type="spellStart"/>
      <w:r>
        <w:rPr>
          <w:rFonts w:ascii="Arial" w:hAnsi="Arial" w:cs="Arial"/>
          <w:sz w:val="28"/>
          <w:szCs w:val="28"/>
        </w:rPr>
        <w:t>допълнителна</w:t>
      </w:r>
      <w:proofErr w:type="spellEnd"/>
      <w:r>
        <w:rPr>
          <w:rFonts w:ascii="Arial" w:hAnsi="Arial" w:cs="Arial"/>
          <w:sz w:val="28"/>
          <w:szCs w:val="28"/>
        </w:rPr>
        <w:t xml:space="preserve"> </w:t>
      </w:r>
      <w:proofErr w:type="spellStart"/>
      <w:r>
        <w:rPr>
          <w:rFonts w:ascii="Arial" w:hAnsi="Arial" w:cs="Arial"/>
          <w:sz w:val="28"/>
          <w:szCs w:val="28"/>
        </w:rPr>
        <w:t>обработка</w:t>
      </w:r>
      <w:proofErr w:type="spellEnd"/>
      <w:r>
        <w:rPr>
          <w:rFonts w:ascii="Arial" w:hAnsi="Arial" w:cs="Arial"/>
          <w:sz w:val="28"/>
          <w:szCs w:val="28"/>
        </w:rPr>
        <w:t>.</w:t>
      </w:r>
    </w:p>
    <w:p w:rsidR="00C459D5" w:rsidRPr="00481796" w:rsidRDefault="00C459D5" w:rsidP="006672AE">
      <w:pPr>
        <w:jc w:val="both"/>
        <w:rPr>
          <w:rFonts w:ascii="Arial" w:hAnsi="Arial" w:cs="Arial"/>
          <w:sz w:val="28"/>
          <w:szCs w:val="28"/>
        </w:rPr>
      </w:pPr>
    </w:p>
    <w:p w:rsidR="00C459D5" w:rsidRDefault="00C459D5" w:rsidP="006672AE">
      <w:pPr>
        <w:jc w:val="both"/>
      </w:pPr>
    </w:p>
    <w:p w:rsidR="00C459D5" w:rsidRDefault="00C459D5" w:rsidP="006672AE">
      <w:pPr>
        <w:jc w:val="both"/>
      </w:pPr>
    </w:p>
    <w:p w:rsidR="00A429BF" w:rsidRPr="00A429BF" w:rsidRDefault="00A429BF" w:rsidP="006672AE">
      <w:pPr>
        <w:pStyle w:val="ListParagraph"/>
        <w:widowControl w:val="0"/>
        <w:numPr>
          <w:ilvl w:val="0"/>
          <w:numId w:val="7"/>
        </w:numPr>
        <w:autoSpaceDE w:val="0"/>
        <w:autoSpaceDN w:val="0"/>
        <w:adjustRightInd w:val="0"/>
        <w:spacing w:before="41"/>
        <w:jc w:val="both"/>
        <w:rPr>
          <w:rFonts w:ascii="Arial" w:hAnsi="Arial" w:cs="Arial"/>
          <w:b/>
          <w:bCs/>
          <w:w w:val="102"/>
          <w:sz w:val="28"/>
          <w:szCs w:val="28"/>
        </w:rPr>
      </w:pPr>
      <w:r w:rsidRPr="00A429BF">
        <w:rPr>
          <w:rFonts w:ascii="Arial" w:hAnsi="Arial" w:cs="Arial"/>
          <w:b/>
          <w:sz w:val="28"/>
          <w:szCs w:val="28"/>
          <w:lang w:val="bg-BG"/>
        </w:rPr>
        <w:t xml:space="preserve">Изследвания в </w:t>
      </w:r>
      <w:r w:rsidRPr="00A429BF">
        <w:rPr>
          <w:rFonts w:ascii="Arial" w:hAnsi="Arial" w:cs="Arial"/>
          <w:b/>
          <w:bCs/>
          <w:spacing w:val="-1"/>
          <w:sz w:val="28"/>
          <w:szCs w:val="28"/>
          <w:lang w:val="bg-BG"/>
        </w:rPr>
        <w:t xml:space="preserve">зоните на </w:t>
      </w:r>
      <w:proofErr w:type="spellStart"/>
      <w:r w:rsidRPr="00A429BF">
        <w:rPr>
          <w:rFonts w:ascii="Arial" w:hAnsi="Arial" w:cs="Arial"/>
          <w:b/>
          <w:bCs/>
          <w:spacing w:val="-1"/>
          <w:sz w:val="28"/>
          <w:szCs w:val="28"/>
        </w:rPr>
        <w:t>елек</w:t>
      </w:r>
      <w:r w:rsidRPr="00A429BF">
        <w:rPr>
          <w:rFonts w:ascii="Arial" w:hAnsi="Arial" w:cs="Arial"/>
          <w:b/>
          <w:bCs/>
          <w:spacing w:val="1"/>
          <w:sz w:val="28"/>
          <w:szCs w:val="28"/>
        </w:rPr>
        <w:t>т</w:t>
      </w:r>
      <w:r w:rsidRPr="00A429BF">
        <w:rPr>
          <w:rFonts w:ascii="Arial" w:hAnsi="Arial" w:cs="Arial"/>
          <w:b/>
          <w:bCs/>
          <w:sz w:val="28"/>
          <w:szCs w:val="28"/>
        </w:rPr>
        <w:t>р</w:t>
      </w:r>
      <w:r w:rsidRPr="00A429BF">
        <w:rPr>
          <w:rFonts w:ascii="Arial" w:hAnsi="Arial" w:cs="Arial"/>
          <w:b/>
          <w:bCs/>
          <w:spacing w:val="-1"/>
          <w:sz w:val="28"/>
          <w:szCs w:val="28"/>
        </w:rPr>
        <w:t>о</w:t>
      </w:r>
      <w:r w:rsidRPr="00A429BF">
        <w:rPr>
          <w:rFonts w:ascii="Arial" w:hAnsi="Arial" w:cs="Arial"/>
          <w:b/>
          <w:bCs/>
          <w:spacing w:val="1"/>
          <w:sz w:val="28"/>
          <w:szCs w:val="28"/>
        </w:rPr>
        <w:t>м</w:t>
      </w:r>
      <w:r w:rsidRPr="00A429BF">
        <w:rPr>
          <w:rFonts w:ascii="Arial" w:hAnsi="Arial" w:cs="Arial"/>
          <w:b/>
          <w:bCs/>
          <w:spacing w:val="-1"/>
          <w:sz w:val="28"/>
          <w:szCs w:val="28"/>
        </w:rPr>
        <w:t>а</w:t>
      </w:r>
      <w:r w:rsidRPr="00A429BF">
        <w:rPr>
          <w:rFonts w:ascii="Arial" w:hAnsi="Arial" w:cs="Arial"/>
          <w:b/>
          <w:bCs/>
          <w:spacing w:val="1"/>
          <w:sz w:val="28"/>
          <w:szCs w:val="28"/>
        </w:rPr>
        <w:t>г</w:t>
      </w:r>
      <w:r w:rsidRPr="00A429BF">
        <w:rPr>
          <w:rFonts w:ascii="Arial" w:hAnsi="Arial" w:cs="Arial"/>
          <w:b/>
          <w:bCs/>
          <w:spacing w:val="-1"/>
          <w:sz w:val="28"/>
          <w:szCs w:val="28"/>
        </w:rPr>
        <w:t>н</w:t>
      </w:r>
      <w:r w:rsidRPr="00A429BF">
        <w:rPr>
          <w:rFonts w:ascii="Arial" w:hAnsi="Arial" w:cs="Arial"/>
          <w:b/>
          <w:bCs/>
          <w:spacing w:val="1"/>
          <w:sz w:val="28"/>
          <w:szCs w:val="28"/>
        </w:rPr>
        <w:t>ит</w:t>
      </w:r>
      <w:r w:rsidRPr="00A429BF">
        <w:rPr>
          <w:rFonts w:ascii="Arial" w:hAnsi="Arial" w:cs="Arial"/>
          <w:b/>
          <w:bCs/>
          <w:sz w:val="28"/>
          <w:szCs w:val="28"/>
        </w:rPr>
        <w:t>но</w:t>
      </w:r>
      <w:proofErr w:type="spellEnd"/>
      <w:r w:rsidRPr="00A429BF">
        <w:rPr>
          <w:rFonts w:ascii="Arial" w:hAnsi="Arial" w:cs="Arial"/>
          <w:b/>
          <w:bCs/>
          <w:spacing w:val="31"/>
          <w:sz w:val="28"/>
          <w:szCs w:val="28"/>
        </w:rPr>
        <w:t xml:space="preserve"> </w:t>
      </w:r>
      <w:proofErr w:type="spellStart"/>
      <w:r w:rsidRPr="00A429BF">
        <w:rPr>
          <w:rFonts w:ascii="Arial" w:hAnsi="Arial" w:cs="Arial"/>
          <w:b/>
          <w:bCs/>
          <w:spacing w:val="1"/>
          <w:w w:val="102"/>
          <w:sz w:val="28"/>
          <w:szCs w:val="28"/>
        </w:rPr>
        <w:t>из</w:t>
      </w:r>
      <w:r w:rsidRPr="00A429BF">
        <w:rPr>
          <w:rFonts w:ascii="Arial" w:hAnsi="Arial" w:cs="Arial"/>
          <w:b/>
          <w:bCs/>
          <w:w w:val="102"/>
          <w:sz w:val="28"/>
          <w:szCs w:val="28"/>
        </w:rPr>
        <w:t>лъч</w:t>
      </w:r>
      <w:r w:rsidRPr="00A429BF">
        <w:rPr>
          <w:rFonts w:ascii="Arial" w:hAnsi="Arial" w:cs="Arial"/>
          <w:b/>
          <w:bCs/>
          <w:spacing w:val="1"/>
          <w:w w:val="102"/>
          <w:sz w:val="28"/>
          <w:szCs w:val="28"/>
        </w:rPr>
        <w:t>в</w:t>
      </w:r>
      <w:r w:rsidRPr="00A429BF">
        <w:rPr>
          <w:rFonts w:ascii="Arial" w:hAnsi="Arial" w:cs="Arial"/>
          <w:b/>
          <w:bCs/>
          <w:w w:val="102"/>
          <w:sz w:val="28"/>
          <w:szCs w:val="28"/>
        </w:rPr>
        <w:t>ане</w:t>
      </w:r>
      <w:proofErr w:type="spellEnd"/>
    </w:p>
    <w:p w:rsidR="00A429BF" w:rsidRDefault="00A429BF" w:rsidP="006672AE">
      <w:pPr>
        <w:pStyle w:val="ListParagraph"/>
        <w:ind w:left="1080"/>
        <w:jc w:val="both"/>
        <w:rPr>
          <w:lang w:val="bg-BG"/>
        </w:rPr>
      </w:pPr>
    </w:p>
    <w:p w:rsidR="00A429BF" w:rsidRPr="006D7780" w:rsidRDefault="00FC7CDE" w:rsidP="006672AE">
      <w:pPr>
        <w:pStyle w:val="ListParagraph"/>
        <w:numPr>
          <w:ilvl w:val="1"/>
          <w:numId w:val="7"/>
        </w:numPr>
        <w:jc w:val="both"/>
        <w:rPr>
          <w:rFonts w:ascii="Arial" w:hAnsi="Arial" w:cs="Arial"/>
          <w:b/>
          <w:sz w:val="28"/>
          <w:szCs w:val="28"/>
          <w:lang w:val="bg-BG"/>
        </w:rPr>
      </w:pPr>
      <w:proofErr w:type="spellStart"/>
      <w:r w:rsidRPr="006D7780">
        <w:rPr>
          <w:rFonts w:ascii="Arial" w:hAnsi="Arial" w:cs="Arial"/>
          <w:b/>
          <w:sz w:val="28"/>
          <w:szCs w:val="28"/>
        </w:rPr>
        <w:t>Из</w:t>
      </w:r>
      <w:proofErr w:type="spellEnd"/>
      <w:r w:rsidRPr="006D7780">
        <w:rPr>
          <w:rFonts w:ascii="Arial" w:hAnsi="Arial" w:cs="Arial"/>
          <w:b/>
          <w:sz w:val="28"/>
          <w:szCs w:val="28"/>
          <w:lang w:val="bg-BG"/>
        </w:rPr>
        <w:t>следване</w:t>
      </w:r>
      <w:r w:rsidR="00A429BF" w:rsidRPr="006D7780">
        <w:rPr>
          <w:rFonts w:ascii="Arial" w:hAnsi="Arial" w:cs="Arial"/>
          <w:b/>
          <w:sz w:val="28"/>
          <w:szCs w:val="28"/>
        </w:rPr>
        <w:t xml:space="preserve"> </w:t>
      </w:r>
      <w:proofErr w:type="spellStart"/>
      <w:r w:rsidR="00A429BF" w:rsidRPr="006D7780">
        <w:rPr>
          <w:rFonts w:ascii="Arial" w:hAnsi="Arial" w:cs="Arial"/>
          <w:b/>
          <w:sz w:val="28"/>
          <w:szCs w:val="28"/>
        </w:rPr>
        <w:t>на</w:t>
      </w:r>
      <w:proofErr w:type="spellEnd"/>
      <w:r w:rsidR="00A429BF" w:rsidRPr="006D7780">
        <w:rPr>
          <w:rFonts w:ascii="Arial" w:hAnsi="Arial" w:cs="Arial"/>
          <w:b/>
          <w:sz w:val="28"/>
          <w:szCs w:val="28"/>
        </w:rPr>
        <w:t xml:space="preserve"> </w:t>
      </w:r>
      <w:proofErr w:type="spellStart"/>
      <w:r w:rsidR="00A429BF" w:rsidRPr="006D7780">
        <w:rPr>
          <w:rFonts w:ascii="Arial" w:hAnsi="Arial" w:cs="Arial"/>
          <w:b/>
          <w:sz w:val="28"/>
          <w:szCs w:val="28"/>
        </w:rPr>
        <w:t>коефициента</w:t>
      </w:r>
      <w:proofErr w:type="spellEnd"/>
      <w:r w:rsidR="00A429BF" w:rsidRPr="006D7780">
        <w:rPr>
          <w:rFonts w:ascii="Arial" w:hAnsi="Arial" w:cs="Arial"/>
          <w:b/>
          <w:sz w:val="28"/>
          <w:szCs w:val="28"/>
        </w:rPr>
        <w:t xml:space="preserve"> </w:t>
      </w:r>
      <w:proofErr w:type="spellStart"/>
      <w:r w:rsidR="00A429BF" w:rsidRPr="006D7780">
        <w:rPr>
          <w:rFonts w:ascii="Arial" w:hAnsi="Arial" w:cs="Arial"/>
          <w:b/>
          <w:sz w:val="28"/>
          <w:szCs w:val="28"/>
        </w:rPr>
        <w:t>на</w:t>
      </w:r>
      <w:proofErr w:type="spellEnd"/>
      <w:r w:rsidR="00A429BF" w:rsidRPr="006D7780">
        <w:rPr>
          <w:rFonts w:ascii="Arial" w:hAnsi="Arial" w:cs="Arial"/>
          <w:b/>
          <w:sz w:val="28"/>
          <w:szCs w:val="28"/>
        </w:rPr>
        <w:t xml:space="preserve"> </w:t>
      </w:r>
      <w:proofErr w:type="spellStart"/>
      <w:r w:rsidR="00A429BF" w:rsidRPr="006D7780">
        <w:rPr>
          <w:rFonts w:ascii="Arial" w:hAnsi="Arial" w:cs="Arial"/>
          <w:b/>
          <w:sz w:val="28"/>
          <w:szCs w:val="28"/>
        </w:rPr>
        <w:t>усилване</w:t>
      </w:r>
      <w:proofErr w:type="spellEnd"/>
      <w:r w:rsidR="00A429BF" w:rsidRPr="006D7780">
        <w:rPr>
          <w:rFonts w:ascii="Arial" w:hAnsi="Arial" w:cs="Arial"/>
          <w:b/>
          <w:sz w:val="28"/>
          <w:szCs w:val="28"/>
        </w:rPr>
        <w:t xml:space="preserve"> </w:t>
      </w:r>
      <w:r w:rsidRPr="006D7780">
        <w:rPr>
          <w:rFonts w:ascii="Arial" w:hAnsi="Arial" w:cs="Arial"/>
          <w:b/>
          <w:sz w:val="28"/>
          <w:szCs w:val="28"/>
          <w:lang w:val="bg-BG"/>
        </w:rPr>
        <w:t>на антената</w:t>
      </w:r>
    </w:p>
    <w:p w:rsidR="006D7780" w:rsidRDefault="006D7780" w:rsidP="006672AE">
      <w:pPr>
        <w:pStyle w:val="ListParagraph"/>
        <w:ind w:left="1440"/>
        <w:jc w:val="both"/>
        <w:rPr>
          <w:rFonts w:ascii="Verdana" w:hAnsi="Verdana"/>
          <w:color w:val="000000"/>
        </w:rPr>
      </w:pPr>
    </w:p>
    <w:p w:rsidR="00CC69E0" w:rsidRPr="006D7780" w:rsidRDefault="00FC7CDE" w:rsidP="006672AE">
      <w:pPr>
        <w:ind w:left="720" w:firstLine="720"/>
        <w:jc w:val="both"/>
        <w:rPr>
          <w:rFonts w:ascii="Arial" w:hAnsi="Arial" w:cs="Arial"/>
          <w:sz w:val="28"/>
          <w:szCs w:val="28"/>
        </w:rPr>
      </w:pPr>
      <w:proofErr w:type="spellStart"/>
      <w:r w:rsidRPr="00B6044C">
        <w:rPr>
          <w:rFonts w:ascii="Arial" w:hAnsi="Arial" w:cs="Arial"/>
          <w:color w:val="000000"/>
          <w:sz w:val="28"/>
          <w:szCs w:val="28"/>
        </w:rPr>
        <w:t>Коефициентът</w:t>
      </w:r>
      <w:proofErr w:type="spellEnd"/>
      <w:r w:rsidRPr="00B6044C">
        <w:rPr>
          <w:rFonts w:ascii="Arial" w:hAnsi="Arial" w:cs="Arial"/>
          <w:color w:val="000000"/>
          <w:sz w:val="28"/>
          <w:szCs w:val="28"/>
        </w:rPr>
        <w:t xml:space="preserve"> </w:t>
      </w:r>
      <w:proofErr w:type="spellStart"/>
      <w:r w:rsidRPr="00B6044C">
        <w:rPr>
          <w:rFonts w:ascii="Arial" w:hAnsi="Arial" w:cs="Arial"/>
          <w:color w:val="000000"/>
          <w:sz w:val="28"/>
          <w:szCs w:val="28"/>
        </w:rPr>
        <w:t>н</w:t>
      </w:r>
      <w:r w:rsidR="00777A97" w:rsidRPr="00B6044C">
        <w:rPr>
          <w:rFonts w:ascii="Arial" w:hAnsi="Arial" w:cs="Arial"/>
          <w:color w:val="000000"/>
          <w:sz w:val="28"/>
          <w:szCs w:val="28"/>
        </w:rPr>
        <w:t>а</w:t>
      </w:r>
      <w:proofErr w:type="spellEnd"/>
      <w:r w:rsidR="00777A97" w:rsidRPr="00B6044C">
        <w:rPr>
          <w:rFonts w:ascii="Arial" w:hAnsi="Arial" w:cs="Arial"/>
          <w:color w:val="000000"/>
          <w:sz w:val="28"/>
          <w:szCs w:val="28"/>
        </w:rPr>
        <w:t xml:space="preserve"> </w:t>
      </w:r>
      <w:proofErr w:type="spellStart"/>
      <w:r w:rsidR="00777A97" w:rsidRPr="00B6044C">
        <w:rPr>
          <w:rFonts w:ascii="Arial" w:hAnsi="Arial" w:cs="Arial"/>
          <w:color w:val="000000"/>
          <w:sz w:val="28"/>
          <w:szCs w:val="28"/>
        </w:rPr>
        <w:t>усилване</w:t>
      </w:r>
      <w:proofErr w:type="spellEnd"/>
      <w:r w:rsidR="00777A97" w:rsidRPr="00B6044C">
        <w:rPr>
          <w:rFonts w:ascii="Arial" w:hAnsi="Arial" w:cs="Arial"/>
          <w:color w:val="000000"/>
          <w:sz w:val="28"/>
          <w:szCs w:val="28"/>
        </w:rPr>
        <w:t xml:space="preserve"> </w:t>
      </w:r>
      <w:proofErr w:type="spellStart"/>
      <w:r w:rsidR="00777A97" w:rsidRPr="00B6044C">
        <w:rPr>
          <w:rFonts w:ascii="Arial" w:hAnsi="Arial" w:cs="Arial"/>
          <w:color w:val="000000"/>
          <w:sz w:val="28"/>
          <w:szCs w:val="28"/>
        </w:rPr>
        <w:t>на</w:t>
      </w:r>
      <w:proofErr w:type="spellEnd"/>
      <w:r w:rsidR="00777A97" w:rsidRPr="00B6044C">
        <w:rPr>
          <w:rFonts w:ascii="Arial" w:hAnsi="Arial" w:cs="Arial"/>
          <w:color w:val="000000"/>
          <w:sz w:val="28"/>
          <w:szCs w:val="28"/>
        </w:rPr>
        <w:t xml:space="preserve"> </w:t>
      </w:r>
      <w:r w:rsidR="00777A97" w:rsidRPr="00B6044C">
        <w:rPr>
          <w:rFonts w:ascii="Arial" w:hAnsi="Arial" w:cs="Arial"/>
          <w:color w:val="000000"/>
          <w:sz w:val="28"/>
          <w:szCs w:val="28"/>
          <w:lang w:val="bg-BG"/>
        </w:rPr>
        <w:t xml:space="preserve">дадена </w:t>
      </w:r>
      <w:proofErr w:type="spellStart"/>
      <w:r w:rsidR="00777A97" w:rsidRPr="00B6044C">
        <w:rPr>
          <w:rFonts w:ascii="Arial" w:hAnsi="Arial" w:cs="Arial"/>
          <w:color w:val="000000"/>
          <w:sz w:val="28"/>
          <w:szCs w:val="28"/>
        </w:rPr>
        <w:t>антена</w:t>
      </w:r>
      <w:proofErr w:type="spellEnd"/>
      <w:r w:rsidR="00777A97" w:rsidRPr="00B6044C">
        <w:rPr>
          <w:rFonts w:ascii="Arial" w:hAnsi="Arial" w:cs="Arial"/>
          <w:color w:val="000000"/>
          <w:sz w:val="28"/>
          <w:szCs w:val="28"/>
        </w:rPr>
        <w:t xml:space="preserve"> </w:t>
      </w:r>
      <w:proofErr w:type="spellStart"/>
      <w:r w:rsidR="00777A97" w:rsidRPr="00B6044C">
        <w:rPr>
          <w:rFonts w:ascii="Arial" w:hAnsi="Arial" w:cs="Arial"/>
          <w:color w:val="000000"/>
          <w:sz w:val="28"/>
          <w:szCs w:val="28"/>
        </w:rPr>
        <w:t>показва</w:t>
      </w:r>
      <w:proofErr w:type="spellEnd"/>
      <w:r w:rsidRPr="00B6044C">
        <w:rPr>
          <w:rFonts w:ascii="Arial" w:hAnsi="Arial" w:cs="Arial"/>
          <w:color w:val="000000"/>
          <w:sz w:val="28"/>
          <w:szCs w:val="28"/>
        </w:rPr>
        <w:t xml:space="preserve"> </w:t>
      </w:r>
      <w:r w:rsidRPr="00B6044C">
        <w:rPr>
          <w:rFonts w:ascii="Arial" w:hAnsi="Arial" w:cs="Arial"/>
          <w:color w:val="000000"/>
          <w:sz w:val="28"/>
          <w:szCs w:val="28"/>
          <w:lang w:val="bg-BG"/>
        </w:rPr>
        <w:t xml:space="preserve">отношението в </w:t>
      </w:r>
      <w:r w:rsidRPr="00B6044C">
        <w:rPr>
          <w:rFonts w:ascii="Arial" w:hAnsi="Arial" w:cs="Arial"/>
          <w:color w:val="000000"/>
          <w:sz w:val="28"/>
          <w:szCs w:val="28"/>
        </w:rPr>
        <w:t>dB</w:t>
      </w:r>
      <w:r w:rsidR="00777A97" w:rsidRPr="00B6044C">
        <w:rPr>
          <w:rFonts w:ascii="Arial" w:hAnsi="Arial" w:cs="Arial"/>
          <w:color w:val="000000"/>
          <w:sz w:val="28"/>
          <w:szCs w:val="28"/>
          <w:lang w:val="bg-BG"/>
        </w:rPr>
        <w:t xml:space="preserve"> относено в пъти към усилването </w:t>
      </w:r>
      <w:proofErr w:type="gramStart"/>
      <w:r w:rsidR="00777A97" w:rsidRPr="00B6044C">
        <w:rPr>
          <w:rFonts w:ascii="Arial" w:hAnsi="Arial" w:cs="Arial"/>
          <w:color w:val="000000"/>
          <w:sz w:val="28"/>
          <w:szCs w:val="28"/>
          <w:lang w:val="bg-BG"/>
        </w:rPr>
        <w:t xml:space="preserve">на </w:t>
      </w:r>
      <w:r w:rsidRPr="00B6044C">
        <w:rPr>
          <w:rFonts w:ascii="Arial" w:hAnsi="Arial" w:cs="Arial"/>
          <w:color w:val="000000"/>
          <w:sz w:val="28"/>
          <w:szCs w:val="28"/>
        </w:rPr>
        <w:t xml:space="preserve"> </w:t>
      </w:r>
      <w:proofErr w:type="spellStart"/>
      <w:r w:rsidR="00777A97" w:rsidRPr="00B6044C">
        <w:rPr>
          <w:rFonts w:ascii="Arial" w:hAnsi="Arial" w:cs="Arial"/>
          <w:color w:val="000000"/>
          <w:sz w:val="28"/>
          <w:szCs w:val="28"/>
        </w:rPr>
        <w:t>изотропна</w:t>
      </w:r>
      <w:proofErr w:type="spellEnd"/>
      <w:proofErr w:type="gramEnd"/>
      <w:r w:rsidR="00777A97" w:rsidRPr="00B6044C">
        <w:rPr>
          <w:rFonts w:ascii="Arial" w:hAnsi="Arial" w:cs="Arial"/>
          <w:color w:val="000000"/>
          <w:sz w:val="28"/>
          <w:szCs w:val="28"/>
        </w:rPr>
        <w:t xml:space="preserve"> </w:t>
      </w:r>
      <w:proofErr w:type="spellStart"/>
      <w:r w:rsidR="00777A97" w:rsidRPr="00B6044C">
        <w:rPr>
          <w:rFonts w:ascii="Arial" w:hAnsi="Arial" w:cs="Arial"/>
          <w:color w:val="000000"/>
          <w:sz w:val="28"/>
          <w:szCs w:val="28"/>
        </w:rPr>
        <w:t>антена</w:t>
      </w:r>
      <w:proofErr w:type="spellEnd"/>
      <w:r w:rsidR="00777A97" w:rsidRPr="00B6044C">
        <w:rPr>
          <w:rFonts w:ascii="Arial" w:hAnsi="Arial" w:cs="Arial"/>
          <w:color w:val="000000"/>
          <w:sz w:val="28"/>
          <w:szCs w:val="28"/>
          <w:lang w:val="bg-BG"/>
        </w:rPr>
        <w:t xml:space="preserve">. Това отношение показва </w:t>
      </w:r>
      <w:proofErr w:type="spellStart"/>
      <w:r w:rsidRPr="00B6044C">
        <w:rPr>
          <w:rFonts w:ascii="Arial" w:hAnsi="Arial" w:cs="Arial"/>
          <w:color w:val="000000"/>
          <w:sz w:val="28"/>
          <w:szCs w:val="28"/>
        </w:rPr>
        <w:t>колко</w:t>
      </w:r>
      <w:proofErr w:type="spellEnd"/>
      <w:r w:rsidRPr="00B6044C">
        <w:rPr>
          <w:rFonts w:ascii="Arial" w:hAnsi="Arial" w:cs="Arial"/>
          <w:color w:val="000000"/>
          <w:sz w:val="28"/>
          <w:szCs w:val="28"/>
        </w:rPr>
        <w:t xml:space="preserve"> </w:t>
      </w:r>
      <w:proofErr w:type="spellStart"/>
      <w:r w:rsidRPr="00B6044C">
        <w:rPr>
          <w:rFonts w:ascii="Arial" w:hAnsi="Arial" w:cs="Arial"/>
          <w:color w:val="000000"/>
          <w:sz w:val="28"/>
          <w:szCs w:val="28"/>
        </w:rPr>
        <w:t>пъти</w:t>
      </w:r>
      <w:proofErr w:type="spellEnd"/>
      <w:r w:rsidRPr="00B6044C">
        <w:rPr>
          <w:rFonts w:ascii="Arial" w:hAnsi="Arial" w:cs="Arial"/>
          <w:color w:val="000000"/>
          <w:sz w:val="28"/>
          <w:szCs w:val="28"/>
        </w:rPr>
        <w:t xml:space="preserve"> е </w:t>
      </w:r>
      <w:proofErr w:type="spellStart"/>
      <w:r w:rsidRPr="00B6044C">
        <w:rPr>
          <w:rFonts w:ascii="Arial" w:hAnsi="Arial" w:cs="Arial"/>
          <w:color w:val="000000"/>
          <w:sz w:val="28"/>
          <w:szCs w:val="28"/>
        </w:rPr>
        <w:t>по-голямо</w:t>
      </w:r>
      <w:proofErr w:type="spellEnd"/>
      <w:r w:rsidRPr="00B6044C">
        <w:rPr>
          <w:rFonts w:ascii="Arial" w:hAnsi="Arial" w:cs="Arial"/>
          <w:color w:val="000000"/>
          <w:sz w:val="28"/>
          <w:szCs w:val="28"/>
        </w:rPr>
        <w:t xml:space="preserve"> </w:t>
      </w:r>
      <w:proofErr w:type="spellStart"/>
      <w:r w:rsidRPr="00B6044C">
        <w:rPr>
          <w:rFonts w:ascii="Arial" w:hAnsi="Arial" w:cs="Arial"/>
          <w:color w:val="000000"/>
          <w:sz w:val="28"/>
          <w:szCs w:val="28"/>
        </w:rPr>
        <w:t>усилването</w:t>
      </w:r>
      <w:proofErr w:type="spellEnd"/>
      <w:r w:rsidRPr="00B6044C">
        <w:rPr>
          <w:rFonts w:ascii="Arial" w:hAnsi="Arial" w:cs="Arial"/>
          <w:color w:val="000000"/>
          <w:sz w:val="28"/>
          <w:szCs w:val="28"/>
        </w:rPr>
        <w:t xml:space="preserve"> </w:t>
      </w:r>
      <w:r w:rsidR="00777A97" w:rsidRPr="00B6044C">
        <w:rPr>
          <w:rFonts w:ascii="Arial" w:hAnsi="Arial" w:cs="Arial"/>
          <w:color w:val="000000"/>
          <w:sz w:val="28"/>
          <w:szCs w:val="28"/>
          <w:lang w:val="bg-BG"/>
        </w:rPr>
        <w:t xml:space="preserve">на насочената антена </w:t>
      </w:r>
      <w:proofErr w:type="spellStart"/>
      <w:r w:rsidRPr="00B6044C">
        <w:rPr>
          <w:rFonts w:ascii="Arial" w:hAnsi="Arial" w:cs="Arial"/>
          <w:color w:val="000000"/>
          <w:sz w:val="28"/>
          <w:szCs w:val="28"/>
        </w:rPr>
        <w:t>спрямо</w:t>
      </w:r>
      <w:proofErr w:type="spellEnd"/>
      <w:r w:rsidRPr="00B6044C">
        <w:rPr>
          <w:rFonts w:ascii="Arial" w:hAnsi="Arial" w:cs="Arial"/>
          <w:color w:val="000000"/>
          <w:sz w:val="28"/>
          <w:szCs w:val="28"/>
        </w:rPr>
        <w:t xml:space="preserve"> </w:t>
      </w:r>
      <w:r w:rsidR="00777A97" w:rsidRPr="00B6044C">
        <w:rPr>
          <w:rFonts w:ascii="Arial" w:hAnsi="Arial" w:cs="Arial"/>
          <w:color w:val="000000"/>
          <w:sz w:val="28"/>
          <w:szCs w:val="28"/>
          <w:lang w:val="bg-BG"/>
        </w:rPr>
        <w:t>това на изотропната</w:t>
      </w:r>
      <w:r w:rsidRPr="00B6044C">
        <w:rPr>
          <w:rFonts w:ascii="Arial" w:hAnsi="Arial" w:cs="Arial"/>
          <w:color w:val="000000"/>
          <w:sz w:val="28"/>
          <w:szCs w:val="28"/>
        </w:rPr>
        <w:t>.</w:t>
      </w:r>
      <w:r w:rsidR="00194990" w:rsidRPr="00B6044C">
        <w:rPr>
          <w:rFonts w:ascii="Arial" w:hAnsi="Arial" w:cs="Arial"/>
          <w:color w:val="000000"/>
          <w:sz w:val="28"/>
          <w:szCs w:val="28"/>
          <w:lang w:val="bg-BG"/>
        </w:rPr>
        <w:t xml:space="preserve"> </w:t>
      </w:r>
      <w:r w:rsidR="00595C6E" w:rsidRPr="00B6044C">
        <w:rPr>
          <w:rFonts w:ascii="Arial" w:hAnsi="Arial" w:cs="Arial"/>
          <w:color w:val="000000"/>
          <w:sz w:val="28"/>
          <w:szCs w:val="28"/>
          <w:lang w:val="bg-BG"/>
        </w:rPr>
        <w:t>Ч</w:t>
      </w:r>
      <w:r w:rsidR="00037240" w:rsidRPr="00B6044C">
        <w:rPr>
          <w:rFonts w:ascii="Arial" w:hAnsi="Arial" w:cs="Arial"/>
          <w:color w:val="000000"/>
          <w:sz w:val="28"/>
          <w:szCs w:val="28"/>
          <w:lang w:val="bg-BG"/>
        </w:rPr>
        <w:t>аст от</w:t>
      </w:r>
      <w:r w:rsidR="00194990" w:rsidRPr="00B6044C">
        <w:rPr>
          <w:rFonts w:ascii="Arial" w:hAnsi="Arial" w:cs="Arial"/>
          <w:color w:val="000000"/>
          <w:sz w:val="28"/>
          <w:szCs w:val="28"/>
          <w:lang w:val="bg-BG"/>
        </w:rPr>
        <w:t xml:space="preserve"> механизми</w:t>
      </w:r>
      <w:r w:rsidR="00037240" w:rsidRPr="00B6044C">
        <w:rPr>
          <w:rFonts w:ascii="Arial" w:hAnsi="Arial" w:cs="Arial"/>
          <w:color w:val="000000"/>
          <w:sz w:val="28"/>
          <w:szCs w:val="28"/>
          <w:lang w:val="bg-BG"/>
        </w:rPr>
        <w:t>те</w:t>
      </w:r>
      <w:r w:rsidR="00194990" w:rsidRPr="00B6044C">
        <w:rPr>
          <w:rFonts w:ascii="Arial" w:hAnsi="Arial" w:cs="Arial"/>
          <w:color w:val="000000"/>
          <w:sz w:val="28"/>
          <w:szCs w:val="28"/>
          <w:lang w:val="bg-BG"/>
        </w:rPr>
        <w:t xml:space="preserve"> за </w:t>
      </w:r>
      <w:proofErr w:type="spellStart"/>
      <w:r w:rsidR="00194990" w:rsidRPr="00B6044C">
        <w:rPr>
          <w:rFonts w:ascii="Arial" w:hAnsi="Arial" w:cs="Arial"/>
          <w:sz w:val="28"/>
          <w:szCs w:val="28"/>
        </w:rPr>
        <w:t>изслед</w:t>
      </w:r>
      <w:r w:rsidR="00A429BF" w:rsidRPr="00B6044C">
        <w:rPr>
          <w:rFonts w:ascii="Arial" w:hAnsi="Arial" w:cs="Arial"/>
          <w:sz w:val="28"/>
          <w:szCs w:val="28"/>
        </w:rPr>
        <w:t>ване</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на</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коефициента</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на</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усилване</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на</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антените</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се</w:t>
      </w:r>
      <w:proofErr w:type="spellEnd"/>
      <w:r w:rsidR="00A429BF" w:rsidRPr="00B6044C">
        <w:rPr>
          <w:rFonts w:ascii="Arial" w:hAnsi="Arial" w:cs="Arial"/>
          <w:sz w:val="28"/>
          <w:szCs w:val="28"/>
        </w:rPr>
        <w:t xml:space="preserve"> </w:t>
      </w:r>
      <w:proofErr w:type="spellStart"/>
      <w:r w:rsidR="00A429BF" w:rsidRPr="00B6044C">
        <w:rPr>
          <w:rFonts w:ascii="Arial" w:hAnsi="Arial" w:cs="Arial"/>
          <w:sz w:val="28"/>
          <w:szCs w:val="28"/>
        </w:rPr>
        <w:t>базират</w:t>
      </w:r>
      <w:proofErr w:type="spellEnd"/>
      <w:r w:rsidR="00A429BF" w:rsidRPr="006D7780">
        <w:rPr>
          <w:rFonts w:ascii="Arial" w:hAnsi="Arial" w:cs="Arial"/>
          <w:sz w:val="28"/>
          <w:szCs w:val="28"/>
        </w:rPr>
        <w:t xml:space="preserve"> </w:t>
      </w:r>
      <w:proofErr w:type="spellStart"/>
      <w:r w:rsidR="00A429BF" w:rsidRPr="006D7780">
        <w:rPr>
          <w:rFonts w:ascii="Arial" w:hAnsi="Arial" w:cs="Arial"/>
          <w:sz w:val="28"/>
          <w:szCs w:val="28"/>
        </w:rPr>
        <w:t>на</w:t>
      </w:r>
      <w:proofErr w:type="spellEnd"/>
      <w:r w:rsidR="00A429BF" w:rsidRPr="006D7780">
        <w:rPr>
          <w:rFonts w:ascii="Arial" w:hAnsi="Arial" w:cs="Arial"/>
          <w:sz w:val="28"/>
          <w:szCs w:val="28"/>
        </w:rPr>
        <w:t xml:space="preserve"> </w:t>
      </w:r>
      <w:proofErr w:type="spellStart"/>
      <w:r w:rsidR="00595C6E" w:rsidRPr="006D7780">
        <w:rPr>
          <w:rFonts w:ascii="Arial" w:hAnsi="Arial" w:cs="Arial"/>
          <w:sz w:val="28"/>
          <w:szCs w:val="28"/>
        </w:rPr>
        <w:t>формулата</w:t>
      </w:r>
      <w:proofErr w:type="spellEnd"/>
      <w:r w:rsidR="00595C6E" w:rsidRPr="006D7780">
        <w:rPr>
          <w:rFonts w:ascii="Arial" w:hAnsi="Arial" w:cs="Arial"/>
          <w:sz w:val="28"/>
          <w:szCs w:val="28"/>
        </w:rPr>
        <w:t xml:space="preserve"> </w:t>
      </w:r>
      <w:proofErr w:type="spellStart"/>
      <w:r w:rsidR="00595C6E" w:rsidRPr="006D7780">
        <w:rPr>
          <w:rFonts w:ascii="Arial" w:hAnsi="Arial" w:cs="Arial"/>
          <w:sz w:val="28"/>
          <w:szCs w:val="28"/>
        </w:rPr>
        <w:t>на</w:t>
      </w:r>
      <w:proofErr w:type="spellEnd"/>
      <w:r w:rsidR="00595C6E" w:rsidRPr="006D7780">
        <w:rPr>
          <w:rFonts w:ascii="Arial" w:hAnsi="Arial" w:cs="Arial"/>
          <w:sz w:val="28"/>
          <w:szCs w:val="28"/>
        </w:rPr>
        <w:t xml:space="preserve"> </w:t>
      </w:r>
      <w:proofErr w:type="spellStart"/>
      <w:r w:rsidR="00595C6E" w:rsidRPr="006D7780">
        <w:rPr>
          <w:rFonts w:ascii="Arial" w:hAnsi="Arial" w:cs="Arial"/>
          <w:sz w:val="28"/>
          <w:szCs w:val="28"/>
        </w:rPr>
        <w:t>Фрийс</w:t>
      </w:r>
      <w:proofErr w:type="spellEnd"/>
      <w:r w:rsidR="00194990" w:rsidRPr="006D7780">
        <w:rPr>
          <w:rFonts w:ascii="Arial" w:hAnsi="Arial" w:cs="Arial"/>
          <w:sz w:val="28"/>
          <w:szCs w:val="28"/>
          <w:lang w:val="bg-BG"/>
        </w:rPr>
        <w:t>.</w:t>
      </w:r>
      <w:r w:rsidR="00037240" w:rsidRPr="006D7780">
        <w:rPr>
          <w:rFonts w:ascii="Arial" w:hAnsi="Arial" w:cs="Arial"/>
          <w:sz w:val="28"/>
          <w:szCs w:val="28"/>
          <w:lang w:val="bg-BG"/>
        </w:rPr>
        <w:t xml:space="preserve"> Идеята на </w:t>
      </w:r>
      <w:r w:rsidR="00037240" w:rsidRPr="006D7780">
        <w:rPr>
          <w:rFonts w:ascii="Arial" w:hAnsi="Arial" w:cs="Arial"/>
          <w:sz w:val="28"/>
          <w:szCs w:val="28"/>
          <w:lang w:val="bg-BG"/>
        </w:rPr>
        <w:lastRenderedPageBreak/>
        <w:t>форамулата е  да не се използват насоченост</w:t>
      </w:r>
      <w:r w:rsidR="00401ADA" w:rsidRPr="006D7780">
        <w:rPr>
          <w:rFonts w:ascii="Arial" w:hAnsi="Arial" w:cs="Arial"/>
          <w:sz w:val="28"/>
          <w:szCs w:val="28"/>
          <w:lang w:val="bg-BG"/>
        </w:rPr>
        <w:t>та</w:t>
      </w:r>
      <w:r w:rsidR="00037240" w:rsidRPr="006D7780">
        <w:rPr>
          <w:rFonts w:ascii="Arial" w:hAnsi="Arial" w:cs="Arial"/>
          <w:sz w:val="28"/>
          <w:szCs w:val="28"/>
          <w:lang w:val="bg-BG"/>
        </w:rPr>
        <w:t xml:space="preserve"> и усилването при описанието на работата на антената, а на тяхно място да се въведе ефективната</w:t>
      </w:r>
      <w:r w:rsidR="00401ADA" w:rsidRPr="006D7780">
        <w:rPr>
          <w:rFonts w:ascii="Arial" w:hAnsi="Arial" w:cs="Arial"/>
          <w:sz w:val="28"/>
          <w:szCs w:val="28"/>
          <w:lang w:val="bg-BG"/>
        </w:rPr>
        <w:t xml:space="preserve"> зона на покритие на предавателната и приемната антена.</w:t>
      </w:r>
      <w:r w:rsidR="00037240" w:rsidRPr="006D7780">
        <w:rPr>
          <w:rFonts w:ascii="Arial" w:hAnsi="Arial" w:cs="Arial"/>
          <w:sz w:val="28"/>
          <w:szCs w:val="28"/>
          <w:lang w:val="bg-BG"/>
        </w:rPr>
        <w:t xml:space="preserve"> </w:t>
      </w:r>
    </w:p>
    <w:p w:rsidR="00CC69E0" w:rsidRPr="00FC7CDE" w:rsidRDefault="00CC69E0" w:rsidP="006672AE">
      <w:pPr>
        <w:pStyle w:val="ListParagraph"/>
        <w:ind w:left="1440"/>
        <w:jc w:val="both"/>
        <w:rPr>
          <w:rFonts w:ascii="Arial" w:hAnsi="Arial" w:cs="Arial"/>
          <w:sz w:val="28"/>
          <w:szCs w:val="28"/>
        </w:rPr>
      </w:pPr>
    </w:p>
    <w:p w:rsidR="00CC69E0" w:rsidRPr="006672AE" w:rsidRDefault="00203FF1" w:rsidP="006672AE">
      <w:pPr>
        <w:pStyle w:val="ListParagraph"/>
        <w:ind w:left="1440"/>
        <w:jc w:val="both"/>
        <w:rPr>
          <w:rFonts w:ascii="Arial" w:hAnsi="Arial" w:cs="Arial"/>
          <w:sz w:val="36"/>
          <w:szCs w:val="28"/>
          <w:lang w:val="bg-BG"/>
        </w:rPr>
      </w:pPr>
      <m:oMathPara>
        <m:oMath>
          <m:f>
            <m:fPr>
              <m:ctrlPr>
                <w:rPr>
                  <w:rFonts w:ascii="Cambria Math" w:hAnsi="Cambria Math" w:cs="Arial"/>
                  <w:i/>
                  <w:sz w:val="36"/>
                  <w:szCs w:val="28"/>
                </w:rPr>
              </m:ctrlPr>
            </m:fPr>
            <m:num>
              <m:r>
                <w:rPr>
                  <w:rFonts w:ascii="Cambria Math" w:hAnsi="Cambria Math" w:cs="Arial"/>
                  <w:sz w:val="36"/>
                  <w:szCs w:val="28"/>
                </w:rPr>
                <m:t>Pr</m:t>
              </m:r>
            </m:num>
            <m:den>
              <m:r>
                <w:rPr>
                  <w:rFonts w:ascii="Cambria Math" w:hAnsi="Cambria Math" w:cs="Arial"/>
                  <w:sz w:val="36"/>
                  <w:szCs w:val="28"/>
                </w:rPr>
                <m:t>Pt</m:t>
              </m:r>
            </m:den>
          </m:f>
          <m:r>
            <w:rPr>
              <w:rFonts w:ascii="Cambria Math" w:hAnsi="Cambria Math" w:cs="Arial"/>
              <w:sz w:val="36"/>
              <w:szCs w:val="28"/>
            </w:rPr>
            <m:t xml:space="preserve">=( </m:t>
          </m:r>
          <m:f>
            <m:fPr>
              <m:ctrlPr>
                <w:rPr>
                  <w:rFonts w:ascii="Cambria Math" w:hAnsi="Cambria Math" w:cs="Arial"/>
                  <w:i/>
                  <w:sz w:val="36"/>
                  <w:szCs w:val="28"/>
                </w:rPr>
              </m:ctrlPr>
            </m:fPr>
            <m:num>
              <m:r>
                <w:rPr>
                  <w:rFonts w:ascii="Cambria Math" w:hAnsi="Cambria Math" w:cs="Arial"/>
                  <w:sz w:val="36"/>
                  <w:szCs w:val="28"/>
                </w:rPr>
                <m:t>ArAt</m:t>
              </m:r>
            </m:num>
            <m:den>
              <m:sSup>
                <m:sSupPr>
                  <m:ctrlPr>
                    <w:rPr>
                      <w:rFonts w:ascii="Cambria Math" w:hAnsi="Cambria Math" w:cs="Arial"/>
                      <w:i/>
                      <w:sz w:val="36"/>
                      <w:szCs w:val="28"/>
                    </w:rPr>
                  </m:ctrlPr>
                </m:sSupPr>
                <m:e>
                  <m:r>
                    <w:rPr>
                      <w:rFonts w:ascii="Cambria Math" w:hAnsi="Cambria Math" w:cs="Arial"/>
                      <w:sz w:val="36"/>
                      <w:szCs w:val="28"/>
                    </w:rPr>
                    <m:t>d</m:t>
                  </m:r>
                </m:e>
                <m:sup>
                  <m:r>
                    <w:rPr>
                      <w:rFonts w:ascii="Cambria Math" w:hAnsi="Cambria Math" w:cs="Arial"/>
                      <w:sz w:val="36"/>
                      <w:szCs w:val="28"/>
                    </w:rPr>
                    <m:t>2</m:t>
                  </m:r>
                </m:sup>
              </m:sSup>
              <m:sSup>
                <m:sSupPr>
                  <m:ctrlPr>
                    <w:rPr>
                      <w:rFonts w:ascii="Cambria Math" w:hAnsi="Cambria Math" w:cs="Arial"/>
                      <w:i/>
                      <w:sz w:val="36"/>
                      <w:szCs w:val="28"/>
                    </w:rPr>
                  </m:ctrlPr>
                </m:sSupPr>
                <m:e>
                  <m:r>
                    <w:rPr>
                      <w:rFonts w:ascii="Cambria Math" w:hAnsi="Cambria Math" w:cs="Arial"/>
                      <w:sz w:val="36"/>
                      <w:szCs w:val="28"/>
                    </w:rPr>
                    <m:t>λ</m:t>
                  </m:r>
                </m:e>
                <m:sup>
                  <m:r>
                    <w:rPr>
                      <w:rFonts w:ascii="Cambria Math" w:hAnsi="Cambria Math" w:cs="Arial"/>
                      <w:sz w:val="36"/>
                      <w:szCs w:val="28"/>
                    </w:rPr>
                    <m:t>2</m:t>
                  </m:r>
                </m:sup>
              </m:sSup>
            </m:den>
          </m:f>
          <m:r>
            <w:rPr>
              <w:rFonts w:ascii="Cambria Math" w:hAnsi="Cambria Math" w:cs="Arial"/>
              <w:sz w:val="36"/>
              <w:szCs w:val="28"/>
            </w:rPr>
            <m:t xml:space="preserve"> )</m:t>
          </m:r>
        </m:oMath>
      </m:oMathPara>
    </w:p>
    <w:p w:rsidR="00181929" w:rsidRDefault="00181929" w:rsidP="006672AE">
      <w:pPr>
        <w:pStyle w:val="ListParagraph"/>
        <w:ind w:left="1440"/>
        <w:jc w:val="both"/>
        <w:rPr>
          <w:rFonts w:ascii="Arial" w:hAnsi="Arial" w:cs="Arial"/>
          <w:sz w:val="28"/>
          <w:szCs w:val="28"/>
          <w:lang w:val="bg-BG"/>
        </w:rPr>
      </w:pPr>
    </w:p>
    <w:p w:rsidR="00CC69E0" w:rsidRDefault="006672AE" w:rsidP="006672AE">
      <w:pPr>
        <w:pStyle w:val="ListParagraph"/>
        <w:ind w:left="1440"/>
        <w:jc w:val="both"/>
        <w:rPr>
          <w:rFonts w:ascii="Arial" w:hAnsi="Arial" w:cs="Arial"/>
          <w:sz w:val="28"/>
          <w:szCs w:val="28"/>
          <w:lang w:val="bg-BG"/>
        </w:rPr>
      </w:pPr>
      <w:r>
        <w:rPr>
          <w:rFonts w:ascii="Arial" w:hAnsi="Arial" w:cs="Arial"/>
          <w:sz w:val="28"/>
          <w:szCs w:val="28"/>
          <w:lang w:val="bg-BG"/>
        </w:rPr>
        <w:t>к</w:t>
      </w:r>
      <w:r w:rsidR="00401ADA">
        <w:rPr>
          <w:rFonts w:ascii="Arial" w:hAnsi="Arial" w:cs="Arial"/>
          <w:sz w:val="28"/>
          <w:szCs w:val="28"/>
          <w:lang w:val="bg-BG"/>
        </w:rPr>
        <w:t>ъдето</w:t>
      </w:r>
      <w:r w:rsidR="00181929">
        <w:rPr>
          <w:rFonts w:ascii="Arial" w:hAnsi="Arial" w:cs="Arial"/>
          <w:sz w:val="28"/>
          <w:szCs w:val="28"/>
          <w:lang w:val="bg-BG"/>
        </w:rPr>
        <w:t xml:space="preserve"> :</w:t>
      </w:r>
    </w:p>
    <w:p w:rsidR="00401ADA" w:rsidRDefault="00401ADA" w:rsidP="006672AE">
      <w:pPr>
        <w:pStyle w:val="ListParagraph"/>
        <w:ind w:left="1440"/>
        <w:jc w:val="both"/>
        <w:rPr>
          <w:rFonts w:ascii="Arial" w:hAnsi="Arial" w:cs="Arial"/>
          <w:sz w:val="28"/>
          <w:szCs w:val="28"/>
          <w:lang w:val="bg-BG"/>
        </w:rPr>
      </w:pPr>
      <w:proofErr w:type="spellStart"/>
      <w:proofErr w:type="gramStart"/>
      <w:r>
        <w:rPr>
          <w:rFonts w:ascii="Arial" w:hAnsi="Arial" w:cs="Arial"/>
          <w:sz w:val="28"/>
          <w:szCs w:val="28"/>
        </w:rPr>
        <w:t>Pr</w:t>
      </w:r>
      <w:proofErr w:type="spellEnd"/>
      <w:r>
        <w:rPr>
          <w:rFonts w:ascii="Arial" w:hAnsi="Arial" w:cs="Arial"/>
          <w:sz w:val="28"/>
          <w:szCs w:val="28"/>
        </w:rPr>
        <w:t xml:space="preserve">  </w:t>
      </w:r>
      <w:r w:rsidR="00181929">
        <w:rPr>
          <w:rFonts w:ascii="Arial" w:hAnsi="Arial" w:cs="Arial"/>
          <w:sz w:val="28"/>
          <w:szCs w:val="28"/>
        </w:rPr>
        <w:t>-</w:t>
      </w:r>
      <w:proofErr w:type="gramEnd"/>
      <w:r>
        <w:rPr>
          <w:rFonts w:ascii="Arial" w:hAnsi="Arial" w:cs="Arial"/>
          <w:sz w:val="28"/>
          <w:szCs w:val="28"/>
        </w:rPr>
        <w:t xml:space="preserve"> </w:t>
      </w:r>
      <w:r>
        <w:rPr>
          <w:rFonts w:ascii="Arial" w:hAnsi="Arial" w:cs="Arial"/>
          <w:sz w:val="28"/>
          <w:szCs w:val="28"/>
          <w:lang w:val="bg-BG"/>
        </w:rPr>
        <w:t>е приемната мощност на входа на приемника</w:t>
      </w:r>
    </w:p>
    <w:p w:rsidR="00181929" w:rsidRDefault="00181929" w:rsidP="006672AE">
      <w:pPr>
        <w:pStyle w:val="ListParagraph"/>
        <w:ind w:left="1440"/>
        <w:jc w:val="both"/>
        <w:rPr>
          <w:rFonts w:ascii="Arial" w:hAnsi="Arial" w:cs="Arial"/>
          <w:sz w:val="28"/>
          <w:szCs w:val="28"/>
          <w:lang w:val="bg-BG"/>
        </w:rPr>
      </w:pPr>
      <w:r>
        <w:rPr>
          <w:rFonts w:ascii="Arial" w:hAnsi="Arial" w:cs="Arial"/>
          <w:sz w:val="28"/>
          <w:szCs w:val="28"/>
        </w:rPr>
        <w:t xml:space="preserve">Pt - </w:t>
      </w:r>
      <w:r>
        <w:rPr>
          <w:rFonts w:ascii="Arial" w:hAnsi="Arial" w:cs="Arial"/>
          <w:sz w:val="28"/>
          <w:szCs w:val="28"/>
          <w:lang w:val="bg-BG"/>
        </w:rPr>
        <w:t>е предавателната мощност на изхода на предавателя</w:t>
      </w:r>
    </w:p>
    <w:p w:rsidR="00181929" w:rsidRDefault="00181929" w:rsidP="006672AE">
      <w:pPr>
        <w:pStyle w:val="ListParagraph"/>
        <w:ind w:left="1440"/>
        <w:jc w:val="both"/>
        <w:rPr>
          <w:rFonts w:ascii="Arial" w:hAnsi="Arial" w:cs="Arial"/>
          <w:sz w:val="28"/>
          <w:szCs w:val="28"/>
        </w:rPr>
      </w:pPr>
      <w:proofErr w:type="spellStart"/>
      <w:r>
        <w:rPr>
          <w:rFonts w:ascii="Arial" w:hAnsi="Arial" w:cs="Arial"/>
          <w:sz w:val="28"/>
          <w:szCs w:val="28"/>
        </w:rPr>
        <w:t>Ar</w:t>
      </w:r>
      <w:proofErr w:type="spellEnd"/>
      <w:r>
        <w:rPr>
          <w:rFonts w:ascii="Arial" w:hAnsi="Arial" w:cs="Arial"/>
          <w:sz w:val="28"/>
          <w:szCs w:val="28"/>
        </w:rPr>
        <w:t xml:space="preserve"> - e </w:t>
      </w:r>
      <w:proofErr w:type="spellStart"/>
      <w:r>
        <w:rPr>
          <w:rFonts w:ascii="Arial" w:hAnsi="Arial" w:cs="Arial"/>
          <w:sz w:val="28"/>
          <w:szCs w:val="28"/>
        </w:rPr>
        <w:t>ефективната</w:t>
      </w:r>
      <w:proofErr w:type="spellEnd"/>
      <w:r>
        <w:rPr>
          <w:rFonts w:ascii="Arial" w:hAnsi="Arial" w:cs="Arial"/>
          <w:sz w:val="28"/>
          <w:szCs w:val="28"/>
        </w:rPr>
        <w:t xml:space="preserve"> </w:t>
      </w:r>
      <w:proofErr w:type="spellStart"/>
      <w:r>
        <w:rPr>
          <w:rFonts w:ascii="Arial" w:hAnsi="Arial" w:cs="Arial"/>
          <w:sz w:val="28"/>
          <w:szCs w:val="28"/>
        </w:rPr>
        <w:t>зона</w:t>
      </w:r>
      <w:proofErr w:type="spellEnd"/>
      <w:r>
        <w:rPr>
          <w:rFonts w:ascii="Arial" w:hAnsi="Arial" w:cs="Arial"/>
          <w:sz w:val="28"/>
          <w:szCs w:val="28"/>
        </w:rPr>
        <w:t xml:space="preserve"> </w:t>
      </w:r>
      <w:proofErr w:type="spellStart"/>
      <w:r>
        <w:rPr>
          <w:rFonts w:ascii="Arial" w:hAnsi="Arial" w:cs="Arial"/>
          <w:sz w:val="28"/>
          <w:szCs w:val="28"/>
        </w:rPr>
        <w:t>на</w:t>
      </w:r>
      <w:proofErr w:type="spellEnd"/>
      <w:r>
        <w:rPr>
          <w:rFonts w:ascii="Arial" w:hAnsi="Arial" w:cs="Arial"/>
          <w:sz w:val="28"/>
          <w:szCs w:val="28"/>
        </w:rPr>
        <w:t xml:space="preserve"> </w:t>
      </w:r>
      <w:proofErr w:type="spellStart"/>
      <w:r>
        <w:rPr>
          <w:rFonts w:ascii="Arial" w:hAnsi="Arial" w:cs="Arial"/>
          <w:sz w:val="28"/>
          <w:szCs w:val="28"/>
        </w:rPr>
        <w:t>покритие</w:t>
      </w:r>
      <w:proofErr w:type="spellEnd"/>
      <w:r w:rsidRPr="00181929">
        <w:rPr>
          <w:rFonts w:ascii="Arial" w:hAnsi="Arial" w:cs="Arial"/>
          <w:sz w:val="28"/>
          <w:szCs w:val="28"/>
        </w:rPr>
        <w:t xml:space="preserve"> </w:t>
      </w:r>
      <w:proofErr w:type="spellStart"/>
      <w:r w:rsidRPr="00181929">
        <w:rPr>
          <w:rFonts w:ascii="Arial" w:hAnsi="Arial" w:cs="Arial"/>
          <w:sz w:val="28"/>
          <w:szCs w:val="28"/>
        </w:rPr>
        <w:t>на</w:t>
      </w:r>
      <w:proofErr w:type="spellEnd"/>
      <w:r w:rsidRPr="00181929">
        <w:rPr>
          <w:rFonts w:ascii="Arial" w:hAnsi="Arial" w:cs="Arial"/>
          <w:sz w:val="28"/>
          <w:szCs w:val="28"/>
        </w:rPr>
        <w:t xml:space="preserve"> </w:t>
      </w:r>
      <w:proofErr w:type="spellStart"/>
      <w:r w:rsidRPr="00181929">
        <w:rPr>
          <w:rFonts w:ascii="Arial" w:hAnsi="Arial" w:cs="Arial"/>
          <w:sz w:val="28"/>
          <w:szCs w:val="28"/>
        </w:rPr>
        <w:t>приемащата</w:t>
      </w:r>
      <w:proofErr w:type="spellEnd"/>
      <w:r w:rsidRPr="00181929">
        <w:rPr>
          <w:rFonts w:ascii="Arial" w:hAnsi="Arial" w:cs="Arial"/>
          <w:sz w:val="28"/>
          <w:szCs w:val="28"/>
        </w:rPr>
        <w:t xml:space="preserve"> </w:t>
      </w:r>
      <w:proofErr w:type="spellStart"/>
      <w:r w:rsidRPr="00181929">
        <w:rPr>
          <w:rFonts w:ascii="Arial" w:hAnsi="Arial" w:cs="Arial"/>
          <w:sz w:val="28"/>
          <w:szCs w:val="28"/>
        </w:rPr>
        <w:t>антена</w:t>
      </w:r>
      <w:proofErr w:type="spellEnd"/>
    </w:p>
    <w:p w:rsidR="00181929" w:rsidRDefault="00181929" w:rsidP="006672AE">
      <w:pPr>
        <w:pStyle w:val="ListParagraph"/>
        <w:ind w:left="1440"/>
        <w:jc w:val="both"/>
        <w:rPr>
          <w:rFonts w:ascii="Arial" w:hAnsi="Arial" w:cs="Arial"/>
          <w:sz w:val="28"/>
          <w:szCs w:val="28"/>
        </w:rPr>
      </w:pPr>
      <w:r>
        <w:rPr>
          <w:rFonts w:ascii="Arial" w:hAnsi="Arial" w:cs="Arial"/>
          <w:sz w:val="28"/>
          <w:szCs w:val="28"/>
        </w:rPr>
        <w:t xml:space="preserve">At - e </w:t>
      </w:r>
      <w:proofErr w:type="spellStart"/>
      <w:r>
        <w:rPr>
          <w:rFonts w:ascii="Arial" w:hAnsi="Arial" w:cs="Arial"/>
          <w:sz w:val="28"/>
          <w:szCs w:val="28"/>
        </w:rPr>
        <w:t>ефективната</w:t>
      </w:r>
      <w:proofErr w:type="spellEnd"/>
      <w:r>
        <w:rPr>
          <w:rFonts w:ascii="Arial" w:hAnsi="Arial" w:cs="Arial"/>
          <w:sz w:val="28"/>
          <w:szCs w:val="28"/>
        </w:rPr>
        <w:t xml:space="preserve"> </w:t>
      </w:r>
      <w:proofErr w:type="spellStart"/>
      <w:r>
        <w:rPr>
          <w:rFonts w:ascii="Arial" w:hAnsi="Arial" w:cs="Arial"/>
          <w:sz w:val="28"/>
          <w:szCs w:val="28"/>
        </w:rPr>
        <w:t>зона</w:t>
      </w:r>
      <w:proofErr w:type="spellEnd"/>
      <w:r>
        <w:rPr>
          <w:rFonts w:ascii="Arial" w:hAnsi="Arial" w:cs="Arial"/>
          <w:sz w:val="28"/>
          <w:szCs w:val="28"/>
        </w:rPr>
        <w:t xml:space="preserve"> </w:t>
      </w:r>
      <w:proofErr w:type="spellStart"/>
      <w:r>
        <w:rPr>
          <w:rFonts w:ascii="Arial" w:hAnsi="Arial" w:cs="Arial"/>
          <w:sz w:val="28"/>
          <w:szCs w:val="28"/>
        </w:rPr>
        <w:t>на</w:t>
      </w:r>
      <w:proofErr w:type="spellEnd"/>
      <w:r>
        <w:rPr>
          <w:rFonts w:ascii="Arial" w:hAnsi="Arial" w:cs="Arial"/>
          <w:sz w:val="28"/>
          <w:szCs w:val="28"/>
        </w:rPr>
        <w:t xml:space="preserve"> </w:t>
      </w:r>
      <w:proofErr w:type="spellStart"/>
      <w:r>
        <w:rPr>
          <w:rFonts w:ascii="Arial" w:hAnsi="Arial" w:cs="Arial"/>
          <w:sz w:val="28"/>
          <w:szCs w:val="28"/>
        </w:rPr>
        <w:t>покритие</w:t>
      </w:r>
      <w:proofErr w:type="spellEnd"/>
      <w:r>
        <w:rPr>
          <w:rFonts w:ascii="Arial" w:hAnsi="Arial" w:cs="Arial"/>
          <w:sz w:val="28"/>
          <w:szCs w:val="28"/>
        </w:rPr>
        <w:t xml:space="preserve"> </w:t>
      </w:r>
      <w:proofErr w:type="spellStart"/>
      <w:r>
        <w:rPr>
          <w:rFonts w:ascii="Arial" w:hAnsi="Arial" w:cs="Arial"/>
          <w:sz w:val="28"/>
          <w:szCs w:val="28"/>
        </w:rPr>
        <w:t>на</w:t>
      </w:r>
      <w:proofErr w:type="spellEnd"/>
      <w:r>
        <w:rPr>
          <w:rFonts w:ascii="Arial" w:hAnsi="Arial" w:cs="Arial"/>
          <w:sz w:val="28"/>
          <w:szCs w:val="28"/>
        </w:rPr>
        <w:t xml:space="preserve"> </w:t>
      </w:r>
      <w:proofErr w:type="spellStart"/>
      <w:r>
        <w:rPr>
          <w:rFonts w:ascii="Arial" w:hAnsi="Arial" w:cs="Arial"/>
          <w:sz w:val="28"/>
          <w:szCs w:val="28"/>
        </w:rPr>
        <w:t>предавателна</w:t>
      </w:r>
      <w:r w:rsidRPr="00181929">
        <w:rPr>
          <w:rFonts w:ascii="Arial" w:hAnsi="Arial" w:cs="Arial"/>
          <w:sz w:val="28"/>
          <w:szCs w:val="28"/>
        </w:rPr>
        <w:t>та</w:t>
      </w:r>
      <w:proofErr w:type="spellEnd"/>
      <w:r w:rsidRPr="00181929">
        <w:rPr>
          <w:rFonts w:ascii="Arial" w:hAnsi="Arial" w:cs="Arial"/>
          <w:sz w:val="28"/>
          <w:szCs w:val="28"/>
        </w:rPr>
        <w:t xml:space="preserve"> </w:t>
      </w:r>
      <w:proofErr w:type="spellStart"/>
      <w:r w:rsidRPr="00181929">
        <w:rPr>
          <w:rFonts w:ascii="Arial" w:hAnsi="Arial" w:cs="Arial"/>
          <w:sz w:val="28"/>
          <w:szCs w:val="28"/>
        </w:rPr>
        <w:t>антена</w:t>
      </w:r>
      <w:proofErr w:type="spellEnd"/>
    </w:p>
    <w:p w:rsidR="00181929" w:rsidRPr="00181929" w:rsidRDefault="00181929" w:rsidP="006672AE">
      <w:pPr>
        <w:pStyle w:val="ListParagraph"/>
        <w:ind w:left="1440"/>
        <w:jc w:val="both"/>
        <w:rPr>
          <w:rFonts w:ascii="Arial" w:hAnsi="Arial" w:cs="Arial"/>
          <w:sz w:val="28"/>
          <w:szCs w:val="28"/>
          <w:lang w:val="bg-BG"/>
        </w:rPr>
      </w:pPr>
      <w:r>
        <w:rPr>
          <w:rFonts w:ascii="Arial" w:hAnsi="Arial" w:cs="Arial"/>
          <w:sz w:val="28"/>
          <w:szCs w:val="28"/>
        </w:rPr>
        <w:t xml:space="preserve">d - </w:t>
      </w:r>
      <w:proofErr w:type="gramStart"/>
      <w:r w:rsidRPr="00181929">
        <w:rPr>
          <w:rFonts w:ascii="Arial" w:hAnsi="Arial" w:cs="Arial"/>
          <w:sz w:val="28"/>
          <w:szCs w:val="28"/>
        </w:rPr>
        <w:t>е</w:t>
      </w:r>
      <w:proofErr w:type="gramEnd"/>
      <w:r w:rsidRPr="00181929">
        <w:rPr>
          <w:rFonts w:ascii="Arial" w:hAnsi="Arial" w:cs="Arial"/>
          <w:sz w:val="28"/>
          <w:szCs w:val="28"/>
        </w:rPr>
        <w:t xml:space="preserve"> </w:t>
      </w:r>
      <w:proofErr w:type="spellStart"/>
      <w:r w:rsidRPr="00181929">
        <w:rPr>
          <w:rFonts w:ascii="Arial" w:hAnsi="Arial" w:cs="Arial"/>
          <w:sz w:val="28"/>
          <w:szCs w:val="28"/>
        </w:rPr>
        <w:t>разстоянието</w:t>
      </w:r>
      <w:proofErr w:type="spellEnd"/>
      <w:r w:rsidRPr="00181929">
        <w:rPr>
          <w:rFonts w:ascii="Arial" w:hAnsi="Arial" w:cs="Arial"/>
          <w:sz w:val="28"/>
          <w:szCs w:val="28"/>
        </w:rPr>
        <w:t xml:space="preserve"> </w:t>
      </w:r>
      <w:proofErr w:type="spellStart"/>
      <w:r w:rsidRPr="00181929">
        <w:rPr>
          <w:rFonts w:ascii="Arial" w:hAnsi="Arial" w:cs="Arial"/>
          <w:sz w:val="28"/>
          <w:szCs w:val="28"/>
        </w:rPr>
        <w:t>между</w:t>
      </w:r>
      <w:proofErr w:type="spellEnd"/>
      <w:r w:rsidRPr="00181929">
        <w:rPr>
          <w:rFonts w:ascii="Arial" w:hAnsi="Arial" w:cs="Arial"/>
          <w:sz w:val="28"/>
          <w:szCs w:val="28"/>
        </w:rPr>
        <w:t xml:space="preserve"> </w:t>
      </w:r>
      <w:proofErr w:type="spellStart"/>
      <w:r w:rsidRPr="00181929">
        <w:rPr>
          <w:rFonts w:ascii="Arial" w:hAnsi="Arial" w:cs="Arial"/>
          <w:sz w:val="28"/>
          <w:szCs w:val="28"/>
        </w:rPr>
        <w:t>антените</w:t>
      </w:r>
      <w:proofErr w:type="spellEnd"/>
      <w:r>
        <w:rPr>
          <w:rFonts w:ascii="Arial" w:hAnsi="Arial" w:cs="Arial"/>
          <w:sz w:val="28"/>
          <w:szCs w:val="28"/>
          <w:lang w:val="bg-BG"/>
        </w:rPr>
        <w:t>.</w:t>
      </w:r>
    </w:p>
    <w:p w:rsidR="00181929" w:rsidRPr="00595C6E" w:rsidRDefault="00181929" w:rsidP="006672AE">
      <w:pPr>
        <w:pStyle w:val="ListParagraph"/>
        <w:ind w:left="1440"/>
        <w:jc w:val="both"/>
        <w:rPr>
          <w:rFonts w:ascii="Arial" w:hAnsi="Arial" w:cs="Arial"/>
          <w:sz w:val="28"/>
          <w:szCs w:val="28"/>
        </w:rPr>
      </w:pPr>
      <w:r>
        <w:rPr>
          <w:rFonts w:ascii="Arial" w:hAnsi="Arial" w:cs="Arial"/>
          <w:sz w:val="28"/>
          <w:szCs w:val="28"/>
        </w:rPr>
        <w:t xml:space="preserve">λ – </w:t>
      </w:r>
      <w:proofErr w:type="gramStart"/>
      <w:r>
        <w:rPr>
          <w:rFonts w:ascii="Arial" w:hAnsi="Arial" w:cs="Arial"/>
          <w:sz w:val="28"/>
          <w:szCs w:val="28"/>
        </w:rPr>
        <w:t>e</w:t>
      </w:r>
      <w:proofErr w:type="gramEnd"/>
      <w:r>
        <w:rPr>
          <w:rFonts w:ascii="Arial" w:hAnsi="Arial" w:cs="Arial"/>
          <w:sz w:val="28"/>
          <w:szCs w:val="28"/>
        </w:rPr>
        <w:t xml:space="preserve"> </w:t>
      </w:r>
      <w:r>
        <w:rPr>
          <w:rFonts w:ascii="Arial" w:hAnsi="Arial" w:cs="Arial"/>
          <w:sz w:val="28"/>
          <w:szCs w:val="28"/>
          <w:lang w:val="bg-BG"/>
        </w:rPr>
        <w:t>дължината на вълната.</w:t>
      </w:r>
    </w:p>
    <w:p w:rsidR="00CC69E0" w:rsidRPr="000E7C62" w:rsidRDefault="000E7C62" w:rsidP="006672AE">
      <w:pPr>
        <w:pStyle w:val="ListParagraph"/>
        <w:ind w:left="1440"/>
        <w:jc w:val="both"/>
        <w:rPr>
          <w:rFonts w:ascii="Arial" w:hAnsi="Arial" w:cs="Arial"/>
          <w:sz w:val="28"/>
          <w:szCs w:val="28"/>
        </w:rPr>
      </w:pPr>
      <w:r w:rsidRPr="000E7C62">
        <w:rPr>
          <w:rFonts w:ascii="Arial" w:hAnsi="Arial" w:cs="Arial"/>
          <w:noProof/>
          <w:sz w:val="28"/>
          <w:szCs w:val="28"/>
          <w:lang w:eastAsia="en-US"/>
        </w:rPr>
        <w:drawing>
          <wp:inline distT="0" distB="0" distL="0" distR="0">
            <wp:extent cx="4853957" cy="2218413"/>
            <wp:effectExtent l="0" t="0" r="3810" b="0"/>
            <wp:docPr id="11" name="Picture 11" descr="C:\Users\CRT\Desktop\friis 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T\Desktop\friis formu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7149" cy="2229013"/>
                    </a:xfrm>
                    <a:prstGeom prst="rect">
                      <a:avLst/>
                    </a:prstGeom>
                    <a:noFill/>
                    <a:ln>
                      <a:noFill/>
                    </a:ln>
                  </pic:spPr>
                </pic:pic>
              </a:graphicData>
            </a:graphic>
          </wp:inline>
        </w:drawing>
      </w:r>
    </w:p>
    <w:p w:rsidR="00181929" w:rsidRDefault="00181929" w:rsidP="006672AE">
      <w:pPr>
        <w:pStyle w:val="ListParagraph"/>
        <w:ind w:left="1440"/>
        <w:jc w:val="both"/>
        <w:rPr>
          <w:rFonts w:ascii="Arial" w:hAnsi="Arial" w:cs="Arial"/>
          <w:sz w:val="28"/>
          <w:szCs w:val="28"/>
          <w:lang w:val="bg-BG"/>
        </w:rPr>
      </w:pPr>
    </w:p>
    <w:p w:rsidR="00181929" w:rsidRDefault="00181929" w:rsidP="006672AE">
      <w:pPr>
        <w:pStyle w:val="ListParagraph"/>
        <w:ind w:left="1440"/>
        <w:jc w:val="both"/>
        <w:rPr>
          <w:rFonts w:ascii="Arial" w:hAnsi="Arial" w:cs="Arial"/>
          <w:sz w:val="28"/>
          <w:szCs w:val="28"/>
          <w:lang w:val="bg-BG"/>
        </w:rPr>
      </w:pPr>
    </w:p>
    <w:p w:rsidR="00181929" w:rsidRDefault="00595C6E" w:rsidP="006672AE">
      <w:pPr>
        <w:ind w:left="720" w:firstLine="720"/>
        <w:jc w:val="both"/>
        <w:rPr>
          <w:rFonts w:ascii="Arial" w:hAnsi="Arial" w:cs="Arial"/>
          <w:sz w:val="28"/>
          <w:szCs w:val="28"/>
          <w:lang w:val="bg-BG"/>
        </w:rPr>
      </w:pPr>
      <w:r>
        <w:rPr>
          <w:rFonts w:ascii="Arial" w:hAnsi="Arial" w:cs="Arial"/>
          <w:sz w:val="28"/>
          <w:szCs w:val="28"/>
          <w:lang w:val="bg-BG"/>
        </w:rPr>
        <w:t>Въпреки формулата</w:t>
      </w:r>
      <w:r w:rsidRPr="00595C6E">
        <w:rPr>
          <w:rFonts w:ascii="Arial" w:hAnsi="Arial" w:cs="Arial"/>
          <w:sz w:val="28"/>
          <w:szCs w:val="28"/>
          <w:lang w:val="bg-BG"/>
        </w:rPr>
        <w:t xml:space="preserve"> на </w:t>
      </w:r>
      <w:r>
        <w:rPr>
          <w:rFonts w:ascii="Arial" w:hAnsi="Arial" w:cs="Arial"/>
          <w:sz w:val="28"/>
          <w:szCs w:val="28"/>
          <w:lang w:val="bg-BG"/>
        </w:rPr>
        <w:t>Фрийс</w:t>
      </w:r>
      <w:r w:rsidRPr="00595C6E">
        <w:rPr>
          <w:rFonts w:ascii="Arial" w:hAnsi="Arial" w:cs="Arial"/>
          <w:sz w:val="28"/>
          <w:szCs w:val="28"/>
          <w:lang w:val="bg-BG"/>
        </w:rPr>
        <w:t xml:space="preserve"> за използването на ефективна </w:t>
      </w:r>
      <w:r>
        <w:rPr>
          <w:rFonts w:ascii="Arial" w:hAnsi="Arial" w:cs="Arial"/>
          <w:sz w:val="28"/>
          <w:szCs w:val="28"/>
          <w:lang w:val="bg-BG"/>
        </w:rPr>
        <w:t>зона на покритие</w:t>
      </w:r>
      <w:r w:rsidRPr="00595C6E">
        <w:rPr>
          <w:rFonts w:ascii="Arial" w:hAnsi="Arial" w:cs="Arial"/>
          <w:sz w:val="28"/>
          <w:szCs w:val="28"/>
          <w:lang w:val="bg-BG"/>
        </w:rPr>
        <w:t xml:space="preserve"> на антената,</w:t>
      </w:r>
      <w:r>
        <w:rPr>
          <w:rFonts w:ascii="Arial" w:hAnsi="Arial" w:cs="Arial"/>
          <w:sz w:val="28"/>
          <w:szCs w:val="28"/>
          <w:lang w:val="bg-BG"/>
        </w:rPr>
        <w:t xml:space="preserve"> </w:t>
      </w:r>
      <w:r w:rsidR="00057BE7">
        <w:rPr>
          <w:rFonts w:ascii="Arial" w:hAnsi="Arial" w:cs="Arial"/>
          <w:sz w:val="28"/>
          <w:szCs w:val="28"/>
          <w:lang w:val="bg-BG"/>
        </w:rPr>
        <w:t>при</w:t>
      </w:r>
      <w:r w:rsidRPr="00595C6E">
        <w:rPr>
          <w:rFonts w:ascii="Arial" w:hAnsi="Arial" w:cs="Arial"/>
          <w:sz w:val="28"/>
          <w:szCs w:val="28"/>
          <w:lang w:val="bg-BG"/>
        </w:rPr>
        <w:t xml:space="preserve"> </w:t>
      </w:r>
      <w:r>
        <w:rPr>
          <w:rFonts w:ascii="Arial" w:hAnsi="Arial" w:cs="Arial"/>
          <w:sz w:val="28"/>
          <w:szCs w:val="28"/>
          <w:lang w:val="bg-BG"/>
        </w:rPr>
        <w:t>характеризиране на ефективността й, в изследванията</w:t>
      </w:r>
      <w:r w:rsidRPr="00595C6E">
        <w:rPr>
          <w:rFonts w:ascii="Arial" w:hAnsi="Arial" w:cs="Arial"/>
          <w:sz w:val="28"/>
          <w:szCs w:val="28"/>
          <w:lang w:val="bg-BG"/>
        </w:rPr>
        <w:t xml:space="preserve"> </w:t>
      </w:r>
      <w:r>
        <w:rPr>
          <w:rFonts w:ascii="Arial" w:hAnsi="Arial" w:cs="Arial"/>
          <w:sz w:val="28"/>
          <w:szCs w:val="28"/>
          <w:lang w:val="bg-BG"/>
        </w:rPr>
        <w:t>се използват най-често основните показатели на антените като</w:t>
      </w:r>
      <w:r w:rsidRPr="00595C6E">
        <w:rPr>
          <w:rFonts w:ascii="Arial" w:hAnsi="Arial" w:cs="Arial"/>
          <w:sz w:val="28"/>
          <w:szCs w:val="28"/>
          <w:lang w:val="bg-BG"/>
        </w:rPr>
        <w:t xml:space="preserve"> насоченост и </w:t>
      </w:r>
      <w:r>
        <w:rPr>
          <w:rFonts w:ascii="Arial" w:hAnsi="Arial" w:cs="Arial"/>
          <w:sz w:val="28"/>
          <w:szCs w:val="28"/>
          <w:lang w:val="bg-BG"/>
        </w:rPr>
        <w:t xml:space="preserve">усилване. По този начин формулата добива следният вид: </w:t>
      </w:r>
    </w:p>
    <w:p w:rsidR="0063102A" w:rsidRDefault="0063102A" w:rsidP="006672AE">
      <w:pPr>
        <w:ind w:left="720" w:firstLine="720"/>
        <w:jc w:val="both"/>
        <w:rPr>
          <w:rFonts w:ascii="Arial" w:hAnsi="Arial" w:cs="Arial"/>
          <w:sz w:val="28"/>
          <w:szCs w:val="28"/>
          <w:lang w:val="bg-BG"/>
        </w:rPr>
      </w:pPr>
    </w:p>
    <w:p w:rsidR="0063102A" w:rsidRPr="006672AE" w:rsidRDefault="00203FF1" w:rsidP="006672AE">
      <w:pPr>
        <w:pStyle w:val="ListParagraph"/>
        <w:ind w:left="1440"/>
        <w:jc w:val="both"/>
        <w:rPr>
          <w:rFonts w:ascii="Arial" w:hAnsi="Arial" w:cs="Arial"/>
          <w:sz w:val="36"/>
          <w:szCs w:val="28"/>
          <w:lang w:val="bg-BG"/>
        </w:rPr>
      </w:pPr>
      <m:oMathPara>
        <m:oMath>
          <m:f>
            <m:fPr>
              <m:ctrlPr>
                <w:rPr>
                  <w:rFonts w:ascii="Cambria Math" w:hAnsi="Cambria Math" w:cs="Arial"/>
                  <w:i/>
                  <w:sz w:val="36"/>
                  <w:szCs w:val="28"/>
                  <w:lang w:val="bg-BG"/>
                </w:rPr>
              </m:ctrlPr>
            </m:fPr>
            <m:num>
              <m:r>
                <w:rPr>
                  <w:rFonts w:ascii="Cambria Math" w:hAnsi="Cambria Math" w:cs="Arial"/>
                  <w:sz w:val="36"/>
                  <w:szCs w:val="28"/>
                  <w:lang w:val="bg-BG"/>
                </w:rPr>
                <m:t>Pr</m:t>
              </m:r>
            </m:num>
            <m:den>
              <m:r>
                <w:rPr>
                  <w:rFonts w:ascii="Cambria Math" w:hAnsi="Cambria Math" w:cs="Arial"/>
                  <w:sz w:val="36"/>
                  <w:szCs w:val="28"/>
                  <w:lang w:val="bg-BG"/>
                </w:rPr>
                <m:t>Pt</m:t>
              </m:r>
            </m:den>
          </m:f>
          <m:r>
            <w:rPr>
              <w:rFonts w:ascii="Cambria Math" w:hAnsi="Cambria Math" w:cs="Arial"/>
              <w:sz w:val="36"/>
              <w:szCs w:val="28"/>
              <w:lang w:val="bg-BG"/>
            </w:rPr>
            <m:t>=DtDr</m:t>
          </m:r>
          <m:sSup>
            <m:sSupPr>
              <m:ctrlPr>
                <w:rPr>
                  <w:rFonts w:ascii="Cambria Math" w:hAnsi="Cambria Math" w:cs="Arial"/>
                  <w:i/>
                  <w:sz w:val="36"/>
                  <w:szCs w:val="28"/>
                  <w:lang w:val="bg-BG"/>
                </w:rPr>
              </m:ctrlPr>
            </m:sSupPr>
            <m:e>
              <m:r>
                <w:rPr>
                  <w:rFonts w:ascii="Cambria Math" w:hAnsi="Cambria Math" w:cs="Arial"/>
                  <w:sz w:val="36"/>
                  <w:szCs w:val="28"/>
                  <w:lang w:val="bg-BG"/>
                </w:rPr>
                <m:t>(</m:t>
              </m:r>
              <m:f>
                <m:fPr>
                  <m:ctrlPr>
                    <w:rPr>
                      <w:rFonts w:ascii="Cambria Math" w:hAnsi="Cambria Math" w:cs="Arial"/>
                      <w:i/>
                      <w:sz w:val="36"/>
                      <w:szCs w:val="28"/>
                      <w:lang w:val="bg-BG"/>
                    </w:rPr>
                  </m:ctrlPr>
                </m:fPr>
                <m:num>
                  <m:r>
                    <w:rPr>
                      <w:rFonts w:ascii="Cambria Math" w:hAnsi="Cambria Math" w:cs="Arial"/>
                      <w:sz w:val="36"/>
                      <w:szCs w:val="28"/>
                      <w:lang w:val="bg-BG"/>
                    </w:rPr>
                    <m:t>λ</m:t>
                  </m:r>
                </m:num>
                <m:den>
                  <m:r>
                    <w:rPr>
                      <w:rFonts w:ascii="Cambria Math" w:hAnsi="Cambria Math" w:cs="Arial"/>
                      <w:sz w:val="36"/>
                      <w:szCs w:val="28"/>
                      <w:lang w:val="bg-BG"/>
                    </w:rPr>
                    <m:t>4πd</m:t>
                  </m:r>
                </m:den>
              </m:f>
              <m:r>
                <w:rPr>
                  <w:rFonts w:ascii="Cambria Math" w:hAnsi="Cambria Math" w:cs="Arial"/>
                  <w:sz w:val="36"/>
                  <w:szCs w:val="28"/>
                  <w:lang w:val="bg-BG"/>
                </w:rPr>
                <m:t>)</m:t>
              </m:r>
            </m:e>
            <m:sup>
              <m:r>
                <w:rPr>
                  <w:rFonts w:ascii="Cambria Math" w:hAnsi="Cambria Math" w:cs="Arial"/>
                  <w:sz w:val="36"/>
                  <w:szCs w:val="28"/>
                  <w:lang w:val="bg-BG"/>
                </w:rPr>
                <m:t>2</m:t>
              </m:r>
            </m:sup>
          </m:sSup>
        </m:oMath>
      </m:oMathPara>
    </w:p>
    <w:p w:rsidR="0063102A" w:rsidRPr="0063102A" w:rsidRDefault="0063102A" w:rsidP="006672AE">
      <w:pPr>
        <w:pStyle w:val="ListParagraph"/>
        <w:ind w:left="1440"/>
        <w:jc w:val="both"/>
        <w:rPr>
          <w:rFonts w:ascii="Arial" w:hAnsi="Arial" w:cs="Arial"/>
          <w:sz w:val="28"/>
          <w:szCs w:val="28"/>
          <w:lang w:val="bg-BG"/>
        </w:rPr>
      </w:pPr>
      <w:r>
        <w:rPr>
          <w:rFonts w:ascii="Arial" w:hAnsi="Arial" w:cs="Arial"/>
          <w:sz w:val="28"/>
          <w:szCs w:val="28"/>
          <w:lang w:val="bg-BG"/>
        </w:rPr>
        <w:t>или</w:t>
      </w:r>
    </w:p>
    <w:p w:rsidR="0063102A" w:rsidRDefault="0063102A" w:rsidP="006672AE">
      <w:pPr>
        <w:pStyle w:val="ListParagraph"/>
        <w:ind w:left="1440"/>
        <w:jc w:val="both"/>
        <w:rPr>
          <w:rFonts w:ascii="Arial" w:hAnsi="Arial" w:cs="Arial"/>
          <w:sz w:val="28"/>
          <w:szCs w:val="28"/>
          <w:lang w:val="bg-BG"/>
        </w:rPr>
      </w:pPr>
    </w:p>
    <w:p w:rsidR="00181929" w:rsidRPr="006672AE" w:rsidRDefault="0063102A" w:rsidP="006672AE">
      <w:pPr>
        <w:pStyle w:val="ListParagraph"/>
        <w:ind w:left="1440"/>
        <w:jc w:val="both"/>
        <w:rPr>
          <w:rFonts w:ascii="Arial" w:hAnsi="Arial" w:cs="Arial"/>
          <w:sz w:val="36"/>
          <w:szCs w:val="28"/>
          <w:lang w:val="bg-BG"/>
        </w:rPr>
      </w:pPr>
      <m:oMathPara>
        <m:oMath>
          <m:r>
            <w:rPr>
              <w:rFonts w:ascii="Cambria Math" w:hAnsi="Cambria Math" w:cs="Arial"/>
              <w:sz w:val="36"/>
              <w:szCs w:val="28"/>
              <w:lang w:val="bg-BG"/>
            </w:rPr>
            <w:lastRenderedPageBreak/>
            <m:t>Pr=Pt+Dt+Dr+20log</m:t>
          </m:r>
          <m:func>
            <m:funcPr>
              <m:ctrlPr>
                <w:rPr>
                  <w:rFonts w:ascii="Cambria Math" w:hAnsi="Cambria Math" w:cs="Arial"/>
                  <w:i/>
                  <w:sz w:val="36"/>
                  <w:szCs w:val="28"/>
                  <w:lang w:val="bg-BG"/>
                </w:rPr>
              </m:ctrlPr>
            </m:funcPr>
            <m:fName>
              <m:sSub>
                <m:sSubPr>
                  <m:ctrlPr>
                    <w:rPr>
                      <w:rFonts w:ascii="Cambria Math" w:hAnsi="Cambria Math" w:cs="Arial"/>
                      <w:i/>
                      <w:sz w:val="36"/>
                      <w:szCs w:val="28"/>
                      <w:lang w:val="bg-BG"/>
                    </w:rPr>
                  </m:ctrlPr>
                </m:sSubPr>
                <m:e>
                  <m:r>
                    <m:rPr>
                      <m:sty m:val="p"/>
                    </m:rPr>
                    <w:rPr>
                      <w:rFonts w:ascii="Cambria Math" w:hAnsi="Cambria Math" w:cs="Arial"/>
                      <w:sz w:val="36"/>
                      <w:szCs w:val="28"/>
                      <w:lang w:val="bg-BG"/>
                    </w:rPr>
                    <m:t>log</m:t>
                  </m:r>
                </m:e>
                <m:sub>
                  <m:r>
                    <w:rPr>
                      <w:rFonts w:ascii="Cambria Math" w:hAnsi="Cambria Math" w:cs="Arial"/>
                      <w:sz w:val="36"/>
                      <w:szCs w:val="28"/>
                      <w:lang w:val="bg-BG"/>
                    </w:rPr>
                    <m:t>10</m:t>
                  </m:r>
                </m:sub>
              </m:sSub>
            </m:fName>
            <m:e>
              <m:r>
                <w:rPr>
                  <w:rFonts w:ascii="Cambria Math" w:hAnsi="Cambria Math" w:cs="Arial"/>
                  <w:sz w:val="36"/>
                  <w:szCs w:val="28"/>
                  <w:lang w:val="bg-BG"/>
                </w:rPr>
                <m:t>(</m:t>
              </m:r>
              <m:f>
                <m:fPr>
                  <m:ctrlPr>
                    <w:rPr>
                      <w:rFonts w:ascii="Cambria Math" w:hAnsi="Cambria Math" w:cs="Arial"/>
                      <w:i/>
                      <w:sz w:val="36"/>
                      <w:szCs w:val="28"/>
                      <w:lang w:val="bg-BG"/>
                    </w:rPr>
                  </m:ctrlPr>
                </m:fPr>
                <m:num>
                  <m:r>
                    <w:rPr>
                      <w:rFonts w:ascii="Cambria Math" w:hAnsi="Cambria Math" w:cs="Arial"/>
                      <w:sz w:val="36"/>
                      <w:szCs w:val="28"/>
                      <w:lang w:val="bg-BG"/>
                    </w:rPr>
                    <m:t>λ</m:t>
                  </m:r>
                </m:num>
                <m:den>
                  <m:r>
                    <w:rPr>
                      <w:rFonts w:ascii="Cambria Math" w:hAnsi="Cambria Math" w:cs="Arial"/>
                      <w:sz w:val="36"/>
                      <w:szCs w:val="28"/>
                      <w:lang w:val="bg-BG"/>
                    </w:rPr>
                    <m:t>4πd</m:t>
                  </m:r>
                </m:den>
              </m:f>
            </m:e>
          </m:func>
          <m:r>
            <w:rPr>
              <w:rFonts w:ascii="Cambria Math" w:hAnsi="Cambria Math" w:cs="Arial"/>
              <w:sz w:val="36"/>
              <w:szCs w:val="28"/>
              <w:lang w:val="bg-BG"/>
            </w:rPr>
            <m:t>)</m:t>
          </m:r>
        </m:oMath>
      </m:oMathPara>
    </w:p>
    <w:p w:rsidR="00181929" w:rsidRDefault="00181929" w:rsidP="006672AE">
      <w:pPr>
        <w:pStyle w:val="ListParagraph"/>
        <w:ind w:left="1440"/>
        <w:jc w:val="both"/>
        <w:rPr>
          <w:rFonts w:ascii="Arial" w:hAnsi="Arial" w:cs="Arial"/>
          <w:sz w:val="28"/>
          <w:szCs w:val="28"/>
          <w:lang w:val="bg-BG"/>
        </w:rPr>
      </w:pPr>
    </w:p>
    <w:p w:rsidR="00304137" w:rsidRDefault="0063102A" w:rsidP="006672AE">
      <w:pPr>
        <w:shd w:val="clear" w:color="auto" w:fill="FFFFFF"/>
        <w:ind w:firstLine="720"/>
        <w:jc w:val="both"/>
        <w:rPr>
          <w:rFonts w:ascii="Arial" w:hAnsi="Arial" w:cs="Arial"/>
          <w:sz w:val="28"/>
          <w:szCs w:val="28"/>
          <w:lang w:val="bg-BG"/>
        </w:rPr>
      </w:pPr>
      <w:r>
        <w:rPr>
          <w:rFonts w:ascii="Arial" w:hAnsi="Arial" w:cs="Arial"/>
          <w:sz w:val="28"/>
          <w:szCs w:val="28"/>
          <w:lang w:val="bg-BG"/>
        </w:rPr>
        <w:t>к</w:t>
      </w:r>
      <w:r w:rsidRPr="0063102A">
        <w:rPr>
          <w:rFonts w:ascii="Arial" w:hAnsi="Arial" w:cs="Arial"/>
          <w:sz w:val="28"/>
          <w:szCs w:val="28"/>
          <w:lang w:val="bg-BG"/>
        </w:rPr>
        <w:t>ъдето</w:t>
      </w:r>
      <w:r w:rsidR="00304137">
        <w:rPr>
          <w:rFonts w:ascii="Arial" w:hAnsi="Arial" w:cs="Arial"/>
          <w:sz w:val="28"/>
          <w:szCs w:val="28"/>
          <w:lang w:val="bg-BG"/>
        </w:rPr>
        <w:t>:</w:t>
      </w:r>
    </w:p>
    <w:p w:rsidR="006672AE" w:rsidRPr="006672AE" w:rsidRDefault="0063102A" w:rsidP="00E138B4">
      <w:pPr>
        <w:pStyle w:val="ListParagraph"/>
        <w:numPr>
          <w:ilvl w:val="0"/>
          <w:numId w:val="13"/>
        </w:numPr>
        <w:shd w:val="clear" w:color="auto" w:fill="FFFFFF"/>
        <w:jc w:val="both"/>
        <w:rPr>
          <w:rFonts w:ascii="Arial" w:eastAsia="Times New Roman" w:hAnsi="Arial" w:cs="Arial"/>
          <w:sz w:val="28"/>
          <w:szCs w:val="28"/>
          <w:lang w:val="bg-BG"/>
        </w:rPr>
      </w:pPr>
      <w:r w:rsidRPr="006672AE">
        <w:rPr>
          <w:rFonts w:ascii="Arial" w:eastAsia="Times New Roman" w:hAnsi="Arial" w:cs="Arial"/>
          <w:color w:val="222222"/>
          <w:sz w:val="28"/>
          <w:szCs w:val="28"/>
          <w:lang w:val="bg-BG" w:eastAsia="en-US"/>
        </w:rPr>
        <w:t>насочеността е в dBi, а мощността е в dBm или dBW.</w:t>
      </w:r>
    </w:p>
    <w:p w:rsidR="006672AE" w:rsidRDefault="00304137" w:rsidP="00E138B4">
      <w:pPr>
        <w:pStyle w:val="ListParagraph"/>
        <w:numPr>
          <w:ilvl w:val="0"/>
          <w:numId w:val="13"/>
        </w:numPr>
        <w:shd w:val="clear" w:color="auto" w:fill="FFFFFF"/>
        <w:jc w:val="both"/>
        <w:rPr>
          <w:rFonts w:ascii="Arial" w:eastAsia="Times New Roman" w:hAnsi="Arial" w:cs="Arial"/>
          <w:sz w:val="28"/>
          <w:szCs w:val="28"/>
          <w:lang w:val="bg-BG"/>
        </w:rPr>
      </w:pPr>
      <m:oMath>
        <m:r>
          <w:rPr>
            <w:rFonts w:ascii="Cambria Math" w:hAnsi="Cambria Math" w:cs="Arial"/>
            <w:sz w:val="28"/>
            <w:szCs w:val="28"/>
          </w:rPr>
          <m:t>d≫λ</m:t>
        </m:r>
      </m:oMath>
      <w:r w:rsidRPr="006672AE">
        <w:rPr>
          <w:rFonts w:ascii="Arial" w:eastAsia="Times New Roman" w:hAnsi="Arial" w:cs="Arial"/>
          <w:sz w:val="28"/>
          <w:szCs w:val="28"/>
        </w:rPr>
        <w:t xml:space="preserve"> </w:t>
      </w:r>
      <w:r w:rsidR="00507208" w:rsidRPr="006672AE">
        <w:rPr>
          <w:rFonts w:ascii="Arial" w:eastAsia="Times New Roman" w:hAnsi="Arial" w:cs="Arial"/>
          <w:sz w:val="28"/>
          <w:szCs w:val="28"/>
        </w:rPr>
        <w:t>-</w:t>
      </w:r>
      <w:r w:rsidRPr="006672AE">
        <w:rPr>
          <w:rFonts w:ascii="Arial" w:eastAsia="Times New Roman" w:hAnsi="Arial" w:cs="Arial"/>
          <w:sz w:val="28"/>
          <w:szCs w:val="28"/>
        </w:rPr>
        <w:t xml:space="preserve"> </w:t>
      </w:r>
      <w:proofErr w:type="gramStart"/>
      <w:r w:rsidRPr="006672AE">
        <w:rPr>
          <w:rFonts w:ascii="Arial" w:eastAsia="Times New Roman" w:hAnsi="Arial" w:cs="Arial"/>
          <w:sz w:val="28"/>
          <w:szCs w:val="28"/>
          <w:lang w:val="bg-BG"/>
        </w:rPr>
        <w:t>означава</w:t>
      </w:r>
      <w:proofErr w:type="gramEnd"/>
      <w:r w:rsidRPr="006672AE">
        <w:rPr>
          <w:rFonts w:ascii="Arial" w:eastAsia="Times New Roman" w:hAnsi="Arial" w:cs="Arial"/>
          <w:sz w:val="28"/>
          <w:szCs w:val="28"/>
          <w:lang w:val="bg-BG"/>
        </w:rPr>
        <w:t>, че двете антени са на далечното отстояние  една от друга.</w:t>
      </w:r>
    </w:p>
    <w:p w:rsidR="00E138B4" w:rsidRDefault="00E138B4" w:rsidP="00E138B4">
      <w:pPr>
        <w:pStyle w:val="ListParagraph"/>
        <w:numPr>
          <w:ilvl w:val="0"/>
          <w:numId w:val="13"/>
        </w:numPr>
        <w:shd w:val="clear" w:color="auto" w:fill="FFFFFF"/>
        <w:jc w:val="both"/>
        <w:rPr>
          <w:rFonts w:ascii="Arial" w:eastAsia="Times New Roman" w:hAnsi="Arial" w:cs="Arial"/>
          <w:sz w:val="28"/>
          <w:szCs w:val="28"/>
          <w:lang w:val="bg-BG"/>
        </w:rPr>
      </w:pPr>
      <m:oMath>
        <m:r>
          <w:rPr>
            <w:rFonts w:ascii="Cambria Math" w:eastAsia="Times New Roman" w:hAnsi="Cambria Math" w:cs="Arial"/>
            <w:sz w:val="28"/>
            <w:szCs w:val="28"/>
            <w:lang w:val="bg-BG"/>
          </w:rPr>
          <m:t>Pr</m:t>
        </m:r>
      </m:oMath>
      <w:r w:rsidRPr="00E138B4">
        <w:rPr>
          <w:rFonts w:ascii="Arial" w:eastAsia="Times New Roman" w:hAnsi="Arial" w:cs="Arial"/>
          <w:sz w:val="28"/>
          <w:szCs w:val="28"/>
        </w:rPr>
        <w:t xml:space="preserve"> </w:t>
      </w:r>
      <w:r w:rsidRPr="00E138B4">
        <w:rPr>
          <w:rFonts w:ascii="Arial" w:eastAsia="Times New Roman" w:hAnsi="Arial" w:cs="Arial"/>
          <w:sz w:val="28"/>
          <w:szCs w:val="28"/>
          <w:lang w:val="bg-BG"/>
        </w:rPr>
        <w:t>-</w:t>
      </w:r>
      <w:r w:rsidRPr="00E138B4">
        <w:rPr>
          <w:rFonts w:ascii="Arial" w:eastAsia="Times New Roman" w:hAnsi="Arial" w:cs="Arial"/>
          <w:sz w:val="28"/>
          <w:szCs w:val="28"/>
        </w:rPr>
        <w:t xml:space="preserve"> </w:t>
      </w:r>
      <w:r w:rsidRPr="00E138B4">
        <w:rPr>
          <w:rFonts w:ascii="Arial" w:eastAsia="Times New Roman" w:hAnsi="Arial" w:cs="Arial"/>
          <w:sz w:val="28"/>
          <w:szCs w:val="28"/>
          <w:lang w:val="bg-BG"/>
        </w:rPr>
        <w:t xml:space="preserve">приетата изотропна мощност от терминала на приемната антена, равна на произведението от плътността на мощността на случайна вълна и ефективната апертурна зона на приемащата антена, пропорционална на </w:t>
      </w:r>
      <m:oMath>
        <m:sSup>
          <m:sSupPr>
            <m:ctrlPr>
              <w:rPr>
                <w:rFonts w:ascii="Cambria Math" w:hAnsi="Cambria Math" w:cs="Arial"/>
                <w:i/>
                <w:sz w:val="28"/>
                <w:szCs w:val="28"/>
              </w:rPr>
            </m:ctrlPr>
          </m:sSupPr>
          <m:e>
            <m:r>
              <w:rPr>
                <w:rFonts w:ascii="Cambria Math" w:hAnsi="Cambria Math" w:cs="Arial"/>
                <w:sz w:val="28"/>
                <w:szCs w:val="28"/>
              </w:rPr>
              <m:t>λ</m:t>
            </m:r>
          </m:e>
          <m:sup>
            <m:r>
              <w:rPr>
                <w:rFonts w:ascii="Cambria Math" w:hAnsi="Cambria Math" w:cs="Arial"/>
                <w:sz w:val="28"/>
                <w:szCs w:val="28"/>
              </w:rPr>
              <m:t>2</m:t>
            </m:r>
          </m:sup>
        </m:sSup>
      </m:oMath>
      <w:r w:rsidRPr="00E138B4">
        <w:rPr>
          <w:rFonts w:ascii="Arial" w:eastAsia="Times New Roman" w:hAnsi="Arial" w:cs="Arial"/>
          <w:sz w:val="28"/>
          <w:szCs w:val="28"/>
          <w:lang w:val="bg-BG"/>
        </w:rPr>
        <w:t>.</w:t>
      </w:r>
    </w:p>
    <w:p w:rsidR="00E138B4" w:rsidRDefault="00304137" w:rsidP="00E138B4">
      <w:pPr>
        <w:pStyle w:val="ListParagraph"/>
        <w:numPr>
          <w:ilvl w:val="0"/>
          <w:numId w:val="13"/>
        </w:numPr>
        <w:shd w:val="clear" w:color="auto" w:fill="FFFFFF"/>
        <w:jc w:val="both"/>
        <w:rPr>
          <w:rFonts w:ascii="Arial" w:eastAsia="Times New Roman" w:hAnsi="Arial" w:cs="Arial"/>
          <w:sz w:val="28"/>
          <w:szCs w:val="28"/>
          <w:lang w:val="bg-BG"/>
        </w:rPr>
      </w:pPr>
      <m:oMath>
        <m:r>
          <w:rPr>
            <w:rFonts w:ascii="Cambria Math" w:hAnsi="Cambria Math" w:cs="Arial"/>
            <w:sz w:val="28"/>
            <w:szCs w:val="28"/>
          </w:rPr>
          <m:t>Pt</m:t>
        </m:r>
      </m:oMath>
      <w:r w:rsidRPr="00E138B4">
        <w:rPr>
          <w:rFonts w:ascii="Arial" w:eastAsia="Times New Roman" w:hAnsi="Arial" w:cs="Arial"/>
          <w:iCs/>
          <w:sz w:val="28"/>
          <w:szCs w:val="28"/>
        </w:rPr>
        <w:t xml:space="preserve"> </w:t>
      </w:r>
      <w:r w:rsidR="00507208" w:rsidRPr="00E138B4">
        <w:rPr>
          <w:rFonts w:ascii="Arial" w:eastAsia="Times New Roman" w:hAnsi="Arial" w:cs="Arial"/>
          <w:sz w:val="28"/>
          <w:szCs w:val="28"/>
          <w:lang w:val="bg-BG"/>
        </w:rPr>
        <w:t>-</w:t>
      </w:r>
      <w:r w:rsidRPr="00E138B4">
        <w:rPr>
          <w:rFonts w:ascii="Arial" w:eastAsia="Times New Roman" w:hAnsi="Arial" w:cs="Arial"/>
          <w:sz w:val="28"/>
          <w:szCs w:val="28"/>
        </w:rPr>
        <w:t xml:space="preserve"> </w:t>
      </w:r>
      <w:r w:rsidRPr="00E138B4">
        <w:rPr>
          <w:rFonts w:ascii="Arial" w:eastAsia="Times New Roman" w:hAnsi="Arial" w:cs="Arial"/>
          <w:sz w:val="28"/>
          <w:szCs w:val="28"/>
          <w:lang w:val="bg-BG"/>
        </w:rPr>
        <w:t>предавателната мощност от изотропна антена</w:t>
      </w:r>
    </w:p>
    <w:p w:rsidR="00E138B4" w:rsidRPr="00E138B4" w:rsidRDefault="00E138B4" w:rsidP="00E138B4">
      <w:pPr>
        <w:pStyle w:val="ListParagraph"/>
        <w:numPr>
          <w:ilvl w:val="0"/>
          <w:numId w:val="13"/>
        </w:numPr>
        <w:shd w:val="clear" w:color="auto" w:fill="FFFFFF"/>
        <w:jc w:val="both"/>
        <w:rPr>
          <w:rFonts w:ascii="Arial" w:eastAsia="Times New Roman" w:hAnsi="Arial" w:cs="Arial"/>
          <w:sz w:val="28"/>
          <w:szCs w:val="28"/>
          <w:lang w:val="bg-BG"/>
        </w:rPr>
      </w:pPr>
      <m:oMath>
        <m:r>
          <w:rPr>
            <w:rFonts w:ascii="Cambria Math" w:eastAsia="Times New Roman" w:hAnsi="Cambria Math" w:cs="Arial"/>
            <w:sz w:val="28"/>
            <w:szCs w:val="28"/>
          </w:rPr>
          <m:t>Dr</m:t>
        </m:r>
      </m:oMath>
      <w:r w:rsidRPr="00E138B4">
        <w:rPr>
          <w:rFonts w:ascii="Arial" w:eastAsia="Times New Roman" w:hAnsi="Arial" w:cs="Arial"/>
          <w:sz w:val="28"/>
          <w:szCs w:val="28"/>
        </w:rPr>
        <w:t xml:space="preserve"> </w:t>
      </w:r>
      <w:r w:rsidRPr="00E138B4">
        <w:rPr>
          <w:rFonts w:ascii="Arial" w:eastAsia="Times New Roman" w:hAnsi="Arial" w:cs="Arial"/>
          <w:sz w:val="28"/>
          <w:szCs w:val="28"/>
          <w:lang w:val="bg-BG"/>
        </w:rPr>
        <w:t>-</w:t>
      </w:r>
      <w:r w:rsidRPr="00E138B4">
        <w:rPr>
          <w:rFonts w:ascii="Arial" w:eastAsia="Times New Roman" w:hAnsi="Arial" w:cs="Arial"/>
          <w:sz w:val="28"/>
          <w:szCs w:val="28"/>
        </w:rPr>
        <w:t xml:space="preserve"> е </w:t>
      </w:r>
      <w:proofErr w:type="spellStart"/>
      <w:r w:rsidRPr="00E138B4">
        <w:rPr>
          <w:rFonts w:ascii="Arial" w:eastAsia="Times New Roman" w:hAnsi="Arial" w:cs="Arial"/>
          <w:sz w:val="28"/>
          <w:szCs w:val="28"/>
        </w:rPr>
        <w:t>изотропната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насоченост</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приемащата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антена</w:t>
      </w:r>
      <w:proofErr w:type="spellEnd"/>
      <w:r w:rsidRPr="00E138B4">
        <w:rPr>
          <w:rFonts w:ascii="Arial" w:eastAsia="Times New Roman" w:hAnsi="Arial" w:cs="Arial"/>
          <w:sz w:val="28"/>
          <w:szCs w:val="28"/>
        </w:rPr>
        <w:t xml:space="preserve"> в </w:t>
      </w:r>
      <w:proofErr w:type="spellStart"/>
      <w:r w:rsidRPr="00E138B4">
        <w:rPr>
          <w:rFonts w:ascii="Arial" w:eastAsia="Times New Roman" w:hAnsi="Arial" w:cs="Arial"/>
          <w:sz w:val="28"/>
          <w:szCs w:val="28"/>
        </w:rPr>
        <w:t>посоката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предавателната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антена</w:t>
      </w:r>
      <w:proofErr w:type="spellEnd"/>
      <w:r w:rsidRPr="00E138B4">
        <w:rPr>
          <w:rFonts w:ascii="Arial" w:eastAsia="Times New Roman" w:hAnsi="Arial" w:cs="Arial"/>
          <w:sz w:val="28"/>
          <w:szCs w:val="28"/>
        </w:rPr>
        <w:t>.</w:t>
      </w:r>
    </w:p>
    <w:p w:rsidR="00507208" w:rsidRPr="00E138B4" w:rsidRDefault="00507208" w:rsidP="00836F65">
      <w:pPr>
        <w:pStyle w:val="ListParagraph"/>
        <w:numPr>
          <w:ilvl w:val="0"/>
          <w:numId w:val="13"/>
        </w:numPr>
        <w:shd w:val="clear" w:color="auto" w:fill="FFFFFF"/>
        <w:jc w:val="both"/>
        <w:rPr>
          <w:rFonts w:ascii="Arial" w:eastAsia="Times New Roman" w:hAnsi="Arial" w:cs="Arial"/>
          <w:sz w:val="28"/>
          <w:szCs w:val="28"/>
          <w:lang w:val="bg-BG"/>
        </w:rPr>
      </w:pPr>
      <m:oMath>
        <m:r>
          <w:rPr>
            <w:rFonts w:ascii="Cambria Math" w:eastAsia="Times New Roman" w:hAnsi="Cambria Math" w:cs="Arial"/>
            <w:sz w:val="28"/>
            <w:szCs w:val="28"/>
          </w:rPr>
          <m:t>Dt</m:t>
        </m:r>
      </m:oMath>
      <w:r w:rsidRPr="00E138B4">
        <w:rPr>
          <w:rFonts w:ascii="Arial" w:eastAsia="Times New Roman" w:hAnsi="Arial" w:cs="Arial"/>
          <w:sz w:val="28"/>
          <w:szCs w:val="28"/>
        </w:rPr>
        <w:t xml:space="preserve"> </w:t>
      </w:r>
      <w:r w:rsidRPr="00E138B4">
        <w:rPr>
          <w:rFonts w:ascii="Arial" w:eastAsia="Times New Roman" w:hAnsi="Arial" w:cs="Arial"/>
          <w:sz w:val="28"/>
          <w:szCs w:val="28"/>
          <w:lang w:val="bg-BG"/>
        </w:rPr>
        <w:t>-</w:t>
      </w:r>
      <w:r w:rsidRPr="00E138B4">
        <w:rPr>
          <w:rFonts w:ascii="Arial" w:eastAsia="Times New Roman" w:hAnsi="Arial" w:cs="Arial"/>
          <w:sz w:val="28"/>
          <w:szCs w:val="28"/>
        </w:rPr>
        <w:t xml:space="preserve"> е </w:t>
      </w:r>
      <w:proofErr w:type="spellStart"/>
      <w:r w:rsidRPr="00E138B4">
        <w:rPr>
          <w:rFonts w:ascii="Arial" w:eastAsia="Times New Roman" w:hAnsi="Arial" w:cs="Arial"/>
          <w:sz w:val="28"/>
          <w:szCs w:val="28"/>
        </w:rPr>
        <w:t>изотропната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насоченост</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предавателната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антена</w:t>
      </w:r>
      <w:proofErr w:type="spellEnd"/>
      <w:r w:rsidRPr="00E138B4">
        <w:rPr>
          <w:rFonts w:ascii="Arial" w:eastAsia="Times New Roman" w:hAnsi="Arial" w:cs="Arial"/>
          <w:sz w:val="28"/>
          <w:szCs w:val="28"/>
        </w:rPr>
        <w:t xml:space="preserve"> в </w:t>
      </w:r>
      <w:proofErr w:type="spellStart"/>
      <w:r w:rsidRPr="00E138B4">
        <w:rPr>
          <w:rFonts w:ascii="Arial" w:eastAsia="Times New Roman" w:hAnsi="Arial" w:cs="Arial"/>
          <w:sz w:val="28"/>
          <w:szCs w:val="28"/>
        </w:rPr>
        <w:t>посоката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на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приемащата</w:t>
      </w:r>
      <w:proofErr w:type="spellEnd"/>
      <w:r w:rsidRPr="00E138B4">
        <w:rPr>
          <w:rFonts w:ascii="Arial" w:eastAsia="Times New Roman" w:hAnsi="Arial" w:cs="Arial"/>
          <w:sz w:val="28"/>
          <w:szCs w:val="28"/>
        </w:rPr>
        <w:t xml:space="preserve"> </w:t>
      </w:r>
      <w:proofErr w:type="spellStart"/>
      <w:r w:rsidRPr="00E138B4">
        <w:rPr>
          <w:rFonts w:ascii="Arial" w:eastAsia="Times New Roman" w:hAnsi="Arial" w:cs="Arial"/>
          <w:sz w:val="28"/>
          <w:szCs w:val="28"/>
        </w:rPr>
        <w:t>антена</w:t>
      </w:r>
      <w:proofErr w:type="spellEnd"/>
      <w:r w:rsidRPr="00E138B4">
        <w:rPr>
          <w:rFonts w:ascii="Arial" w:eastAsia="Times New Roman" w:hAnsi="Arial" w:cs="Arial"/>
          <w:sz w:val="28"/>
          <w:szCs w:val="28"/>
        </w:rPr>
        <w:t>.</w:t>
      </w:r>
    </w:p>
    <w:p w:rsidR="00304137" w:rsidRDefault="00304137" w:rsidP="006672AE">
      <w:pPr>
        <w:shd w:val="clear" w:color="auto" w:fill="FFFFFF"/>
        <w:ind w:left="720" w:firstLine="75"/>
        <w:jc w:val="both"/>
        <w:rPr>
          <w:rFonts w:ascii="Arial" w:eastAsia="Times New Roman" w:hAnsi="Arial" w:cs="Arial"/>
          <w:color w:val="777777"/>
          <w:sz w:val="28"/>
          <w:szCs w:val="28"/>
          <w:lang w:val="bg-BG" w:eastAsia="en-US"/>
        </w:rPr>
      </w:pPr>
    </w:p>
    <w:p w:rsidR="00507208" w:rsidRPr="00507208" w:rsidRDefault="00507208" w:rsidP="006672AE">
      <w:pPr>
        <w:ind w:left="720" w:firstLine="720"/>
        <w:jc w:val="both"/>
        <w:rPr>
          <w:rFonts w:ascii="Arial" w:hAnsi="Arial" w:cs="Arial"/>
          <w:sz w:val="28"/>
          <w:szCs w:val="28"/>
          <w:lang w:val="bg-BG"/>
        </w:rPr>
      </w:pPr>
      <w:r>
        <w:rPr>
          <w:rFonts w:ascii="Arial" w:hAnsi="Arial" w:cs="Arial"/>
          <w:sz w:val="28"/>
          <w:szCs w:val="28"/>
          <w:lang w:val="bg-BG"/>
        </w:rPr>
        <w:t>При тези изследвания а</w:t>
      </w:r>
      <w:r w:rsidRPr="00507208">
        <w:rPr>
          <w:rFonts w:ascii="Arial" w:hAnsi="Arial" w:cs="Arial"/>
          <w:sz w:val="28"/>
          <w:szCs w:val="28"/>
          <w:lang w:val="bg-BG"/>
        </w:rPr>
        <w:t xml:space="preserve">нтените </w:t>
      </w:r>
      <w:r>
        <w:rPr>
          <w:rFonts w:ascii="Arial" w:hAnsi="Arial" w:cs="Arial"/>
          <w:sz w:val="28"/>
          <w:szCs w:val="28"/>
          <w:lang w:val="bg-BG"/>
        </w:rPr>
        <w:t>трябва да бъдат точно насочени една към друга и да</w:t>
      </w:r>
      <w:r w:rsidRPr="00507208">
        <w:rPr>
          <w:rFonts w:ascii="Arial" w:hAnsi="Arial" w:cs="Arial"/>
          <w:sz w:val="28"/>
          <w:szCs w:val="28"/>
          <w:lang w:val="bg-BG"/>
        </w:rPr>
        <w:t xml:space="preserve"> имат</w:t>
      </w:r>
      <w:r>
        <w:rPr>
          <w:rFonts w:ascii="Arial" w:hAnsi="Arial" w:cs="Arial"/>
          <w:sz w:val="28"/>
          <w:szCs w:val="28"/>
          <w:lang w:val="bg-BG"/>
        </w:rPr>
        <w:t xml:space="preserve"> една и съща поляризация. </w:t>
      </w:r>
    </w:p>
    <w:p w:rsidR="00507208" w:rsidRPr="003E579C" w:rsidRDefault="00507208" w:rsidP="006672AE">
      <w:pPr>
        <w:ind w:left="720" w:firstLine="720"/>
        <w:jc w:val="both"/>
        <w:rPr>
          <w:rFonts w:ascii="Arial" w:hAnsi="Arial" w:cs="Arial"/>
          <w:sz w:val="28"/>
          <w:szCs w:val="28"/>
        </w:rPr>
      </w:pPr>
      <w:r>
        <w:rPr>
          <w:rFonts w:ascii="Arial" w:hAnsi="Arial" w:cs="Arial"/>
          <w:sz w:val="28"/>
          <w:szCs w:val="28"/>
          <w:lang w:val="bg-BG"/>
        </w:rPr>
        <w:t>Също така трябва да</w:t>
      </w:r>
      <w:r w:rsidRPr="00507208">
        <w:rPr>
          <w:rFonts w:ascii="Arial" w:hAnsi="Arial" w:cs="Arial"/>
          <w:sz w:val="28"/>
          <w:szCs w:val="28"/>
          <w:lang w:val="bg-BG"/>
        </w:rPr>
        <w:t xml:space="preserve"> са в свободно </w:t>
      </w:r>
      <w:r>
        <w:rPr>
          <w:rFonts w:ascii="Arial" w:hAnsi="Arial" w:cs="Arial"/>
          <w:sz w:val="28"/>
          <w:szCs w:val="28"/>
          <w:lang w:val="bg-BG"/>
        </w:rPr>
        <w:t xml:space="preserve">безпрепятствено </w:t>
      </w:r>
      <w:r w:rsidRPr="00507208">
        <w:rPr>
          <w:rFonts w:ascii="Arial" w:hAnsi="Arial" w:cs="Arial"/>
          <w:sz w:val="28"/>
          <w:szCs w:val="28"/>
          <w:lang w:val="bg-BG"/>
        </w:rPr>
        <w:t xml:space="preserve">пространство, без </w:t>
      </w:r>
      <w:r>
        <w:rPr>
          <w:rFonts w:ascii="Arial" w:hAnsi="Arial" w:cs="Arial"/>
          <w:sz w:val="28"/>
          <w:szCs w:val="28"/>
          <w:lang w:val="bg-BG"/>
        </w:rPr>
        <w:t xml:space="preserve">многолъчево отражение </w:t>
      </w:r>
      <w:r>
        <w:rPr>
          <w:rFonts w:ascii="Arial" w:hAnsi="Arial" w:cs="Arial"/>
          <w:sz w:val="28"/>
          <w:szCs w:val="28"/>
        </w:rPr>
        <w:t>(multipath)</w:t>
      </w:r>
      <w:r>
        <w:rPr>
          <w:rFonts w:ascii="Arial" w:hAnsi="Arial" w:cs="Arial"/>
          <w:sz w:val="28"/>
          <w:szCs w:val="28"/>
          <w:lang w:val="bg-BG"/>
        </w:rPr>
        <w:t xml:space="preserve">. </w:t>
      </w:r>
      <w:r w:rsidR="00055C37">
        <w:rPr>
          <w:rFonts w:ascii="Arial" w:hAnsi="Arial" w:cs="Arial"/>
          <w:sz w:val="28"/>
          <w:szCs w:val="28"/>
          <w:lang w:val="bg-BG"/>
        </w:rPr>
        <w:t>Ширината на лентата е необходимо да е</w:t>
      </w:r>
      <w:r w:rsidRPr="00507208">
        <w:rPr>
          <w:rFonts w:ascii="Arial" w:hAnsi="Arial" w:cs="Arial"/>
          <w:sz w:val="28"/>
          <w:szCs w:val="28"/>
          <w:lang w:val="bg-BG"/>
        </w:rPr>
        <w:t xml:space="preserve"> достатъчно тясна, че </w:t>
      </w:r>
      <w:r w:rsidR="00055C37">
        <w:rPr>
          <w:rFonts w:ascii="Arial" w:hAnsi="Arial" w:cs="Arial"/>
          <w:sz w:val="28"/>
          <w:szCs w:val="28"/>
          <w:lang w:val="bg-BG"/>
        </w:rPr>
        <w:t xml:space="preserve">да </w:t>
      </w:r>
      <w:r w:rsidRPr="00507208">
        <w:rPr>
          <w:rFonts w:ascii="Arial" w:hAnsi="Arial" w:cs="Arial"/>
          <w:sz w:val="28"/>
          <w:szCs w:val="28"/>
          <w:lang w:val="bg-BG"/>
        </w:rPr>
        <w:t>може да се приеме единична стойност за дължината на вълната</w:t>
      </w:r>
      <w:r w:rsidR="00055C37">
        <w:rPr>
          <w:rFonts w:ascii="Arial" w:hAnsi="Arial" w:cs="Arial"/>
          <w:sz w:val="28"/>
          <w:szCs w:val="28"/>
          <w:lang w:val="bg-BG"/>
        </w:rPr>
        <w:t>.</w:t>
      </w:r>
    </w:p>
    <w:p w:rsidR="00181929" w:rsidRPr="00FC7CDE" w:rsidRDefault="00181929" w:rsidP="006672AE">
      <w:pPr>
        <w:pStyle w:val="ListParagraph"/>
        <w:ind w:left="1440"/>
        <w:jc w:val="both"/>
        <w:rPr>
          <w:rFonts w:ascii="Arial" w:hAnsi="Arial" w:cs="Arial"/>
          <w:sz w:val="28"/>
          <w:szCs w:val="28"/>
          <w:lang w:val="bg-BG"/>
        </w:rPr>
      </w:pPr>
    </w:p>
    <w:p w:rsidR="00FC7CDE" w:rsidRPr="0034389B" w:rsidRDefault="00A429BF" w:rsidP="006672AE">
      <w:pPr>
        <w:pStyle w:val="ListParagraph"/>
        <w:numPr>
          <w:ilvl w:val="1"/>
          <w:numId w:val="7"/>
        </w:numPr>
        <w:jc w:val="both"/>
        <w:rPr>
          <w:rFonts w:ascii="Arial" w:hAnsi="Arial" w:cs="Arial"/>
          <w:b/>
          <w:sz w:val="28"/>
          <w:szCs w:val="28"/>
          <w:lang w:val="bg-BG"/>
        </w:rPr>
      </w:pPr>
      <w:proofErr w:type="spellStart"/>
      <w:r w:rsidRPr="0034389B">
        <w:rPr>
          <w:rFonts w:ascii="Arial" w:hAnsi="Arial" w:cs="Arial"/>
          <w:b/>
          <w:sz w:val="28"/>
          <w:szCs w:val="28"/>
        </w:rPr>
        <w:t>Измерване</w:t>
      </w:r>
      <w:proofErr w:type="spellEnd"/>
      <w:r w:rsidRPr="0034389B">
        <w:rPr>
          <w:rFonts w:ascii="Arial" w:hAnsi="Arial" w:cs="Arial"/>
          <w:b/>
          <w:sz w:val="28"/>
          <w:szCs w:val="28"/>
        </w:rPr>
        <w:t xml:space="preserve"> </w:t>
      </w:r>
      <w:proofErr w:type="spellStart"/>
      <w:r w:rsidRPr="0034389B">
        <w:rPr>
          <w:rFonts w:ascii="Arial" w:hAnsi="Arial" w:cs="Arial"/>
          <w:b/>
          <w:sz w:val="28"/>
          <w:szCs w:val="28"/>
        </w:rPr>
        <w:t>на</w:t>
      </w:r>
      <w:proofErr w:type="spellEnd"/>
      <w:r w:rsidRPr="0034389B">
        <w:rPr>
          <w:rFonts w:ascii="Arial" w:hAnsi="Arial" w:cs="Arial"/>
          <w:b/>
          <w:sz w:val="28"/>
          <w:szCs w:val="28"/>
        </w:rPr>
        <w:t xml:space="preserve"> </w:t>
      </w:r>
      <w:proofErr w:type="spellStart"/>
      <w:r w:rsidRPr="0034389B">
        <w:rPr>
          <w:rFonts w:ascii="Arial" w:hAnsi="Arial" w:cs="Arial"/>
          <w:b/>
          <w:sz w:val="28"/>
          <w:szCs w:val="28"/>
        </w:rPr>
        <w:t>коефициента</w:t>
      </w:r>
      <w:proofErr w:type="spellEnd"/>
      <w:r w:rsidRPr="0034389B">
        <w:rPr>
          <w:rFonts w:ascii="Arial" w:hAnsi="Arial" w:cs="Arial"/>
          <w:b/>
          <w:sz w:val="28"/>
          <w:szCs w:val="28"/>
        </w:rPr>
        <w:t xml:space="preserve"> </w:t>
      </w:r>
      <w:proofErr w:type="spellStart"/>
      <w:r w:rsidRPr="0034389B">
        <w:rPr>
          <w:rFonts w:ascii="Arial" w:hAnsi="Arial" w:cs="Arial"/>
          <w:b/>
          <w:sz w:val="28"/>
          <w:szCs w:val="28"/>
        </w:rPr>
        <w:t>на</w:t>
      </w:r>
      <w:proofErr w:type="spellEnd"/>
      <w:r w:rsidRPr="0034389B">
        <w:rPr>
          <w:rFonts w:ascii="Arial" w:hAnsi="Arial" w:cs="Arial"/>
          <w:b/>
          <w:sz w:val="28"/>
          <w:szCs w:val="28"/>
        </w:rPr>
        <w:t xml:space="preserve"> </w:t>
      </w:r>
      <w:proofErr w:type="spellStart"/>
      <w:r w:rsidRPr="0034389B">
        <w:rPr>
          <w:rFonts w:ascii="Arial" w:hAnsi="Arial" w:cs="Arial"/>
          <w:b/>
          <w:sz w:val="28"/>
          <w:szCs w:val="28"/>
        </w:rPr>
        <w:t>насочено</w:t>
      </w:r>
      <w:proofErr w:type="spellEnd"/>
      <w:r w:rsidRPr="0034389B">
        <w:rPr>
          <w:rFonts w:ascii="Arial" w:hAnsi="Arial" w:cs="Arial"/>
          <w:b/>
          <w:sz w:val="28"/>
          <w:szCs w:val="28"/>
        </w:rPr>
        <w:t xml:space="preserve"> </w:t>
      </w:r>
      <w:proofErr w:type="spellStart"/>
      <w:r w:rsidRPr="0034389B">
        <w:rPr>
          <w:rFonts w:ascii="Arial" w:hAnsi="Arial" w:cs="Arial"/>
          <w:b/>
          <w:sz w:val="28"/>
          <w:szCs w:val="28"/>
        </w:rPr>
        <w:t>действие</w:t>
      </w:r>
      <w:proofErr w:type="spellEnd"/>
      <w:r w:rsidRPr="0034389B">
        <w:rPr>
          <w:rFonts w:ascii="Arial" w:hAnsi="Arial" w:cs="Arial"/>
          <w:b/>
          <w:sz w:val="28"/>
          <w:szCs w:val="28"/>
        </w:rPr>
        <w:t xml:space="preserve"> </w:t>
      </w:r>
    </w:p>
    <w:p w:rsidR="0034389B" w:rsidRPr="0034389B" w:rsidRDefault="0034389B" w:rsidP="006672AE">
      <w:pPr>
        <w:pStyle w:val="ListParagraph"/>
        <w:ind w:left="1440"/>
        <w:jc w:val="both"/>
        <w:rPr>
          <w:rFonts w:ascii="Arial" w:hAnsi="Arial" w:cs="Arial"/>
          <w:b/>
          <w:sz w:val="28"/>
          <w:szCs w:val="28"/>
          <w:lang w:val="bg-BG"/>
        </w:rPr>
      </w:pPr>
    </w:p>
    <w:p w:rsidR="00C459D5" w:rsidRDefault="00057BE7" w:rsidP="006672AE">
      <w:pPr>
        <w:ind w:left="720" w:firstLine="720"/>
        <w:jc w:val="both"/>
        <w:rPr>
          <w:rFonts w:ascii="Arial" w:hAnsi="Arial" w:cs="Arial"/>
          <w:sz w:val="28"/>
          <w:szCs w:val="28"/>
        </w:rPr>
      </w:pPr>
      <w:r>
        <w:rPr>
          <w:rFonts w:ascii="Arial" w:hAnsi="Arial" w:cs="Arial"/>
          <w:sz w:val="28"/>
          <w:szCs w:val="28"/>
          <w:lang w:val="bg-BG"/>
        </w:rPr>
        <w:t>При извършване на изследван</w:t>
      </w:r>
      <w:r w:rsidR="0076404E">
        <w:rPr>
          <w:rFonts w:ascii="Arial" w:hAnsi="Arial" w:cs="Arial"/>
          <w:sz w:val="28"/>
          <w:szCs w:val="28"/>
          <w:lang w:val="bg-BG"/>
        </w:rPr>
        <w:t>е във връзка с к</w:t>
      </w:r>
      <w:r w:rsidR="00FC7CDE" w:rsidRPr="0034389B">
        <w:rPr>
          <w:rFonts w:ascii="Arial" w:hAnsi="Arial" w:cs="Arial"/>
          <w:sz w:val="28"/>
          <w:szCs w:val="28"/>
          <w:lang w:val="bg-BG"/>
        </w:rPr>
        <w:t>оефициентът на насочено действие</w:t>
      </w:r>
      <w:r w:rsidR="0076404E">
        <w:rPr>
          <w:rFonts w:ascii="Arial" w:hAnsi="Arial" w:cs="Arial"/>
          <w:sz w:val="28"/>
          <w:szCs w:val="28"/>
          <w:lang w:val="bg-BG"/>
        </w:rPr>
        <w:t xml:space="preserve"> на антена е необходимо и напълно достатъчно</w:t>
      </w:r>
      <w:r w:rsidR="0076404E">
        <w:rPr>
          <w:rFonts w:ascii="Arial" w:hAnsi="Arial" w:cs="Arial"/>
          <w:sz w:val="28"/>
          <w:szCs w:val="28"/>
        </w:rPr>
        <w:t xml:space="preserve"> </w:t>
      </w:r>
      <w:proofErr w:type="spellStart"/>
      <w:r w:rsidR="0076404E">
        <w:rPr>
          <w:rFonts w:ascii="Arial" w:hAnsi="Arial" w:cs="Arial"/>
          <w:sz w:val="28"/>
          <w:szCs w:val="28"/>
        </w:rPr>
        <w:t>да</w:t>
      </w:r>
      <w:proofErr w:type="spellEnd"/>
      <w:r w:rsidR="0076404E">
        <w:rPr>
          <w:rFonts w:ascii="Arial" w:hAnsi="Arial" w:cs="Arial"/>
          <w:sz w:val="28"/>
          <w:szCs w:val="28"/>
        </w:rPr>
        <w:t xml:space="preserve"> </w:t>
      </w:r>
      <w:proofErr w:type="spellStart"/>
      <w:r w:rsidR="0076404E">
        <w:rPr>
          <w:rFonts w:ascii="Arial" w:hAnsi="Arial" w:cs="Arial"/>
          <w:sz w:val="28"/>
          <w:szCs w:val="28"/>
        </w:rPr>
        <w:t>се</w:t>
      </w:r>
      <w:proofErr w:type="spellEnd"/>
      <w:r w:rsidR="0076404E">
        <w:rPr>
          <w:rFonts w:ascii="Arial" w:hAnsi="Arial" w:cs="Arial"/>
          <w:sz w:val="28"/>
          <w:szCs w:val="28"/>
        </w:rPr>
        <w:t xml:space="preserve"> </w:t>
      </w:r>
      <w:r w:rsidR="0076404E">
        <w:rPr>
          <w:rFonts w:ascii="Arial" w:hAnsi="Arial" w:cs="Arial"/>
          <w:sz w:val="28"/>
          <w:szCs w:val="28"/>
          <w:lang w:val="bg-BG"/>
        </w:rPr>
        <w:t>измерят</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пространствени</w:t>
      </w:r>
      <w:proofErr w:type="spellEnd"/>
      <w:r w:rsidR="0076404E">
        <w:rPr>
          <w:rFonts w:ascii="Arial" w:hAnsi="Arial" w:cs="Arial"/>
          <w:sz w:val="28"/>
          <w:szCs w:val="28"/>
          <w:lang w:val="bg-BG"/>
        </w:rPr>
        <w:t>те</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диаграми</w:t>
      </w:r>
      <w:proofErr w:type="spellEnd"/>
      <w:r w:rsidR="00315124">
        <w:rPr>
          <w:rFonts w:ascii="Arial" w:hAnsi="Arial" w:cs="Arial"/>
          <w:sz w:val="28"/>
          <w:szCs w:val="28"/>
        </w:rPr>
        <w:t xml:space="preserve"> </w:t>
      </w:r>
      <w:proofErr w:type="spellStart"/>
      <w:r w:rsidR="00315124">
        <w:rPr>
          <w:rFonts w:ascii="Arial" w:hAnsi="Arial" w:cs="Arial"/>
          <w:sz w:val="28"/>
          <w:szCs w:val="28"/>
        </w:rPr>
        <w:t>на</w:t>
      </w:r>
      <w:proofErr w:type="spellEnd"/>
      <w:r w:rsidR="00315124">
        <w:rPr>
          <w:rFonts w:ascii="Arial" w:hAnsi="Arial" w:cs="Arial"/>
          <w:sz w:val="28"/>
          <w:szCs w:val="28"/>
        </w:rPr>
        <w:t xml:space="preserve"> </w:t>
      </w:r>
      <w:proofErr w:type="spellStart"/>
      <w:r w:rsidR="00315124">
        <w:rPr>
          <w:rFonts w:ascii="Arial" w:hAnsi="Arial" w:cs="Arial"/>
          <w:sz w:val="28"/>
          <w:szCs w:val="28"/>
        </w:rPr>
        <w:t>насоченост</w:t>
      </w:r>
      <w:proofErr w:type="spellEnd"/>
      <w:r w:rsidR="00315124">
        <w:rPr>
          <w:rFonts w:ascii="Arial" w:hAnsi="Arial" w:cs="Arial"/>
          <w:sz w:val="28"/>
          <w:szCs w:val="28"/>
        </w:rPr>
        <w:t xml:space="preserve"> </w:t>
      </w:r>
      <w:proofErr w:type="spellStart"/>
      <w:r w:rsidR="00315124">
        <w:rPr>
          <w:rFonts w:ascii="Arial" w:hAnsi="Arial" w:cs="Arial"/>
          <w:sz w:val="28"/>
          <w:szCs w:val="28"/>
        </w:rPr>
        <w:t>за</w:t>
      </w:r>
      <w:proofErr w:type="spellEnd"/>
      <w:r w:rsidR="00315124">
        <w:rPr>
          <w:rFonts w:ascii="Arial" w:hAnsi="Arial" w:cs="Arial"/>
          <w:sz w:val="28"/>
          <w:szCs w:val="28"/>
        </w:rPr>
        <w:t xml:space="preserve"> </w:t>
      </w:r>
      <w:proofErr w:type="spellStart"/>
      <w:r w:rsidR="00315124">
        <w:rPr>
          <w:rFonts w:ascii="Arial" w:hAnsi="Arial" w:cs="Arial"/>
          <w:sz w:val="28"/>
          <w:szCs w:val="28"/>
        </w:rPr>
        <w:t>крос</w:t>
      </w:r>
      <w:proofErr w:type="spellEnd"/>
      <w:r w:rsidR="00315124">
        <w:rPr>
          <w:rFonts w:ascii="Arial" w:hAnsi="Arial" w:cs="Arial"/>
          <w:sz w:val="28"/>
          <w:szCs w:val="28"/>
          <w:lang w:val="bg-BG"/>
        </w:rPr>
        <w:t>-</w:t>
      </w:r>
      <w:proofErr w:type="spellStart"/>
      <w:r w:rsidR="00A429BF" w:rsidRPr="0034389B">
        <w:rPr>
          <w:rFonts w:ascii="Arial" w:hAnsi="Arial" w:cs="Arial"/>
          <w:sz w:val="28"/>
          <w:szCs w:val="28"/>
        </w:rPr>
        <w:t>поляризация</w:t>
      </w:r>
      <w:proofErr w:type="spellEnd"/>
      <w:r w:rsidR="00315124">
        <w:rPr>
          <w:rFonts w:ascii="Arial" w:hAnsi="Arial" w:cs="Arial"/>
          <w:sz w:val="28"/>
          <w:szCs w:val="28"/>
          <w:lang w:val="bg-BG"/>
        </w:rPr>
        <w:t xml:space="preserve"> и </w:t>
      </w:r>
      <w:proofErr w:type="spellStart"/>
      <w:r w:rsidR="00315124">
        <w:rPr>
          <w:rFonts w:ascii="Arial" w:hAnsi="Arial" w:cs="Arial"/>
          <w:sz w:val="28"/>
          <w:szCs w:val="28"/>
        </w:rPr>
        <w:t>ко</w:t>
      </w:r>
      <w:proofErr w:type="spellEnd"/>
      <w:r w:rsidR="00315124">
        <w:rPr>
          <w:rFonts w:ascii="Arial" w:hAnsi="Arial" w:cs="Arial"/>
          <w:sz w:val="28"/>
          <w:szCs w:val="28"/>
          <w:lang w:val="bg-BG"/>
        </w:rPr>
        <w:t>-</w:t>
      </w:r>
      <w:proofErr w:type="spellStart"/>
      <w:r w:rsidR="00315124" w:rsidRPr="0034389B">
        <w:rPr>
          <w:rFonts w:ascii="Arial" w:hAnsi="Arial" w:cs="Arial"/>
          <w:sz w:val="28"/>
          <w:szCs w:val="28"/>
        </w:rPr>
        <w:t>поляризация</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Тези</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диаграми</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може</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да</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се</w:t>
      </w:r>
      <w:proofErr w:type="spellEnd"/>
      <w:r w:rsidR="00A429BF" w:rsidRPr="0034389B">
        <w:rPr>
          <w:rFonts w:ascii="Arial" w:hAnsi="Arial" w:cs="Arial"/>
          <w:sz w:val="28"/>
          <w:szCs w:val="28"/>
        </w:rPr>
        <w:t xml:space="preserve"> </w:t>
      </w:r>
      <w:r w:rsidR="0076404E">
        <w:rPr>
          <w:rFonts w:ascii="Arial" w:hAnsi="Arial" w:cs="Arial"/>
          <w:sz w:val="28"/>
          <w:szCs w:val="28"/>
          <w:lang w:val="bg-BG"/>
        </w:rPr>
        <w:t>намерят</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като</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се</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снемат</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определен</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брой</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сечения</w:t>
      </w:r>
      <w:proofErr w:type="spellEnd"/>
      <w:r w:rsidR="0076404E">
        <w:rPr>
          <w:rFonts w:ascii="Arial" w:hAnsi="Arial" w:cs="Arial"/>
          <w:sz w:val="28"/>
          <w:szCs w:val="28"/>
          <w:lang w:val="bg-BG"/>
        </w:rPr>
        <w:t xml:space="preserve"> от поляризационната сфера, като за голяма точност се </w:t>
      </w:r>
      <w:r w:rsidR="00315124">
        <w:rPr>
          <w:rFonts w:ascii="Arial" w:hAnsi="Arial" w:cs="Arial"/>
          <w:sz w:val="28"/>
          <w:szCs w:val="28"/>
          <w:lang w:val="bg-BG"/>
        </w:rPr>
        <w:t>правят</w:t>
      </w:r>
      <w:r w:rsidR="0076404E">
        <w:rPr>
          <w:rFonts w:ascii="Arial" w:hAnsi="Arial" w:cs="Arial"/>
          <w:sz w:val="28"/>
          <w:szCs w:val="28"/>
          <w:lang w:val="bg-BG"/>
        </w:rPr>
        <w:t xml:space="preserve"> по-голям брой сечения.</w:t>
      </w:r>
      <w:r w:rsidR="00A429BF" w:rsidRPr="0034389B">
        <w:rPr>
          <w:rFonts w:ascii="Arial" w:hAnsi="Arial" w:cs="Arial"/>
          <w:sz w:val="28"/>
          <w:szCs w:val="28"/>
        </w:rPr>
        <w:t xml:space="preserve"> </w:t>
      </w:r>
      <w:r w:rsidR="0076404E">
        <w:rPr>
          <w:rFonts w:ascii="Arial" w:hAnsi="Arial" w:cs="Arial"/>
          <w:sz w:val="28"/>
          <w:szCs w:val="28"/>
          <w:lang w:val="bg-BG"/>
        </w:rPr>
        <w:t xml:space="preserve">Сеченята се </w:t>
      </w:r>
      <w:r w:rsidR="00315124">
        <w:rPr>
          <w:rFonts w:ascii="Arial" w:hAnsi="Arial" w:cs="Arial"/>
          <w:sz w:val="28"/>
          <w:szCs w:val="28"/>
          <w:lang w:val="bg-BG"/>
        </w:rPr>
        <w:t>осъществяват</w:t>
      </w:r>
      <w:r w:rsidR="0076404E">
        <w:rPr>
          <w:rFonts w:ascii="Arial" w:hAnsi="Arial" w:cs="Arial"/>
          <w:sz w:val="28"/>
          <w:szCs w:val="28"/>
          <w:lang w:val="bg-BG"/>
        </w:rPr>
        <w:t xml:space="preserve"> при</w:t>
      </w:r>
      <w:r w:rsidR="0076404E">
        <w:rPr>
          <w:rFonts w:ascii="Arial" w:hAnsi="Arial" w:cs="Arial"/>
          <w:sz w:val="28"/>
          <w:szCs w:val="28"/>
        </w:rPr>
        <w:t xml:space="preserve"> </w:t>
      </w:r>
      <w:proofErr w:type="spellStart"/>
      <w:r w:rsidR="0076404E">
        <w:rPr>
          <w:rFonts w:ascii="Arial" w:hAnsi="Arial" w:cs="Arial"/>
          <w:sz w:val="28"/>
          <w:szCs w:val="28"/>
        </w:rPr>
        <w:t>амплитудни</w:t>
      </w:r>
      <w:proofErr w:type="spellEnd"/>
      <w:r w:rsidR="0076404E">
        <w:rPr>
          <w:rFonts w:ascii="Arial" w:hAnsi="Arial" w:cs="Arial"/>
          <w:sz w:val="28"/>
          <w:szCs w:val="28"/>
        </w:rPr>
        <w:t xml:space="preserve"> </w:t>
      </w:r>
      <w:proofErr w:type="spellStart"/>
      <w:r w:rsidR="00A429BF" w:rsidRPr="0034389B">
        <w:rPr>
          <w:rFonts w:ascii="Arial" w:hAnsi="Arial" w:cs="Arial"/>
          <w:sz w:val="28"/>
          <w:szCs w:val="28"/>
        </w:rPr>
        <w:t>диаграми</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на</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насоченост</w:t>
      </w:r>
      <w:proofErr w:type="spellEnd"/>
      <w:r w:rsidR="0076404E">
        <w:rPr>
          <w:rFonts w:ascii="Arial" w:hAnsi="Arial" w:cs="Arial"/>
          <w:sz w:val="28"/>
          <w:szCs w:val="28"/>
          <w:lang w:val="bg-BG"/>
        </w:rPr>
        <w:t xml:space="preserve"> на</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две</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ортогонални</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поляризации</w:t>
      </w:r>
      <w:proofErr w:type="spellEnd"/>
      <w:r w:rsidR="00A429BF" w:rsidRPr="0034389B">
        <w:rPr>
          <w:rFonts w:ascii="Arial" w:hAnsi="Arial" w:cs="Arial"/>
          <w:sz w:val="28"/>
          <w:szCs w:val="28"/>
        </w:rPr>
        <w:t xml:space="preserve">. </w:t>
      </w:r>
      <w:r w:rsidR="0076404E">
        <w:rPr>
          <w:rFonts w:ascii="Arial" w:hAnsi="Arial" w:cs="Arial"/>
          <w:sz w:val="28"/>
          <w:szCs w:val="28"/>
          <w:lang w:val="bg-BG"/>
        </w:rPr>
        <w:t xml:space="preserve">Голяма част от изчисленията на </w:t>
      </w:r>
      <w:proofErr w:type="spellStart"/>
      <w:r w:rsidR="0076404E" w:rsidRPr="0076404E">
        <w:rPr>
          <w:rFonts w:ascii="Arial" w:hAnsi="Arial" w:cs="Arial"/>
          <w:sz w:val="28"/>
          <w:szCs w:val="28"/>
        </w:rPr>
        <w:t>коефициента</w:t>
      </w:r>
      <w:proofErr w:type="spellEnd"/>
      <w:r w:rsidR="0076404E" w:rsidRPr="0076404E">
        <w:rPr>
          <w:rFonts w:ascii="Arial" w:hAnsi="Arial" w:cs="Arial"/>
          <w:sz w:val="28"/>
          <w:szCs w:val="28"/>
        </w:rPr>
        <w:t xml:space="preserve"> </w:t>
      </w:r>
      <w:proofErr w:type="spellStart"/>
      <w:r w:rsidR="0076404E" w:rsidRPr="0076404E">
        <w:rPr>
          <w:rFonts w:ascii="Arial" w:hAnsi="Arial" w:cs="Arial"/>
          <w:sz w:val="28"/>
          <w:szCs w:val="28"/>
        </w:rPr>
        <w:t>на</w:t>
      </w:r>
      <w:proofErr w:type="spellEnd"/>
      <w:r w:rsidR="0076404E" w:rsidRPr="0076404E">
        <w:rPr>
          <w:rFonts w:ascii="Arial" w:hAnsi="Arial" w:cs="Arial"/>
          <w:sz w:val="28"/>
          <w:szCs w:val="28"/>
        </w:rPr>
        <w:t xml:space="preserve"> </w:t>
      </w:r>
      <w:proofErr w:type="spellStart"/>
      <w:r w:rsidR="0076404E" w:rsidRPr="0076404E">
        <w:rPr>
          <w:rFonts w:ascii="Arial" w:hAnsi="Arial" w:cs="Arial"/>
          <w:sz w:val="28"/>
          <w:szCs w:val="28"/>
        </w:rPr>
        <w:t>насочено</w:t>
      </w:r>
      <w:proofErr w:type="spellEnd"/>
      <w:r w:rsidR="0076404E" w:rsidRPr="0076404E">
        <w:rPr>
          <w:rFonts w:ascii="Arial" w:hAnsi="Arial" w:cs="Arial"/>
          <w:sz w:val="28"/>
          <w:szCs w:val="28"/>
        </w:rPr>
        <w:t xml:space="preserve"> </w:t>
      </w:r>
      <w:proofErr w:type="spellStart"/>
      <w:r w:rsidR="0076404E" w:rsidRPr="0076404E">
        <w:rPr>
          <w:rFonts w:ascii="Arial" w:hAnsi="Arial" w:cs="Arial"/>
          <w:sz w:val="28"/>
          <w:szCs w:val="28"/>
        </w:rPr>
        <w:t>действие</w:t>
      </w:r>
      <w:proofErr w:type="spellEnd"/>
      <w:r w:rsidR="0076404E">
        <w:rPr>
          <w:rFonts w:ascii="Arial" w:hAnsi="Arial" w:cs="Arial"/>
          <w:sz w:val="28"/>
          <w:szCs w:val="28"/>
          <w:lang w:val="bg-BG"/>
        </w:rPr>
        <w:t xml:space="preserve"> се извършват със специализиран</w:t>
      </w:r>
      <w:r w:rsidR="00315124">
        <w:rPr>
          <w:rFonts w:ascii="Arial" w:hAnsi="Arial" w:cs="Arial"/>
          <w:sz w:val="28"/>
          <w:szCs w:val="28"/>
          <w:lang w:val="bg-BG"/>
        </w:rPr>
        <w:t xml:space="preserve"> софтуер или чрез стандартно числено интегриране </w:t>
      </w:r>
      <w:proofErr w:type="spellStart"/>
      <w:r w:rsidR="00A429BF" w:rsidRPr="0034389B">
        <w:rPr>
          <w:rFonts w:ascii="Arial" w:hAnsi="Arial" w:cs="Arial"/>
          <w:sz w:val="28"/>
          <w:szCs w:val="28"/>
        </w:rPr>
        <w:t>като</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отношение</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на</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главния</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максимум</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към</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площта</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на</w:t>
      </w:r>
      <w:proofErr w:type="spellEnd"/>
      <w:r w:rsidR="00315124">
        <w:rPr>
          <w:rFonts w:ascii="Arial" w:hAnsi="Arial" w:cs="Arial"/>
          <w:sz w:val="28"/>
          <w:szCs w:val="28"/>
          <w:lang w:val="bg-BG"/>
        </w:rPr>
        <w:t xml:space="preserve"> диаграмата</w:t>
      </w:r>
      <w:r w:rsidR="00A429BF" w:rsidRPr="0034389B">
        <w:rPr>
          <w:rFonts w:ascii="Arial" w:hAnsi="Arial" w:cs="Arial"/>
          <w:sz w:val="28"/>
          <w:szCs w:val="28"/>
        </w:rPr>
        <w:t xml:space="preserve"> </w:t>
      </w:r>
      <w:r w:rsidR="00315124">
        <w:rPr>
          <w:rFonts w:ascii="Arial" w:hAnsi="Arial" w:cs="Arial"/>
          <w:sz w:val="28"/>
          <w:szCs w:val="28"/>
          <w:lang w:val="bg-BG"/>
        </w:rPr>
        <w:t>и</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определя</w:t>
      </w:r>
      <w:proofErr w:type="spellEnd"/>
      <w:r w:rsidR="00315124">
        <w:rPr>
          <w:rFonts w:ascii="Arial" w:hAnsi="Arial" w:cs="Arial"/>
          <w:sz w:val="28"/>
          <w:szCs w:val="28"/>
          <w:lang w:val="bg-BG"/>
        </w:rPr>
        <w:t>не на</w:t>
      </w:r>
      <w:r w:rsidR="00A429BF" w:rsidRPr="0034389B">
        <w:rPr>
          <w:rFonts w:ascii="Arial" w:hAnsi="Arial" w:cs="Arial"/>
          <w:sz w:val="28"/>
          <w:szCs w:val="28"/>
        </w:rPr>
        <w:t xml:space="preserve"> </w:t>
      </w:r>
      <w:proofErr w:type="spellStart"/>
      <w:r w:rsidR="00A429BF" w:rsidRPr="0034389B">
        <w:rPr>
          <w:rFonts w:ascii="Arial" w:hAnsi="Arial" w:cs="Arial"/>
          <w:sz w:val="28"/>
          <w:szCs w:val="28"/>
        </w:rPr>
        <w:t>цялостната</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стойност</w:t>
      </w:r>
      <w:proofErr w:type="spellEnd"/>
      <w:r w:rsidR="00A429BF" w:rsidRPr="0034389B">
        <w:rPr>
          <w:rFonts w:ascii="Arial" w:hAnsi="Arial" w:cs="Arial"/>
          <w:sz w:val="28"/>
          <w:szCs w:val="28"/>
        </w:rPr>
        <w:t xml:space="preserve"> </w:t>
      </w:r>
      <w:proofErr w:type="spellStart"/>
      <w:r w:rsidR="00A429BF" w:rsidRPr="0034389B">
        <w:rPr>
          <w:rFonts w:ascii="Arial" w:hAnsi="Arial" w:cs="Arial"/>
          <w:sz w:val="28"/>
          <w:szCs w:val="28"/>
        </w:rPr>
        <w:t>на</w:t>
      </w:r>
      <w:proofErr w:type="spellEnd"/>
      <w:r w:rsidR="00315124">
        <w:rPr>
          <w:rFonts w:ascii="Arial" w:hAnsi="Arial" w:cs="Arial"/>
          <w:sz w:val="28"/>
          <w:szCs w:val="28"/>
        </w:rPr>
        <w:t xml:space="preserve"> </w:t>
      </w:r>
      <w:proofErr w:type="spellStart"/>
      <w:r w:rsidR="00315124">
        <w:rPr>
          <w:rFonts w:ascii="Arial" w:hAnsi="Arial" w:cs="Arial"/>
          <w:sz w:val="28"/>
          <w:szCs w:val="28"/>
        </w:rPr>
        <w:t>коефициента</w:t>
      </w:r>
      <w:proofErr w:type="spellEnd"/>
      <w:r w:rsidR="00315124">
        <w:rPr>
          <w:rFonts w:ascii="Arial" w:hAnsi="Arial" w:cs="Arial"/>
          <w:sz w:val="28"/>
          <w:szCs w:val="28"/>
        </w:rPr>
        <w:t xml:space="preserve"> </w:t>
      </w:r>
      <w:proofErr w:type="spellStart"/>
      <w:r w:rsidR="00315124">
        <w:rPr>
          <w:rFonts w:ascii="Arial" w:hAnsi="Arial" w:cs="Arial"/>
          <w:sz w:val="28"/>
          <w:szCs w:val="28"/>
        </w:rPr>
        <w:t>за</w:t>
      </w:r>
      <w:proofErr w:type="spellEnd"/>
      <w:r w:rsidR="00315124">
        <w:rPr>
          <w:rFonts w:ascii="Arial" w:hAnsi="Arial" w:cs="Arial"/>
          <w:sz w:val="28"/>
          <w:szCs w:val="28"/>
        </w:rPr>
        <w:t xml:space="preserve"> </w:t>
      </w:r>
      <w:proofErr w:type="spellStart"/>
      <w:r w:rsidR="00315124">
        <w:rPr>
          <w:rFonts w:ascii="Arial" w:hAnsi="Arial" w:cs="Arial"/>
          <w:sz w:val="28"/>
          <w:szCs w:val="28"/>
        </w:rPr>
        <w:t>всяко</w:t>
      </w:r>
      <w:proofErr w:type="spellEnd"/>
      <w:r w:rsidR="00315124">
        <w:rPr>
          <w:rFonts w:ascii="Arial" w:hAnsi="Arial" w:cs="Arial"/>
          <w:sz w:val="28"/>
          <w:szCs w:val="28"/>
        </w:rPr>
        <w:t xml:space="preserve"> </w:t>
      </w:r>
      <w:proofErr w:type="spellStart"/>
      <w:r w:rsidR="00315124">
        <w:rPr>
          <w:rFonts w:ascii="Arial" w:hAnsi="Arial" w:cs="Arial"/>
          <w:sz w:val="28"/>
          <w:szCs w:val="28"/>
        </w:rPr>
        <w:t>сечение</w:t>
      </w:r>
      <w:proofErr w:type="spellEnd"/>
      <w:r w:rsidR="00315124">
        <w:rPr>
          <w:rFonts w:ascii="Arial" w:hAnsi="Arial" w:cs="Arial"/>
          <w:sz w:val="28"/>
          <w:szCs w:val="28"/>
        </w:rPr>
        <w:t xml:space="preserve"> </w:t>
      </w:r>
      <w:proofErr w:type="spellStart"/>
      <w:r w:rsidR="00315124">
        <w:rPr>
          <w:rFonts w:ascii="Arial" w:hAnsi="Arial" w:cs="Arial"/>
          <w:sz w:val="28"/>
          <w:szCs w:val="28"/>
        </w:rPr>
        <w:t>по</w:t>
      </w:r>
      <w:proofErr w:type="spellEnd"/>
      <w:r w:rsidR="00315124">
        <w:rPr>
          <w:rFonts w:ascii="Arial" w:hAnsi="Arial" w:cs="Arial"/>
          <w:sz w:val="28"/>
          <w:szCs w:val="28"/>
        </w:rPr>
        <w:t xml:space="preserve"> </w:t>
      </w:r>
      <w:proofErr w:type="spellStart"/>
      <w:r w:rsidR="00315124">
        <w:rPr>
          <w:rFonts w:ascii="Arial" w:hAnsi="Arial" w:cs="Arial"/>
          <w:sz w:val="28"/>
          <w:szCs w:val="28"/>
        </w:rPr>
        <w:t>отделно</w:t>
      </w:r>
      <w:proofErr w:type="spellEnd"/>
      <w:r w:rsidR="00A429BF" w:rsidRPr="0034389B">
        <w:rPr>
          <w:rFonts w:ascii="Arial" w:hAnsi="Arial" w:cs="Arial"/>
          <w:sz w:val="28"/>
          <w:szCs w:val="28"/>
        </w:rPr>
        <w:t xml:space="preserve">. </w:t>
      </w:r>
    </w:p>
    <w:p w:rsidR="005E7001" w:rsidRDefault="005E7001" w:rsidP="006672AE">
      <w:pPr>
        <w:ind w:left="720" w:firstLine="720"/>
        <w:jc w:val="both"/>
        <w:rPr>
          <w:rFonts w:ascii="Arial" w:hAnsi="Arial" w:cs="Arial"/>
          <w:sz w:val="28"/>
          <w:szCs w:val="28"/>
        </w:rPr>
      </w:pPr>
    </w:p>
    <w:p w:rsidR="005E7001" w:rsidRPr="005E7001" w:rsidRDefault="005E7001" w:rsidP="006672AE">
      <w:pPr>
        <w:spacing w:line="360" w:lineRule="auto"/>
        <w:ind w:firstLine="709"/>
        <w:jc w:val="both"/>
        <w:rPr>
          <w:rFonts w:ascii="Arial" w:eastAsia="Times New Roman" w:hAnsi="Arial" w:cs="Arial"/>
          <w:sz w:val="28"/>
          <w:szCs w:val="28"/>
          <w:lang w:eastAsia="bg-BG"/>
        </w:rPr>
      </w:pPr>
      <w:r w:rsidRPr="005E7001">
        <w:rPr>
          <w:rFonts w:ascii="Arial" w:eastAsia="Times New Roman" w:hAnsi="Arial" w:cs="Arial"/>
          <w:sz w:val="28"/>
          <w:szCs w:val="28"/>
          <w:lang w:val="ru-RU" w:eastAsia="bg-BG"/>
        </w:rPr>
        <w:tab/>
      </w:r>
      <w:r w:rsidRPr="005E7001">
        <w:rPr>
          <w:rFonts w:ascii="Arial" w:eastAsia="Times New Roman" w:hAnsi="Arial" w:cs="Arial"/>
          <w:sz w:val="28"/>
          <w:szCs w:val="28"/>
          <w:lang w:val="ru-RU" w:eastAsia="bg-BG"/>
        </w:rPr>
        <w:tab/>
      </w:r>
      <w:r w:rsidRPr="005E7001">
        <w:rPr>
          <w:rFonts w:ascii="Arial" w:eastAsia="Times New Roman" w:hAnsi="Arial" w:cs="Arial"/>
          <w:position w:val="-52"/>
          <w:sz w:val="28"/>
          <w:szCs w:val="28"/>
          <w:lang w:val="bg-BG" w:eastAsia="bg-BG"/>
        </w:rPr>
        <w:object w:dxaOrig="22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70.75pt" o:ole="">
            <v:imagedata r:id="rId9" o:title=""/>
          </v:shape>
          <o:OLEObject Type="Embed" ProgID="Equation.3" ShapeID="_x0000_i1025" DrawAspect="Content" ObjectID="_1596209900" r:id="rId10"/>
        </w:object>
      </w:r>
      <w:r w:rsidR="009424E2">
        <w:rPr>
          <w:rFonts w:ascii="Arial" w:eastAsia="Times New Roman" w:hAnsi="Arial" w:cs="Arial"/>
          <w:sz w:val="28"/>
          <w:szCs w:val="28"/>
          <w:lang w:val="bg-BG" w:eastAsia="bg-BG"/>
        </w:rPr>
        <w:t xml:space="preserve">  ,</w:t>
      </w:r>
    </w:p>
    <w:p w:rsidR="005E7001" w:rsidRDefault="005E7001" w:rsidP="006672AE">
      <w:pPr>
        <w:spacing w:line="360" w:lineRule="auto"/>
        <w:ind w:firstLine="709"/>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където  </w:t>
      </w:r>
    </w:p>
    <w:p w:rsidR="005E7001" w:rsidRDefault="005E7001" w:rsidP="006672AE">
      <w:pPr>
        <w:spacing w:line="360" w:lineRule="auto"/>
        <w:ind w:firstLine="709"/>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Ф – е мощностният поток</w:t>
      </w:r>
      <w:r w:rsidR="00E138B4">
        <w:rPr>
          <w:rFonts w:ascii="Arial" w:eastAsia="Times New Roman" w:hAnsi="Arial" w:cs="Arial"/>
          <w:sz w:val="28"/>
          <w:szCs w:val="28"/>
          <w:lang w:val="bg-BG" w:eastAsia="bg-BG"/>
        </w:rPr>
        <w:t>.</w:t>
      </w:r>
    </w:p>
    <w:p w:rsidR="005E7001" w:rsidRDefault="005E7001" w:rsidP="006672AE">
      <w:pPr>
        <w:spacing w:line="360" w:lineRule="auto"/>
        <w:ind w:firstLine="709"/>
        <w:jc w:val="both"/>
        <w:rPr>
          <w:rFonts w:ascii="Arial" w:hAnsi="Arial" w:cs="Arial"/>
          <w:sz w:val="28"/>
          <w:szCs w:val="28"/>
          <w:lang w:val="bg-BG"/>
        </w:rPr>
      </w:pPr>
      <w:r>
        <w:rPr>
          <w:rFonts w:ascii="Arial" w:eastAsia="Times New Roman" w:hAnsi="Arial" w:cs="Arial"/>
          <w:sz w:val="28"/>
          <w:szCs w:val="28"/>
          <w:lang w:eastAsia="bg-BG"/>
        </w:rPr>
        <w:t xml:space="preserve">D – </w:t>
      </w:r>
      <w:proofErr w:type="gramStart"/>
      <w:r>
        <w:rPr>
          <w:rFonts w:ascii="Arial" w:hAnsi="Arial" w:cs="Arial"/>
          <w:sz w:val="28"/>
          <w:szCs w:val="28"/>
          <w:lang w:val="bg-BG"/>
        </w:rPr>
        <w:t>к</w:t>
      </w:r>
      <w:r w:rsidR="009424E2">
        <w:rPr>
          <w:rFonts w:ascii="Arial" w:hAnsi="Arial" w:cs="Arial"/>
          <w:sz w:val="28"/>
          <w:szCs w:val="28"/>
          <w:lang w:val="bg-BG"/>
        </w:rPr>
        <w:t>оефициент</w:t>
      </w:r>
      <w:proofErr w:type="gramEnd"/>
      <w:r w:rsidRPr="0034389B">
        <w:rPr>
          <w:rFonts w:ascii="Arial" w:hAnsi="Arial" w:cs="Arial"/>
          <w:sz w:val="28"/>
          <w:szCs w:val="28"/>
          <w:lang w:val="bg-BG"/>
        </w:rPr>
        <w:t xml:space="preserve"> на насочено действие</w:t>
      </w:r>
      <w:r w:rsidR="00E138B4">
        <w:rPr>
          <w:rFonts w:ascii="Arial" w:hAnsi="Arial" w:cs="Arial"/>
          <w:sz w:val="28"/>
          <w:szCs w:val="28"/>
          <w:lang w:val="bg-BG"/>
        </w:rPr>
        <w:t xml:space="preserve"> на антена.</w:t>
      </w:r>
    </w:p>
    <w:p w:rsidR="009424E2" w:rsidRDefault="009424E2" w:rsidP="006672AE">
      <w:pPr>
        <w:spacing w:line="360" w:lineRule="auto"/>
        <w:ind w:firstLine="709"/>
        <w:jc w:val="both"/>
        <w:rPr>
          <w:rFonts w:ascii="Arial" w:eastAsia="Times New Roman" w:hAnsi="Arial" w:cs="Arial"/>
          <w:sz w:val="28"/>
          <w:szCs w:val="28"/>
          <w:lang w:val="bg-BG" w:eastAsia="bg-BG"/>
        </w:rPr>
      </w:pPr>
    </w:p>
    <w:p w:rsidR="005E7001" w:rsidRPr="005E7001" w:rsidRDefault="009424E2" w:rsidP="00E138B4">
      <w:pPr>
        <w:ind w:left="706" w:firstLine="720"/>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Горепосоченото уравнение изразява</w:t>
      </w:r>
      <w:r w:rsidR="005E7001" w:rsidRPr="005E7001">
        <w:rPr>
          <w:rFonts w:ascii="Arial" w:eastAsia="Times New Roman" w:hAnsi="Arial" w:cs="Arial"/>
          <w:sz w:val="28"/>
          <w:szCs w:val="28"/>
          <w:lang w:val="bg-BG" w:eastAsia="bg-BG"/>
        </w:rPr>
        <w:t xml:space="preserve"> отношение</w:t>
      </w:r>
      <w:r>
        <w:rPr>
          <w:rFonts w:ascii="Arial" w:eastAsia="Times New Roman" w:hAnsi="Arial" w:cs="Arial"/>
          <w:sz w:val="28"/>
          <w:szCs w:val="28"/>
          <w:lang w:val="bg-BG" w:eastAsia="bg-BG"/>
        </w:rPr>
        <w:t>то</w:t>
      </w:r>
      <w:r w:rsidR="005E7001" w:rsidRPr="005E7001">
        <w:rPr>
          <w:rFonts w:ascii="Arial" w:eastAsia="Times New Roman" w:hAnsi="Arial" w:cs="Arial"/>
          <w:sz w:val="28"/>
          <w:szCs w:val="28"/>
          <w:lang w:val="bg-BG" w:eastAsia="bg-BG"/>
        </w:rPr>
        <w:t xml:space="preserve"> на мощност</w:t>
      </w:r>
      <w:r>
        <w:rPr>
          <w:rFonts w:ascii="Arial" w:eastAsia="Times New Roman" w:hAnsi="Arial" w:cs="Arial"/>
          <w:sz w:val="28"/>
          <w:szCs w:val="28"/>
          <w:lang w:val="bg-BG" w:eastAsia="bg-BG"/>
        </w:rPr>
        <w:t>ния</w:t>
      </w:r>
      <w:r w:rsidR="005E7001" w:rsidRPr="005E7001">
        <w:rPr>
          <w:rFonts w:ascii="Arial" w:eastAsia="Times New Roman" w:hAnsi="Arial" w:cs="Arial"/>
          <w:sz w:val="28"/>
          <w:szCs w:val="28"/>
          <w:lang w:val="bg-BG" w:eastAsia="bg-BG"/>
        </w:rPr>
        <w:t xml:space="preserve"> </w:t>
      </w:r>
      <w:r>
        <w:rPr>
          <w:rFonts w:ascii="Arial" w:eastAsia="Times New Roman" w:hAnsi="Arial" w:cs="Arial"/>
          <w:sz w:val="28"/>
          <w:szCs w:val="28"/>
          <w:lang w:val="bg-BG" w:eastAsia="bg-BG"/>
        </w:rPr>
        <w:t>поток</w:t>
      </w:r>
      <w:r w:rsidRPr="005E7001">
        <w:rPr>
          <w:rFonts w:ascii="Arial" w:eastAsia="Times New Roman" w:hAnsi="Arial" w:cs="Arial"/>
          <w:sz w:val="28"/>
          <w:szCs w:val="28"/>
          <w:lang w:val="bg-BG" w:eastAsia="bg-BG"/>
        </w:rPr>
        <w:t xml:space="preserve"> </w:t>
      </w:r>
      <w:r>
        <w:rPr>
          <w:rFonts w:ascii="Arial" w:eastAsia="Times New Roman" w:hAnsi="Arial" w:cs="Arial"/>
          <w:sz w:val="28"/>
          <w:szCs w:val="28"/>
          <w:lang w:val="bg-BG" w:eastAsia="bg-BG"/>
        </w:rPr>
        <w:t xml:space="preserve">за определен </w:t>
      </w:r>
      <w:r w:rsidR="005E7001" w:rsidRPr="005E7001">
        <w:rPr>
          <w:rFonts w:ascii="Arial" w:eastAsia="Times New Roman" w:hAnsi="Arial" w:cs="Arial"/>
          <w:sz w:val="28"/>
          <w:szCs w:val="28"/>
          <w:lang w:val="bg-BG" w:eastAsia="bg-BG"/>
        </w:rPr>
        <w:t>ъгъл в дадено направление</w:t>
      </w:r>
      <w:r w:rsidR="005E7001" w:rsidRPr="005E7001">
        <w:rPr>
          <w:rFonts w:ascii="Arial" w:eastAsia="Times New Roman" w:hAnsi="Arial" w:cs="Arial"/>
          <w:sz w:val="28"/>
          <w:szCs w:val="28"/>
          <w:lang w:val="ru-RU" w:eastAsia="bg-BG"/>
        </w:rPr>
        <w:t xml:space="preserve"> (</w:t>
      </w:r>
      <w:r w:rsidR="005E7001" w:rsidRPr="005E7001">
        <w:rPr>
          <w:rFonts w:ascii="Arial" w:eastAsia="Times New Roman" w:hAnsi="Arial" w:cs="Arial"/>
          <w:i/>
          <w:sz w:val="28"/>
          <w:szCs w:val="28"/>
          <w:lang w:val="bg-BG" w:eastAsia="bg-BG"/>
        </w:rPr>
        <w:t>Θ, φ</w:t>
      </w:r>
      <w:r w:rsidR="005E7001" w:rsidRPr="005E7001">
        <w:rPr>
          <w:rFonts w:ascii="Arial" w:eastAsia="Times New Roman" w:hAnsi="Arial" w:cs="Arial"/>
          <w:i/>
          <w:sz w:val="28"/>
          <w:szCs w:val="28"/>
          <w:lang w:val="ru-RU" w:eastAsia="bg-BG"/>
        </w:rPr>
        <w:t>)</w:t>
      </w:r>
      <w:r w:rsidR="005E7001" w:rsidRPr="005E7001">
        <w:rPr>
          <w:rFonts w:ascii="Arial" w:eastAsia="Times New Roman" w:hAnsi="Arial" w:cs="Arial"/>
          <w:sz w:val="28"/>
          <w:szCs w:val="28"/>
          <w:lang w:val="bg-BG" w:eastAsia="bg-BG"/>
        </w:rPr>
        <w:t xml:space="preserve"> към средния поток на </w:t>
      </w:r>
      <w:r>
        <w:rPr>
          <w:rFonts w:ascii="Arial" w:eastAsia="Times New Roman" w:hAnsi="Arial" w:cs="Arial"/>
          <w:sz w:val="28"/>
          <w:szCs w:val="28"/>
          <w:lang w:val="bg-BG" w:eastAsia="bg-BG"/>
        </w:rPr>
        <w:t>мощността излъчен от антената.</w:t>
      </w:r>
    </w:p>
    <w:p w:rsidR="005E7001" w:rsidRPr="005E7001" w:rsidRDefault="009424E2" w:rsidP="00E138B4">
      <w:pPr>
        <w:ind w:left="706" w:firstLine="720"/>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 xml:space="preserve">За намиране на максимален </w:t>
      </w:r>
      <w:r>
        <w:rPr>
          <w:rFonts w:ascii="Arial" w:hAnsi="Arial" w:cs="Arial"/>
          <w:sz w:val="28"/>
          <w:szCs w:val="28"/>
          <w:lang w:val="bg-BG"/>
        </w:rPr>
        <w:t>коефициент</w:t>
      </w:r>
      <w:r w:rsidRPr="0034389B">
        <w:rPr>
          <w:rFonts w:ascii="Arial" w:hAnsi="Arial" w:cs="Arial"/>
          <w:sz w:val="28"/>
          <w:szCs w:val="28"/>
          <w:lang w:val="bg-BG"/>
        </w:rPr>
        <w:t xml:space="preserve"> на насочено действие</w:t>
      </w:r>
      <w:r>
        <w:rPr>
          <w:rFonts w:ascii="Arial" w:hAnsi="Arial" w:cs="Arial"/>
          <w:sz w:val="28"/>
          <w:szCs w:val="28"/>
          <w:lang w:val="bg-BG"/>
        </w:rPr>
        <w:t xml:space="preserve"> на антена</w:t>
      </w:r>
      <w:r>
        <w:rPr>
          <w:rFonts w:ascii="Arial" w:eastAsia="Times New Roman" w:hAnsi="Arial" w:cs="Arial"/>
          <w:sz w:val="28"/>
          <w:szCs w:val="28"/>
          <w:lang w:val="bg-BG" w:eastAsia="bg-BG"/>
        </w:rPr>
        <w:t xml:space="preserve">, излъчен </w:t>
      </w:r>
      <w:r w:rsidR="005E7001" w:rsidRPr="005E7001">
        <w:rPr>
          <w:rFonts w:ascii="Arial" w:eastAsia="Times New Roman" w:hAnsi="Arial" w:cs="Arial"/>
          <w:sz w:val="28"/>
          <w:szCs w:val="28"/>
          <w:lang w:val="bg-BG" w:eastAsia="bg-BG"/>
        </w:rPr>
        <w:t xml:space="preserve">в </w:t>
      </w:r>
      <w:r>
        <w:rPr>
          <w:rFonts w:ascii="Arial" w:eastAsia="Times New Roman" w:hAnsi="Arial" w:cs="Arial"/>
          <w:sz w:val="28"/>
          <w:szCs w:val="28"/>
          <w:lang w:val="bg-BG" w:eastAsia="bg-BG"/>
        </w:rPr>
        <w:t>посока с максимална</w:t>
      </w:r>
      <w:r w:rsidR="005E7001" w:rsidRPr="005E7001">
        <w:rPr>
          <w:rFonts w:ascii="Arial" w:eastAsia="Times New Roman" w:hAnsi="Arial" w:cs="Arial"/>
          <w:sz w:val="28"/>
          <w:szCs w:val="28"/>
          <w:lang w:val="bg-BG" w:eastAsia="bg-BG"/>
        </w:rPr>
        <w:t xml:space="preserve"> </w:t>
      </w:r>
      <w:r>
        <w:rPr>
          <w:rFonts w:ascii="Arial" w:eastAsia="Times New Roman" w:hAnsi="Arial" w:cs="Arial"/>
          <w:sz w:val="28"/>
          <w:szCs w:val="28"/>
          <w:lang w:val="bg-BG" w:eastAsia="bg-BG"/>
        </w:rPr>
        <w:t>радиация</w:t>
      </w:r>
      <w:r w:rsidR="005E7001" w:rsidRPr="005E7001">
        <w:rPr>
          <w:rFonts w:ascii="Arial" w:eastAsia="Times New Roman" w:hAnsi="Arial" w:cs="Arial"/>
          <w:sz w:val="28"/>
          <w:szCs w:val="28"/>
          <w:lang w:val="bg-BG" w:eastAsia="bg-BG"/>
        </w:rPr>
        <w:t xml:space="preserve"> </w:t>
      </w:r>
      <w:r w:rsidR="005E7001" w:rsidRPr="005E7001">
        <w:rPr>
          <w:rFonts w:ascii="Arial" w:eastAsia="Times New Roman" w:hAnsi="Arial" w:cs="Arial"/>
          <w:i/>
          <w:sz w:val="28"/>
          <w:szCs w:val="28"/>
          <w:lang w:val="bg-BG" w:eastAsia="bg-BG"/>
        </w:rPr>
        <w:t>Θ</w:t>
      </w:r>
      <w:r w:rsidR="005E7001" w:rsidRPr="005E7001">
        <w:rPr>
          <w:rFonts w:ascii="Arial" w:eastAsia="Times New Roman" w:hAnsi="Arial" w:cs="Arial"/>
          <w:i/>
          <w:sz w:val="28"/>
          <w:szCs w:val="28"/>
          <w:vertAlign w:val="subscript"/>
          <w:lang w:val="bg-BG" w:eastAsia="bg-BG"/>
        </w:rPr>
        <w:t>0</w:t>
      </w:r>
      <w:r w:rsidR="005E7001" w:rsidRPr="005E7001">
        <w:rPr>
          <w:rFonts w:ascii="Arial" w:eastAsia="Times New Roman" w:hAnsi="Arial" w:cs="Arial"/>
          <w:i/>
          <w:sz w:val="28"/>
          <w:szCs w:val="28"/>
          <w:lang w:val="bg-BG" w:eastAsia="bg-BG"/>
        </w:rPr>
        <w:t>, φ</w:t>
      </w:r>
      <w:r w:rsidR="005E7001" w:rsidRPr="005E7001">
        <w:rPr>
          <w:rFonts w:ascii="Arial" w:eastAsia="Times New Roman" w:hAnsi="Arial" w:cs="Arial"/>
          <w:i/>
          <w:sz w:val="28"/>
          <w:szCs w:val="28"/>
          <w:vertAlign w:val="subscript"/>
          <w:lang w:val="bg-BG" w:eastAsia="bg-BG"/>
        </w:rPr>
        <w:t>0</w:t>
      </w:r>
      <w:r>
        <w:rPr>
          <w:rFonts w:ascii="Arial" w:eastAsia="Times New Roman" w:hAnsi="Arial" w:cs="Arial"/>
          <w:i/>
          <w:sz w:val="28"/>
          <w:szCs w:val="28"/>
          <w:vertAlign w:val="subscript"/>
          <w:lang w:val="bg-BG" w:eastAsia="bg-BG"/>
        </w:rPr>
        <w:t xml:space="preserve">  </w:t>
      </w:r>
      <w:r>
        <w:rPr>
          <w:rFonts w:ascii="Arial" w:eastAsia="Times New Roman" w:hAnsi="Arial" w:cs="Arial"/>
          <w:sz w:val="28"/>
          <w:szCs w:val="28"/>
          <w:lang w:val="bg-BG" w:eastAsia="bg-BG"/>
        </w:rPr>
        <w:t>се използва следното</w:t>
      </w:r>
      <w:r w:rsidR="005E7001" w:rsidRPr="005E7001">
        <w:rPr>
          <w:rFonts w:ascii="Arial" w:eastAsia="Times New Roman" w:hAnsi="Arial" w:cs="Arial"/>
          <w:sz w:val="28"/>
          <w:szCs w:val="28"/>
          <w:lang w:val="bg-BG" w:eastAsia="bg-BG"/>
        </w:rPr>
        <w:t>:</w:t>
      </w:r>
    </w:p>
    <w:p w:rsidR="005E7001" w:rsidRPr="005E7001" w:rsidRDefault="005E7001" w:rsidP="006672AE">
      <w:pPr>
        <w:spacing w:line="360" w:lineRule="auto"/>
        <w:ind w:firstLine="709"/>
        <w:jc w:val="both"/>
        <w:rPr>
          <w:rFonts w:ascii="Arial" w:eastAsia="Times New Roman" w:hAnsi="Arial" w:cs="Arial"/>
          <w:sz w:val="28"/>
          <w:szCs w:val="28"/>
          <w:lang w:val="bg-BG" w:eastAsia="bg-BG"/>
        </w:rPr>
      </w:pPr>
      <w:r w:rsidRPr="005E7001">
        <w:rPr>
          <w:rFonts w:ascii="Arial" w:eastAsia="Times New Roman" w:hAnsi="Arial" w:cs="Arial"/>
          <w:sz w:val="28"/>
          <w:szCs w:val="28"/>
          <w:lang w:val="ru-RU" w:eastAsia="bg-BG"/>
        </w:rPr>
        <w:tab/>
      </w:r>
      <w:r w:rsidRPr="005E7001">
        <w:rPr>
          <w:rFonts w:ascii="Arial" w:eastAsia="Times New Roman" w:hAnsi="Arial" w:cs="Arial"/>
          <w:sz w:val="28"/>
          <w:szCs w:val="28"/>
          <w:lang w:val="ru-RU" w:eastAsia="bg-BG"/>
        </w:rPr>
        <w:tab/>
      </w:r>
      <w:r w:rsidRPr="005E7001">
        <w:rPr>
          <w:rFonts w:ascii="Arial" w:eastAsia="Times New Roman" w:hAnsi="Arial" w:cs="Arial"/>
          <w:sz w:val="28"/>
          <w:szCs w:val="28"/>
          <w:lang w:eastAsia="bg-BG"/>
        </w:rPr>
        <w:tab/>
      </w:r>
      <w:r w:rsidR="009424E2" w:rsidRPr="009424E2">
        <w:rPr>
          <w:rFonts w:ascii="Arial" w:eastAsia="Times New Roman" w:hAnsi="Arial" w:cs="Arial"/>
          <w:position w:val="-54"/>
          <w:sz w:val="28"/>
          <w:szCs w:val="28"/>
          <w:lang w:val="bg-BG" w:eastAsia="bg-BG"/>
        </w:rPr>
        <w:object w:dxaOrig="3360" w:dyaOrig="940">
          <v:shape id="_x0000_i1026" type="#_x0000_t75" style="width:226pt;height:1in" o:ole="">
            <v:imagedata r:id="rId11" o:title=""/>
          </v:shape>
          <o:OLEObject Type="Embed" ProgID="Equation.3" ShapeID="_x0000_i1026" DrawAspect="Content" ObjectID="_1596209901" r:id="rId12"/>
        </w:object>
      </w:r>
      <w:r w:rsidRPr="005E7001">
        <w:rPr>
          <w:rFonts w:ascii="Arial" w:eastAsia="Times New Roman" w:hAnsi="Arial" w:cs="Arial"/>
          <w:sz w:val="28"/>
          <w:szCs w:val="28"/>
          <w:lang w:val="bg-BG" w:eastAsia="bg-BG"/>
        </w:rPr>
        <w:t>.</w:t>
      </w:r>
    </w:p>
    <w:p w:rsidR="009424E2" w:rsidRDefault="009424E2" w:rsidP="00E138B4">
      <w:pPr>
        <w:ind w:left="706" w:firstLine="720"/>
        <w:jc w:val="both"/>
        <w:rPr>
          <w:rFonts w:ascii="Arial" w:hAnsi="Arial" w:cs="Arial"/>
          <w:sz w:val="28"/>
          <w:szCs w:val="28"/>
          <w:lang w:val="bg-BG"/>
        </w:rPr>
      </w:pPr>
      <w:r>
        <w:rPr>
          <w:rFonts w:ascii="Arial" w:hAnsi="Arial" w:cs="Arial"/>
          <w:sz w:val="28"/>
          <w:szCs w:val="28"/>
          <w:lang w:val="bg-BG"/>
        </w:rPr>
        <w:t>Коефициентът</w:t>
      </w:r>
      <w:r w:rsidRPr="0034389B">
        <w:rPr>
          <w:rFonts w:ascii="Arial" w:hAnsi="Arial" w:cs="Arial"/>
          <w:sz w:val="28"/>
          <w:szCs w:val="28"/>
          <w:lang w:val="bg-BG"/>
        </w:rPr>
        <w:t xml:space="preserve"> на насочено действие</w:t>
      </w:r>
      <w:r>
        <w:rPr>
          <w:rFonts w:ascii="Arial" w:hAnsi="Arial" w:cs="Arial"/>
          <w:sz w:val="28"/>
          <w:szCs w:val="28"/>
          <w:lang w:val="bg-BG"/>
        </w:rPr>
        <w:t xml:space="preserve"> на антена може да бъде из</w:t>
      </w:r>
      <w:r w:rsidR="0063541D">
        <w:rPr>
          <w:rFonts w:ascii="Arial" w:hAnsi="Arial" w:cs="Arial"/>
          <w:sz w:val="28"/>
          <w:szCs w:val="28"/>
          <w:lang w:val="bg-BG"/>
        </w:rPr>
        <w:t>с</w:t>
      </w:r>
      <w:r>
        <w:rPr>
          <w:rFonts w:ascii="Arial" w:hAnsi="Arial" w:cs="Arial"/>
          <w:sz w:val="28"/>
          <w:szCs w:val="28"/>
          <w:lang w:val="bg-BG"/>
        </w:rPr>
        <w:t>ледван и в два различни случая:</w:t>
      </w:r>
    </w:p>
    <w:p w:rsidR="005E7001" w:rsidRPr="005E7001" w:rsidRDefault="009424E2" w:rsidP="00E138B4">
      <w:pPr>
        <w:ind w:left="706" w:firstLine="720"/>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а/ п</w:t>
      </w:r>
      <w:r w:rsidR="005E7001" w:rsidRPr="005E7001">
        <w:rPr>
          <w:rFonts w:ascii="Arial" w:eastAsia="Times New Roman" w:hAnsi="Arial" w:cs="Arial"/>
          <w:sz w:val="28"/>
          <w:szCs w:val="28"/>
          <w:lang w:val="bg-BG" w:eastAsia="bg-BG"/>
        </w:rPr>
        <w:t>ри равномерно р</w:t>
      </w:r>
      <w:r>
        <w:rPr>
          <w:rFonts w:ascii="Arial" w:eastAsia="Times New Roman" w:hAnsi="Arial" w:cs="Arial"/>
          <w:sz w:val="28"/>
          <w:szCs w:val="28"/>
          <w:lang w:val="bg-BG" w:eastAsia="bg-BG"/>
        </w:rPr>
        <w:t>азпределение</w:t>
      </w:r>
      <w:r w:rsidR="000968F5">
        <w:rPr>
          <w:rFonts w:ascii="Arial" w:eastAsia="Times New Roman" w:hAnsi="Arial" w:cs="Arial"/>
          <w:sz w:val="28"/>
          <w:szCs w:val="28"/>
          <w:lang w:val="bg-BG" w:eastAsia="bg-BG"/>
        </w:rPr>
        <w:t xml:space="preserve"> на полето</w:t>
      </w:r>
      <w:r>
        <w:rPr>
          <w:rFonts w:ascii="Arial" w:eastAsia="Times New Roman" w:hAnsi="Arial" w:cs="Arial"/>
          <w:sz w:val="28"/>
          <w:szCs w:val="28"/>
          <w:lang w:val="bg-BG" w:eastAsia="bg-BG"/>
        </w:rPr>
        <w:t xml:space="preserve"> по плоска апертура, тогава</w:t>
      </w:r>
      <w:r w:rsidR="005E7001" w:rsidRPr="005E7001">
        <w:rPr>
          <w:rFonts w:ascii="Arial" w:eastAsia="Times New Roman" w:hAnsi="Arial" w:cs="Arial"/>
          <w:sz w:val="28"/>
          <w:szCs w:val="28"/>
          <w:lang w:val="bg-BG" w:eastAsia="bg-BG"/>
        </w:rPr>
        <w:t>:</w:t>
      </w:r>
    </w:p>
    <w:p w:rsidR="005E7001" w:rsidRPr="005E7001" w:rsidRDefault="005E7001" w:rsidP="006672AE">
      <w:pPr>
        <w:spacing w:line="360" w:lineRule="auto"/>
        <w:jc w:val="both"/>
        <w:rPr>
          <w:rFonts w:ascii="Arial" w:eastAsia="Times New Roman" w:hAnsi="Arial" w:cs="Arial"/>
          <w:sz w:val="28"/>
          <w:szCs w:val="28"/>
          <w:lang w:eastAsia="bg-BG"/>
        </w:rPr>
      </w:pPr>
      <w:r w:rsidRPr="005E7001">
        <w:rPr>
          <w:rFonts w:ascii="Arial" w:eastAsia="Times New Roman" w:hAnsi="Arial" w:cs="Arial"/>
          <w:sz w:val="28"/>
          <w:szCs w:val="28"/>
          <w:lang w:eastAsia="bg-BG"/>
        </w:rPr>
        <w:tab/>
      </w:r>
      <w:r w:rsidRPr="005E7001">
        <w:rPr>
          <w:rFonts w:ascii="Arial" w:eastAsia="Times New Roman" w:hAnsi="Arial" w:cs="Arial"/>
          <w:sz w:val="28"/>
          <w:szCs w:val="28"/>
          <w:lang w:eastAsia="bg-BG"/>
        </w:rPr>
        <w:tab/>
      </w:r>
      <w:r w:rsidRPr="005E7001">
        <w:rPr>
          <w:rFonts w:ascii="Arial" w:eastAsia="Times New Roman" w:hAnsi="Arial" w:cs="Arial"/>
          <w:sz w:val="28"/>
          <w:szCs w:val="28"/>
          <w:lang w:eastAsia="bg-BG"/>
        </w:rPr>
        <w:tab/>
      </w:r>
      <w:r w:rsidR="000968F5" w:rsidRPr="005E7001">
        <w:rPr>
          <w:rFonts w:ascii="Arial" w:eastAsia="Times New Roman" w:hAnsi="Arial" w:cs="Arial"/>
          <w:position w:val="-24"/>
          <w:sz w:val="28"/>
          <w:szCs w:val="28"/>
          <w:lang w:val="bg-BG" w:eastAsia="bg-BG"/>
        </w:rPr>
        <w:object w:dxaOrig="1080" w:dyaOrig="620">
          <v:shape id="_x0000_i1027" type="#_x0000_t75" style="width:95.15pt;height:60.75pt" o:ole="">
            <v:imagedata r:id="rId13" o:title=""/>
          </v:shape>
          <o:OLEObject Type="Embed" ProgID="Equation.3" ShapeID="_x0000_i1027" DrawAspect="Content" ObjectID="_1596209902" r:id="rId14"/>
        </w:object>
      </w:r>
      <w:r w:rsidR="000968F5">
        <w:rPr>
          <w:rFonts w:ascii="Arial" w:eastAsia="Times New Roman" w:hAnsi="Arial" w:cs="Arial"/>
          <w:sz w:val="28"/>
          <w:szCs w:val="28"/>
          <w:lang w:eastAsia="bg-BG"/>
        </w:rPr>
        <w:t>,</w:t>
      </w:r>
    </w:p>
    <w:p w:rsidR="005E7001" w:rsidRPr="005E7001" w:rsidRDefault="005E7001" w:rsidP="00E138B4">
      <w:pPr>
        <w:spacing w:line="360" w:lineRule="auto"/>
        <w:ind w:firstLine="709"/>
        <w:jc w:val="both"/>
        <w:rPr>
          <w:rFonts w:ascii="Arial" w:eastAsia="Times New Roman" w:hAnsi="Arial" w:cs="Arial"/>
          <w:sz w:val="28"/>
          <w:szCs w:val="28"/>
          <w:lang w:val="bg-BG" w:eastAsia="bg-BG"/>
        </w:rPr>
      </w:pPr>
      <w:r w:rsidRPr="005E7001">
        <w:rPr>
          <w:rFonts w:ascii="Arial" w:eastAsia="Times New Roman" w:hAnsi="Arial" w:cs="Arial"/>
          <w:sz w:val="28"/>
          <w:szCs w:val="28"/>
          <w:lang w:val="bg-BG" w:eastAsia="bg-BG"/>
        </w:rPr>
        <w:t xml:space="preserve">където </w:t>
      </w:r>
      <w:r w:rsidRPr="005E7001">
        <w:rPr>
          <w:rFonts w:ascii="Arial" w:eastAsia="Times New Roman" w:hAnsi="Arial" w:cs="Arial"/>
          <w:i/>
          <w:sz w:val="28"/>
          <w:szCs w:val="28"/>
          <w:lang w:eastAsia="bg-BG"/>
        </w:rPr>
        <w:t>S</w:t>
      </w:r>
      <w:r w:rsidRPr="005E7001">
        <w:rPr>
          <w:rFonts w:ascii="Arial" w:eastAsia="Times New Roman" w:hAnsi="Arial" w:cs="Arial"/>
          <w:sz w:val="28"/>
          <w:szCs w:val="28"/>
          <w:lang w:val="bg-BG" w:eastAsia="bg-BG"/>
        </w:rPr>
        <w:t xml:space="preserve"> е площта на </w:t>
      </w:r>
      <w:r w:rsidR="000968F5">
        <w:rPr>
          <w:rFonts w:ascii="Arial" w:eastAsia="Times New Roman" w:hAnsi="Arial" w:cs="Arial"/>
          <w:sz w:val="28"/>
          <w:szCs w:val="28"/>
          <w:lang w:val="bg-BG" w:eastAsia="bg-BG"/>
        </w:rPr>
        <w:t>антенната апертура</w:t>
      </w:r>
      <w:r w:rsidRPr="005E7001">
        <w:rPr>
          <w:rFonts w:ascii="Arial" w:eastAsia="Times New Roman" w:hAnsi="Arial" w:cs="Arial"/>
          <w:sz w:val="28"/>
          <w:szCs w:val="28"/>
          <w:lang w:val="bg-BG" w:eastAsia="bg-BG"/>
        </w:rPr>
        <w:t>.</w:t>
      </w:r>
    </w:p>
    <w:p w:rsidR="000968F5" w:rsidRDefault="000968F5" w:rsidP="006672AE">
      <w:pPr>
        <w:spacing w:line="360" w:lineRule="auto"/>
        <w:ind w:firstLine="709"/>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б/ п</w:t>
      </w:r>
      <w:r w:rsidR="005E7001" w:rsidRPr="005E7001">
        <w:rPr>
          <w:rFonts w:ascii="Arial" w:eastAsia="Times New Roman" w:hAnsi="Arial" w:cs="Arial"/>
          <w:sz w:val="28"/>
          <w:szCs w:val="28"/>
          <w:lang w:val="bg-BG" w:eastAsia="bg-BG"/>
        </w:rPr>
        <w:t>ри неравномерно разпределение на полето</w:t>
      </w:r>
      <w:r>
        <w:rPr>
          <w:rFonts w:ascii="Arial" w:eastAsia="Times New Roman" w:hAnsi="Arial" w:cs="Arial"/>
          <w:sz w:val="28"/>
          <w:szCs w:val="28"/>
          <w:lang w:val="bg-BG" w:eastAsia="bg-BG"/>
        </w:rPr>
        <w:t>, тогава:</w:t>
      </w:r>
    </w:p>
    <w:p w:rsidR="000968F5" w:rsidRPr="000968F5" w:rsidRDefault="000968F5" w:rsidP="006672AE">
      <w:pPr>
        <w:spacing w:line="360" w:lineRule="auto"/>
        <w:ind w:firstLine="709"/>
        <w:jc w:val="both"/>
        <w:rPr>
          <w:rFonts w:ascii="Arial" w:eastAsia="Times New Roman" w:hAnsi="Arial" w:cs="Arial"/>
          <w:sz w:val="28"/>
          <w:szCs w:val="28"/>
          <w:lang w:eastAsia="bg-BG"/>
        </w:rPr>
      </w:pPr>
      <w:r>
        <w:rPr>
          <w:rFonts w:ascii="Arial" w:eastAsia="Times New Roman" w:hAnsi="Arial" w:cs="Arial"/>
          <w:sz w:val="28"/>
          <w:szCs w:val="28"/>
          <w:lang w:eastAsia="bg-BG"/>
        </w:rPr>
        <w:t xml:space="preserve">                  </w:t>
      </w:r>
      <w:r w:rsidRPr="005E7001">
        <w:rPr>
          <w:rFonts w:ascii="Arial" w:eastAsia="Times New Roman" w:hAnsi="Arial" w:cs="Arial"/>
          <w:position w:val="-24"/>
          <w:sz w:val="28"/>
          <w:szCs w:val="28"/>
          <w:lang w:val="bg-BG" w:eastAsia="bg-BG"/>
        </w:rPr>
        <w:object w:dxaOrig="1180" w:dyaOrig="620">
          <v:shape id="_x0000_i1028" type="#_x0000_t75" style="width:97.65pt;height:63.25pt" o:ole="">
            <v:imagedata r:id="rId15" o:title=""/>
          </v:shape>
          <o:OLEObject Type="Embed" ProgID="Equation.3" ShapeID="_x0000_i1028" DrawAspect="Content" ObjectID="_1596209903" r:id="rId16"/>
        </w:object>
      </w:r>
      <w:r w:rsidR="006672AE">
        <w:rPr>
          <w:rFonts w:ascii="Arial" w:eastAsia="Times New Roman" w:hAnsi="Arial" w:cs="Arial"/>
          <w:sz w:val="28"/>
          <w:szCs w:val="28"/>
          <w:lang w:val="bg-BG" w:eastAsia="bg-BG"/>
        </w:rPr>
        <w:t xml:space="preserve"> ,</w:t>
      </w:r>
    </w:p>
    <w:p w:rsidR="000968F5" w:rsidRDefault="000968F5" w:rsidP="006672AE">
      <w:pPr>
        <w:spacing w:line="360" w:lineRule="auto"/>
        <w:ind w:firstLine="709"/>
        <w:jc w:val="both"/>
        <w:rPr>
          <w:rFonts w:ascii="Arial" w:eastAsia="Times New Roman" w:hAnsi="Arial" w:cs="Arial"/>
          <w:sz w:val="28"/>
          <w:szCs w:val="28"/>
          <w:lang w:val="bg-BG" w:eastAsia="bg-BG"/>
        </w:rPr>
      </w:pPr>
    </w:p>
    <w:p w:rsidR="000968F5" w:rsidRDefault="006672AE" w:rsidP="00E138B4">
      <w:pPr>
        <w:ind w:firstLine="706"/>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lastRenderedPageBreak/>
        <w:t>к</w:t>
      </w:r>
      <w:r w:rsidR="000968F5">
        <w:rPr>
          <w:rFonts w:ascii="Arial" w:eastAsia="Times New Roman" w:hAnsi="Arial" w:cs="Arial"/>
          <w:sz w:val="28"/>
          <w:szCs w:val="28"/>
          <w:lang w:val="bg-BG" w:eastAsia="bg-BG"/>
        </w:rPr>
        <w:t>ъдето</w:t>
      </w:r>
      <w:r w:rsidR="00E138B4">
        <w:rPr>
          <w:rFonts w:ascii="Arial" w:eastAsia="Times New Roman" w:hAnsi="Arial" w:cs="Arial"/>
          <w:sz w:val="28"/>
          <w:szCs w:val="28"/>
          <w:lang w:val="bg-BG" w:eastAsia="bg-BG"/>
        </w:rPr>
        <w:t>:</w:t>
      </w:r>
      <w:r w:rsidR="005E7001" w:rsidRPr="005E7001">
        <w:rPr>
          <w:rFonts w:ascii="Arial" w:eastAsia="Times New Roman" w:hAnsi="Arial" w:cs="Arial"/>
          <w:sz w:val="28"/>
          <w:szCs w:val="28"/>
          <w:lang w:val="bg-BG" w:eastAsia="bg-BG"/>
        </w:rPr>
        <w:t xml:space="preserve"> </w:t>
      </w:r>
    </w:p>
    <w:p w:rsidR="005E7001" w:rsidRPr="005E7001" w:rsidRDefault="000968F5" w:rsidP="00E138B4">
      <w:pPr>
        <w:ind w:firstLine="706"/>
        <w:jc w:val="both"/>
        <w:rPr>
          <w:rFonts w:ascii="Arial" w:eastAsia="Times New Roman" w:hAnsi="Arial" w:cs="Arial"/>
          <w:sz w:val="28"/>
          <w:szCs w:val="28"/>
          <w:lang w:val="bg-BG" w:eastAsia="bg-BG"/>
        </w:rPr>
      </w:pPr>
      <w:r>
        <w:rPr>
          <w:rFonts w:ascii="Arial" w:eastAsia="Times New Roman" w:hAnsi="Arial" w:cs="Arial"/>
          <w:sz w:val="28"/>
          <w:szCs w:val="28"/>
          <w:lang w:eastAsia="bg-BG"/>
        </w:rPr>
        <w:t xml:space="preserve">Sm - </w:t>
      </w:r>
      <w:r w:rsidR="005E7001" w:rsidRPr="005E7001">
        <w:rPr>
          <w:rFonts w:ascii="Arial" w:eastAsia="Times New Roman" w:hAnsi="Arial" w:cs="Arial"/>
          <w:sz w:val="28"/>
          <w:szCs w:val="28"/>
          <w:lang w:val="bg-BG" w:eastAsia="bg-BG"/>
        </w:rPr>
        <w:t xml:space="preserve">средна площ на </w:t>
      </w:r>
      <w:r>
        <w:rPr>
          <w:rFonts w:ascii="Arial" w:eastAsia="Times New Roman" w:hAnsi="Arial" w:cs="Arial"/>
          <w:sz w:val="28"/>
          <w:szCs w:val="28"/>
          <w:lang w:val="bg-BG" w:eastAsia="bg-BG"/>
        </w:rPr>
        <w:t>антенната апертура.</w:t>
      </w:r>
    </w:p>
    <w:p w:rsidR="000968F5" w:rsidRDefault="000968F5" w:rsidP="00E138B4">
      <w:pPr>
        <w:ind w:firstLine="706"/>
        <w:jc w:val="both"/>
        <w:rPr>
          <w:rFonts w:ascii="Arial" w:eastAsia="Times New Roman" w:hAnsi="Arial" w:cs="Arial"/>
          <w:sz w:val="28"/>
          <w:szCs w:val="28"/>
          <w:lang w:val="bg-BG" w:eastAsia="bg-BG"/>
        </w:rPr>
      </w:pPr>
    </w:p>
    <w:p w:rsidR="005E7001" w:rsidRPr="005E7001" w:rsidRDefault="000968F5" w:rsidP="00E138B4">
      <w:pPr>
        <w:ind w:left="706" w:firstLine="720"/>
        <w:jc w:val="both"/>
        <w:rPr>
          <w:rFonts w:ascii="Arial" w:eastAsia="Times New Roman" w:hAnsi="Arial" w:cs="Arial"/>
          <w:sz w:val="28"/>
          <w:szCs w:val="28"/>
          <w:lang w:val="bg-BG" w:eastAsia="bg-BG"/>
        </w:rPr>
      </w:pPr>
      <w:r>
        <w:rPr>
          <w:rFonts w:ascii="Arial" w:hAnsi="Arial" w:cs="Arial"/>
          <w:sz w:val="28"/>
          <w:szCs w:val="28"/>
          <w:lang w:val="bg-BG"/>
        </w:rPr>
        <w:t>Коефициентът</w:t>
      </w:r>
      <w:r w:rsidRPr="0034389B">
        <w:rPr>
          <w:rFonts w:ascii="Arial" w:hAnsi="Arial" w:cs="Arial"/>
          <w:sz w:val="28"/>
          <w:szCs w:val="28"/>
          <w:lang w:val="bg-BG"/>
        </w:rPr>
        <w:t xml:space="preserve"> на насочено действие</w:t>
      </w:r>
      <w:r>
        <w:rPr>
          <w:rFonts w:ascii="Arial" w:hAnsi="Arial" w:cs="Arial"/>
          <w:sz w:val="28"/>
          <w:szCs w:val="28"/>
          <w:lang w:val="bg-BG"/>
        </w:rPr>
        <w:t xml:space="preserve"> на антена </w:t>
      </w:r>
      <w:r>
        <w:rPr>
          <w:rFonts w:ascii="Arial" w:eastAsia="Times New Roman" w:hAnsi="Arial" w:cs="Arial"/>
          <w:sz w:val="28"/>
          <w:szCs w:val="28"/>
          <w:lang w:val="bg-BG" w:eastAsia="bg-BG"/>
        </w:rPr>
        <w:t>се определя</w:t>
      </w:r>
      <w:r w:rsidR="005E7001" w:rsidRPr="005E7001">
        <w:rPr>
          <w:rFonts w:ascii="Arial" w:eastAsia="Times New Roman" w:hAnsi="Arial" w:cs="Arial"/>
          <w:sz w:val="28"/>
          <w:szCs w:val="28"/>
          <w:lang w:val="bg-BG" w:eastAsia="bg-BG"/>
        </w:rPr>
        <w:t xml:space="preserve"> и от дифракцията </w:t>
      </w:r>
      <w:r>
        <w:rPr>
          <w:rFonts w:ascii="Arial" w:eastAsia="Times New Roman" w:hAnsi="Arial" w:cs="Arial"/>
          <w:sz w:val="28"/>
          <w:szCs w:val="28"/>
          <w:lang w:val="bg-BG" w:eastAsia="bg-BG"/>
        </w:rPr>
        <w:t>от</w:t>
      </w:r>
      <w:r w:rsidR="005E7001" w:rsidRPr="005E7001">
        <w:rPr>
          <w:rFonts w:ascii="Arial" w:eastAsia="Times New Roman" w:hAnsi="Arial" w:cs="Arial"/>
          <w:sz w:val="28"/>
          <w:szCs w:val="28"/>
          <w:lang w:val="bg-BG" w:eastAsia="bg-BG"/>
        </w:rPr>
        <w:t xml:space="preserve"> различни</w:t>
      </w:r>
      <w:r>
        <w:rPr>
          <w:rFonts w:ascii="Arial" w:eastAsia="Times New Roman" w:hAnsi="Arial" w:cs="Arial"/>
          <w:sz w:val="28"/>
          <w:szCs w:val="28"/>
          <w:lang w:val="bg-BG" w:eastAsia="bg-BG"/>
        </w:rPr>
        <w:t xml:space="preserve"> елементи в</w:t>
      </w:r>
      <w:r w:rsidR="005E7001" w:rsidRPr="005E7001">
        <w:rPr>
          <w:rFonts w:ascii="Arial" w:eastAsia="Times New Roman" w:hAnsi="Arial" w:cs="Arial"/>
          <w:sz w:val="28"/>
          <w:szCs w:val="28"/>
          <w:lang w:val="bg-BG" w:eastAsia="bg-BG"/>
        </w:rPr>
        <w:t xml:space="preserve"> конструкцията на антената. </w:t>
      </w:r>
      <w:r>
        <w:rPr>
          <w:rFonts w:ascii="Arial" w:eastAsia="Times New Roman" w:hAnsi="Arial" w:cs="Arial"/>
          <w:sz w:val="28"/>
          <w:szCs w:val="28"/>
          <w:lang w:val="bg-BG" w:eastAsia="bg-BG"/>
        </w:rPr>
        <w:t xml:space="preserve">Тогава се изследва </w:t>
      </w:r>
      <w:r w:rsidRPr="005E7001">
        <w:rPr>
          <w:rFonts w:ascii="Arial" w:eastAsia="Times New Roman" w:hAnsi="Arial" w:cs="Arial"/>
          <w:sz w:val="28"/>
          <w:szCs w:val="28"/>
          <w:lang w:val="bg-BG" w:eastAsia="bg-BG"/>
        </w:rPr>
        <w:t>ефективна средна площ на антената</w:t>
      </w:r>
      <w:r w:rsidR="005E7001" w:rsidRPr="005E7001">
        <w:rPr>
          <w:rFonts w:ascii="Arial" w:eastAsia="Times New Roman" w:hAnsi="Arial" w:cs="Arial"/>
          <w:sz w:val="28"/>
          <w:szCs w:val="28"/>
          <w:lang w:val="bg-BG" w:eastAsia="bg-BG"/>
        </w:rPr>
        <w:t>, характеризираща свойствата на приемната антена:</w:t>
      </w:r>
    </w:p>
    <w:p w:rsidR="00E138B4" w:rsidRDefault="005E7001" w:rsidP="006672AE">
      <w:pPr>
        <w:spacing w:line="360" w:lineRule="auto"/>
        <w:ind w:firstLine="709"/>
        <w:jc w:val="both"/>
        <w:rPr>
          <w:rFonts w:ascii="Arial" w:eastAsia="Times New Roman" w:hAnsi="Arial" w:cs="Arial"/>
          <w:sz w:val="28"/>
          <w:szCs w:val="28"/>
          <w:lang w:eastAsia="bg-BG"/>
        </w:rPr>
      </w:pPr>
      <w:r w:rsidRPr="005E7001">
        <w:rPr>
          <w:rFonts w:ascii="Arial" w:eastAsia="Times New Roman" w:hAnsi="Arial" w:cs="Arial"/>
          <w:sz w:val="28"/>
          <w:szCs w:val="28"/>
          <w:lang w:eastAsia="bg-BG"/>
        </w:rPr>
        <w:tab/>
      </w:r>
      <w:r w:rsidRPr="005E7001">
        <w:rPr>
          <w:rFonts w:ascii="Arial" w:eastAsia="Times New Roman" w:hAnsi="Arial" w:cs="Arial"/>
          <w:sz w:val="28"/>
          <w:szCs w:val="28"/>
          <w:lang w:eastAsia="bg-BG"/>
        </w:rPr>
        <w:tab/>
      </w:r>
      <w:r w:rsidRPr="005E7001">
        <w:rPr>
          <w:rFonts w:ascii="Arial" w:eastAsia="Times New Roman" w:hAnsi="Arial" w:cs="Arial"/>
          <w:sz w:val="28"/>
          <w:szCs w:val="28"/>
          <w:lang w:eastAsia="bg-BG"/>
        </w:rPr>
        <w:tab/>
      </w:r>
    </w:p>
    <w:p w:rsidR="005E7001" w:rsidRPr="005E7001" w:rsidRDefault="005E7001" w:rsidP="00E138B4">
      <w:pPr>
        <w:spacing w:line="360" w:lineRule="auto"/>
        <w:ind w:left="1440" w:firstLine="720"/>
        <w:jc w:val="both"/>
        <w:rPr>
          <w:rFonts w:ascii="Arial" w:eastAsia="Times New Roman" w:hAnsi="Arial" w:cs="Arial"/>
          <w:sz w:val="40"/>
          <w:szCs w:val="40"/>
          <w:lang w:val="bg-BG" w:eastAsia="bg-BG"/>
        </w:rPr>
      </w:pPr>
      <w:r w:rsidRPr="005E7001">
        <w:rPr>
          <w:rFonts w:ascii="Arial" w:eastAsia="Times New Roman" w:hAnsi="Arial" w:cs="Arial"/>
          <w:i/>
          <w:sz w:val="40"/>
          <w:szCs w:val="40"/>
          <w:lang w:eastAsia="bg-BG"/>
        </w:rPr>
        <w:t>S</w:t>
      </w:r>
      <w:r w:rsidR="00461BF5">
        <w:rPr>
          <w:rFonts w:ascii="Arial" w:eastAsia="Times New Roman" w:hAnsi="Arial" w:cs="Arial"/>
          <w:i/>
          <w:sz w:val="40"/>
          <w:szCs w:val="40"/>
          <w:lang w:eastAsia="bg-BG"/>
        </w:rPr>
        <w:t>m</w:t>
      </w:r>
      <w:r w:rsidRPr="005E7001">
        <w:rPr>
          <w:rFonts w:ascii="Arial" w:eastAsia="Times New Roman" w:hAnsi="Arial" w:cs="Arial"/>
          <w:i/>
          <w:sz w:val="40"/>
          <w:szCs w:val="40"/>
          <w:vertAlign w:val="subscript"/>
          <w:lang w:val="bg-BG" w:eastAsia="bg-BG"/>
        </w:rPr>
        <w:t>ЕФ</w:t>
      </w:r>
      <w:r w:rsidRPr="005E7001">
        <w:rPr>
          <w:rFonts w:ascii="Arial" w:eastAsia="Times New Roman" w:hAnsi="Arial" w:cs="Arial"/>
          <w:i/>
          <w:sz w:val="40"/>
          <w:szCs w:val="40"/>
          <w:lang w:val="bg-BG" w:eastAsia="bg-BG"/>
        </w:rPr>
        <w:t xml:space="preserve"> = </w:t>
      </w:r>
      <w:proofErr w:type="gramStart"/>
      <w:r w:rsidRPr="005E7001">
        <w:rPr>
          <w:rFonts w:ascii="Arial" w:eastAsia="Times New Roman" w:hAnsi="Arial" w:cs="Arial"/>
          <w:i/>
          <w:sz w:val="40"/>
          <w:szCs w:val="40"/>
          <w:lang w:eastAsia="bg-BG"/>
        </w:rPr>
        <w:t>S</w:t>
      </w:r>
      <w:r w:rsidR="0063541D">
        <w:rPr>
          <w:rFonts w:ascii="Arial" w:eastAsia="Times New Roman" w:hAnsi="Arial" w:cs="Arial"/>
          <w:i/>
          <w:sz w:val="40"/>
          <w:szCs w:val="40"/>
          <w:vertAlign w:val="subscript"/>
          <w:lang w:eastAsia="bg-BG"/>
        </w:rPr>
        <w:t>m</w:t>
      </w:r>
      <w:r w:rsidRPr="005E7001">
        <w:rPr>
          <w:rFonts w:ascii="Arial" w:eastAsia="Times New Roman" w:hAnsi="Arial" w:cs="Arial"/>
          <w:i/>
          <w:sz w:val="40"/>
          <w:szCs w:val="40"/>
          <w:lang w:val="bg-BG" w:eastAsia="bg-BG"/>
        </w:rPr>
        <w:t xml:space="preserve"> .</w:t>
      </w:r>
      <w:proofErr w:type="gramEnd"/>
      <w:r w:rsidRPr="005E7001">
        <w:rPr>
          <w:rFonts w:ascii="Arial" w:eastAsia="Times New Roman" w:hAnsi="Arial" w:cs="Arial"/>
          <w:i/>
          <w:sz w:val="40"/>
          <w:szCs w:val="40"/>
          <w:lang w:val="bg-BG" w:eastAsia="bg-BG"/>
        </w:rPr>
        <w:t xml:space="preserve"> А</w:t>
      </w:r>
    </w:p>
    <w:p w:rsidR="000968F5" w:rsidRDefault="000968F5" w:rsidP="006672AE">
      <w:pPr>
        <w:spacing w:line="360" w:lineRule="auto"/>
        <w:ind w:firstLine="709"/>
        <w:jc w:val="both"/>
        <w:rPr>
          <w:rFonts w:ascii="Arial" w:eastAsia="Times New Roman" w:hAnsi="Arial" w:cs="Arial"/>
          <w:sz w:val="28"/>
          <w:szCs w:val="28"/>
          <w:lang w:val="bg-BG" w:eastAsia="bg-BG"/>
        </w:rPr>
      </w:pPr>
    </w:p>
    <w:p w:rsidR="005E7001" w:rsidRPr="005E7001" w:rsidRDefault="000968F5" w:rsidP="00E138B4">
      <w:pPr>
        <w:ind w:left="706" w:firstLine="720"/>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като</w:t>
      </w:r>
      <w:r w:rsidR="005E7001" w:rsidRPr="005E7001">
        <w:rPr>
          <w:rFonts w:ascii="Arial" w:eastAsia="Times New Roman" w:hAnsi="Arial" w:cs="Arial"/>
          <w:sz w:val="28"/>
          <w:szCs w:val="28"/>
          <w:lang w:val="bg-BG" w:eastAsia="bg-BG"/>
        </w:rPr>
        <w:t xml:space="preserve"> </w:t>
      </w:r>
      <w:r w:rsidR="005E7001" w:rsidRPr="005E7001">
        <w:rPr>
          <w:rFonts w:ascii="Arial" w:eastAsia="Times New Roman" w:hAnsi="Arial" w:cs="Arial"/>
          <w:i/>
          <w:sz w:val="28"/>
          <w:szCs w:val="28"/>
          <w:lang w:val="bg-BG" w:eastAsia="bg-BG"/>
        </w:rPr>
        <w:t>А &lt; 1</w:t>
      </w:r>
      <w:r w:rsidR="005E7001" w:rsidRPr="005E7001">
        <w:rPr>
          <w:rFonts w:ascii="Arial" w:eastAsia="Times New Roman" w:hAnsi="Arial" w:cs="Arial"/>
          <w:sz w:val="28"/>
          <w:szCs w:val="28"/>
          <w:lang w:val="bg-BG" w:eastAsia="bg-BG"/>
        </w:rPr>
        <w:t xml:space="preserve">, </w:t>
      </w:r>
      <w:r>
        <w:rPr>
          <w:rFonts w:ascii="Arial" w:eastAsia="Times New Roman" w:hAnsi="Arial" w:cs="Arial"/>
          <w:sz w:val="28"/>
          <w:szCs w:val="28"/>
          <w:lang w:val="bg-BG" w:eastAsia="bg-BG"/>
        </w:rPr>
        <w:t>защото се приема, че</w:t>
      </w:r>
      <w:r w:rsidR="005E7001" w:rsidRPr="005E7001">
        <w:rPr>
          <w:rFonts w:ascii="Arial" w:eastAsia="Times New Roman" w:hAnsi="Arial" w:cs="Arial"/>
          <w:sz w:val="28"/>
          <w:szCs w:val="28"/>
          <w:lang w:val="bg-BG" w:eastAsia="bg-BG"/>
        </w:rPr>
        <w:t xml:space="preserve"> </w:t>
      </w:r>
      <w:r>
        <w:rPr>
          <w:rFonts w:ascii="Arial" w:eastAsia="Times New Roman" w:hAnsi="Arial" w:cs="Arial"/>
          <w:sz w:val="28"/>
          <w:szCs w:val="28"/>
          <w:lang w:val="bg-BG" w:eastAsia="bg-BG"/>
        </w:rPr>
        <w:t>дифракцията намалява</w:t>
      </w:r>
      <w:r w:rsidR="005E7001" w:rsidRPr="005E7001">
        <w:rPr>
          <w:rFonts w:ascii="Arial" w:eastAsia="Times New Roman" w:hAnsi="Arial" w:cs="Arial"/>
          <w:sz w:val="28"/>
          <w:szCs w:val="28"/>
          <w:lang w:val="bg-BG" w:eastAsia="bg-BG"/>
        </w:rPr>
        <w:t xml:space="preserve"> </w:t>
      </w:r>
      <w:r>
        <w:rPr>
          <w:rFonts w:ascii="Arial" w:hAnsi="Arial" w:cs="Arial"/>
          <w:sz w:val="28"/>
          <w:szCs w:val="28"/>
          <w:lang w:val="bg-BG"/>
        </w:rPr>
        <w:t>коефициентът</w:t>
      </w:r>
      <w:r w:rsidRPr="0034389B">
        <w:rPr>
          <w:rFonts w:ascii="Arial" w:hAnsi="Arial" w:cs="Arial"/>
          <w:sz w:val="28"/>
          <w:szCs w:val="28"/>
          <w:lang w:val="bg-BG"/>
        </w:rPr>
        <w:t xml:space="preserve"> на насочено действие</w:t>
      </w:r>
      <w:r>
        <w:rPr>
          <w:rFonts w:ascii="Arial" w:hAnsi="Arial" w:cs="Arial"/>
          <w:sz w:val="28"/>
          <w:szCs w:val="28"/>
          <w:lang w:val="bg-BG"/>
        </w:rPr>
        <w:t xml:space="preserve"> на антена</w:t>
      </w:r>
      <w:r w:rsidR="005E7001" w:rsidRPr="005E7001">
        <w:rPr>
          <w:rFonts w:ascii="Arial" w:eastAsia="Times New Roman" w:hAnsi="Arial" w:cs="Arial"/>
          <w:sz w:val="28"/>
          <w:szCs w:val="28"/>
          <w:lang w:val="bg-BG" w:eastAsia="bg-BG"/>
        </w:rPr>
        <w:t>.</w:t>
      </w:r>
    </w:p>
    <w:p w:rsidR="000968F5" w:rsidRDefault="000968F5" w:rsidP="00E138B4">
      <w:pPr>
        <w:ind w:firstLine="706"/>
        <w:jc w:val="both"/>
        <w:rPr>
          <w:rFonts w:ascii="Arial" w:eastAsia="Times New Roman" w:hAnsi="Arial" w:cs="Arial"/>
          <w:sz w:val="28"/>
          <w:szCs w:val="28"/>
          <w:lang w:val="bg-BG" w:eastAsia="bg-BG"/>
        </w:rPr>
      </w:pPr>
    </w:p>
    <w:p w:rsidR="005E7001" w:rsidRPr="005E7001" w:rsidRDefault="00461BF5" w:rsidP="00E138B4">
      <w:pPr>
        <w:ind w:left="706" w:firstLine="720"/>
        <w:jc w:val="both"/>
        <w:rPr>
          <w:rFonts w:ascii="Arial" w:eastAsia="Times New Roman" w:hAnsi="Arial" w:cs="Arial"/>
          <w:sz w:val="28"/>
          <w:szCs w:val="28"/>
          <w:lang w:val="bg-BG" w:eastAsia="bg-BG"/>
        </w:rPr>
      </w:pPr>
      <w:r>
        <w:rPr>
          <w:rFonts w:ascii="Arial" w:eastAsia="Times New Roman" w:hAnsi="Arial" w:cs="Arial"/>
          <w:sz w:val="28"/>
          <w:szCs w:val="28"/>
          <w:lang w:val="bg-BG" w:eastAsia="bg-BG"/>
        </w:rPr>
        <w:t>След заместване</w:t>
      </w:r>
      <w:r>
        <w:rPr>
          <w:rFonts w:ascii="Arial" w:eastAsia="Times New Roman" w:hAnsi="Arial" w:cs="Arial"/>
          <w:sz w:val="28"/>
          <w:szCs w:val="28"/>
          <w:lang w:eastAsia="bg-BG"/>
        </w:rPr>
        <w:t xml:space="preserve"> </w:t>
      </w:r>
      <w:r>
        <w:rPr>
          <w:rFonts w:ascii="Arial" w:eastAsia="Times New Roman" w:hAnsi="Arial" w:cs="Arial"/>
          <w:sz w:val="28"/>
          <w:szCs w:val="28"/>
          <w:lang w:val="bg-BG" w:eastAsia="bg-BG"/>
        </w:rPr>
        <w:t xml:space="preserve">за </w:t>
      </w:r>
      <w:r>
        <w:rPr>
          <w:rFonts w:ascii="Arial" w:hAnsi="Arial" w:cs="Arial"/>
          <w:sz w:val="28"/>
          <w:szCs w:val="28"/>
          <w:lang w:val="bg-BG"/>
        </w:rPr>
        <w:t>коефициентът</w:t>
      </w:r>
      <w:r w:rsidRPr="0034389B">
        <w:rPr>
          <w:rFonts w:ascii="Arial" w:hAnsi="Arial" w:cs="Arial"/>
          <w:sz w:val="28"/>
          <w:szCs w:val="28"/>
          <w:lang w:val="bg-BG"/>
        </w:rPr>
        <w:t xml:space="preserve"> на насочено действие</w:t>
      </w:r>
      <w:r>
        <w:rPr>
          <w:rFonts w:ascii="Arial" w:hAnsi="Arial" w:cs="Arial"/>
          <w:sz w:val="28"/>
          <w:szCs w:val="28"/>
          <w:lang w:val="bg-BG"/>
        </w:rPr>
        <w:t xml:space="preserve"> на антена</w:t>
      </w:r>
      <w:r>
        <w:rPr>
          <w:rFonts w:ascii="Arial" w:eastAsia="Times New Roman" w:hAnsi="Arial" w:cs="Arial"/>
          <w:sz w:val="28"/>
          <w:szCs w:val="28"/>
          <w:lang w:val="bg-BG" w:eastAsia="bg-BG"/>
        </w:rPr>
        <w:t xml:space="preserve"> се</w:t>
      </w:r>
      <w:r w:rsidR="005E7001" w:rsidRPr="005E7001">
        <w:rPr>
          <w:rFonts w:ascii="Arial" w:eastAsia="Times New Roman" w:hAnsi="Arial" w:cs="Arial"/>
          <w:sz w:val="28"/>
          <w:szCs w:val="28"/>
          <w:lang w:val="bg-BG" w:eastAsia="bg-BG"/>
        </w:rPr>
        <w:t xml:space="preserve"> получава:</w:t>
      </w:r>
    </w:p>
    <w:p w:rsidR="005E7001" w:rsidRPr="005E7001" w:rsidRDefault="00461BF5" w:rsidP="006672AE">
      <w:pPr>
        <w:spacing w:line="360" w:lineRule="auto"/>
        <w:ind w:firstLine="709"/>
        <w:jc w:val="both"/>
        <w:rPr>
          <w:rFonts w:ascii="Arial" w:eastAsia="Times New Roman" w:hAnsi="Arial" w:cs="Arial"/>
          <w:sz w:val="28"/>
          <w:szCs w:val="28"/>
          <w:lang w:eastAsia="bg-BG"/>
        </w:rPr>
      </w:pPr>
      <w:r>
        <w:rPr>
          <w:rFonts w:ascii="Arial" w:eastAsia="Times New Roman" w:hAnsi="Arial" w:cs="Arial"/>
          <w:sz w:val="28"/>
          <w:szCs w:val="28"/>
          <w:lang w:val="bg-BG" w:eastAsia="bg-BG"/>
        </w:rPr>
        <w:t xml:space="preserve">                        </w:t>
      </w:r>
      <w:r w:rsidRPr="005E7001">
        <w:rPr>
          <w:rFonts w:ascii="Arial" w:eastAsia="Times New Roman" w:hAnsi="Arial" w:cs="Arial"/>
          <w:position w:val="-24"/>
          <w:sz w:val="28"/>
          <w:szCs w:val="28"/>
          <w:lang w:val="bg-BG" w:eastAsia="bg-BG"/>
        </w:rPr>
        <w:object w:dxaOrig="1440" w:dyaOrig="620">
          <v:shape id="_x0000_i1029" type="#_x0000_t75" style="width:115.2pt;height:57.6pt" o:ole="">
            <v:imagedata r:id="rId17" o:title=""/>
          </v:shape>
          <o:OLEObject Type="Embed" ProgID="Equation.3" ShapeID="_x0000_i1029" DrawAspect="Content" ObjectID="_1596209904" r:id="rId18"/>
        </w:object>
      </w:r>
    </w:p>
    <w:p w:rsidR="005E7001" w:rsidRPr="005E7001" w:rsidRDefault="005E7001" w:rsidP="006672AE">
      <w:pPr>
        <w:ind w:left="720" w:firstLine="720"/>
        <w:jc w:val="both"/>
        <w:rPr>
          <w:rFonts w:ascii="Arial" w:hAnsi="Arial" w:cs="Arial"/>
          <w:sz w:val="28"/>
          <w:szCs w:val="28"/>
        </w:rPr>
      </w:pPr>
    </w:p>
    <w:p w:rsidR="008F70AB" w:rsidRDefault="008F70AB" w:rsidP="006672AE">
      <w:pPr>
        <w:pStyle w:val="ListParagraph"/>
        <w:widowControl w:val="0"/>
        <w:autoSpaceDE w:val="0"/>
        <w:autoSpaceDN w:val="0"/>
        <w:adjustRightInd w:val="0"/>
        <w:spacing w:before="41"/>
        <w:jc w:val="both"/>
        <w:rPr>
          <w:rFonts w:ascii="Arial" w:hAnsi="Arial" w:cs="Arial"/>
          <w:b/>
          <w:sz w:val="28"/>
          <w:szCs w:val="28"/>
        </w:rPr>
      </w:pPr>
    </w:p>
    <w:p w:rsidR="006D7780" w:rsidRPr="006D7780" w:rsidRDefault="006D7780" w:rsidP="006672AE">
      <w:pPr>
        <w:pStyle w:val="ListParagraph"/>
        <w:widowControl w:val="0"/>
        <w:autoSpaceDE w:val="0"/>
        <w:autoSpaceDN w:val="0"/>
        <w:adjustRightInd w:val="0"/>
        <w:spacing w:before="41"/>
        <w:jc w:val="both"/>
        <w:rPr>
          <w:rFonts w:ascii="Arial" w:hAnsi="Arial" w:cs="Arial"/>
          <w:b/>
          <w:bCs/>
          <w:w w:val="102"/>
          <w:sz w:val="28"/>
          <w:szCs w:val="28"/>
        </w:rPr>
      </w:pPr>
      <w:r w:rsidRPr="006D7780">
        <w:rPr>
          <w:rFonts w:ascii="Arial" w:hAnsi="Arial" w:cs="Arial"/>
          <w:b/>
          <w:sz w:val="28"/>
          <w:szCs w:val="28"/>
        </w:rPr>
        <w:t xml:space="preserve">5. </w:t>
      </w:r>
      <w:r w:rsidRPr="006D7780">
        <w:rPr>
          <w:rFonts w:ascii="Arial" w:hAnsi="Arial" w:cs="Arial"/>
          <w:b/>
          <w:sz w:val="28"/>
          <w:szCs w:val="28"/>
          <w:lang w:val="bg-BG"/>
        </w:rPr>
        <w:t>Допускания за</w:t>
      </w:r>
      <w:r w:rsidRPr="006D7780">
        <w:rPr>
          <w:rFonts w:ascii="Arial" w:hAnsi="Arial" w:cs="Arial"/>
          <w:b/>
          <w:sz w:val="28"/>
          <w:szCs w:val="28"/>
        </w:rPr>
        <w:t xml:space="preserve"> </w:t>
      </w:r>
      <w:proofErr w:type="spellStart"/>
      <w:r w:rsidRPr="006D7780">
        <w:rPr>
          <w:rFonts w:ascii="Arial" w:hAnsi="Arial" w:cs="Arial"/>
          <w:b/>
          <w:sz w:val="28"/>
          <w:szCs w:val="28"/>
        </w:rPr>
        <w:t>грешки</w:t>
      </w:r>
      <w:proofErr w:type="spellEnd"/>
      <w:r w:rsidRPr="006D7780">
        <w:rPr>
          <w:rFonts w:ascii="Arial" w:hAnsi="Arial" w:cs="Arial"/>
          <w:b/>
          <w:sz w:val="28"/>
          <w:szCs w:val="28"/>
        </w:rPr>
        <w:t xml:space="preserve"> </w:t>
      </w:r>
      <w:proofErr w:type="spellStart"/>
      <w:r w:rsidRPr="006D7780">
        <w:rPr>
          <w:rFonts w:ascii="Arial" w:hAnsi="Arial" w:cs="Arial"/>
          <w:b/>
          <w:sz w:val="28"/>
          <w:szCs w:val="28"/>
        </w:rPr>
        <w:t>при</w:t>
      </w:r>
      <w:proofErr w:type="spellEnd"/>
      <w:r w:rsidRPr="006D7780">
        <w:rPr>
          <w:rFonts w:ascii="Arial" w:hAnsi="Arial" w:cs="Arial"/>
          <w:b/>
          <w:sz w:val="28"/>
          <w:szCs w:val="28"/>
        </w:rPr>
        <w:t xml:space="preserve"> </w:t>
      </w:r>
      <w:proofErr w:type="spellStart"/>
      <w:r w:rsidRPr="006D7780">
        <w:rPr>
          <w:rFonts w:ascii="Arial" w:hAnsi="Arial" w:cs="Arial"/>
          <w:b/>
          <w:sz w:val="28"/>
          <w:szCs w:val="28"/>
        </w:rPr>
        <w:t>изследвания</w:t>
      </w:r>
      <w:proofErr w:type="spellEnd"/>
      <w:r w:rsidRPr="006D7780">
        <w:rPr>
          <w:rFonts w:ascii="Arial" w:hAnsi="Arial" w:cs="Arial"/>
          <w:b/>
          <w:sz w:val="28"/>
          <w:szCs w:val="28"/>
        </w:rPr>
        <w:t xml:space="preserve"> </w:t>
      </w:r>
      <w:r w:rsidRPr="006D7780">
        <w:rPr>
          <w:rFonts w:ascii="Arial" w:hAnsi="Arial" w:cs="Arial"/>
          <w:b/>
          <w:bCs/>
          <w:spacing w:val="-1"/>
          <w:sz w:val="28"/>
          <w:szCs w:val="28"/>
          <w:lang w:val="bg-BG"/>
        </w:rPr>
        <w:t xml:space="preserve">в зоните на </w:t>
      </w:r>
      <w:proofErr w:type="spellStart"/>
      <w:r w:rsidRPr="006D7780">
        <w:rPr>
          <w:rFonts w:ascii="Arial" w:hAnsi="Arial" w:cs="Arial"/>
          <w:b/>
          <w:bCs/>
          <w:spacing w:val="-1"/>
          <w:sz w:val="28"/>
          <w:szCs w:val="28"/>
        </w:rPr>
        <w:t>елек</w:t>
      </w:r>
      <w:r w:rsidRPr="006D7780">
        <w:rPr>
          <w:rFonts w:ascii="Arial" w:hAnsi="Arial" w:cs="Arial"/>
          <w:b/>
          <w:bCs/>
          <w:spacing w:val="1"/>
          <w:sz w:val="28"/>
          <w:szCs w:val="28"/>
        </w:rPr>
        <w:t>т</w:t>
      </w:r>
      <w:r w:rsidRPr="006D7780">
        <w:rPr>
          <w:rFonts w:ascii="Arial" w:hAnsi="Arial" w:cs="Arial"/>
          <w:b/>
          <w:bCs/>
          <w:sz w:val="28"/>
          <w:szCs w:val="28"/>
        </w:rPr>
        <w:t>р</w:t>
      </w:r>
      <w:r w:rsidRPr="006D7780">
        <w:rPr>
          <w:rFonts w:ascii="Arial" w:hAnsi="Arial" w:cs="Arial"/>
          <w:b/>
          <w:bCs/>
          <w:spacing w:val="-1"/>
          <w:sz w:val="28"/>
          <w:szCs w:val="28"/>
        </w:rPr>
        <w:t>о</w:t>
      </w:r>
      <w:r w:rsidRPr="006D7780">
        <w:rPr>
          <w:rFonts w:ascii="Arial" w:hAnsi="Arial" w:cs="Arial"/>
          <w:b/>
          <w:bCs/>
          <w:spacing w:val="1"/>
          <w:sz w:val="28"/>
          <w:szCs w:val="28"/>
        </w:rPr>
        <w:t>м</w:t>
      </w:r>
      <w:r w:rsidRPr="006D7780">
        <w:rPr>
          <w:rFonts w:ascii="Arial" w:hAnsi="Arial" w:cs="Arial"/>
          <w:b/>
          <w:bCs/>
          <w:spacing w:val="-1"/>
          <w:sz w:val="28"/>
          <w:szCs w:val="28"/>
        </w:rPr>
        <w:t>а</w:t>
      </w:r>
      <w:r w:rsidRPr="006D7780">
        <w:rPr>
          <w:rFonts w:ascii="Arial" w:hAnsi="Arial" w:cs="Arial"/>
          <w:b/>
          <w:bCs/>
          <w:spacing w:val="1"/>
          <w:sz w:val="28"/>
          <w:szCs w:val="28"/>
        </w:rPr>
        <w:t>г</w:t>
      </w:r>
      <w:r w:rsidRPr="006D7780">
        <w:rPr>
          <w:rFonts w:ascii="Arial" w:hAnsi="Arial" w:cs="Arial"/>
          <w:b/>
          <w:bCs/>
          <w:spacing w:val="-1"/>
          <w:sz w:val="28"/>
          <w:szCs w:val="28"/>
        </w:rPr>
        <w:t>н</w:t>
      </w:r>
      <w:r w:rsidRPr="006D7780">
        <w:rPr>
          <w:rFonts w:ascii="Arial" w:hAnsi="Arial" w:cs="Arial"/>
          <w:b/>
          <w:bCs/>
          <w:spacing w:val="1"/>
          <w:sz w:val="28"/>
          <w:szCs w:val="28"/>
        </w:rPr>
        <w:t>ит</w:t>
      </w:r>
      <w:r w:rsidRPr="006D7780">
        <w:rPr>
          <w:rFonts w:ascii="Arial" w:hAnsi="Arial" w:cs="Arial"/>
          <w:b/>
          <w:bCs/>
          <w:sz w:val="28"/>
          <w:szCs w:val="28"/>
        </w:rPr>
        <w:t>но</w:t>
      </w:r>
      <w:proofErr w:type="spellEnd"/>
      <w:r w:rsidRPr="006D7780">
        <w:rPr>
          <w:rFonts w:ascii="Arial" w:hAnsi="Arial" w:cs="Arial"/>
          <w:b/>
          <w:bCs/>
          <w:spacing w:val="31"/>
          <w:sz w:val="28"/>
          <w:szCs w:val="28"/>
        </w:rPr>
        <w:t xml:space="preserve"> </w:t>
      </w:r>
      <w:proofErr w:type="spellStart"/>
      <w:r w:rsidRPr="006D7780">
        <w:rPr>
          <w:rFonts w:ascii="Arial" w:hAnsi="Arial" w:cs="Arial"/>
          <w:b/>
          <w:bCs/>
          <w:spacing w:val="1"/>
          <w:w w:val="102"/>
          <w:sz w:val="28"/>
          <w:szCs w:val="28"/>
        </w:rPr>
        <w:t>из</w:t>
      </w:r>
      <w:r w:rsidRPr="006D7780">
        <w:rPr>
          <w:rFonts w:ascii="Arial" w:hAnsi="Arial" w:cs="Arial"/>
          <w:b/>
          <w:bCs/>
          <w:w w:val="102"/>
          <w:sz w:val="28"/>
          <w:szCs w:val="28"/>
        </w:rPr>
        <w:t>лъч</w:t>
      </w:r>
      <w:r w:rsidRPr="006D7780">
        <w:rPr>
          <w:rFonts w:ascii="Arial" w:hAnsi="Arial" w:cs="Arial"/>
          <w:b/>
          <w:bCs/>
          <w:spacing w:val="1"/>
          <w:w w:val="102"/>
          <w:sz w:val="28"/>
          <w:szCs w:val="28"/>
        </w:rPr>
        <w:t>в</w:t>
      </w:r>
      <w:r w:rsidRPr="006D7780">
        <w:rPr>
          <w:rFonts w:ascii="Arial" w:hAnsi="Arial" w:cs="Arial"/>
          <w:b/>
          <w:bCs/>
          <w:w w:val="102"/>
          <w:sz w:val="28"/>
          <w:szCs w:val="28"/>
        </w:rPr>
        <w:t>ане</w:t>
      </w:r>
      <w:proofErr w:type="spellEnd"/>
    </w:p>
    <w:p w:rsidR="006D7780" w:rsidRPr="006D7780" w:rsidRDefault="006D7780" w:rsidP="006672AE">
      <w:pPr>
        <w:jc w:val="both"/>
        <w:rPr>
          <w:rFonts w:ascii="Arial" w:hAnsi="Arial" w:cs="Arial"/>
          <w:b/>
          <w:sz w:val="28"/>
          <w:szCs w:val="28"/>
        </w:rPr>
      </w:pPr>
    </w:p>
    <w:p w:rsidR="006D7780" w:rsidRDefault="006D7780" w:rsidP="006672AE">
      <w:pPr>
        <w:jc w:val="both"/>
        <w:rPr>
          <w:rFonts w:ascii="Arial" w:hAnsi="Arial" w:cs="Arial"/>
          <w:b/>
          <w:sz w:val="28"/>
          <w:szCs w:val="28"/>
          <w:lang w:val="bg-BG"/>
        </w:rPr>
      </w:pPr>
    </w:p>
    <w:p w:rsidR="006D7780" w:rsidRPr="006D7780" w:rsidRDefault="006D7780" w:rsidP="006672AE">
      <w:pPr>
        <w:ind w:firstLine="720"/>
        <w:jc w:val="both"/>
        <w:rPr>
          <w:rFonts w:ascii="Arial" w:hAnsi="Arial" w:cs="Arial"/>
          <w:b/>
          <w:sz w:val="28"/>
          <w:szCs w:val="28"/>
        </w:rPr>
      </w:pPr>
      <w:r w:rsidRPr="006D7780">
        <w:rPr>
          <w:rFonts w:ascii="Arial" w:hAnsi="Arial" w:cs="Arial"/>
          <w:b/>
          <w:sz w:val="28"/>
          <w:szCs w:val="28"/>
          <w:lang w:val="bg-BG"/>
        </w:rPr>
        <w:t>5</w:t>
      </w:r>
      <w:r w:rsidRPr="006D7780">
        <w:rPr>
          <w:rFonts w:ascii="Arial" w:hAnsi="Arial" w:cs="Arial"/>
          <w:b/>
          <w:sz w:val="28"/>
          <w:szCs w:val="28"/>
        </w:rPr>
        <w:t xml:space="preserve">.1 </w:t>
      </w:r>
      <w:r>
        <w:rPr>
          <w:rFonts w:ascii="Arial" w:hAnsi="Arial" w:cs="Arial"/>
          <w:b/>
          <w:sz w:val="28"/>
          <w:szCs w:val="28"/>
          <w:lang w:val="bg-BG"/>
        </w:rPr>
        <w:t xml:space="preserve">Грешки от явления на </w:t>
      </w:r>
      <w:proofErr w:type="spellStart"/>
      <w:r>
        <w:rPr>
          <w:rFonts w:ascii="Arial" w:hAnsi="Arial" w:cs="Arial"/>
          <w:b/>
          <w:sz w:val="28"/>
          <w:szCs w:val="28"/>
        </w:rPr>
        <w:t>отражение</w:t>
      </w:r>
      <w:proofErr w:type="spellEnd"/>
    </w:p>
    <w:p w:rsidR="006D7780" w:rsidRDefault="006D7780" w:rsidP="006672AE">
      <w:pPr>
        <w:jc w:val="both"/>
        <w:rPr>
          <w:rFonts w:ascii="Arial" w:hAnsi="Arial" w:cs="Arial"/>
          <w:sz w:val="28"/>
          <w:szCs w:val="28"/>
        </w:rPr>
      </w:pPr>
    </w:p>
    <w:p w:rsidR="00756981" w:rsidRDefault="00562893" w:rsidP="008F70AB">
      <w:pPr>
        <w:widowControl w:val="0"/>
        <w:autoSpaceDE w:val="0"/>
        <w:autoSpaceDN w:val="0"/>
        <w:adjustRightInd w:val="0"/>
        <w:spacing w:before="41"/>
        <w:ind w:left="720" w:firstLine="720"/>
        <w:jc w:val="both"/>
        <w:rPr>
          <w:rFonts w:ascii="Arial" w:hAnsi="Arial" w:cs="Arial"/>
          <w:sz w:val="28"/>
          <w:szCs w:val="28"/>
        </w:rPr>
      </w:pPr>
      <w:r w:rsidRPr="00562893">
        <w:rPr>
          <w:rFonts w:ascii="Arial" w:hAnsi="Arial" w:cs="Arial"/>
          <w:sz w:val="28"/>
          <w:szCs w:val="28"/>
          <w:lang w:val="bg-BG"/>
        </w:rPr>
        <w:t xml:space="preserve">Грешки при изследвания </w:t>
      </w:r>
      <w:r w:rsidRPr="00562893">
        <w:rPr>
          <w:rFonts w:ascii="Arial" w:hAnsi="Arial" w:cs="Arial"/>
          <w:bCs/>
          <w:spacing w:val="-1"/>
          <w:sz w:val="28"/>
          <w:szCs w:val="28"/>
          <w:lang w:val="bg-BG"/>
        </w:rPr>
        <w:t xml:space="preserve">в зоните на </w:t>
      </w:r>
      <w:proofErr w:type="spellStart"/>
      <w:r w:rsidRPr="00562893">
        <w:rPr>
          <w:rFonts w:ascii="Arial" w:hAnsi="Arial" w:cs="Arial"/>
          <w:bCs/>
          <w:spacing w:val="-1"/>
          <w:sz w:val="28"/>
          <w:szCs w:val="28"/>
        </w:rPr>
        <w:t>елек</w:t>
      </w:r>
      <w:r w:rsidRPr="00562893">
        <w:rPr>
          <w:rFonts w:ascii="Arial" w:hAnsi="Arial" w:cs="Arial"/>
          <w:bCs/>
          <w:spacing w:val="1"/>
          <w:sz w:val="28"/>
          <w:szCs w:val="28"/>
        </w:rPr>
        <w:t>т</w:t>
      </w:r>
      <w:r w:rsidRPr="00562893">
        <w:rPr>
          <w:rFonts w:ascii="Arial" w:hAnsi="Arial" w:cs="Arial"/>
          <w:bCs/>
          <w:sz w:val="28"/>
          <w:szCs w:val="28"/>
        </w:rPr>
        <w:t>р</w:t>
      </w:r>
      <w:r w:rsidRPr="00562893">
        <w:rPr>
          <w:rFonts w:ascii="Arial" w:hAnsi="Arial" w:cs="Arial"/>
          <w:bCs/>
          <w:spacing w:val="-1"/>
          <w:sz w:val="28"/>
          <w:szCs w:val="28"/>
        </w:rPr>
        <w:t>о</w:t>
      </w:r>
      <w:r w:rsidRPr="00562893">
        <w:rPr>
          <w:rFonts w:ascii="Arial" w:hAnsi="Arial" w:cs="Arial"/>
          <w:bCs/>
          <w:spacing w:val="1"/>
          <w:sz w:val="28"/>
          <w:szCs w:val="28"/>
        </w:rPr>
        <w:t>м</w:t>
      </w:r>
      <w:r w:rsidRPr="00562893">
        <w:rPr>
          <w:rFonts w:ascii="Arial" w:hAnsi="Arial" w:cs="Arial"/>
          <w:bCs/>
          <w:spacing w:val="-1"/>
          <w:sz w:val="28"/>
          <w:szCs w:val="28"/>
        </w:rPr>
        <w:t>а</w:t>
      </w:r>
      <w:r w:rsidRPr="00562893">
        <w:rPr>
          <w:rFonts w:ascii="Arial" w:hAnsi="Arial" w:cs="Arial"/>
          <w:bCs/>
          <w:spacing w:val="1"/>
          <w:sz w:val="28"/>
          <w:szCs w:val="28"/>
        </w:rPr>
        <w:t>г</w:t>
      </w:r>
      <w:r w:rsidRPr="00562893">
        <w:rPr>
          <w:rFonts w:ascii="Arial" w:hAnsi="Arial" w:cs="Arial"/>
          <w:bCs/>
          <w:spacing w:val="-1"/>
          <w:sz w:val="28"/>
          <w:szCs w:val="28"/>
        </w:rPr>
        <w:t>н</w:t>
      </w:r>
      <w:r w:rsidRPr="00562893">
        <w:rPr>
          <w:rFonts w:ascii="Arial" w:hAnsi="Arial" w:cs="Arial"/>
          <w:bCs/>
          <w:spacing w:val="1"/>
          <w:sz w:val="28"/>
          <w:szCs w:val="28"/>
        </w:rPr>
        <w:t>ит</w:t>
      </w:r>
      <w:r w:rsidRPr="00562893">
        <w:rPr>
          <w:rFonts w:ascii="Arial" w:hAnsi="Arial" w:cs="Arial"/>
          <w:bCs/>
          <w:sz w:val="28"/>
          <w:szCs w:val="28"/>
        </w:rPr>
        <w:t>но</w:t>
      </w:r>
      <w:proofErr w:type="spellEnd"/>
      <w:r w:rsidRPr="00562893">
        <w:rPr>
          <w:rFonts w:ascii="Arial" w:hAnsi="Arial" w:cs="Arial"/>
          <w:bCs/>
          <w:spacing w:val="31"/>
          <w:sz w:val="28"/>
          <w:szCs w:val="28"/>
        </w:rPr>
        <w:t xml:space="preserve"> </w:t>
      </w:r>
      <w:proofErr w:type="spellStart"/>
      <w:r w:rsidRPr="00562893">
        <w:rPr>
          <w:rFonts w:ascii="Arial" w:hAnsi="Arial" w:cs="Arial"/>
          <w:bCs/>
          <w:spacing w:val="1"/>
          <w:w w:val="102"/>
          <w:sz w:val="28"/>
          <w:szCs w:val="28"/>
        </w:rPr>
        <w:t>из</w:t>
      </w:r>
      <w:r w:rsidRPr="00562893">
        <w:rPr>
          <w:rFonts w:ascii="Arial" w:hAnsi="Arial" w:cs="Arial"/>
          <w:bCs/>
          <w:w w:val="102"/>
          <w:sz w:val="28"/>
          <w:szCs w:val="28"/>
        </w:rPr>
        <w:t>лъч</w:t>
      </w:r>
      <w:r w:rsidRPr="00562893">
        <w:rPr>
          <w:rFonts w:ascii="Arial" w:hAnsi="Arial" w:cs="Arial"/>
          <w:bCs/>
          <w:spacing w:val="1"/>
          <w:w w:val="102"/>
          <w:sz w:val="28"/>
          <w:szCs w:val="28"/>
        </w:rPr>
        <w:t>в</w:t>
      </w:r>
      <w:r w:rsidRPr="00562893">
        <w:rPr>
          <w:rFonts w:ascii="Arial" w:hAnsi="Arial" w:cs="Arial"/>
          <w:bCs/>
          <w:w w:val="102"/>
          <w:sz w:val="28"/>
          <w:szCs w:val="28"/>
        </w:rPr>
        <w:t>ане</w:t>
      </w:r>
      <w:proofErr w:type="spellEnd"/>
      <w:r>
        <w:rPr>
          <w:rFonts w:ascii="Arial" w:hAnsi="Arial" w:cs="Arial"/>
          <w:bCs/>
          <w:w w:val="102"/>
          <w:sz w:val="28"/>
          <w:szCs w:val="28"/>
          <w:lang w:val="bg-BG"/>
        </w:rPr>
        <w:t xml:space="preserve"> могат да възникнат от явления на </w:t>
      </w:r>
      <w:proofErr w:type="spellStart"/>
      <w:r w:rsidR="006D7780" w:rsidRPr="006D7780">
        <w:rPr>
          <w:rFonts w:ascii="Arial" w:hAnsi="Arial" w:cs="Arial"/>
          <w:sz w:val="28"/>
          <w:szCs w:val="28"/>
        </w:rPr>
        <w:t>отражения</w:t>
      </w:r>
      <w:proofErr w:type="spellEnd"/>
      <w:r>
        <w:rPr>
          <w:rFonts w:ascii="Arial" w:hAnsi="Arial" w:cs="Arial"/>
          <w:sz w:val="28"/>
          <w:szCs w:val="28"/>
          <w:lang w:val="bg-BG"/>
        </w:rPr>
        <w:t>. Отраженията</w:t>
      </w:r>
      <w:r w:rsidR="006D7780" w:rsidRPr="006D7780">
        <w:rPr>
          <w:rFonts w:ascii="Arial" w:hAnsi="Arial" w:cs="Arial"/>
          <w:sz w:val="28"/>
          <w:szCs w:val="28"/>
        </w:rPr>
        <w:t xml:space="preserve"> </w:t>
      </w:r>
      <w:r>
        <w:rPr>
          <w:rFonts w:ascii="Arial" w:hAnsi="Arial" w:cs="Arial"/>
          <w:sz w:val="28"/>
          <w:szCs w:val="28"/>
          <w:lang w:val="bg-BG"/>
        </w:rPr>
        <w:t xml:space="preserve">могат да бъдат причининени от различни източници – от сгради и предмети в околната среда, релефа на областта, в която се правят изследванията, </w:t>
      </w:r>
      <w:proofErr w:type="spellStart"/>
      <w:r>
        <w:rPr>
          <w:rFonts w:ascii="Arial" w:hAnsi="Arial" w:cs="Arial"/>
          <w:sz w:val="28"/>
          <w:szCs w:val="28"/>
        </w:rPr>
        <w:t>отражения</w:t>
      </w:r>
      <w:proofErr w:type="spellEnd"/>
      <w:r w:rsidRPr="006D7780">
        <w:rPr>
          <w:rFonts w:ascii="Arial" w:hAnsi="Arial" w:cs="Arial"/>
          <w:sz w:val="28"/>
          <w:szCs w:val="28"/>
        </w:rPr>
        <w:t xml:space="preserve"> </w:t>
      </w:r>
      <w:proofErr w:type="spellStart"/>
      <w:r w:rsidRPr="006D7780">
        <w:rPr>
          <w:rFonts w:ascii="Arial" w:hAnsi="Arial" w:cs="Arial"/>
          <w:sz w:val="28"/>
          <w:szCs w:val="28"/>
        </w:rPr>
        <w:t>от</w:t>
      </w:r>
      <w:proofErr w:type="spellEnd"/>
      <w:r w:rsidRPr="006D7780">
        <w:rPr>
          <w:rFonts w:ascii="Arial" w:hAnsi="Arial" w:cs="Arial"/>
          <w:sz w:val="28"/>
          <w:szCs w:val="28"/>
        </w:rPr>
        <w:t xml:space="preserve"> </w:t>
      </w:r>
      <w:proofErr w:type="spellStart"/>
      <w:r w:rsidRPr="006D7780">
        <w:rPr>
          <w:rFonts w:ascii="Arial" w:hAnsi="Arial" w:cs="Arial"/>
          <w:sz w:val="28"/>
          <w:szCs w:val="28"/>
        </w:rPr>
        <w:t>стените</w:t>
      </w:r>
      <w:proofErr w:type="spellEnd"/>
      <w:r>
        <w:rPr>
          <w:rFonts w:ascii="Arial" w:hAnsi="Arial" w:cs="Arial"/>
          <w:sz w:val="28"/>
          <w:szCs w:val="28"/>
          <w:lang w:val="bg-BG"/>
        </w:rPr>
        <w:t xml:space="preserve"> и апаратурата</w:t>
      </w:r>
      <w:r w:rsidRPr="006D7780">
        <w:rPr>
          <w:rFonts w:ascii="Arial" w:hAnsi="Arial" w:cs="Arial"/>
          <w:sz w:val="28"/>
          <w:szCs w:val="28"/>
        </w:rPr>
        <w:t xml:space="preserve"> </w:t>
      </w:r>
      <w:proofErr w:type="spellStart"/>
      <w:r w:rsidRPr="006D7780">
        <w:rPr>
          <w:rFonts w:ascii="Arial" w:hAnsi="Arial" w:cs="Arial"/>
          <w:sz w:val="28"/>
          <w:szCs w:val="28"/>
        </w:rPr>
        <w:t>на</w:t>
      </w:r>
      <w:proofErr w:type="spellEnd"/>
      <w:r w:rsidRPr="006D7780">
        <w:rPr>
          <w:rFonts w:ascii="Arial" w:hAnsi="Arial" w:cs="Arial"/>
          <w:sz w:val="28"/>
          <w:szCs w:val="28"/>
        </w:rPr>
        <w:t xml:space="preserve"> </w:t>
      </w:r>
      <w:r>
        <w:rPr>
          <w:rFonts w:ascii="Arial" w:hAnsi="Arial" w:cs="Arial"/>
          <w:sz w:val="28"/>
          <w:szCs w:val="28"/>
          <w:lang w:val="bg-BG"/>
        </w:rPr>
        <w:t>измервателната камера и от измервателната сонда</w:t>
      </w:r>
      <w:r w:rsidR="008F70AB">
        <w:rPr>
          <w:rFonts w:ascii="Arial" w:hAnsi="Arial" w:cs="Arial"/>
          <w:sz w:val="28"/>
          <w:szCs w:val="28"/>
        </w:rPr>
        <w:t xml:space="preserve">. </w:t>
      </w:r>
      <w:proofErr w:type="spellStart"/>
      <w:r w:rsidR="008F70AB">
        <w:rPr>
          <w:rFonts w:ascii="Arial" w:hAnsi="Arial" w:cs="Arial"/>
          <w:sz w:val="28"/>
          <w:szCs w:val="28"/>
        </w:rPr>
        <w:t>Отраженията</w:t>
      </w:r>
      <w:proofErr w:type="spellEnd"/>
      <w:r w:rsidR="006D7780" w:rsidRPr="006D7780">
        <w:rPr>
          <w:rFonts w:ascii="Arial" w:hAnsi="Arial" w:cs="Arial"/>
          <w:sz w:val="28"/>
          <w:szCs w:val="28"/>
        </w:rPr>
        <w:t xml:space="preserve"> </w:t>
      </w:r>
      <w:r>
        <w:rPr>
          <w:rFonts w:ascii="Arial" w:hAnsi="Arial" w:cs="Arial"/>
          <w:sz w:val="28"/>
          <w:szCs w:val="28"/>
          <w:lang w:val="bg-BG"/>
        </w:rPr>
        <w:t>от сгради и предмети в околната среда</w:t>
      </w:r>
      <w:r w:rsidRPr="006D7780">
        <w:rPr>
          <w:rFonts w:ascii="Arial" w:hAnsi="Arial" w:cs="Arial"/>
          <w:sz w:val="28"/>
          <w:szCs w:val="28"/>
        </w:rPr>
        <w:t xml:space="preserve"> </w:t>
      </w:r>
      <w:r>
        <w:rPr>
          <w:rFonts w:ascii="Arial" w:hAnsi="Arial" w:cs="Arial"/>
          <w:sz w:val="28"/>
          <w:szCs w:val="28"/>
          <w:lang w:val="bg-BG"/>
        </w:rPr>
        <w:t xml:space="preserve">могат да бъдат избегнати ако изследванията се направят в безпрепятствена обстановка, като например в измервателна камера или подходящ за целта изследоватлски полигон или </w:t>
      </w:r>
      <w:r>
        <w:rPr>
          <w:rFonts w:ascii="Arial" w:hAnsi="Arial" w:cs="Arial"/>
          <w:sz w:val="28"/>
          <w:szCs w:val="28"/>
          <w:lang w:val="bg-BG"/>
        </w:rPr>
        <w:lastRenderedPageBreak/>
        <w:t xml:space="preserve">среда. </w:t>
      </w:r>
      <w:proofErr w:type="spellStart"/>
      <w:r w:rsidR="00756981">
        <w:rPr>
          <w:rFonts w:ascii="Arial" w:hAnsi="Arial" w:cs="Arial"/>
          <w:sz w:val="28"/>
          <w:szCs w:val="28"/>
        </w:rPr>
        <w:t>Отражения</w:t>
      </w:r>
      <w:proofErr w:type="spellEnd"/>
      <w:r w:rsidR="00756981">
        <w:rPr>
          <w:rFonts w:ascii="Arial" w:hAnsi="Arial" w:cs="Arial"/>
          <w:sz w:val="28"/>
          <w:szCs w:val="28"/>
          <w:lang w:val="bg-BG"/>
        </w:rPr>
        <w:t>та</w:t>
      </w:r>
      <w:r w:rsidR="00756981" w:rsidRPr="006D7780">
        <w:rPr>
          <w:rFonts w:ascii="Arial" w:hAnsi="Arial" w:cs="Arial"/>
          <w:sz w:val="28"/>
          <w:szCs w:val="28"/>
        </w:rPr>
        <w:t xml:space="preserve"> </w:t>
      </w:r>
      <w:proofErr w:type="spellStart"/>
      <w:r w:rsidR="00756981" w:rsidRPr="006D7780">
        <w:rPr>
          <w:rFonts w:ascii="Arial" w:hAnsi="Arial" w:cs="Arial"/>
          <w:sz w:val="28"/>
          <w:szCs w:val="28"/>
        </w:rPr>
        <w:t>от</w:t>
      </w:r>
      <w:proofErr w:type="spellEnd"/>
      <w:r w:rsidR="00756981" w:rsidRPr="006D7780">
        <w:rPr>
          <w:rFonts w:ascii="Arial" w:hAnsi="Arial" w:cs="Arial"/>
          <w:sz w:val="28"/>
          <w:szCs w:val="28"/>
        </w:rPr>
        <w:t xml:space="preserve"> </w:t>
      </w:r>
      <w:proofErr w:type="spellStart"/>
      <w:r w:rsidR="00756981" w:rsidRPr="006D7780">
        <w:rPr>
          <w:rFonts w:ascii="Arial" w:hAnsi="Arial" w:cs="Arial"/>
          <w:sz w:val="28"/>
          <w:szCs w:val="28"/>
        </w:rPr>
        <w:t>стените</w:t>
      </w:r>
      <w:proofErr w:type="spellEnd"/>
      <w:r w:rsidR="00756981">
        <w:rPr>
          <w:rFonts w:ascii="Arial" w:hAnsi="Arial" w:cs="Arial"/>
          <w:sz w:val="28"/>
          <w:szCs w:val="28"/>
          <w:lang w:val="bg-BG"/>
        </w:rPr>
        <w:t xml:space="preserve"> и апаратурата</w:t>
      </w:r>
      <w:r w:rsidR="00756981" w:rsidRPr="006D7780">
        <w:rPr>
          <w:rFonts w:ascii="Arial" w:hAnsi="Arial" w:cs="Arial"/>
          <w:sz w:val="28"/>
          <w:szCs w:val="28"/>
        </w:rPr>
        <w:t xml:space="preserve"> </w:t>
      </w:r>
      <w:proofErr w:type="spellStart"/>
      <w:r w:rsidR="00756981" w:rsidRPr="006D7780">
        <w:rPr>
          <w:rFonts w:ascii="Arial" w:hAnsi="Arial" w:cs="Arial"/>
          <w:sz w:val="28"/>
          <w:szCs w:val="28"/>
        </w:rPr>
        <w:t>на</w:t>
      </w:r>
      <w:proofErr w:type="spellEnd"/>
      <w:r w:rsidR="00756981" w:rsidRPr="006D7780">
        <w:rPr>
          <w:rFonts w:ascii="Arial" w:hAnsi="Arial" w:cs="Arial"/>
          <w:sz w:val="28"/>
          <w:szCs w:val="28"/>
        </w:rPr>
        <w:t xml:space="preserve"> </w:t>
      </w:r>
      <w:r w:rsidR="00756981">
        <w:rPr>
          <w:rFonts w:ascii="Arial" w:hAnsi="Arial" w:cs="Arial"/>
          <w:sz w:val="28"/>
          <w:szCs w:val="28"/>
          <w:lang w:val="bg-BG"/>
        </w:rPr>
        <w:t>измервателната камера и от измервателната сонда</w:t>
      </w:r>
      <w:r>
        <w:rPr>
          <w:rFonts w:ascii="Arial" w:hAnsi="Arial" w:cs="Arial"/>
          <w:sz w:val="28"/>
          <w:szCs w:val="28"/>
          <w:lang w:val="bg-BG"/>
        </w:rPr>
        <w:t xml:space="preserve"> </w:t>
      </w:r>
      <w:proofErr w:type="spellStart"/>
      <w:r w:rsidR="006D7780" w:rsidRPr="006D7780">
        <w:rPr>
          <w:rFonts w:ascii="Arial" w:hAnsi="Arial" w:cs="Arial"/>
          <w:sz w:val="28"/>
          <w:szCs w:val="28"/>
        </w:rPr>
        <w:t>може</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да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се</w:t>
      </w:r>
      <w:proofErr w:type="spellEnd"/>
      <w:r w:rsidR="006D7780" w:rsidRPr="006D7780">
        <w:rPr>
          <w:rFonts w:ascii="Arial" w:hAnsi="Arial" w:cs="Arial"/>
          <w:sz w:val="28"/>
          <w:szCs w:val="28"/>
        </w:rPr>
        <w:t xml:space="preserve"> </w:t>
      </w:r>
      <w:r w:rsidR="00756981">
        <w:rPr>
          <w:rFonts w:ascii="Arial" w:hAnsi="Arial" w:cs="Arial"/>
          <w:sz w:val="28"/>
          <w:szCs w:val="28"/>
          <w:lang w:val="bg-BG"/>
        </w:rPr>
        <w:t>избегнат ако</w:t>
      </w:r>
      <w:r w:rsidR="006D7780" w:rsidRPr="006D7780">
        <w:rPr>
          <w:rFonts w:ascii="Arial" w:hAnsi="Arial" w:cs="Arial"/>
          <w:sz w:val="28"/>
          <w:szCs w:val="28"/>
        </w:rPr>
        <w:t xml:space="preserve"> </w:t>
      </w:r>
      <w:r w:rsidR="00756981">
        <w:rPr>
          <w:rFonts w:ascii="Arial" w:hAnsi="Arial" w:cs="Arial"/>
          <w:sz w:val="28"/>
          <w:szCs w:val="28"/>
          <w:lang w:val="bg-BG"/>
        </w:rPr>
        <w:t>стените се</w:t>
      </w:r>
      <w:r w:rsidR="00756981">
        <w:rPr>
          <w:rFonts w:ascii="Arial" w:hAnsi="Arial" w:cs="Arial"/>
          <w:sz w:val="28"/>
          <w:szCs w:val="28"/>
        </w:rPr>
        <w:t xml:space="preserve"> </w:t>
      </w:r>
      <w:proofErr w:type="spellStart"/>
      <w:r w:rsidR="00756981">
        <w:rPr>
          <w:rFonts w:ascii="Arial" w:hAnsi="Arial" w:cs="Arial"/>
          <w:sz w:val="28"/>
          <w:szCs w:val="28"/>
        </w:rPr>
        <w:t>покрият</w:t>
      </w:r>
      <w:proofErr w:type="spellEnd"/>
      <w:r w:rsidR="00756981" w:rsidRPr="006D7780">
        <w:rPr>
          <w:rFonts w:ascii="Arial" w:hAnsi="Arial" w:cs="Arial"/>
          <w:sz w:val="28"/>
          <w:szCs w:val="28"/>
        </w:rPr>
        <w:t xml:space="preserve"> с </w:t>
      </w:r>
      <w:proofErr w:type="spellStart"/>
      <w:r w:rsidR="00756981" w:rsidRPr="006D7780">
        <w:rPr>
          <w:rFonts w:ascii="Arial" w:hAnsi="Arial" w:cs="Arial"/>
          <w:sz w:val="28"/>
          <w:szCs w:val="28"/>
        </w:rPr>
        <w:t>радиопоглъщащи</w:t>
      </w:r>
      <w:proofErr w:type="spellEnd"/>
      <w:r w:rsidR="00756981" w:rsidRPr="006D7780">
        <w:rPr>
          <w:rFonts w:ascii="Arial" w:hAnsi="Arial" w:cs="Arial"/>
          <w:sz w:val="28"/>
          <w:szCs w:val="28"/>
        </w:rPr>
        <w:t xml:space="preserve"> </w:t>
      </w:r>
      <w:proofErr w:type="spellStart"/>
      <w:r w:rsidR="00756981" w:rsidRPr="006D7780">
        <w:rPr>
          <w:rFonts w:ascii="Arial" w:hAnsi="Arial" w:cs="Arial"/>
          <w:sz w:val="28"/>
          <w:szCs w:val="28"/>
        </w:rPr>
        <w:t>пирамидални</w:t>
      </w:r>
      <w:proofErr w:type="spellEnd"/>
      <w:r w:rsidR="00756981" w:rsidRPr="006D7780">
        <w:rPr>
          <w:rFonts w:ascii="Arial" w:hAnsi="Arial" w:cs="Arial"/>
          <w:sz w:val="28"/>
          <w:szCs w:val="28"/>
        </w:rPr>
        <w:t xml:space="preserve"> </w:t>
      </w:r>
      <w:proofErr w:type="spellStart"/>
      <w:r w:rsidR="00756981" w:rsidRPr="006D7780">
        <w:rPr>
          <w:rFonts w:ascii="Arial" w:hAnsi="Arial" w:cs="Arial"/>
          <w:sz w:val="28"/>
          <w:szCs w:val="28"/>
        </w:rPr>
        <w:t>абсорбери</w:t>
      </w:r>
      <w:proofErr w:type="spellEnd"/>
      <w:r w:rsidR="00756981">
        <w:rPr>
          <w:rFonts w:ascii="Arial" w:hAnsi="Arial" w:cs="Arial"/>
          <w:sz w:val="28"/>
          <w:szCs w:val="28"/>
          <w:lang w:val="bg-BG"/>
        </w:rPr>
        <w:t>, екранира се отражателната апаратура и се</w:t>
      </w:r>
      <w:r w:rsidR="00756981" w:rsidRPr="006D7780">
        <w:rPr>
          <w:rFonts w:ascii="Arial" w:hAnsi="Arial" w:cs="Arial"/>
          <w:sz w:val="28"/>
          <w:szCs w:val="28"/>
        </w:rPr>
        <w:t xml:space="preserve"> </w:t>
      </w:r>
      <w:proofErr w:type="spellStart"/>
      <w:r w:rsidR="00756981">
        <w:rPr>
          <w:rFonts w:ascii="Arial" w:hAnsi="Arial" w:cs="Arial"/>
          <w:sz w:val="28"/>
          <w:szCs w:val="28"/>
        </w:rPr>
        <w:t>изгради</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поглъщаща</w:t>
      </w:r>
      <w:proofErr w:type="spellEnd"/>
      <w:r w:rsidR="006D7780" w:rsidRPr="006D7780">
        <w:rPr>
          <w:rFonts w:ascii="Arial" w:hAnsi="Arial" w:cs="Arial"/>
          <w:sz w:val="28"/>
          <w:szCs w:val="28"/>
        </w:rPr>
        <w:t xml:space="preserve"> </w:t>
      </w:r>
      <w:r w:rsidR="00756981">
        <w:rPr>
          <w:rFonts w:ascii="Arial" w:hAnsi="Arial" w:cs="Arial"/>
          <w:sz w:val="28"/>
          <w:szCs w:val="28"/>
          <w:lang w:val="bg-BG"/>
        </w:rPr>
        <w:t>основа</w:t>
      </w:r>
      <w:r w:rsidR="00756981">
        <w:rPr>
          <w:rFonts w:ascii="Arial" w:hAnsi="Arial" w:cs="Arial"/>
          <w:sz w:val="28"/>
          <w:szCs w:val="28"/>
        </w:rPr>
        <w:t xml:space="preserve"> </w:t>
      </w:r>
      <w:proofErr w:type="spellStart"/>
      <w:r w:rsidR="00756981">
        <w:rPr>
          <w:rFonts w:ascii="Arial" w:hAnsi="Arial" w:cs="Arial"/>
          <w:sz w:val="28"/>
          <w:szCs w:val="28"/>
        </w:rPr>
        <w:t>около</w:t>
      </w:r>
      <w:proofErr w:type="spellEnd"/>
      <w:r w:rsidR="00756981">
        <w:rPr>
          <w:rFonts w:ascii="Arial" w:hAnsi="Arial" w:cs="Arial"/>
          <w:sz w:val="28"/>
          <w:szCs w:val="28"/>
        </w:rPr>
        <w:t xml:space="preserve"> </w:t>
      </w:r>
      <w:proofErr w:type="spellStart"/>
      <w:r w:rsidR="00756981">
        <w:rPr>
          <w:rFonts w:ascii="Arial" w:hAnsi="Arial" w:cs="Arial"/>
          <w:sz w:val="28"/>
          <w:szCs w:val="28"/>
        </w:rPr>
        <w:t>самата</w:t>
      </w:r>
      <w:proofErr w:type="spellEnd"/>
      <w:r w:rsidR="00756981">
        <w:rPr>
          <w:rFonts w:ascii="Arial" w:hAnsi="Arial" w:cs="Arial"/>
          <w:sz w:val="28"/>
          <w:szCs w:val="28"/>
        </w:rPr>
        <w:t xml:space="preserve"> </w:t>
      </w:r>
      <w:proofErr w:type="spellStart"/>
      <w:r w:rsidR="00756981">
        <w:rPr>
          <w:rFonts w:ascii="Arial" w:hAnsi="Arial" w:cs="Arial"/>
          <w:sz w:val="28"/>
          <w:szCs w:val="28"/>
        </w:rPr>
        <w:t>сонда</w:t>
      </w:r>
      <w:proofErr w:type="spellEnd"/>
      <w:r w:rsidR="00756981">
        <w:rPr>
          <w:rFonts w:ascii="Arial" w:hAnsi="Arial" w:cs="Arial"/>
          <w:sz w:val="28"/>
          <w:szCs w:val="28"/>
        </w:rPr>
        <w:t xml:space="preserve"> и</w:t>
      </w:r>
      <w:r w:rsidR="006D7780" w:rsidRPr="006D7780">
        <w:rPr>
          <w:rFonts w:ascii="Arial" w:hAnsi="Arial" w:cs="Arial"/>
          <w:sz w:val="28"/>
          <w:szCs w:val="28"/>
        </w:rPr>
        <w:t xml:space="preserve"> </w:t>
      </w:r>
      <w:proofErr w:type="spellStart"/>
      <w:r w:rsidR="006D7780" w:rsidRPr="006D7780">
        <w:rPr>
          <w:rFonts w:ascii="Arial" w:hAnsi="Arial" w:cs="Arial"/>
          <w:sz w:val="28"/>
          <w:szCs w:val="28"/>
        </w:rPr>
        <w:t>позицио</w:t>
      </w:r>
      <w:r w:rsidR="00756981">
        <w:rPr>
          <w:rFonts w:ascii="Arial" w:hAnsi="Arial" w:cs="Arial"/>
          <w:sz w:val="28"/>
          <w:szCs w:val="28"/>
        </w:rPr>
        <w:t>нера</w:t>
      </w:r>
      <w:proofErr w:type="spellEnd"/>
      <w:r w:rsidR="00756981">
        <w:rPr>
          <w:rFonts w:ascii="Arial" w:hAnsi="Arial" w:cs="Arial"/>
          <w:sz w:val="28"/>
          <w:szCs w:val="28"/>
        </w:rPr>
        <w:t xml:space="preserve">, </w:t>
      </w:r>
      <w:proofErr w:type="spellStart"/>
      <w:r w:rsidR="00756981">
        <w:rPr>
          <w:rFonts w:ascii="Arial" w:hAnsi="Arial" w:cs="Arial"/>
          <w:sz w:val="28"/>
          <w:szCs w:val="28"/>
        </w:rPr>
        <w:t>който</w:t>
      </w:r>
      <w:proofErr w:type="spellEnd"/>
      <w:r w:rsidR="00756981">
        <w:rPr>
          <w:rFonts w:ascii="Arial" w:hAnsi="Arial" w:cs="Arial"/>
          <w:sz w:val="28"/>
          <w:szCs w:val="28"/>
        </w:rPr>
        <w:t xml:space="preserve"> я </w:t>
      </w:r>
      <w:proofErr w:type="spellStart"/>
      <w:r w:rsidR="00756981">
        <w:rPr>
          <w:rFonts w:ascii="Arial" w:hAnsi="Arial" w:cs="Arial"/>
          <w:sz w:val="28"/>
          <w:szCs w:val="28"/>
        </w:rPr>
        <w:t>върти</w:t>
      </w:r>
      <w:proofErr w:type="spellEnd"/>
      <w:r w:rsidR="00756981">
        <w:rPr>
          <w:rFonts w:ascii="Arial" w:hAnsi="Arial" w:cs="Arial"/>
          <w:sz w:val="28"/>
          <w:szCs w:val="28"/>
        </w:rPr>
        <w:t xml:space="preserve"> </w:t>
      </w:r>
      <w:proofErr w:type="spellStart"/>
      <w:r w:rsidR="00756981">
        <w:rPr>
          <w:rFonts w:ascii="Arial" w:hAnsi="Arial" w:cs="Arial"/>
          <w:sz w:val="28"/>
          <w:szCs w:val="28"/>
        </w:rPr>
        <w:t>около</w:t>
      </w:r>
      <w:proofErr w:type="spellEnd"/>
      <w:r w:rsidR="00756981">
        <w:rPr>
          <w:rFonts w:ascii="Arial" w:hAnsi="Arial" w:cs="Arial"/>
          <w:sz w:val="28"/>
          <w:szCs w:val="28"/>
        </w:rPr>
        <w:t xml:space="preserve"> </w:t>
      </w:r>
      <w:proofErr w:type="spellStart"/>
      <w:r w:rsidR="00756981">
        <w:rPr>
          <w:rFonts w:ascii="Arial" w:hAnsi="Arial" w:cs="Arial"/>
          <w:sz w:val="28"/>
          <w:szCs w:val="28"/>
        </w:rPr>
        <w:t>оста</w:t>
      </w:r>
      <w:proofErr w:type="spellEnd"/>
      <w:r w:rsidR="00756981">
        <w:rPr>
          <w:rFonts w:ascii="Arial" w:hAnsi="Arial" w:cs="Arial"/>
          <w:sz w:val="28"/>
          <w:szCs w:val="28"/>
        </w:rPr>
        <w:t xml:space="preserve"> </w:t>
      </w:r>
      <w:r w:rsidR="00756981">
        <w:rPr>
          <w:rFonts w:ascii="Arial" w:hAnsi="Arial" w:cs="Arial"/>
          <w:sz w:val="28"/>
          <w:szCs w:val="28"/>
          <w:lang w:val="bg-BG"/>
        </w:rPr>
        <w:t>й</w:t>
      </w:r>
      <w:r w:rsidR="006D7780" w:rsidRPr="006D7780">
        <w:rPr>
          <w:rFonts w:ascii="Arial" w:hAnsi="Arial" w:cs="Arial"/>
          <w:sz w:val="28"/>
          <w:szCs w:val="28"/>
        </w:rPr>
        <w:t xml:space="preserve">. </w:t>
      </w:r>
    </w:p>
    <w:p w:rsidR="00756981" w:rsidRDefault="00756981" w:rsidP="006672AE">
      <w:pPr>
        <w:widowControl w:val="0"/>
        <w:autoSpaceDE w:val="0"/>
        <w:autoSpaceDN w:val="0"/>
        <w:adjustRightInd w:val="0"/>
        <w:spacing w:before="41"/>
        <w:ind w:firstLine="720"/>
        <w:jc w:val="both"/>
        <w:rPr>
          <w:rFonts w:ascii="Arial" w:hAnsi="Arial" w:cs="Arial"/>
          <w:sz w:val="28"/>
          <w:szCs w:val="28"/>
          <w:lang w:val="bg-BG"/>
        </w:rPr>
      </w:pPr>
    </w:p>
    <w:p w:rsidR="00756981" w:rsidRPr="00756981" w:rsidRDefault="00756981" w:rsidP="008F70AB">
      <w:pPr>
        <w:widowControl w:val="0"/>
        <w:autoSpaceDE w:val="0"/>
        <w:autoSpaceDN w:val="0"/>
        <w:adjustRightInd w:val="0"/>
        <w:spacing w:before="41"/>
        <w:ind w:left="720"/>
        <w:jc w:val="both"/>
        <w:rPr>
          <w:rFonts w:ascii="Arial" w:hAnsi="Arial" w:cs="Arial"/>
          <w:sz w:val="28"/>
          <w:szCs w:val="28"/>
          <w:lang w:val="bg-BG"/>
        </w:rPr>
      </w:pPr>
      <w:r w:rsidRPr="00756981">
        <w:rPr>
          <w:rFonts w:ascii="Arial" w:hAnsi="Arial" w:cs="Arial"/>
          <w:b/>
          <w:sz w:val="28"/>
          <w:szCs w:val="28"/>
          <w:lang w:val="bg-BG"/>
        </w:rPr>
        <w:t>5</w:t>
      </w:r>
      <w:r w:rsidR="006D7780" w:rsidRPr="00756981">
        <w:rPr>
          <w:rFonts w:ascii="Arial" w:hAnsi="Arial" w:cs="Arial"/>
          <w:b/>
          <w:sz w:val="28"/>
          <w:szCs w:val="28"/>
        </w:rPr>
        <w:t xml:space="preserve">.2 </w:t>
      </w:r>
      <w:proofErr w:type="spellStart"/>
      <w:r w:rsidR="006D7780" w:rsidRPr="00756981">
        <w:rPr>
          <w:rFonts w:ascii="Arial" w:hAnsi="Arial" w:cs="Arial"/>
          <w:b/>
          <w:sz w:val="28"/>
          <w:szCs w:val="28"/>
        </w:rPr>
        <w:t>Грешки</w:t>
      </w:r>
      <w:proofErr w:type="spellEnd"/>
      <w:r w:rsidR="006D7780" w:rsidRPr="00756981">
        <w:rPr>
          <w:rFonts w:ascii="Arial" w:hAnsi="Arial" w:cs="Arial"/>
          <w:b/>
          <w:sz w:val="28"/>
          <w:szCs w:val="28"/>
        </w:rPr>
        <w:t xml:space="preserve"> </w:t>
      </w:r>
      <w:proofErr w:type="spellStart"/>
      <w:r w:rsidR="006D7780" w:rsidRPr="00756981">
        <w:rPr>
          <w:rFonts w:ascii="Arial" w:hAnsi="Arial" w:cs="Arial"/>
          <w:b/>
          <w:sz w:val="28"/>
          <w:szCs w:val="28"/>
        </w:rPr>
        <w:t>от</w:t>
      </w:r>
      <w:proofErr w:type="spellEnd"/>
      <w:r w:rsidR="006D7780" w:rsidRPr="00756981">
        <w:rPr>
          <w:rFonts w:ascii="Arial" w:hAnsi="Arial" w:cs="Arial"/>
          <w:b/>
          <w:sz w:val="28"/>
          <w:szCs w:val="28"/>
        </w:rPr>
        <w:t xml:space="preserve"> </w:t>
      </w:r>
      <w:proofErr w:type="spellStart"/>
      <w:r w:rsidR="006D7780" w:rsidRPr="00756981">
        <w:rPr>
          <w:rFonts w:ascii="Arial" w:hAnsi="Arial" w:cs="Arial"/>
          <w:b/>
          <w:sz w:val="28"/>
          <w:szCs w:val="28"/>
        </w:rPr>
        <w:t>точността</w:t>
      </w:r>
      <w:proofErr w:type="spellEnd"/>
      <w:r w:rsidR="006D7780" w:rsidRPr="00756981">
        <w:rPr>
          <w:rFonts w:ascii="Arial" w:hAnsi="Arial" w:cs="Arial"/>
          <w:b/>
          <w:sz w:val="28"/>
          <w:szCs w:val="28"/>
        </w:rPr>
        <w:t xml:space="preserve"> </w:t>
      </w:r>
      <w:proofErr w:type="spellStart"/>
      <w:r w:rsidR="006D7780" w:rsidRPr="00756981">
        <w:rPr>
          <w:rFonts w:ascii="Arial" w:hAnsi="Arial" w:cs="Arial"/>
          <w:b/>
          <w:sz w:val="28"/>
          <w:szCs w:val="28"/>
        </w:rPr>
        <w:t>на</w:t>
      </w:r>
      <w:proofErr w:type="spellEnd"/>
      <w:r w:rsidR="006D7780" w:rsidRPr="00756981">
        <w:rPr>
          <w:rFonts w:ascii="Arial" w:hAnsi="Arial" w:cs="Arial"/>
          <w:b/>
          <w:sz w:val="28"/>
          <w:szCs w:val="28"/>
        </w:rPr>
        <w:t xml:space="preserve"> </w:t>
      </w:r>
      <w:r>
        <w:rPr>
          <w:rFonts w:ascii="Arial" w:hAnsi="Arial" w:cs="Arial"/>
          <w:b/>
          <w:sz w:val="28"/>
          <w:szCs w:val="28"/>
          <w:lang w:val="bg-BG"/>
        </w:rPr>
        <w:t>измервателните уреди и постановки</w:t>
      </w:r>
    </w:p>
    <w:p w:rsidR="008F70AB" w:rsidRDefault="008F70AB" w:rsidP="008F70AB">
      <w:pPr>
        <w:widowControl w:val="0"/>
        <w:autoSpaceDE w:val="0"/>
        <w:autoSpaceDN w:val="0"/>
        <w:adjustRightInd w:val="0"/>
        <w:spacing w:before="41"/>
        <w:ind w:left="720" w:firstLine="720"/>
        <w:jc w:val="both"/>
        <w:rPr>
          <w:rFonts w:ascii="Arial" w:hAnsi="Arial" w:cs="Arial"/>
          <w:sz w:val="28"/>
          <w:szCs w:val="28"/>
          <w:lang w:val="bg-BG"/>
        </w:rPr>
      </w:pPr>
    </w:p>
    <w:p w:rsidR="00C459D5" w:rsidRPr="006D7780" w:rsidRDefault="00756981" w:rsidP="008F70AB">
      <w:pPr>
        <w:widowControl w:val="0"/>
        <w:autoSpaceDE w:val="0"/>
        <w:autoSpaceDN w:val="0"/>
        <w:adjustRightInd w:val="0"/>
        <w:spacing w:before="41"/>
        <w:ind w:left="720" w:firstLine="720"/>
        <w:jc w:val="both"/>
        <w:rPr>
          <w:rFonts w:ascii="Arial" w:hAnsi="Arial" w:cs="Arial"/>
          <w:sz w:val="28"/>
          <w:szCs w:val="28"/>
        </w:rPr>
      </w:pPr>
      <w:r w:rsidRPr="00562893">
        <w:rPr>
          <w:rFonts w:ascii="Arial" w:hAnsi="Arial" w:cs="Arial"/>
          <w:sz w:val="28"/>
          <w:szCs w:val="28"/>
          <w:lang w:val="bg-BG"/>
        </w:rPr>
        <w:t xml:space="preserve">Грешки при изследвания </w:t>
      </w:r>
      <w:r w:rsidRPr="00562893">
        <w:rPr>
          <w:rFonts w:ascii="Arial" w:hAnsi="Arial" w:cs="Arial"/>
          <w:bCs/>
          <w:spacing w:val="-1"/>
          <w:sz w:val="28"/>
          <w:szCs w:val="28"/>
          <w:lang w:val="bg-BG"/>
        </w:rPr>
        <w:t xml:space="preserve">в зоните на </w:t>
      </w:r>
      <w:proofErr w:type="spellStart"/>
      <w:r w:rsidRPr="00562893">
        <w:rPr>
          <w:rFonts w:ascii="Arial" w:hAnsi="Arial" w:cs="Arial"/>
          <w:bCs/>
          <w:spacing w:val="-1"/>
          <w:sz w:val="28"/>
          <w:szCs w:val="28"/>
        </w:rPr>
        <w:t>елек</w:t>
      </w:r>
      <w:r w:rsidRPr="00562893">
        <w:rPr>
          <w:rFonts w:ascii="Arial" w:hAnsi="Arial" w:cs="Arial"/>
          <w:bCs/>
          <w:spacing w:val="1"/>
          <w:sz w:val="28"/>
          <w:szCs w:val="28"/>
        </w:rPr>
        <w:t>т</w:t>
      </w:r>
      <w:r w:rsidRPr="00562893">
        <w:rPr>
          <w:rFonts w:ascii="Arial" w:hAnsi="Arial" w:cs="Arial"/>
          <w:bCs/>
          <w:sz w:val="28"/>
          <w:szCs w:val="28"/>
        </w:rPr>
        <w:t>р</w:t>
      </w:r>
      <w:r w:rsidRPr="00562893">
        <w:rPr>
          <w:rFonts w:ascii="Arial" w:hAnsi="Arial" w:cs="Arial"/>
          <w:bCs/>
          <w:spacing w:val="-1"/>
          <w:sz w:val="28"/>
          <w:szCs w:val="28"/>
        </w:rPr>
        <w:t>о</w:t>
      </w:r>
      <w:r w:rsidRPr="00562893">
        <w:rPr>
          <w:rFonts w:ascii="Arial" w:hAnsi="Arial" w:cs="Arial"/>
          <w:bCs/>
          <w:spacing w:val="1"/>
          <w:sz w:val="28"/>
          <w:szCs w:val="28"/>
        </w:rPr>
        <w:t>м</w:t>
      </w:r>
      <w:r w:rsidRPr="00562893">
        <w:rPr>
          <w:rFonts w:ascii="Arial" w:hAnsi="Arial" w:cs="Arial"/>
          <w:bCs/>
          <w:spacing w:val="-1"/>
          <w:sz w:val="28"/>
          <w:szCs w:val="28"/>
        </w:rPr>
        <w:t>а</w:t>
      </w:r>
      <w:r w:rsidRPr="00562893">
        <w:rPr>
          <w:rFonts w:ascii="Arial" w:hAnsi="Arial" w:cs="Arial"/>
          <w:bCs/>
          <w:spacing w:val="1"/>
          <w:sz w:val="28"/>
          <w:szCs w:val="28"/>
        </w:rPr>
        <w:t>г</w:t>
      </w:r>
      <w:r w:rsidRPr="00562893">
        <w:rPr>
          <w:rFonts w:ascii="Arial" w:hAnsi="Arial" w:cs="Arial"/>
          <w:bCs/>
          <w:spacing w:val="-1"/>
          <w:sz w:val="28"/>
          <w:szCs w:val="28"/>
        </w:rPr>
        <w:t>н</w:t>
      </w:r>
      <w:r w:rsidRPr="00562893">
        <w:rPr>
          <w:rFonts w:ascii="Arial" w:hAnsi="Arial" w:cs="Arial"/>
          <w:bCs/>
          <w:spacing w:val="1"/>
          <w:sz w:val="28"/>
          <w:szCs w:val="28"/>
        </w:rPr>
        <w:t>ит</w:t>
      </w:r>
      <w:r w:rsidRPr="00562893">
        <w:rPr>
          <w:rFonts w:ascii="Arial" w:hAnsi="Arial" w:cs="Arial"/>
          <w:bCs/>
          <w:sz w:val="28"/>
          <w:szCs w:val="28"/>
        </w:rPr>
        <w:t>но</w:t>
      </w:r>
      <w:proofErr w:type="spellEnd"/>
      <w:r w:rsidRPr="00562893">
        <w:rPr>
          <w:rFonts w:ascii="Arial" w:hAnsi="Arial" w:cs="Arial"/>
          <w:bCs/>
          <w:spacing w:val="31"/>
          <w:sz w:val="28"/>
          <w:szCs w:val="28"/>
        </w:rPr>
        <w:t xml:space="preserve"> </w:t>
      </w:r>
      <w:proofErr w:type="spellStart"/>
      <w:r w:rsidRPr="00562893">
        <w:rPr>
          <w:rFonts w:ascii="Arial" w:hAnsi="Arial" w:cs="Arial"/>
          <w:bCs/>
          <w:spacing w:val="1"/>
          <w:w w:val="102"/>
          <w:sz w:val="28"/>
          <w:szCs w:val="28"/>
        </w:rPr>
        <w:t>из</w:t>
      </w:r>
      <w:r w:rsidRPr="00562893">
        <w:rPr>
          <w:rFonts w:ascii="Arial" w:hAnsi="Arial" w:cs="Arial"/>
          <w:bCs/>
          <w:w w:val="102"/>
          <w:sz w:val="28"/>
          <w:szCs w:val="28"/>
        </w:rPr>
        <w:t>лъч</w:t>
      </w:r>
      <w:r w:rsidRPr="00562893">
        <w:rPr>
          <w:rFonts w:ascii="Arial" w:hAnsi="Arial" w:cs="Arial"/>
          <w:bCs/>
          <w:spacing w:val="1"/>
          <w:w w:val="102"/>
          <w:sz w:val="28"/>
          <w:szCs w:val="28"/>
        </w:rPr>
        <w:t>в</w:t>
      </w:r>
      <w:r w:rsidRPr="00562893">
        <w:rPr>
          <w:rFonts w:ascii="Arial" w:hAnsi="Arial" w:cs="Arial"/>
          <w:bCs/>
          <w:w w:val="102"/>
          <w:sz w:val="28"/>
          <w:szCs w:val="28"/>
        </w:rPr>
        <w:t>ане</w:t>
      </w:r>
      <w:proofErr w:type="spellEnd"/>
      <w:r>
        <w:rPr>
          <w:rFonts w:ascii="Arial" w:hAnsi="Arial" w:cs="Arial"/>
          <w:bCs/>
          <w:w w:val="102"/>
          <w:sz w:val="28"/>
          <w:szCs w:val="28"/>
          <w:lang w:val="bg-BG"/>
        </w:rPr>
        <w:t xml:space="preserve"> могат да възникнат и от некоректни измервателни уреди и постановки като например - </w:t>
      </w:r>
      <w:r>
        <w:rPr>
          <w:rFonts w:ascii="Arial" w:hAnsi="Arial" w:cs="Arial"/>
          <w:sz w:val="28"/>
          <w:szCs w:val="28"/>
          <w:lang w:val="bg-BG"/>
        </w:rPr>
        <w:t>неправилно</w:t>
      </w:r>
      <w:r w:rsidR="006D7780" w:rsidRPr="006D7780">
        <w:rPr>
          <w:rFonts w:ascii="Arial" w:hAnsi="Arial" w:cs="Arial"/>
          <w:sz w:val="28"/>
          <w:szCs w:val="28"/>
        </w:rPr>
        <w:t xml:space="preserve"> </w:t>
      </w:r>
      <w:proofErr w:type="spellStart"/>
      <w:r w:rsidRPr="006D7780">
        <w:rPr>
          <w:rFonts w:ascii="Arial" w:hAnsi="Arial" w:cs="Arial"/>
          <w:sz w:val="28"/>
          <w:szCs w:val="28"/>
        </w:rPr>
        <w:t>позициониране</w:t>
      </w:r>
      <w:proofErr w:type="spellEnd"/>
      <w:r w:rsidRPr="006D7780">
        <w:rPr>
          <w:rFonts w:ascii="Arial" w:hAnsi="Arial" w:cs="Arial"/>
          <w:sz w:val="28"/>
          <w:szCs w:val="28"/>
        </w:rPr>
        <w:t xml:space="preserve"> </w:t>
      </w:r>
      <w:proofErr w:type="spellStart"/>
      <w:r w:rsidRPr="006D7780">
        <w:rPr>
          <w:rFonts w:ascii="Arial" w:hAnsi="Arial" w:cs="Arial"/>
          <w:sz w:val="28"/>
          <w:szCs w:val="28"/>
        </w:rPr>
        <w:t>на</w:t>
      </w:r>
      <w:proofErr w:type="spellEnd"/>
      <w:r w:rsidRPr="006D7780">
        <w:rPr>
          <w:rFonts w:ascii="Arial" w:hAnsi="Arial" w:cs="Arial"/>
          <w:sz w:val="28"/>
          <w:szCs w:val="28"/>
        </w:rPr>
        <w:t xml:space="preserve"> </w:t>
      </w:r>
      <w:r>
        <w:rPr>
          <w:rFonts w:ascii="Arial" w:hAnsi="Arial" w:cs="Arial"/>
          <w:sz w:val="28"/>
          <w:szCs w:val="28"/>
          <w:lang w:val="bg-BG"/>
        </w:rPr>
        <w:t xml:space="preserve">измервателната </w:t>
      </w:r>
      <w:proofErr w:type="spellStart"/>
      <w:r>
        <w:rPr>
          <w:rFonts w:ascii="Arial" w:hAnsi="Arial" w:cs="Arial"/>
          <w:sz w:val="28"/>
          <w:szCs w:val="28"/>
        </w:rPr>
        <w:t>сонда</w:t>
      </w:r>
      <w:proofErr w:type="spellEnd"/>
      <w:r w:rsidRPr="006D7780">
        <w:rPr>
          <w:rFonts w:ascii="Arial" w:hAnsi="Arial" w:cs="Arial"/>
          <w:sz w:val="28"/>
          <w:szCs w:val="28"/>
        </w:rPr>
        <w:t xml:space="preserve"> </w:t>
      </w:r>
      <w:r w:rsidR="006D7780" w:rsidRPr="006D7780">
        <w:rPr>
          <w:rFonts w:ascii="Arial" w:hAnsi="Arial" w:cs="Arial"/>
          <w:sz w:val="28"/>
          <w:szCs w:val="28"/>
        </w:rPr>
        <w:t xml:space="preserve">в </w:t>
      </w:r>
      <w:proofErr w:type="spellStart"/>
      <w:r w:rsidR="006D7780" w:rsidRPr="006D7780">
        <w:rPr>
          <w:rFonts w:ascii="Arial" w:hAnsi="Arial" w:cs="Arial"/>
          <w:sz w:val="28"/>
          <w:szCs w:val="28"/>
        </w:rPr>
        <w:t>повърхнината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на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сканиране</w:t>
      </w:r>
      <w:proofErr w:type="spellEnd"/>
      <w:r w:rsidR="006D7780" w:rsidRPr="006D7780">
        <w:rPr>
          <w:rFonts w:ascii="Arial" w:hAnsi="Arial" w:cs="Arial"/>
          <w:sz w:val="28"/>
          <w:szCs w:val="28"/>
        </w:rPr>
        <w:t xml:space="preserve"> и </w:t>
      </w:r>
      <w:r>
        <w:rPr>
          <w:rFonts w:ascii="Arial" w:hAnsi="Arial" w:cs="Arial"/>
          <w:sz w:val="28"/>
          <w:szCs w:val="28"/>
          <w:lang w:val="bg-BG"/>
        </w:rPr>
        <w:t>други</w:t>
      </w:r>
      <w:r w:rsidR="006D7780" w:rsidRPr="006D7780">
        <w:rPr>
          <w:rFonts w:ascii="Arial" w:hAnsi="Arial" w:cs="Arial"/>
          <w:sz w:val="28"/>
          <w:szCs w:val="28"/>
        </w:rPr>
        <w:t xml:space="preserve">. </w:t>
      </w:r>
      <w:r>
        <w:rPr>
          <w:rFonts w:ascii="Arial" w:hAnsi="Arial" w:cs="Arial"/>
          <w:sz w:val="28"/>
          <w:szCs w:val="28"/>
          <w:lang w:val="bg-BG"/>
        </w:rPr>
        <w:t>Тези грешки могат да доведат до</w:t>
      </w:r>
      <w:r>
        <w:rPr>
          <w:rFonts w:ascii="Arial" w:hAnsi="Arial" w:cs="Arial"/>
          <w:sz w:val="28"/>
          <w:szCs w:val="28"/>
        </w:rPr>
        <w:t xml:space="preserve"> </w:t>
      </w:r>
      <w:proofErr w:type="spellStart"/>
      <w:r>
        <w:rPr>
          <w:rFonts w:ascii="Arial" w:hAnsi="Arial" w:cs="Arial"/>
          <w:sz w:val="28"/>
          <w:szCs w:val="28"/>
        </w:rPr>
        <w:t>предизвикване</w:t>
      </w:r>
      <w:proofErr w:type="spellEnd"/>
      <w:r>
        <w:rPr>
          <w:rFonts w:ascii="Arial" w:hAnsi="Arial" w:cs="Arial"/>
          <w:sz w:val="28"/>
          <w:szCs w:val="28"/>
        </w:rPr>
        <w:t xml:space="preserve"> </w:t>
      </w:r>
      <w:proofErr w:type="spellStart"/>
      <w:r>
        <w:rPr>
          <w:rFonts w:ascii="Arial" w:hAnsi="Arial" w:cs="Arial"/>
          <w:sz w:val="28"/>
          <w:szCs w:val="28"/>
        </w:rPr>
        <w:t>на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случайни</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фазови</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грешки</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при</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из</w:t>
      </w:r>
      <w:proofErr w:type="spellEnd"/>
      <w:r w:rsidR="006672AE">
        <w:rPr>
          <w:rFonts w:ascii="Arial" w:hAnsi="Arial" w:cs="Arial"/>
          <w:sz w:val="28"/>
          <w:szCs w:val="28"/>
          <w:lang w:val="bg-BG"/>
        </w:rPr>
        <w:t>мерване</w:t>
      </w:r>
      <w:proofErr w:type="spellStart"/>
      <w:r w:rsidR="006D7780" w:rsidRPr="006D7780">
        <w:rPr>
          <w:rFonts w:ascii="Arial" w:hAnsi="Arial" w:cs="Arial"/>
          <w:sz w:val="28"/>
          <w:szCs w:val="28"/>
        </w:rPr>
        <w:t>то</w:t>
      </w:r>
      <w:proofErr w:type="spellEnd"/>
      <w:r w:rsidR="006672AE">
        <w:rPr>
          <w:rFonts w:ascii="Arial" w:hAnsi="Arial" w:cs="Arial"/>
          <w:sz w:val="28"/>
          <w:szCs w:val="28"/>
          <w:lang w:val="bg-BG"/>
        </w:rPr>
        <w:t>,</w:t>
      </w:r>
      <w:r w:rsidR="006D7780" w:rsidRPr="006D7780">
        <w:rPr>
          <w:rFonts w:ascii="Arial" w:hAnsi="Arial" w:cs="Arial"/>
          <w:sz w:val="28"/>
          <w:szCs w:val="28"/>
        </w:rPr>
        <w:t xml:space="preserve"> </w:t>
      </w:r>
      <w:proofErr w:type="spellStart"/>
      <w:r w:rsidR="006D7780" w:rsidRPr="006D7780">
        <w:rPr>
          <w:rFonts w:ascii="Arial" w:hAnsi="Arial" w:cs="Arial"/>
          <w:sz w:val="28"/>
          <w:szCs w:val="28"/>
        </w:rPr>
        <w:t>което</w:t>
      </w:r>
      <w:proofErr w:type="spellEnd"/>
      <w:r w:rsidR="006D7780" w:rsidRPr="006D7780">
        <w:rPr>
          <w:rFonts w:ascii="Arial" w:hAnsi="Arial" w:cs="Arial"/>
          <w:sz w:val="28"/>
          <w:szCs w:val="28"/>
        </w:rPr>
        <w:t xml:space="preserve"> </w:t>
      </w:r>
      <w:r w:rsidR="006672AE">
        <w:rPr>
          <w:rFonts w:ascii="Arial" w:hAnsi="Arial" w:cs="Arial"/>
          <w:sz w:val="28"/>
          <w:szCs w:val="28"/>
          <w:lang w:val="bg-BG"/>
        </w:rPr>
        <w:t xml:space="preserve"> би се </w:t>
      </w:r>
      <w:proofErr w:type="spellStart"/>
      <w:r w:rsidR="006672AE">
        <w:rPr>
          <w:rFonts w:ascii="Arial" w:hAnsi="Arial" w:cs="Arial"/>
          <w:sz w:val="28"/>
          <w:szCs w:val="28"/>
        </w:rPr>
        <w:t>отразило</w:t>
      </w:r>
      <w:proofErr w:type="spellEnd"/>
      <w:r w:rsidR="006672AE">
        <w:rPr>
          <w:rFonts w:ascii="Arial" w:hAnsi="Arial" w:cs="Arial"/>
          <w:sz w:val="28"/>
          <w:szCs w:val="28"/>
        </w:rPr>
        <w:t xml:space="preserve"> </w:t>
      </w:r>
      <w:proofErr w:type="spellStart"/>
      <w:r w:rsidR="006672AE">
        <w:rPr>
          <w:rFonts w:ascii="Arial" w:hAnsi="Arial" w:cs="Arial"/>
          <w:sz w:val="28"/>
          <w:szCs w:val="28"/>
        </w:rPr>
        <w:t>на</w:t>
      </w:r>
      <w:proofErr w:type="spellEnd"/>
      <w:r w:rsidR="006672AE">
        <w:rPr>
          <w:rFonts w:ascii="Arial" w:hAnsi="Arial" w:cs="Arial"/>
          <w:sz w:val="28"/>
          <w:szCs w:val="28"/>
        </w:rPr>
        <w:t xml:space="preserve"> </w:t>
      </w:r>
      <w:proofErr w:type="spellStart"/>
      <w:r w:rsidR="006672AE">
        <w:rPr>
          <w:rFonts w:ascii="Arial" w:hAnsi="Arial" w:cs="Arial"/>
          <w:sz w:val="28"/>
          <w:szCs w:val="28"/>
        </w:rPr>
        <w:t>точността</w:t>
      </w:r>
      <w:proofErr w:type="spellEnd"/>
      <w:r w:rsidR="006672AE">
        <w:rPr>
          <w:rFonts w:ascii="Arial" w:hAnsi="Arial" w:cs="Arial"/>
          <w:sz w:val="28"/>
          <w:szCs w:val="28"/>
        </w:rPr>
        <w:t xml:space="preserve"> </w:t>
      </w:r>
      <w:proofErr w:type="spellStart"/>
      <w:r w:rsidR="006672AE">
        <w:rPr>
          <w:rFonts w:ascii="Arial" w:hAnsi="Arial" w:cs="Arial"/>
          <w:sz w:val="28"/>
          <w:szCs w:val="28"/>
        </w:rPr>
        <w:t>на</w:t>
      </w:r>
      <w:proofErr w:type="spellEnd"/>
      <w:r w:rsidR="006672AE">
        <w:rPr>
          <w:rFonts w:ascii="Arial" w:hAnsi="Arial" w:cs="Arial"/>
          <w:sz w:val="28"/>
          <w:szCs w:val="28"/>
        </w:rPr>
        <w:t xml:space="preserve"> </w:t>
      </w:r>
      <w:proofErr w:type="spellStart"/>
      <w:r w:rsidR="006672AE">
        <w:rPr>
          <w:rFonts w:ascii="Arial" w:hAnsi="Arial" w:cs="Arial"/>
          <w:sz w:val="28"/>
          <w:szCs w:val="28"/>
        </w:rPr>
        <w:t>изследването</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на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диаграмата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на</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насоченост</w:t>
      </w:r>
      <w:proofErr w:type="spellEnd"/>
      <w:r w:rsidR="006672AE">
        <w:rPr>
          <w:rFonts w:ascii="Arial" w:hAnsi="Arial" w:cs="Arial"/>
          <w:sz w:val="28"/>
          <w:szCs w:val="28"/>
          <w:lang w:val="bg-BG"/>
        </w:rPr>
        <w:t xml:space="preserve"> и коефициента на насочено действие</w:t>
      </w:r>
      <w:r w:rsidR="006D7780" w:rsidRPr="006D7780">
        <w:rPr>
          <w:rFonts w:ascii="Arial" w:hAnsi="Arial" w:cs="Arial"/>
          <w:sz w:val="28"/>
          <w:szCs w:val="28"/>
        </w:rPr>
        <w:t xml:space="preserve">. </w:t>
      </w:r>
      <w:proofErr w:type="spellStart"/>
      <w:r w:rsidR="006D7780" w:rsidRPr="006D7780">
        <w:rPr>
          <w:rFonts w:ascii="Arial" w:hAnsi="Arial" w:cs="Arial"/>
          <w:sz w:val="28"/>
          <w:szCs w:val="28"/>
        </w:rPr>
        <w:t>За</w:t>
      </w:r>
      <w:proofErr w:type="spellEnd"/>
      <w:r w:rsidR="006D7780" w:rsidRPr="006D7780">
        <w:rPr>
          <w:rFonts w:ascii="Arial" w:hAnsi="Arial" w:cs="Arial"/>
          <w:sz w:val="28"/>
          <w:szCs w:val="28"/>
        </w:rPr>
        <w:t xml:space="preserve"> </w:t>
      </w:r>
      <w:r w:rsidR="006672AE">
        <w:rPr>
          <w:rFonts w:ascii="Arial" w:hAnsi="Arial" w:cs="Arial"/>
          <w:sz w:val="28"/>
          <w:szCs w:val="28"/>
          <w:lang w:val="bg-BG"/>
        </w:rPr>
        <w:t>отстраняване</w:t>
      </w:r>
      <w:r w:rsidR="006672AE">
        <w:rPr>
          <w:rFonts w:ascii="Arial" w:hAnsi="Arial" w:cs="Arial"/>
          <w:sz w:val="28"/>
          <w:szCs w:val="28"/>
        </w:rPr>
        <w:t xml:space="preserve"> </w:t>
      </w:r>
      <w:proofErr w:type="spellStart"/>
      <w:r w:rsidR="006672AE">
        <w:rPr>
          <w:rFonts w:ascii="Arial" w:hAnsi="Arial" w:cs="Arial"/>
          <w:sz w:val="28"/>
          <w:szCs w:val="28"/>
        </w:rPr>
        <w:t>на</w:t>
      </w:r>
      <w:proofErr w:type="spellEnd"/>
      <w:r w:rsidR="006672AE">
        <w:rPr>
          <w:rFonts w:ascii="Arial" w:hAnsi="Arial" w:cs="Arial"/>
          <w:sz w:val="28"/>
          <w:szCs w:val="28"/>
        </w:rPr>
        <w:t xml:space="preserve"> </w:t>
      </w:r>
      <w:proofErr w:type="spellStart"/>
      <w:r w:rsidR="006672AE">
        <w:rPr>
          <w:rFonts w:ascii="Arial" w:hAnsi="Arial" w:cs="Arial"/>
          <w:sz w:val="28"/>
          <w:szCs w:val="28"/>
        </w:rPr>
        <w:t>такъв</w:t>
      </w:r>
      <w:proofErr w:type="spellEnd"/>
      <w:r w:rsidR="006672AE">
        <w:rPr>
          <w:rFonts w:ascii="Arial" w:hAnsi="Arial" w:cs="Arial"/>
          <w:sz w:val="28"/>
          <w:szCs w:val="28"/>
        </w:rPr>
        <w:t xml:space="preserve"> </w:t>
      </w:r>
      <w:proofErr w:type="spellStart"/>
      <w:r w:rsidR="006672AE">
        <w:rPr>
          <w:rFonts w:ascii="Arial" w:hAnsi="Arial" w:cs="Arial"/>
          <w:sz w:val="28"/>
          <w:szCs w:val="28"/>
        </w:rPr>
        <w:t>тип</w:t>
      </w:r>
      <w:proofErr w:type="spellEnd"/>
      <w:r w:rsidR="006D7780" w:rsidRPr="006D7780">
        <w:rPr>
          <w:rFonts w:ascii="Arial" w:hAnsi="Arial" w:cs="Arial"/>
          <w:sz w:val="28"/>
          <w:szCs w:val="28"/>
        </w:rPr>
        <w:t xml:space="preserve"> </w:t>
      </w:r>
      <w:proofErr w:type="spellStart"/>
      <w:r w:rsidR="006D7780" w:rsidRPr="006D7780">
        <w:rPr>
          <w:rFonts w:ascii="Arial" w:hAnsi="Arial" w:cs="Arial"/>
          <w:sz w:val="28"/>
          <w:szCs w:val="28"/>
        </w:rPr>
        <w:t>грешки</w:t>
      </w:r>
      <w:proofErr w:type="spellEnd"/>
      <w:r w:rsidR="006D7780" w:rsidRPr="006D7780">
        <w:rPr>
          <w:rFonts w:ascii="Arial" w:hAnsi="Arial" w:cs="Arial"/>
          <w:sz w:val="28"/>
          <w:szCs w:val="28"/>
        </w:rPr>
        <w:t xml:space="preserve"> </w:t>
      </w:r>
      <w:r w:rsidR="006672AE">
        <w:rPr>
          <w:rFonts w:ascii="Arial" w:hAnsi="Arial" w:cs="Arial"/>
          <w:sz w:val="28"/>
          <w:szCs w:val="28"/>
          <w:lang w:val="bg-BG"/>
        </w:rPr>
        <w:t>най-често</w:t>
      </w:r>
      <w:r w:rsidR="006D7780" w:rsidRPr="006D7780">
        <w:rPr>
          <w:rFonts w:ascii="Arial" w:hAnsi="Arial" w:cs="Arial"/>
          <w:sz w:val="28"/>
          <w:szCs w:val="28"/>
        </w:rPr>
        <w:t xml:space="preserve"> </w:t>
      </w:r>
      <w:proofErr w:type="spellStart"/>
      <w:r w:rsidR="006D7780" w:rsidRPr="006D7780">
        <w:rPr>
          <w:rFonts w:ascii="Arial" w:hAnsi="Arial" w:cs="Arial"/>
          <w:sz w:val="28"/>
          <w:szCs w:val="28"/>
        </w:rPr>
        <w:t>се</w:t>
      </w:r>
      <w:proofErr w:type="spellEnd"/>
      <w:r w:rsidR="006D7780" w:rsidRPr="006D7780">
        <w:rPr>
          <w:rFonts w:ascii="Arial" w:hAnsi="Arial" w:cs="Arial"/>
          <w:sz w:val="28"/>
          <w:szCs w:val="28"/>
        </w:rPr>
        <w:t xml:space="preserve"> </w:t>
      </w:r>
      <w:r w:rsidR="006672AE">
        <w:rPr>
          <w:rFonts w:ascii="Arial" w:hAnsi="Arial" w:cs="Arial"/>
          <w:sz w:val="28"/>
          <w:szCs w:val="28"/>
          <w:lang w:val="bg-BG"/>
        </w:rPr>
        <w:t>използват сертифицирани и високо прецизни измервателни уреди</w:t>
      </w:r>
      <w:r w:rsidR="006672AE">
        <w:rPr>
          <w:rFonts w:ascii="Arial" w:hAnsi="Arial" w:cs="Arial"/>
          <w:sz w:val="28"/>
          <w:szCs w:val="28"/>
        </w:rPr>
        <w:t>.</w:t>
      </w:r>
    </w:p>
    <w:p w:rsidR="006D7780" w:rsidRPr="006D7780" w:rsidRDefault="006D7780" w:rsidP="006672AE">
      <w:pPr>
        <w:jc w:val="both"/>
        <w:rPr>
          <w:rFonts w:ascii="Arial" w:hAnsi="Arial" w:cs="Arial"/>
          <w:sz w:val="28"/>
          <w:szCs w:val="28"/>
        </w:rPr>
      </w:pPr>
    </w:p>
    <w:p w:rsidR="00C459D5" w:rsidRPr="006D7780" w:rsidRDefault="00C459D5" w:rsidP="00C81B7F">
      <w:pPr>
        <w:rPr>
          <w:rFonts w:ascii="Arial" w:hAnsi="Arial" w:cs="Arial"/>
          <w:sz w:val="28"/>
          <w:szCs w:val="28"/>
        </w:rPr>
      </w:pPr>
    </w:p>
    <w:p w:rsidR="00C459D5" w:rsidRPr="006743FD" w:rsidRDefault="002768A9" w:rsidP="006743FD">
      <w:pPr>
        <w:jc w:val="both"/>
        <w:rPr>
          <w:rFonts w:ascii="Arial" w:hAnsi="Arial" w:cs="Arial"/>
          <w:b/>
          <w:sz w:val="28"/>
          <w:szCs w:val="28"/>
          <w:u w:val="single"/>
          <w:lang w:val="bg-BG"/>
        </w:rPr>
      </w:pPr>
      <w:r>
        <w:rPr>
          <w:rFonts w:ascii="Arial" w:hAnsi="Arial" w:cs="Arial"/>
          <w:sz w:val="28"/>
          <w:szCs w:val="28"/>
        </w:rPr>
        <w:tab/>
      </w:r>
      <w:r w:rsidRPr="006743FD">
        <w:rPr>
          <w:rFonts w:ascii="Arial" w:hAnsi="Arial" w:cs="Arial"/>
          <w:b/>
          <w:sz w:val="28"/>
          <w:szCs w:val="28"/>
          <w:u w:val="single"/>
          <w:lang w:val="bg-BG"/>
        </w:rPr>
        <w:t>Използвана литартура:</w:t>
      </w:r>
    </w:p>
    <w:p w:rsidR="006678C2" w:rsidRDefault="006678C2" w:rsidP="006743FD">
      <w:pPr>
        <w:jc w:val="both"/>
        <w:rPr>
          <w:rFonts w:ascii="Arial" w:hAnsi="Arial" w:cs="Arial"/>
          <w:sz w:val="28"/>
          <w:szCs w:val="28"/>
          <w:lang w:val="bg-BG"/>
        </w:rPr>
      </w:pPr>
      <w:r>
        <w:rPr>
          <w:rFonts w:ascii="Arial" w:hAnsi="Arial" w:cs="Arial"/>
          <w:sz w:val="28"/>
          <w:szCs w:val="28"/>
          <w:lang w:val="bg-BG"/>
        </w:rPr>
        <w:tab/>
      </w:r>
    </w:p>
    <w:p w:rsidR="00934AB0" w:rsidRDefault="00934AB0" w:rsidP="006743FD">
      <w:pPr>
        <w:pStyle w:val="ListParagraph"/>
        <w:numPr>
          <w:ilvl w:val="0"/>
          <w:numId w:val="14"/>
        </w:numPr>
        <w:rPr>
          <w:rFonts w:ascii="Arial" w:hAnsi="Arial" w:cs="Arial"/>
          <w:sz w:val="28"/>
          <w:szCs w:val="28"/>
          <w:lang w:val="bg-BG"/>
        </w:rPr>
      </w:pPr>
      <w:r w:rsidRPr="00934AB0">
        <w:rPr>
          <w:rFonts w:ascii="Arial" w:hAnsi="Arial" w:cs="Arial"/>
          <w:sz w:val="28"/>
          <w:szCs w:val="28"/>
          <w:lang w:val="bg-BG"/>
        </w:rPr>
        <w:t>[David Tong] – Electromagnetism, 2015</w:t>
      </w:r>
    </w:p>
    <w:p w:rsidR="006678C2" w:rsidRPr="006678C2" w:rsidRDefault="002C7CC5" w:rsidP="006743FD">
      <w:pPr>
        <w:pStyle w:val="ListParagraph"/>
        <w:numPr>
          <w:ilvl w:val="0"/>
          <w:numId w:val="14"/>
        </w:numPr>
        <w:rPr>
          <w:rFonts w:ascii="Arial" w:hAnsi="Arial" w:cs="Arial"/>
          <w:sz w:val="28"/>
          <w:szCs w:val="28"/>
          <w:lang w:val="bg-BG"/>
        </w:rPr>
      </w:pPr>
      <w:r w:rsidRPr="002C7CC5">
        <w:rPr>
          <w:rFonts w:ascii="Arial" w:hAnsi="Arial" w:cs="Arial"/>
          <w:sz w:val="28"/>
          <w:szCs w:val="28"/>
          <w:lang w:val="bg-BG"/>
        </w:rPr>
        <w:t>[</w:t>
      </w:r>
      <w:hyperlink r:id="rId19" w:history="1">
        <w:r w:rsidRPr="006743FD">
          <w:rPr>
            <w:rFonts w:ascii="Arial" w:hAnsi="Arial" w:cs="Arial"/>
            <w:sz w:val="28"/>
            <w:szCs w:val="28"/>
            <w:lang w:val="bg-BG"/>
          </w:rPr>
          <w:t>David J. Griffiths</w:t>
        </w:r>
      </w:hyperlink>
      <w:r w:rsidRPr="002C7CC5">
        <w:rPr>
          <w:rFonts w:ascii="Arial" w:hAnsi="Arial" w:cs="Arial"/>
          <w:sz w:val="28"/>
          <w:szCs w:val="28"/>
          <w:lang w:val="bg-BG"/>
        </w:rPr>
        <w:t>]</w:t>
      </w:r>
      <w:r w:rsidR="00934AB0" w:rsidRPr="006743FD">
        <w:rPr>
          <w:rFonts w:ascii="Arial" w:hAnsi="Arial" w:cs="Arial"/>
          <w:sz w:val="28"/>
          <w:szCs w:val="28"/>
          <w:lang w:val="bg-BG"/>
        </w:rPr>
        <w:t xml:space="preserve"> -</w:t>
      </w:r>
      <w:r w:rsidRPr="006743FD">
        <w:rPr>
          <w:rFonts w:ascii="Arial" w:hAnsi="Arial" w:cs="Arial"/>
          <w:sz w:val="28"/>
          <w:szCs w:val="28"/>
          <w:lang w:val="bg-BG"/>
        </w:rPr>
        <w:t xml:space="preserve"> </w:t>
      </w:r>
      <w:r w:rsidR="006678C2" w:rsidRPr="006678C2">
        <w:rPr>
          <w:rFonts w:ascii="Arial" w:hAnsi="Arial" w:cs="Arial"/>
          <w:sz w:val="28"/>
          <w:szCs w:val="28"/>
          <w:lang w:val="bg-BG"/>
        </w:rPr>
        <w:t>Introduction to Electrodynamics 4th Edition</w:t>
      </w:r>
      <w:r w:rsidRPr="006743FD">
        <w:rPr>
          <w:rFonts w:ascii="Arial" w:hAnsi="Arial" w:cs="Arial"/>
          <w:sz w:val="28"/>
          <w:szCs w:val="28"/>
          <w:lang w:val="bg-BG"/>
        </w:rPr>
        <w:t>, 2013</w:t>
      </w:r>
    </w:p>
    <w:p w:rsidR="00934AB0" w:rsidRPr="002C7CC5" w:rsidRDefault="00934AB0" w:rsidP="006743FD">
      <w:pPr>
        <w:pStyle w:val="ListParagraph"/>
        <w:numPr>
          <w:ilvl w:val="0"/>
          <w:numId w:val="14"/>
        </w:numPr>
        <w:rPr>
          <w:rFonts w:ascii="Arial" w:hAnsi="Arial" w:cs="Arial"/>
          <w:sz w:val="28"/>
          <w:szCs w:val="28"/>
          <w:lang w:val="bg-BG"/>
        </w:rPr>
      </w:pPr>
      <w:r>
        <w:rPr>
          <w:rFonts w:ascii="Arial" w:hAnsi="Arial" w:cs="Arial"/>
          <w:sz w:val="28"/>
          <w:szCs w:val="28"/>
        </w:rPr>
        <w:t>[</w:t>
      </w:r>
      <w:r>
        <w:rPr>
          <w:rFonts w:ascii="Arial" w:hAnsi="Arial" w:cs="Arial"/>
          <w:sz w:val="28"/>
          <w:szCs w:val="28"/>
          <w:lang w:val="bg-BG"/>
        </w:rPr>
        <w:t>Росен Пасарелски</w:t>
      </w:r>
      <w:r>
        <w:rPr>
          <w:rFonts w:ascii="Arial" w:hAnsi="Arial" w:cs="Arial"/>
          <w:sz w:val="28"/>
          <w:szCs w:val="28"/>
        </w:rPr>
        <w:t>]</w:t>
      </w:r>
      <w:r>
        <w:rPr>
          <w:rFonts w:ascii="Arial" w:hAnsi="Arial" w:cs="Arial"/>
          <w:sz w:val="28"/>
          <w:szCs w:val="28"/>
          <w:lang w:val="bg-BG"/>
        </w:rPr>
        <w:t xml:space="preserve"> - Универсални мобилни телекомуникационни системи, 2013</w:t>
      </w:r>
    </w:p>
    <w:p w:rsidR="00934AB0" w:rsidRPr="002C7CC5" w:rsidRDefault="00934AB0" w:rsidP="006743FD">
      <w:pPr>
        <w:pStyle w:val="ListParagraph"/>
        <w:numPr>
          <w:ilvl w:val="0"/>
          <w:numId w:val="14"/>
        </w:numPr>
        <w:rPr>
          <w:rFonts w:ascii="Arial" w:hAnsi="Arial" w:cs="Arial"/>
          <w:sz w:val="28"/>
          <w:szCs w:val="28"/>
          <w:lang w:val="bg-BG"/>
        </w:rPr>
      </w:pPr>
      <w:r w:rsidRPr="00934AB0">
        <w:rPr>
          <w:rFonts w:ascii="Arial" w:hAnsi="Arial" w:cs="Arial"/>
          <w:sz w:val="28"/>
          <w:szCs w:val="28"/>
          <w:lang w:val="bg-BG"/>
        </w:rPr>
        <w:t xml:space="preserve">[Robert G. Brown] </w:t>
      </w:r>
      <w:r>
        <w:rPr>
          <w:rFonts w:ascii="Arial" w:hAnsi="Arial" w:cs="Arial"/>
          <w:sz w:val="28"/>
          <w:szCs w:val="28"/>
        </w:rPr>
        <w:t xml:space="preserve">- </w:t>
      </w:r>
      <w:r w:rsidRPr="00934AB0">
        <w:rPr>
          <w:rFonts w:ascii="Arial" w:hAnsi="Arial" w:cs="Arial"/>
          <w:sz w:val="28"/>
          <w:szCs w:val="28"/>
          <w:lang w:val="bg-BG"/>
        </w:rPr>
        <w:t>Classical Electrodynamics Part II</w:t>
      </w:r>
      <w:r>
        <w:rPr>
          <w:rFonts w:ascii="Arial" w:hAnsi="Arial" w:cs="Arial"/>
          <w:sz w:val="28"/>
          <w:szCs w:val="28"/>
        </w:rPr>
        <w:t>, 2007</w:t>
      </w:r>
    </w:p>
    <w:p w:rsidR="006678C2" w:rsidRPr="00FA3E17" w:rsidRDefault="002C7CC5" w:rsidP="006743FD">
      <w:pPr>
        <w:pStyle w:val="ListParagraph"/>
        <w:numPr>
          <w:ilvl w:val="0"/>
          <w:numId w:val="14"/>
        </w:numPr>
        <w:rPr>
          <w:rFonts w:ascii="Arial" w:hAnsi="Arial" w:cs="Arial"/>
          <w:sz w:val="28"/>
          <w:szCs w:val="28"/>
          <w:lang w:val="bg-BG"/>
        </w:rPr>
      </w:pPr>
      <w:r w:rsidRPr="002C7CC5">
        <w:rPr>
          <w:rFonts w:ascii="Arial" w:hAnsi="Arial" w:cs="Arial"/>
          <w:sz w:val="28"/>
          <w:szCs w:val="28"/>
          <w:lang w:val="bg-BG"/>
        </w:rPr>
        <w:t>[BO THIDÉ]</w:t>
      </w:r>
      <w:r w:rsidR="00934AB0">
        <w:rPr>
          <w:rFonts w:ascii="Arial" w:hAnsi="Arial" w:cs="Arial"/>
          <w:sz w:val="28"/>
          <w:szCs w:val="28"/>
        </w:rPr>
        <w:t xml:space="preserve"> -</w:t>
      </w:r>
      <w:r>
        <w:rPr>
          <w:rFonts w:ascii="Arial" w:hAnsi="Arial" w:cs="Arial"/>
          <w:sz w:val="28"/>
          <w:szCs w:val="28"/>
          <w:lang w:val="bg-BG"/>
        </w:rPr>
        <w:t xml:space="preserve"> E</w:t>
      </w:r>
      <w:r w:rsidRPr="002C7CC5">
        <w:rPr>
          <w:rFonts w:ascii="Arial" w:hAnsi="Arial" w:cs="Arial"/>
          <w:sz w:val="28"/>
          <w:szCs w:val="28"/>
          <w:lang w:val="bg-BG"/>
        </w:rPr>
        <w:t>lectromagnetic field theory</w:t>
      </w:r>
      <w:r>
        <w:rPr>
          <w:rFonts w:ascii="Arial" w:hAnsi="Arial" w:cs="Arial"/>
          <w:sz w:val="28"/>
          <w:szCs w:val="28"/>
        </w:rPr>
        <w:t>, 2004</w:t>
      </w:r>
    </w:p>
    <w:p w:rsidR="00FA3E17" w:rsidRPr="006743FD" w:rsidRDefault="006743FD" w:rsidP="006743FD">
      <w:pPr>
        <w:pStyle w:val="ListParagraph"/>
        <w:numPr>
          <w:ilvl w:val="0"/>
          <w:numId w:val="14"/>
        </w:numPr>
        <w:rPr>
          <w:rFonts w:ascii="Arial" w:hAnsi="Arial" w:cs="Arial"/>
          <w:sz w:val="28"/>
          <w:szCs w:val="28"/>
          <w:lang w:val="bg-BG"/>
        </w:rPr>
      </w:pPr>
      <w:proofErr w:type="spellStart"/>
      <w:r w:rsidRPr="006743FD">
        <w:rPr>
          <w:rFonts w:ascii="Arial" w:hAnsi="Arial" w:cs="Arial"/>
          <w:sz w:val="28"/>
          <w:szCs w:val="28"/>
          <w:lang w:val="bg-BG"/>
        </w:rPr>
        <w:t>Станчева</w:t>
      </w:r>
      <w:proofErr w:type="spellEnd"/>
      <w:r w:rsidRPr="006743FD">
        <w:rPr>
          <w:rFonts w:ascii="Arial" w:hAnsi="Arial" w:cs="Arial"/>
          <w:sz w:val="28"/>
          <w:szCs w:val="28"/>
          <w:lang w:val="bg-BG"/>
        </w:rPr>
        <w:t xml:space="preserve"> А. </w:t>
      </w:r>
      <w:proofErr w:type="gramStart"/>
      <w:r w:rsidRPr="006743FD">
        <w:rPr>
          <w:rFonts w:ascii="Arial" w:hAnsi="Arial" w:cs="Arial"/>
          <w:sz w:val="28"/>
          <w:szCs w:val="28"/>
          <w:lang w:val="bg-BG"/>
        </w:rPr>
        <w:t>Ц.,</w:t>
      </w:r>
      <w:proofErr w:type="gramEnd"/>
      <w:r w:rsidRPr="006743FD">
        <w:rPr>
          <w:rFonts w:ascii="Arial" w:hAnsi="Arial" w:cs="Arial"/>
          <w:sz w:val="28"/>
          <w:szCs w:val="28"/>
          <w:lang w:val="bg-BG"/>
        </w:rPr>
        <w:t xml:space="preserve"> </w:t>
      </w:r>
      <w:proofErr w:type="spellStart"/>
      <w:r w:rsidRPr="006743FD">
        <w:rPr>
          <w:rFonts w:ascii="Arial" w:hAnsi="Arial" w:cs="Arial"/>
          <w:sz w:val="28"/>
          <w:szCs w:val="28"/>
          <w:lang w:val="bg-BG"/>
        </w:rPr>
        <w:t>Гатева</w:t>
      </w:r>
      <w:proofErr w:type="spellEnd"/>
      <w:r w:rsidRPr="006743FD">
        <w:rPr>
          <w:rFonts w:ascii="Arial" w:hAnsi="Arial" w:cs="Arial"/>
          <w:sz w:val="28"/>
          <w:szCs w:val="28"/>
          <w:lang w:val="bg-BG"/>
        </w:rPr>
        <w:t xml:space="preserve"> И. “</w:t>
      </w:r>
      <w:proofErr w:type="spellStart"/>
      <w:r w:rsidRPr="006743FD">
        <w:rPr>
          <w:rFonts w:ascii="Arial" w:hAnsi="Arial" w:cs="Arial"/>
          <w:sz w:val="28"/>
          <w:szCs w:val="28"/>
          <w:lang w:val="bg-BG"/>
        </w:rPr>
        <w:t>Електромагнитна</w:t>
      </w:r>
      <w:proofErr w:type="spellEnd"/>
      <w:r w:rsidRPr="006743FD">
        <w:rPr>
          <w:rFonts w:ascii="Arial" w:hAnsi="Arial" w:cs="Arial"/>
          <w:sz w:val="28"/>
          <w:szCs w:val="28"/>
          <w:lang w:val="bg-BG"/>
        </w:rPr>
        <w:t xml:space="preserve"> </w:t>
      </w:r>
      <w:proofErr w:type="spellStart"/>
      <w:r w:rsidRPr="006743FD">
        <w:rPr>
          <w:rFonts w:ascii="Arial" w:hAnsi="Arial" w:cs="Arial"/>
          <w:sz w:val="28"/>
          <w:szCs w:val="28"/>
          <w:lang w:val="bg-BG"/>
        </w:rPr>
        <w:t>съвместимост</w:t>
      </w:r>
      <w:proofErr w:type="spellEnd"/>
      <w:r w:rsidRPr="006743FD">
        <w:rPr>
          <w:rFonts w:ascii="Arial" w:hAnsi="Arial" w:cs="Arial"/>
          <w:sz w:val="28"/>
          <w:szCs w:val="28"/>
          <w:lang w:val="bg-BG"/>
        </w:rPr>
        <w:t xml:space="preserve"> на системи за мобилни комуникации. Част 2:</w:t>
      </w:r>
      <w:r w:rsidRPr="006743FD">
        <w:rPr>
          <w:rFonts w:ascii="Arial" w:hAnsi="Arial" w:cs="Arial"/>
          <w:sz w:val="28"/>
          <w:szCs w:val="28"/>
        </w:rPr>
        <w:t xml:space="preserve"> </w:t>
      </w:r>
      <w:r w:rsidRPr="006743FD">
        <w:rPr>
          <w:rFonts w:ascii="Arial" w:hAnsi="Arial" w:cs="Arial"/>
          <w:sz w:val="28"/>
          <w:szCs w:val="28"/>
          <w:lang w:val="bg-BG"/>
        </w:rPr>
        <w:t>Определяне на смущаващата електромагнитна обстановка”</w:t>
      </w:r>
      <w:r>
        <w:rPr>
          <w:rFonts w:ascii="Arial" w:hAnsi="Arial" w:cs="Arial"/>
          <w:sz w:val="28"/>
          <w:szCs w:val="28"/>
          <w:lang w:val="bg-BG"/>
        </w:rPr>
        <w:t xml:space="preserve"> - Бюлетин за научно-техническа </w:t>
      </w:r>
      <w:r w:rsidRPr="006743FD">
        <w:rPr>
          <w:rFonts w:ascii="Arial" w:hAnsi="Arial" w:cs="Arial"/>
          <w:sz w:val="28"/>
          <w:szCs w:val="28"/>
          <w:lang w:val="bg-BG"/>
        </w:rPr>
        <w:t xml:space="preserve">информация, серия Радио и </w:t>
      </w:r>
      <w:r w:rsidRPr="006743FD">
        <w:rPr>
          <w:rFonts w:ascii="Arial" w:hAnsi="Arial" w:cs="Arial"/>
          <w:sz w:val="28"/>
          <w:szCs w:val="28"/>
          <w:lang w:val="bg-BG"/>
        </w:rPr>
        <w:br/>
        <w:t>телевизионно разпръскван</w:t>
      </w:r>
      <w:r>
        <w:rPr>
          <w:rFonts w:ascii="Arial" w:hAnsi="Arial" w:cs="Arial"/>
          <w:sz w:val="28"/>
          <w:szCs w:val="28"/>
          <w:lang w:val="bg-BG"/>
        </w:rPr>
        <w:t>е, брой 3</w:t>
      </w:r>
      <w:r>
        <w:rPr>
          <w:rFonts w:ascii="Arial" w:hAnsi="Arial" w:cs="Arial"/>
          <w:sz w:val="28"/>
          <w:szCs w:val="28"/>
        </w:rPr>
        <w:t>, 2001</w:t>
      </w:r>
      <w:r>
        <w:rPr>
          <w:rFonts w:ascii="Arial" w:hAnsi="Arial" w:cs="Arial"/>
          <w:sz w:val="28"/>
          <w:szCs w:val="28"/>
          <w:lang w:val="bg-BG"/>
        </w:rPr>
        <w:t>.</w:t>
      </w:r>
    </w:p>
    <w:p w:rsidR="00934AB0" w:rsidRPr="002C7CC5" w:rsidRDefault="00934AB0" w:rsidP="006743FD">
      <w:pPr>
        <w:pStyle w:val="ListParagraph"/>
        <w:ind w:left="1080"/>
        <w:rPr>
          <w:rFonts w:ascii="Arial" w:hAnsi="Arial" w:cs="Arial"/>
          <w:sz w:val="28"/>
          <w:szCs w:val="28"/>
          <w:lang w:val="bg-BG"/>
        </w:rPr>
      </w:pPr>
    </w:p>
    <w:sectPr w:rsidR="00934AB0" w:rsidRPr="002C7CC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F1" w:rsidRDefault="00203FF1" w:rsidP="008F70AB">
      <w:r>
        <w:separator/>
      </w:r>
    </w:p>
  </w:endnote>
  <w:endnote w:type="continuationSeparator" w:id="0">
    <w:p w:rsidR="00203FF1" w:rsidRDefault="00203FF1" w:rsidP="008F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45198"/>
      <w:docPartObj>
        <w:docPartGallery w:val="Page Numbers (Bottom of Page)"/>
        <w:docPartUnique/>
      </w:docPartObj>
    </w:sdtPr>
    <w:sdtEndPr>
      <w:rPr>
        <w:noProof/>
      </w:rPr>
    </w:sdtEndPr>
    <w:sdtContent>
      <w:p w:rsidR="008F70AB" w:rsidRDefault="008F70AB">
        <w:pPr>
          <w:pStyle w:val="Footer"/>
          <w:jc w:val="center"/>
        </w:pPr>
        <w:r>
          <w:fldChar w:fldCharType="begin"/>
        </w:r>
        <w:r>
          <w:instrText xml:space="preserve"> PAGE   \* MERGEFORMAT </w:instrText>
        </w:r>
        <w:r>
          <w:fldChar w:fldCharType="separate"/>
        </w:r>
        <w:r w:rsidR="006743FD">
          <w:rPr>
            <w:noProof/>
          </w:rPr>
          <w:t>10</w:t>
        </w:r>
        <w:r>
          <w:rPr>
            <w:noProof/>
          </w:rPr>
          <w:fldChar w:fldCharType="end"/>
        </w:r>
      </w:p>
    </w:sdtContent>
  </w:sdt>
  <w:p w:rsidR="008F70AB" w:rsidRDefault="008F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F1" w:rsidRDefault="00203FF1" w:rsidP="008F70AB">
      <w:r>
        <w:separator/>
      </w:r>
    </w:p>
  </w:footnote>
  <w:footnote w:type="continuationSeparator" w:id="0">
    <w:p w:rsidR="00203FF1" w:rsidRDefault="00203FF1" w:rsidP="008F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089"/>
    <w:multiLevelType w:val="hybridMultilevel"/>
    <w:tmpl w:val="B69E5B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B1554"/>
    <w:multiLevelType w:val="multilevel"/>
    <w:tmpl w:val="EEC812EC"/>
    <w:lvl w:ilvl="0">
      <w:start w:val="2"/>
      <w:numFmt w:val="decimal"/>
      <w:lvlText w:val="%1."/>
      <w:lvlJc w:val="left"/>
      <w:pPr>
        <w:ind w:left="1080" w:hanging="360"/>
      </w:pPr>
      <w:rPr>
        <w:rFonts w:hint="default"/>
        <w:w w:val="1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4EC4E42"/>
    <w:multiLevelType w:val="hybridMultilevel"/>
    <w:tmpl w:val="FB7A35E8"/>
    <w:lvl w:ilvl="0" w:tplc="72909CA8">
      <w:start w:val="1"/>
      <w:numFmt w:val="bullet"/>
      <w:lvlText w:val="•"/>
      <w:lvlJc w:val="left"/>
      <w:pPr>
        <w:tabs>
          <w:tab w:val="num" w:pos="720"/>
        </w:tabs>
        <w:ind w:left="720" w:hanging="360"/>
      </w:pPr>
      <w:rPr>
        <w:rFonts w:ascii="Times New Roman" w:hAnsi="Times New Roman" w:hint="default"/>
      </w:rPr>
    </w:lvl>
    <w:lvl w:ilvl="1" w:tplc="8708A0E4" w:tentative="1">
      <w:start w:val="1"/>
      <w:numFmt w:val="bullet"/>
      <w:lvlText w:val="•"/>
      <w:lvlJc w:val="left"/>
      <w:pPr>
        <w:tabs>
          <w:tab w:val="num" w:pos="1440"/>
        </w:tabs>
        <w:ind w:left="1440" w:hanging="360"/>
      </w:pPr>
      <w:rPr>
        <w:rFonts w:ascii="Times New Roman" w:hAnsi="Times New Roman" w:hint="default"/>
      </w:rPr>
    </w:lvl>
    <w:lvl w:ilvl="2" w:tplc="F43A022A" w:tentative="1">
      <w:start w:val="1"/>
      <w:numFmt w:val="bullet"/>
      <w:lvlText w:val="•"/>
      <w:lvlJc w:val="left"/>
      <w:pPr>
        <w:tabs>
          <w:tab w:val="num" w:pos="2160"/>
        </w:tabs>
        <w:ind w:left="2160" w:hanging="360"/>
      </w:pPr>
      <w:rPr>
        <w:rFonts w:ascii="Times New Roman" w:hAnsi="Times New Roman" w:hint="default"/>
      </w:rPr>
    </w:lvl>
    <w:lvl w:ilvl="3" w:tplc="4A7CE7B6" w:tentative="1">
      <w:start w:val="1"/>
      <w:numFmt w:val="bullet"/>
      <w:lvlText w:val="•"/>
      <w:lvlJc w:val="left"/>
      <w:pPr>
        <w:tabs>
          <w:tab w:val="num" w:pos="2880"/>
        </w:tabs>
        <w:ind w:left="2880" w:hanging="360"/>
      </w:pPr>
      <w:rPr>
        <w:rFonts w:ascii="Times New Roman" w:hAnsi="Times New Roman" w:hint="default"/>
      </w:rPr>
    </w:lvl>
    <w:lvl w:ilvl="4" w:tplc="EEE2E3F4" w:tentative="1">
      <w:start w:val="1"/>
      <w:numFmt w:val="bullet"/>
      <w:lvlText w:val="•"/>
      <w:lvlJc w:val="left"/>
      <w:pPr>
        <w:tabs>
          <w:tab w:val="num" w:pos="3600"/>
        </w:tabs>
        <w:ind w:left="3600" w:hanging="360"/>
      </w:pPr>
      <w:rPr>
        <w:rFonts w:ascii="Times New Roman" w:hAnsi="Times New Roman" w:hint="default"/>
      </w:rPr>
    </w:lvl>
    <w:lvl w:ilvl="5" w:tplc="C3D8C0E4" w:tentative="1">
      <w:start w:val="1"/>
      <w:numFmt w:val="bullet"/>
      <w:lvlText w:val="•"/>
      <w:lvlJc w:val="left"/>
      <w:pPr>
        <w:tabs>
          <w:tab w:val="num" w:pos="4320"/>
        </w:tabs>
        <w:ind w:left="4320" w:hanging="360"/>
      </w:pPr>
      <w:rPr>
        <w:rFonts w:ascii="Times New Roman" w:hAnsi="Times New Roman" w:hint="default"/>
      </w:rPr>
    </w:lvl>
    <w:lvl w:ilvl="6" w:tplc="7F9CEAB8" w:tentative="1">
      <w:start w:val="1"/>
      <w:numFmt w:val="bullet"/>
      <w:lvlText w:val="•"/>
      <w:lvlJc w:val="left"/>
      <w:pPr>
        <w:tabs>
          <w:tab w:val="num" w:pos="5040"/>
        </w:tabs>
        <w:ind w:left="5040" w:hanging="360"/>
      </w:pPr>
      <w:rPr>
        <w:rFonts w:ascii="Times New Roman" w:hAnsi="Times New Roman" w:hint="default"/>
      </w:rPr>
    </w:lvl>
    <w:lvl w:ilvl="7" w:tplc="41D05160" w:tentative="1">
      <w:start w:val="1"/>
      <w:numFmt w:val="bullet"/>
      <w:lvlText w:val="•"/>
      <w:lvlJc w:val="left"/>
      <w:pPr>
        <w:tabs>
          <w:tab w:val="num" w:pos="5760"/>
        </w:tabs>
        <w:ind w:left="5760" w:hanging="360"/>
      </w:pPr>
      <w:rPr>
        <w:rFonts w:ascii="Times New Roman" w:hAnsi="Times New Roman" w:hint="default"/>
      </w:rPr>
    </w:lvl>
    <w:lvl w:ilvl="8" w:tplc="47E0E0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AA5307"/>
    <w:multiLevelType w:val="hybridMultilevel"/>
    <w:tmpl w:val="ACDA9E6A"/>
    <w:lvl w:ilvl="0" w:tplc="86BC7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05BA2"/>
    <w:multiLevelType w:val="hybridMultilevel"/>
    <w:tmpl w:val="266C5E1A"/>
    <w:lvl w:ilvl="0" w:tplc="0409000B">
      <w:start w:val="1"/>
      <w:numFmt w:val="bullet"/>
      <w:lvlText w:val=""/>
      <w:lvlJc w:val="left"/>
      <w:pPr>
        <w:ind w:left="1596" w:hanging="360"/>
      </w:pPr>
      <w:rPr>
        <w:rFonts w:ascii="Wingdings" w:hAnsi="Wingdings"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5" w15:restartNumberingAfterBreak="0">
    <w:nsid w:val="1A670AC6"/>
    <w:multiLevelType w:val="hybridMultilevel"/>
    <w:tmpl w:val="BFD25C08"/>
    <w:lvl w:ilvl="0" w:tplc="90708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7E13B1"/>
    <w:multiLevelType w:val="hybridMultilevel"/>
    <w:tmpl w:val="280C9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843483F"/>
    <w:multiLevelType w:val="hybridMultilevel"/>
    <w:tmpl w:val="CE9605C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5BD37E81"/>
    <w:multiLevelType w:val="hybridMultilevel"/>
    <w:tmpl w:val="BD4C8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F77766"/>
    <w:multiLevelType w:val="hybridMultilevel"/>
    <w:tmpl w:val="901C1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26317A"/>
    <w:multiLevelType w:val="hybridMultilevel"/>
    <w:tmpl w:val="373EA52E"/>
    <w:lvl w:ilvl="0" w:tplc="AB545A9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0E7D23"/>
    <w:multiLevelType w:val="hybridMultilevel"/>
    <w:tmpl w:val="DE1A1F5A"/>
    <w:lvl w:ilvl="0" w:tplc="6A00EE5C">
      <w:start w:val="3"/>
      <w:numFmt w:val="bullet"/>
      <w:lvlText w:val="-"/>
      <w:lvlJc w:val="left"/>
      <w:pPr>
        <w:ind w:left="1155" w:hanging="360"/>
      </w:pPr>
      <w:rPr>
        <w:rFonts w:ascii="Arial" w:eastAsia="Times New Roman" w:hAnsi="Arial" w:cs="Arial" w:hint="default"/>
        <w:color w:val="22222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6E272BAF"/>
    <w:multiLevelType w:val="hybridMultilevel"/>
    <w:tmpl w:val="FE628C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281DF7"/>
    <w:multiLevelType w:val="multilevel"/>
    <w:tmpl w:val="A02E86FA"/>
    <w:lvl w:ilvl="0">
      <w:start w:val="1"/>
      <w:numFmt w:val="decimal"/>
      <w:lvlText w:val="%1."/>
      <w:lvlJc w:val="left"/>
      <w:pPr>
        <w:ind w:left="720" w:hanging="360"/>
      </w:pPr>
      <w:rPr>
        <w:rFonts w:hint="default"/>
        <w:w w:val="1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
  </w:num>
  <w:num w:numId="3">
    <w:abstractNumId w:val="9"/>
  </w:num>
  <w:num w:numId="4">
    <w:abstractNumId w:val="10"/>
  </w:num>
  <w:num w:numId="5">
    <w:abstractNumId w:val="8"/>
  </w:num>
  <w:num w:numId="6">
    <w:abstractNumId w:val="0"/>
  </w:num>
  <w:num w:numId="7">
    <w:abstractNumId w:val="1"/>
  </w:num>
  <w:num w:numId="8">
    <w:abstractNumId w:val="2"/>
  </w:num>
  <w:num w:numId="9">
    <w:abstractNumId w:val="12"/>
  </w:num>
  <w:num w:numId="10">
    <w:abstractNumId w:val="7"/>
  </w:num>
  <w:num w:numId="11">
    <w:abstractNumId w:val="4"/>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7F"/>
    <w:rsid w:val="00010516"/>
    <w:rsid w:val="00037240"/>
    <w:rsid w:val="00055C37"/>
    <w:rsid w:val="00057BE7"/>
    <w:rsid w:val="00071F83"/>
    <w:rsid w:val="000968F5"/>
    <w:rsid w:val="000E7C62"/>
    <w:rsid w:val="000F2100"/>
    <w:rsid w:val="00181929"/>
    <w:rsid w:val="00191813"/>
    <w:rsid w:val="00194990"/>
    <w:rsid w:val="001B7160"/>
    <w:rsid w:val="00203FF1"/>
    <w:rsid w:val="00206E5A"/>
    <w:rsid w:val="002768A9"/>
    <w:rsid w:val="002C7CC5"/>
    <w:rsid w:val="002E6329"/>
    <w:rsid w:val="00304137"/>
    <w:rsid w:val="003106E3"/>
    <w:rsid w:val="00315124"/>
    <w:rsid w:val="0034389B"/>
    <w:rsid w:val="0036739B"/>
    <w:rsid w:val="00382A42"/>
    <w:rsid w:val="003A111F"/>
    <w:rsid w:val="003E1B95"/>
    <w:rsid w:val="003E579C"/>
    <w:rsid w:val="00401ADA"/>
    <w:rsid w:val="00461BF5"/>
    <w:rsid w:val="00481796"/>
    <w:rsid w:val="004F1C9E"/>
    <w:rsid w:val="00507208"/>
    <w:rsid w:val="00562893"/>
    <w:rsid w:val="00595C6E"/>
    <w:rsid w:val="005E7001"/>
    <w:rsid w:val="0063102A"/>
    <w:rsid w:val="0063200E"/>
    <w:rsid w:val="0063541D"/>
    <w:rsid w:val="006672AE"/>
    <w:rsid w:val="006678C2"/>
    <w:rsid w:val="006743FD"/>
    <w:rsid w:val="006D7780"/>
    <w:rsid w:val="007247CE"/>
    <w:rsid w:val="00756981"/>
    <w:rsid w:val="0076404E"/>
    <w:rsid w:val="00777A97"/>
    <w:rsid w:val="008F70AB"/>
    <w:rsid w:val="00934AB0"/>
    <w:rsid w:val="009424E2"/>
    <w:rsid w:val="00952F0E"/>
    <w:rsid w:val="00963F14"/>
    <w:rsid w:val="00A429BF"/>
    <w:rsid w:val="00A61895"/>
    <w:rsid w:val="00B6044C"/>
    <w:rsid w:val="00BC64B6"/>
    <w:rsid w:val="00C2309D"/>
    <w:rsid w:val="00C459D5"/>
    <w:rsid w:val="00C549A6"/>
    <w:rsid w:val="00C81B7F"/>
    <w:rsid w:val="00C930EF"/>
    <w:rsid w:val="00CC69E0"/>
    <w:rsid w:val="00D24E00"/>
    <w:rsid w:val="00E138B4"/>
    <w:rsid w:val="00EB6B07"/>
    <w:rsid w:val="00F142E3"/>
    <w:rsid w:val="00FA3E17"/>
    <w:rsid w:val="00FB773F"/>
    <w:rsid w:val="00FC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BDE2"/>
  <w15:chartTrackingRefBased/>
  <w15:docId w15:val="{6C36C7D8-72F0-4C4F-81B7-1506C91B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7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6678C2"/>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7F"/>
    <w:pPr>
      <w:ind w:left="720"/>
      <w:contextualSpacing/>
    </w:pPr>
  </w:style>
  <w:style w:type="character" w:styleId="PlaceholderText">
    <w:name w:val="Placeholder Text"/>
    <w:basedOn w:val="DefaultParagraphFont"/>
    <w:uiPriority w:val="99"/>
    <w:semiHidden/>
    <w:rsid w:val="00F142E3"/>
    <w:rPr>
      <w:color w:val="808080"/>
    </w:rPr>
  </w:style>
  <w:style w:type="paragraph" w:styleId="BodyText">
    <w:name w:val="Body Text"/>
    <w:basedOn w:val="Normal"/>
    <w:link w:val="BodyTextChar"/>
    <w:rsid w:val="002E6329"/>
    <w:pPr>
      <w:jc w:val="both"/>
    </w:pPr>
    <w:rPr>
      <w:rFonts w:eastAsia="Times New Roman"/>
      <w:sz w:val="32"/>
      <w:szCs w:val="20"/>
      <w:lang w:val="bg-BG" w:eastAsia="bg-BG"/>
    </w:rPr>
  </w:style>
  <w:style w:type="character" w:customStyle="1" w:styleId="BodyTextChar">
    <w:name w:val="Body Text Char"/>
    <w:basedOn w:val="DefaultParagraphFont"/>
    <w:link w:val="BodyText"/>
    <w:rsid w:val="002E6329"/>
    <w:rPr>
      <w:rFonts w:ascii="Times New Roman" w:eastAsia="Times New Roman" w:hAnsi="Times New Roman" w:cs="Times New Roman"/>
      <w:sz w:val="32"/>
      <w:szCs w:val="20"/>
      <w:lang w:val="bg-BG" w:eastAsia="bg-BG"/>
    </w:rPr>
  </w:style>
  <w:style w:type="character" w:styleId="Hyperlink">
    <w:name w:val="Hyperlink"/>
    <w:basedOn w:val="DefaultParagraphFont"/>
    <w:uiPriority w:val="99"/>
    <w:semiHidden/>
    <w:unhideWhenUsed/>
    <w:rsid w:val="00A61895"/>
    <w:rPr>
      <w:color w:val="0000FF"/>
      <w:u w:val="single"/>
    </w:rPr>
  </w:style>
  <w:style w:type="paragraph" w:styleId="Header">
    <w:name w:val="header"/>
    <w:basedOn w:val="Normal"/>
    <w:link w:val="HeaderChar"/>
    <w:uiPriority w:val="99"/>
    <w:unhideWhenUsed/>
    <w:rsid w:val="008F70AB"/>
    <w:pPr>
      <w:tabs>
        <w:tab w:val="center" w:pos="4680"/>
        <w:tab w:val="right" w:pos="9360"/>
      </w:tabs>
    </w:pPr>
  </w:style>
  <w:style w:type="character" w:customStyle="1" w:styleId="HeaderChar">
    <w:name w:val="Header Char"/>
    <w:basedOn w:val="DefaultParagraphFont"/>
    <w:link w:val="Header"/>
    <w:uiPriority w:val="99"/>
    <w:rsid w:val="008F70A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F70AB"/>
    <w:pPr>
      <w:tabs>
        <w:tab w:val="center" w:pos="4680"/>
        <w:tab w:val="right" w:pos="9360"/>
      </w:tabs>
    </w:pPr>
  </w:style>
  <w:style w:type="character" w:customStyle="1" w:styleId="FooterChar">
    <w:name w:val="Footer Char"/>
    <w:basedOn w:val="DefaultParagraphFont"/>
    <w:link w:val="Footer"/>
    <w:uiPriority w:val="99"/>
    <w:rsid w:val="008F70AB"/>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6678C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6678C2"/>
  </w:style>
  <w:style w:type="character" w:customStyle="1" w:styleId="a-size-large">
    <w:name w:val="a-size-large"/>
    <w:basedOn w:val="DefaultParagraphFont"/>
    <w:rsid w:val="006678C2"/>
  </w:style>
  <w:style w:type="paragraph" w:styleId="HTMLPreformatted">
    <w:name w:val="HTML Preformatted"/>
    <w:basedOn w:val="Normal"/>
    <w:link w:val="HTMLPreformattedChar"/>
    <w:uiPriority w:val="99"/>
    <w:semiHidden/>
    <w:unhideWhenUsed/>
    <w:rsid w:val="00FA3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A3E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15">
      <w:bodyDiv w:val="1"/>
      <w:marLeft w:val="0"/>
      <w:marRight w:val="0"/>
      <w:marTop w:val="0"/>
      <w:marBottom w:val="0"/>
      <w:divBdr>
        <w:top w:val="none" w:sz="0" w:space="0" w:color="auto"/>
        <w:left w:val="none" w:sz="0" w:space="0" w:color="auto"/>
        <w:bottom w:val="none" w:sz="0" w:space="0" w:color="auto"/>
        <w:right w:val="none" w:sz="0" w:space="0" w:color="auto"/>
      </w:divBdr>
      <w:divsChild>
        <w:div w:id="1047559603">
          <w:marLeft w:val="0"/>
          <w:marRight w:val="0"/>
          <w:marTop w:val="0"/>
          <w:marBottom w:val="0"/>
          <w:divBdr>
            <w:top w:val="none" w:sz="0" w:space="0" w:color="auto"/>
            <w:left w:val="none" w:sz="0" w:space="0" w:color="auto"/>
            <w:bottom w:val="none" w:sz="0" w:space="0" w:color="auto"/>
            <w:right w:val="none" w:sz="0" w:space="0" w:color="auto"/>
          </w:divBdr>
          <w:divsChild>
            <w:div w:id="992483948">
              <w:marLeft w:val="0"/>
              <w:marRight w:val="60"/>
              <w:marTop w:val="0"/>
              <w:marBottom w:val="0"/>
              <w:divBdr>
                <w:top w:val="none" w:sz="0" w:space="0" w:color="auto"/>
                <w:left w:val="none" w:sz="0" w:space="0" w:color="auto"/>
                <w:bottom w:val="none" w:sz="0" w:space="0" w:color="auto"/>
                <w:right w:val="none" w:sz="0" w:space="0" w:color="auto"/>
              </w:divBdr>
              <w:divsChild>
                <w:div w:id="1942370399">
                  <w:marLeft w:val="0"/>
                  <w:marRight w:val="0"/>
                  <w:marTop w:val="0"/>
                  <w:marBottom w:val="120"/>
                  <w:divBdr>
                    <w:top w:val="single" w:sz="6" w:space="0" w:color="C0C0C0"/>
                    <w:left w:val="single" w:sz="6" w:space="0" w:color="D9D9D9"/>
                    <w:bottom w:val="single" w:sz="6" w:space="0" w:color="D9D9D9"/>
                    <w:right w:val="single" w:sz="6" w:space="0" w:color="D9D9D9"/>
                  </w:divBdr>
                  <w:divsChild>
                    <w:div w:id="1132405738">
                      <w:marLeft w:val="0"/>
                      <w:marRight w:val="0"/>
                      <w:marTop w:val="0"/>
                      <w:marBottom w:val="0"/>
                      <w:divBdr>
                        <w:top w:val="none" w:sz="0" w:space="0" w:color="auto"/>
                        <w:left w:val="none" w:sz="0" w:space="0" w:color="auto"/>
                        <w:bottom w:val="none" w:sz="0" w:space="0" w:color="auto"/>
                        <w:right w:val="none" w:sz="0" w:space="0" w:color="auto"/>
                      </w:divBdr>
                    </w:div>
                    <w:div w:id="18423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057">
          <w:marLeft w:val="0"/>
          <w:marRight w:val="0"/>
          <w:marTop w:val="0"/>
          <w:marBottom w:val="0"/>
          <w:divBdr>
            <w:top w:val="none" w:sz="0" w:space="0" w:color="auto"/>
            <w:left w:val="none" w:sz="0" w:space="0" w:color="auto"/>
            <w:bottom w:val="none" w:sz="0" w:space="0" w:color="auto"/>
            <w:right w:val="none" w:sz="0" w:space="0" w:color="auto"/>
          </w:divBdr>
          <w:divsChild>
            <w:div w:id="86390831">
              <w:marLeft w:val="60"/>
              <w:marRight w:val="0"/>
              <w:marTop w:val="0"/>
              <w:marBottom w:val="0"/>
              <w:divBdr>
                <w:top w:val="none" w:sz="0" w:space="0" w:color="auto"/>
                <w:left w:val="none" w:sz="0" w:space="0" w:color="auto"/>
                <w:bottom w:val="none" w:sz="0" w:space="0" w:color="auto"/>
                <w:right w:val="none" w:sz="0" w:space="0" w:color="auto"/>
              </w:divBdr>
              <w:divsChild>
                <w:div w:id="1343362550">
                  <w:marLeft w:val="0"/>
                  <w:marRight w:val="0"/>
                  <w:marTop w:val="0"/>
                  <w:marBottom w:val="0"/>
                  <w:divBdr>
                    <w:top w:val="none" w:sz="0" w:space="0" w:color="auto"/>
                    <w:left w:val="none" w:sz="0" w:space="0" w:color="auto"/>
                    <w:bottom w:val="none" w:sz="0" w:space="0" w:color="auto"/>
                    <w:right w:val="none" w:sz="0" w:space="0" w:color="auto"/>
                  </w:divBdr>
                  <w:divsChild>
                    <w:div w:id="1694528275">
                      <w:marLeft w:val="0"/>
                      <w:marRight w:val="0"/>
                      <w:marTop w:val="0"/>
                      <w:marBottom w:val="120"/>
                      <w:divBdr>
                        <w:top w:val="single" w:sz="6" w:space="0" w:color="F5F5F5"/>
                        <w:left w:val="single" w:sz="6" w:space="0" w:color="F5F5F5"/>
                        <w:bottom w:val="single" w:sz="6" w:space="0" w:color="F5F5F5"/>
                        <w:right w:val="single" w:sz="6" w:space="0" w:color="F5F5F5"/>
                      </w:divBdr>
                      <w:divsChild>
                        <w:div w:id="422142715">
                          <w:marLeft w:val="0"/>
                          <w:marRight w:val="0"/>
                          <w:marTop w:val="0"/>
                          <w:marBottom w:val="0"/>
                          <w:divBdr>
                            <w:top w:val="none" w:sz="0" w:space="0" w:color="auto"/>
                            <w:left w:val="none" w:sz="0" w:space="0" w:color="auto"/>
                            <w:bottom w:val="none" w:sz="0" w:space="0" w:color="auto"/>
                            <w:right w:val="none" w:sz="0" w:space="0" w:color="auto"/>
                          </w:divBdr>
                          <w:divsChild>
                            <w:div w:id="17449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4607">
      <w:bodyDiv w:val="1"/>
      <w:marLeft w:val="0"/>
      <w:marRight w:val="0"/>
      <w:marTop w:val="0"/>
      <w:marBottom w:val="0"/>
      <w:divBdr>
        <w:top w:val="none" w:sz="0" w:space="0" w:color="auto"/>
        <w:left w:val="none" w:sz="0" w:space="0" w:color="auto"/>
        <w:bottom w:val="none" w:sz="0" w:space="0" w:color="auto"/>
        <w:right w:val="none" w:sz="0" w:space="0" w:color="auto"/>
      </w:divBdr>
      <w:divsChild>
        <w:div w:id="1253780811">
          <w:marLeft w:val="547"/>
          <w:marRight w:val="0"/>
          <w:marTop w:val="134"/>
          <w:marBottom w:val="0"/>
          <w:divBdr>
            <w:top w:val="none" w:sz="0" w:space="0" w:color="auto"/>
            <w:left w:val="none" w:sz="0" w:space="0" w:color="auto"/>
            <w:bottom w:val="none" w:sz="0" w:space="0" w:color="auto"/>
            <w:right w:val="none" w:sz="0" w:space="0" w:color="auto"/>
          </w:divBdr>
        </w:div>
      </w:divsChild>
    </w:div>
    <w:div w:id="621150353">
      <w:bodyDiv w:val="1"/>
      <w:marLeft w:val="0"/>
      <w:marRight w:val="0"/>
      <w:marTop w:val="0"/>
      <w:marBottom w:val="0"/>
      <w:divBdr>
        <w:top w:val="none" w:sz="0" w:space="0" w:color="auto"/>
        <w:left w:val="none" w:sz="0" w:space="0" w:color="auto"/>
        <w:bottom w:val="none" w:sz="0" w:space="0" w:color="auto"/>
        <w:right w:val="none" w:sz="0" w:space="0" w:color="auto"/>
      </w:divBdr>
    </w:div>
    <w:div w:id="642344882">
      <w:bodyDiv w:val="1"/>
      <w:marLeft w:val="0"/>
      <w:marRight w:val="0"/>
      <w:marTop w:val="0"/>
      <w:marBottom w:val="0"/>
      <w:divBdr>
        <w:top w:val="none" w:sz="0" w:space="0" w:color="auto"/>
        <w:left w:val="none" w:sz="0" w:space="0" w:color="auto"/>
        <w:bottom w:val="none" w:sz="0" w:space="0" w:color="auto"/>
        <w:right w:val="none" w:sz="0" w:space="0" w:color="auto"/>
      </w:divBdr>
    </w:div>
    <w:div w:id="1194000542">
      <w:bodyDiv w:val="1"/>
      <w:marLeft w:val="0"/>
      <w:marRight w:val="0"/>
      <w:marTop w:val="0"/>
      <w:marBottom w:val="0"/>
      <w:divBdr>
        <w:top w:val="none" w:sz="0" w:space="0" w:color="auto"/>
        <w:left w:val="none" w:sz="0" w:space="0" w:color="auto"/>
        <w:bottom w:val="none" w:sz="0" w:space="0" w:color="auto"/>
        <w:right w:val="none" w:sz="0" w:space="0" w:color="auto"/>
      </w:divBdr>
    </w:div>
    <w:div w:id="1506555472">
      <w:bodyDiv w:val="1"/>
      <w:marLeft w:val="0"/>
      <w:marRight w:val="0"/>
      <w:marTop w:val="0"/>
      <w:marBottom w:val="0"/>
      <w:divBdr>
        <w:top w:val="none" w:sz="0" w:space="0" w:color="auto"/>
        <w:left w:val="none" w:sz="0" w:space="0" w:color="auto"/>
        <w:bottom w:val="none" w:sz="0" w:space="0" w:color="auto"/>
        <w:right w:val="none" w:sz="0" w:space="0" w:color="auto"/>
      </w:divBdr>
    </w:div>
    <w:div w:id="1533224650">
      <w:bodyDiv w:val="1"/>
      <w:marLeft w:val="0"/>
      <w:marRight w:val="0"/>
      <w:marTop w:val="0"/>
      <w:marBottom w:val="0"/>
      <w:divBdr>
        <w:top w:val="none" w:sz="0" w:space="0" w:color="auto"/>
        <w:left w:val="none" w:sz="0" w:space="0" w:color="auto"/>
        <w:bottom w:val="none" w:sz="0" w:space="0" w:color="auto"/>
        <w:right w:val="none" w:sz="0" w:space="0" w:color="auto"/>
      </w:divBdr>
    </w:div>
    <w:div w:id="1800488253">
      <w:bodyDiv w:val="1"/>
      <w:marLeft w:val="0"/>
      <w:marRight w:val="0"/>
      <w:marTop w:val="0"/>
      <w:marBottom w:val="0"/>
      <w:divBdr>
        <w:top w:val="none" w:sz="0" w:space="0" w:color="auto"/>
        <w:left w:val="none" w:sz="0" w:space="0" w:color="auto"/>
        <w:bottom w:val="none" w:sz="0" w:space="0" w:color="auto"/>
        <w:right w:val="none" w:sz="0" w:space="0" w:color="auto"/>
      </w:divBdr>
    </w:div>
    <w:div w:id="19685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yperlink" Target="https://www.amazon.com/David-J.-Griffiths/e/B000AP7RRE/ref=dp_byline_cont_book_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490C-0430-4037-A78C-308666A5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11</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2018-07-27T09:01:00Z</dcterms:created>
  <dcterms:modified xsi:type="dcterms:W3CDTF">2018-08-19T15:52:00Z</dcterms:modified>
</cp:coreProperties>
</file>