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FC" w:rsidRDefault="00C140FC" w:rsidP="00C54A18">
      <w:pPr>
        <w:jc w:val="center"/>
        <w:rPr>
          <w:lang w:val="en-US"/>
        </w:rPr>
      </w:pPr>
    </w:p>
    <w:p w:rsidR="00E72270" w:rsidRDefault="00971803" w:rsidP="00C54A18">
      <w:pPr>
        <w:jc w:val="center"/>
      </w:pPr>
      <w:r>
        <w:t>СТРАТЕГИЯ И ИДЕОЛОГИЯ НА ИСЛЯМ</w:t>
      </w:r>
      <w:r w:rsidR="00F9615C">
        <w:t>И</w:t>
      </w:r>
      <w:r>
        <w:t>С</w:t>
      </w:r>
      <w:r w:rsidR="00F9615C">
        <w:t>Т</w:t>
      </w:r>
      <w:r>
        <w:t>КИТЕ ГРУПИРОВКИ</w:t>
      </w:r>
      <w:r w:rsidR="004C02D2">
        <w:t xml:space="preserve"> В СИРИЯ</w:t>
      </w:r>
    </w:p>
    <w:p w:rsidR="00971803" w:rsidRPr="00971803" w:rsidRDefault="001B6697" w:rsidP="00C54A18">
      <w:pPr>
        <w:jc w:val="center"/>
      </w:pPr>
      <w:r>
        <w:t>д</w:t>
      </w:r>
      <w:r w:rsidR="00971803">
        <w:t>оц. д-р Мира Майер</w:t>
      </w:r>
    </w:p>
    <w:p w:rsidR="00E231D1" w:rsidRDefault="00D97C31" w:rsidP="00E231D1">
      <w:pPr>
        <w:spacing w:after="0" w:line="360" w:lineRule="auto"/>
        <w:jc w:val="both"/>
      </w:pPr>
      <w:r>
        <w:tab/>
      </w:r>
    </w:p>
    <w:p w:rsidR="003A3792" w:rsidRDefault="007E7060" w:rsidP="002B3B73">
      <w:pPr>
        <w:spacing w:after="0" w:line="360" w:lineRule="auto"/>
        <w:ind w:firstLine="708"/>
        <w:jc w:val="both"/>
      </w:pPr>
      <w:r>
        <w:t xml:space="preserve">Целта на настоящата статия е да </w:t>
      </w:r>
      <w:r w:rsidR="007166F1">
        <w:t>анализираидеологи</w:t>
      </w:r>
      <w:r w:rsidR="00A1493B">
        <w:t>ята</w:t>
      </w:r>
      <w:r w:rsidR="007166F1">
        <w:t xml:space="preserve"> и стратегиите, към които се придържат </w:t>
      </w:r>
      <w:r>
        <w:t>различни</w:t>
      </w:r>
      <w:r w:rsidR="007A08D6">
        <w:t>те</w:t>
      </w:r>
      <w:r>
        <w:t xml:space="preserve"> въоръжени групировки в Сирия.</w:t>
      </w:r>
      <w:r w:rsidR="003A3792">
        <w:t>Предметът на изследването придобива изключителна актуалност, заради успешните действия на едно от терористичните формирования – „Ислямска държава в Ирак и Ливанта“, която напоследък управлява големи територии в Източна Сирия и Северен и Западен Ирак</w:t>
      </w:r>
      <w:r w:rsidR="00AB7633">
        <w:rPr>
          <w:rStyle w:val="FootnoteReference"/>
        </w:rPr>
        <w:footnoteReference w:id="2"/>
      </w:r>
      <w:r w:rsidR="003A3792">
        <w:t xml:space="preserve">. Не само експертите се интересуват възможно ли е създаването на ислямска държава в Леванта. Кои са причините за увеличаването на вероятността от нейното създаване? </w:t>
      </w:r>
      <w:r w:rsidR="00700323">
        <w:t>Защо радикалният ислям има превес над умерения?</w:t>
      </w:r>
      <w:r w:rsidR="00BE3C5A">
        <w:t xml:space="preserve"> Религиозен продължителен конфликт ли застрашава Близкия изток и света?</w:t>
      </w:r>
    </w:p>
    <w:p w:rsidR="00BE3C5A" w:rsidRDefault="00BE3C5A" w:rsidP="002B3B73">
      <w:pPr>
        <w:spacing w:after="0" w:line="360" w:lineRule="auto"/>
        <w:ind w:firstLine="708"/>
        <w:jc w:val="both"/>
      </w:pPr>
    </w:p>
    <w:p w:rsidR="00BE3C5A" w:rsidRPr="00BE3C5A" w:rsidRDefault="00BE3C5A" w:rsidP="00BE3C5A">
      <w:pPr>
        <w:spacing w:after="0" w:line="360" w:lineRule="auto"/>
        <w:ind w:firstLine="708"/>
        <w:jc w:val="center"/>
        <w:rPr>
          <w:b/>
        </w:rPr>
      </w:pPr>
      <w:r w:rsidRPr="00BE3C5A">
        <w:rPr>
          <w:b/>
        </w:rPr>
        <w:t>ВЪОРЪЖЕНИТЕ ОТРЯДИ – РАДИКАЛНИТЕ ИСЛЯМИСТИ В БЛИЗКИЯ ИЗТОК</w:t>
      </w:r>
    </w:p>
    <w:p w:rsidR="00BE3C5A" w:rsidRPr="003A3792" w:rsidRDefault="00BE3C5A" w:rsidP="002B3B73">
      <w:pPr>
        <w:spacing w:after="0" w:line="360" w:lineRule="auto"/>
        <w:ind w:firstLine="708"/>
        <w:jc w:val="both"/>
      </w:pPr>
    </w:p>
    <w:p w:rsidR="00AB7633" w:rsidRDefault="003A3792" w:rsidP="00BE3C5A">
      <w:pPr>
        <w:spacing w:after="0" w:line="360" w:lineRule="auto"/>
        <w:ind w:firstLine="708"/>
        <w:jc w:val="both"/>
      </w:pPr>
      <w:r>
        <w:t xml:space="preserve">Въоръжените отряди нахлуват в Сирия </w:t>
      </w:r>
      <w:r w:rsidR="00CC686C">
        <w:t xml:space="preserve">от 2011 г. </w:t>
      </w:r>
      <w:r>
        <w:t xml:space="preserve">в помощ на бунтовниците срещу режима на Башар Асад. Границите между джихадисти и опозиция се размиват след като групировките се </w:t>
      </w:r>
      <w:r w:rsidR="002B3B73">
        <w:t>обединяват</w:t>
      </w:r>
      <w:r w:rsidR="00A1493B">
        <w:t xml:space="preserve"> и </w:t>
      </w:r>
      <w:r w:rsidR="007166F1">
        <w:t>прегрупира</w:t>
      </w:r>
      <w:r w:rsidR="002B3B73">
        <w:t>т</w:t>
      </w:r>
      <w:r w:rsidR="007166F1">
        <w:t xml:space="preserve">, </w:t>
      </w:r>
      <w:r>
        <w:t xml:space="preserve">воюват помежду си и се съюзяват. Последно остават </w:t>
      </w:r>
      <w:r w:rsidR="00A1493B">
        <w:t>някол</w:t>
      </w:r>
      <w:r w:rsidR="007166F1">
        <w:t>ко</w:t>
      </w:r>
      <w:r w:rsidR="00A1493B">
        <w:t xml:space="preserve"> големи </w:t>
      </w:r>
      <w:r w:rsidR="00473E64">
        <w:t>организации</w:t>
      </w:r>
      <w:r w:rsidR="00A1493B">
        <w:t>.</w:t>
      </w:r>
      <w:r w:rsidR="00700323">
        <w:t xml:space="preserve">Между тях </w:t>
      </w:r>
      <w:r w:rsidR="00AB7633">
        <w:t xml:space="preserve">вероятно </w:t>
      </w:r>
      <w:r w:rsidR="00700323">
        <w:t xml:space="preserve">е </w:t>
      </w:r>
      <w:r w:rsidR="007166F1">
        <w:t>Свободната сирийска армия</w:t>
      </w:r>
      <w:r w:rsidR="00A1493B">
        <w:t>, която</w:t>
      </w:r>
      <w:r w:rsidR="002E4670">
        <w:t>не е ислямистка структура</w:t>
      </w:r>
      <w:r w:rsidR="00AB7633">
        <w:t>, но</w:t>
      </w:r>
      <w:r w:rsidR="002B3B73">
        <w:t>силно намали числения си състав</w:t>
      </w:r>
      <w:r w:rsidR="00AB7633">
        <w:t xml:space="preserve"> и само ще бъде спомената</w:t>
      </w:r>
      <w:r w:rsidR="002B3B73">
        <w:t>. Тя се създаде</w:t>
      </w:r>
      <w:r w:rsidR="00AB7633">
        <w:t xml:space="preserve">от </w:t>
      </w:r>
      <w:r w:rsidR="007166F1">
        <w:t>войници и офицери</w:t>
      </w:r>
      <w:r w:rsidR="00700323">
        <w:t>,</w:t>
      </w:r>
      <w:r w:rsidR="002E4670">
        <w:t xml:space="preserve"> противници на Башар Асад</w:t>
      </w:r>
      <w:r w:rsidR="007166F1">
        <w:t>, избягали от държавната армия на страната</w:t>
      </w:r>
      <w:r w:rsidR="00473E64">
        <w:t>.</w:t>
      </w:r>
    </w:p>
    <w:p w:rsidR="007166F1" w:rsidRPr="002B3B73" w:rsidRDefault="002E4670" w:rsidP="00BE3C5A">
      <w:pPr>
        <w:spacing w:after="0" w:line="360" w:lineRule="auto"/>
        <w:ind w:firstLine="708"/>
        <w:jc w:val="both"/>
      </w:pPr>
      <w:r>
        <w:t xml:space="preserve">В момента </w:t>
      </w:r>
      <w:r w:rsidR="00A04B8A">
        <w:t>о</w:t>
      </w:r>
      <w:r>
        <w:t>сновни</w:t>
      </w:r>
      <w:r w:rsidR="00700323">
        <w:t>те</w:t>
      </w:r>
      <w:r w:rsidR="007166F1">
        <w:t xml:space="preserve"> играчи </w:t>
      </w:r>
      <w:r w:rsidR="00473E64">
        <w:t xml:space="preserve">с оръжие в ръка </w:t>
      </w:r>
      <w:r w:rsidR="007166F1">
        <w:t xml:space="preserve">на бойното поле в Сирия </w:t>
      </w:r>
      <w:r w:rsidR="00CC686C">
        <w:t>(</w:t>
      </w:r>
      <w:r w:rsidR="00473E64">
        <w:t xml:space="preserve"> вече и Ирак) </w:t>
      </w:r>
      <w:r w:rsidR="007166F1">
        <w:t>оста</w:t>
      </w:r>
      <w:r>
        <w:t>ват:</w:t>
      </w:r>
    </w:p>
    <w:p w:rsidR="00B76628" w:rsidRDefault="00883E2E" w:rsidP="0050462A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„</w:t>
      </w:r>
      <w:r w:rsidR="007A08D6">
        <w:t>Ислямския</w:t>
      </w:r>
      <w:r w:rsidR="00B72214">
        <w:t>т</w:t>
      </w:r>
      <w:r w:rsidR="007A08D6">
        <w:t xml:space="preserve"> фр</w:t>
      </w:r>
      <w:r w:rsidR="00541029">
        <w:t>онт</w:t>
      </w:r>
      <w:r>
        <w:t>“</w:t>
      </w:r>
      <w:r w:rsidR="003E433D">
        <w:t xml:space="preserve">. </w:t>
      </w:r>
    </w:p>
    <w:p w:rsidR="0050462A" w:rsidRDefault="003E433D" w:rsidP="00B76628">
      <w:pPr>
        <w:spacing w:after="0" w:line="360" w:lineRule="auto"/>
        <w:ind w:firstLine="708"/>
        <w:jc w:val="both"/>
      </w:pPr>
      <w:r>
        <w:t>Групиро</w:t>
      </w:r>
      <w:r w:rsidR="002B3B73">
        <w:t>в</w:t>
      </w:r>
      <w:r>
        <w:t>ката</w:t>
      </w:r>
      <w:r w:rsidR="00541029">
        <w:t xml:space="preserve"> обяви на 22 ноември 2013 г., че представлява обединение на 7 основни групировки</w:t>
      </w:r>
      <w:r w:rsidR="002B3B73">
        <w:t>, но вече се превърна в многобройна въоръжена организация с 51 отделни бригади</w:t>
      </w:r>
      <w:r w:rsidR="00541029">
        <w:t>.</w:t>
      </w:r>
      <w:r w:rsidR="00883E2E">
        <w:t xml:space="preserve">Тяхната цел е установяване </w:t>
      </w:r>
      <w:r w:rsidR="00473E64">
        <w:t>н</w:t>
      </w:r>
      <w:r w:rsidR="0087087E">
        <w:t>а халифат, но заявяват, че уважават правилата на малцинствата.</w:t>
      </w:r>
      <w:r w:rsidR="00883E2E">
        <w:t xml:space="preserve"> Експертите ги о</w:t>
      </w:r>
      <w:r w:rsidR="002B3B73">
        <w:t>пределят като умерени ислямисти.</w:t>
      </w:r>
    </w:p>
    <w:p w:rsidR="00473E64" w:rsidRDefault="00473E64" w:rsidP="00B76628">
      <w:pPr>
        <w:spacing w:after="0" w:line="360" w:lineRule="auto"/>
        <w:ind w:firstLine="708"/>
        <w:jc w:val="both"/>
      </w:pPr>
    </w:p>
    <w:p w:rsidR="002256BB" w:rsidRDefault="002256BB" w:rsidP="002256BB">
      <w:pPr>
        <w:spacing w:after="0" w:line="360" w:lineRule="auto"/>
        <w:ind w:left="1416" w:firstLine="708"/>
        <w:jc w:val="both"/>
      </w:pPr>
      <w:r>
        <w:rPr>
          <w:noProof/>
          <w:lang w:eastAsia="bg-BG"/>
        </w:rPr>
        <w:lastRenderedPageBreak/>
        <w:drawing>
          <wp:inline distT="0" distB="0" distL="0" distR="0">
            <wp:extent cx="3413760" cy="2560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E64" w:rsidRPr="00473E64" w:rsidRDefault="00473E64" w:rsidP="002256BB">
      <w:pPr>
        <w:spacing w:after="0" w:line="360" w:lineRule="auto"/>
        <w:ind w:left="2124"/>
        <w:jc w:val="both"/>
        <w:rPr>
          <w:sz w:val="20"/>
          <w:szCs w:val="20"/>
        </w:rPr>
      </w:pPr>
      <w:r w:rsidRPr="00473E64">
        <w:rPr>
          <w:sz w:val="20"/>
          <w:szCs w:val="20"/>
        </w:rPr>
        <w:t>Обединението на 7 организации в „Ислямски фронт“.</w:t>
      </w:r>
    </w:p>
    <w:p w:rsidR="002256BB" w:rsidRDefault="00D0164A" w:rsidP="002256BB">
      <w:pPr>
        <w:spacing w:after="0" w:line="360" w:lineRule="auto"/>
        <w:ind w:left="2124"/>
        <w:jc w:val="both"/>
        <w:rPr>
          <w:sz w:val="18"/>
          <w:szCs w:val="18"/>
        </w:rPr>
      </w:pPr>
      <w:hyperlink r:id="rId9" w:history="1">
        <w:r w:rsidR="002256BB" w:rsidRPr="003F23DD">
          <w:rPr>
            <w:rStyle w:val="Hyperlink"/>
            <w:sz w:val="18"/>
            <w:szCs w:val="18"/>
            <w:lang w:val="en-US"/>
          </w:rPr>
          <w:t>http://pietervanostaeyen.wordpress.com/2013/11/23/jabhat-al-islamiyya-the-islamic-front-syrias-newest-merger-of-rebel-groups/</w:t>
        </w:r>
      </w:hyperlink>
    </w:p>
    <w:p w:rsidR="002256BB" w:rsidRDefault="002256BB" w:rsidP="002256BB">
      <w:pPr>
        <w:pStyle w:val="ListParagraph"/>
        <w:spacing w:after="0" w:line="360" w:lineRule="auto"/>
        <w:ind w:left="2484" w:firstLine="348"/>
        <w:jc w:val="both"/>
      </w:pPr>
    </w:p>
    <w:p w:rsidR="00B92F2F" w:rsidRDefault="00B72214" w:rsidP="002256BB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Джабат Ал</w:t>
      </w:r>
      <w:r w:rsidR="00156305">
        <w:t>-</w:t>
      </w:r>
      <w:r w:rsidR="007A08D6">
        <w:t>Нусра</w:t>
      </w:r>
      <w:r w:rsidR="00B92F2F">
        <w:t>.</w:t>
      </w:r>
    </w:p>
    <w:p w:rsidR="00FB58B9" w:rsidRDefault="002048AC" w:rsidP="00B92F2F">
      <w:pPr>
        <w:spacing w:after="0" w:line="360" w:lineRule="auto"/>
        <w:ind w:firstLine="708"/>
        <w:jc w:val="both"/>
      </w:pPr>
      <w:r>
        <w:t>„</w:t>
      </w:r>
      <w:r w:rsidR="00541029">
        <w:t>Фронт Ал</w:t>
      </w:r>
      <w:r w:rsidR="00156305">
        <w:t>-</w:t>
      </w:r>
      <w:r w:rsidR="00541029">
        <w:t>Нусра</w:t>
      </w:r>
      <w:r>
        <w:t>“</w:t>
      </w:r>
      <w:r w:rsidR="00156305">
        <w:t xml:space="preserve"> е</w:t>
      </w:r>
      <w:r w:rsidR="00541029" w:rsidRPr="00541029">
        <w:t xml:space="preserve"> създаден като подразделение на Ал</w:t>
      </w:r>
      <w:r w:rsidR="00156305">
        <w:t>-</w:t>
      </w:r>
      <w:r w:rsidR="00541029" w:rsidRPr="00541029">
        <w:t>Кайда</w:t>
      </w:r>
      <w:r w:rsidR="00EB00FB">
        <w:t xml:space="preserve"> под ръководството и с благословията на лидера Айман</w:t>
      </w:r>
      <w:r w:rsidR="00C450AA">
        <w:t>А</w:t>
      </w:r>
      <w:r w:rsidR="00EB00FB">
        <w:t>л-Зауахири</w:t>
      </w:r>
      <w:r w:rsidR="003E433D">
        <w:t xml:space="preserve">. </w:t>
      </w:r>
      <w:r w:rsidR="00B92F2F">
        <w:t xml:space="preserve">Идеологията е </w:t>
      </w:r>
      <w:r w:rsidR="00EB00FB">
        <w:t xml:space="preserve">установяването на ислямска </w:t>
      </w:r>
      <w:r w:rsidR="00B92F2F">
        <w:t>държава чрез</w:t>
      </w:r>
      <w:r w:rsidR="00EB00FB">
        <w:t xml:space="preserve"> глобалния джихад, като бойците му са професионално </w:t>
      </w:r>
      <w:r w:rsidR="00C450AA">
        <w:t>обучени</w:t>
      </w:r>
      <w:r w:rsidR="00EB00FB">
        <w:t xml:space="preserve"> в </w:t>
      </w:r>
      <w:r w:rsidR="00BE3C5A">
        <w:t>тренировъчните</w:t>
      </w:r>
      <w:r w:rsidR="00EB00FB">
        <w:t xml:space="preserve"> лагери на </w:t>
      </w:r>
      <w:r w:rsidR="00BE3C5A">
        <w:t>А</w:t>
      </w:r>
      <w:r w:rsidR="00EB00FB">
        <w:t>л-Кайда. Предпочитат извънградски терен за военни действия и рядко участват в битки по улици. Използват самоубийствени атентати, взривяване на коли и рядко дават публични изявления.</w:t>
      </w:r>
    </w:p>
    <w:p w:rsidR="00B72214" w:rsidRDefault="00FB58B9" w:rsidP="00FB58B9">
      <w:pPr>
        <w:pStyle w:val="ListParagraph"/>
        <w:spacing w:after="0" w:line="360" w:lineRule="auto"/>
        <w:ind w:left="1416" w:firstLine="708"/>
        <w:jc w:val="both"/>
      </w:pPr>
      <w:r>
        <w:rPr>
          <w:noProof/>
          <w:lang w:eastAsia="bg-BG"/>
        </w:rPr>
        <w:drawing>
          <wp:inline distT="0" distB="0" distL="0" distR="0">
            <wp:extent cx="3837600" cy="286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1b4442-7fc3-4c42-b79c-0519c192fb2f_4x3_690x5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AC" w:rsidRPr="002048AC" w:rsidRDefault="002048AC" w:rsidP="009D7FDB">
      <w:pPr>
        <w:spacing w:after="0" w:line="360" w:lineRule="auto"/>
        <w:ind w:left="2124"/>
        <w:jc w:val="both"/>
        <w:rPr>
          <w:sz w:val="20"/>
          <w:szCs w:val="20"/>
        </w:rPr>
      </w:pPr>
      <w:r w:rsidRPr="002048AC">
        <w:rPr>
          <w:sz w:val="20"/>
          <w:szCs w:val="20"/>
        </w:rPr>
        <w:t xml:space="preserve">Професионално обучените бойци на Фронт </w:t>
      </w:r>
      <w:r w:rsidR="00C450AA">
        <w:rPr>
          <w:sz w:val="20"/>
          <w:szCs w:val="20"/>
        </w:rPr>
        <w:t>А</w:t>
      </w:r>
      <w:r w:rsidRPr="002048AC">
        <w:rPr>
          <w:sz w:val="20"/>
          <w:szCs w:val="20"/>
        </w:rPr>
        <w:t>л-Нусра.</w:t>
      </w:r>
    </w:p>
    <w:p w:rsidR="009D7FDB" w:rsidRDefault="00D0164A" w:rsidP="009D7FDB">
      <w:pPr>
        <w:spacing w:after="0" w:line="360" w:lineRule="auto"/>
        <w:ind w:left="2124"/>
        <w:jc w:val="both"/>
        <w:rPr>
          <w:sz w:val="18"/>
          <w:szCs w:val="18"/>
        </w:rPr>
      </w:pPr>
      <w:hyperlink r:id="rId11" w:history="1">
        <w:r w:rsidR="009D7FDB" w:rsidRPr="001448C7">
          <w:rPr>
            <w:rStyle w:val="Hyperlink"/>
            <w:sz w:val="18"/>
            <w:szCs w:val="18"/>
            <w:lang w:val="en-US"/>
          </w:rPr>
          <w:t>http://english.alarabiya.net/en/News/middle-east/2013/04/10/Syria-s-al-Nusra-Front-refutes-al-Qaeda-merger-but-pledges-support.html</w:t>
        </w:r>
      </w:hyperlink>
    </w:p>
    <w:p w:rsidR="00FB58B9" w:rsidRDefault="00FB58B9" w:rsidP="00FB58B9">
      <w:pPr>
        <w:pStyle w:val="ListParagraph"/>
        <w:spacing w:after="0" w:line="360" w:lineRule="auto"/>
        <w:ind w:left="1416" w:firstLine="708"/>
        <w:jc w:val="both"/>
      </w:pPr>
    </w:p>
    <w:p w:rsidR="00B92F2F" w:rsidRDefault="00B72214" w:rsidP="00880722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Хизбула</w:t>
      </w:r>
      <w:r w:rsidR="00B76628">
        <w:t>.</w:t>
      </w:r>
    </w:p>
    <w:p w:rsidR="00880722" w:rsidRPr="00880722" w:rsidRDefault="00B92F2F" w:rsidP="00B92F2F">
      <w:pPr>
        <w:spacing w:after="0" w:line="360" w:lineRule="auto"/>
        <w:ind w:firstLine="708"/>
        <w:jc w:val="both"/>
      </w:pPr>
      <w:r>
        <w:t>Идеологията  и стратегията на Хизбула са изследвани подробно</w:t>
      </w:r>
      <w:r w:rsidR="00BE3C5A">
        <w:rPr>
          <w:rStyle w:val="FootnoteReference"/>
        </w:rPr>
        <w:footnoteReference w:id="3"/>
      </w:r>
      <w:r w:rsidR="00AB7633">
        <w:rPr>
          <w:rStyle w:val="FootnoteReference"/>
        </w:rPr>
        <w:footnoteReference w:id="4"/>
      </w:r>
      <w:r>
        <w:t xml:space="preserve"> и </w:t>
      </w:r>
      <w:r w:rsidR="002E4670">
        <w:t xml:space="preserve">няма да </w:t>
      </w:r>
      <w:r>
        <w:t>са</w:t>
      </w:r>
      <w:r w:rsidR="002E4670">
        <w:t xml:space="preserve"> предмет на настоящата статия</w:t>
      </w:r>
      <w:r w:rsidR="002B3B73">
        <w:t xml:space="preserve">. </w:t>
      </w:r>
      <w:r w:rsidR="00B76628">
        <w:t>Необходимо е само да се припомни, че к</w:t>
      </w:r>
      <w:r w:rsidR="002B3B73">
        <w:t xml:space="preserve">огато Хизбула се създава в периода около 1982-1989г., </w:t>
      </w:r>
      <w:r w:rsidR="005A32BB">
        <w:t>тя е силно подкрепяна от</w:t>
      </w:r>
      <w:r w:rsidR="002B3B73">
        <w:t xml:space="preserve"> шиитската общност и се разраства </w:t>
      </w:r>
      <w:r w:rsidR="005A32BB">
        <w:t xml:space="preserve">мощно </w:t>
      </w:r>
      <w:r w:rsidR="002B3B73">
        <w:t xml:space="preserve">благодарение на </w:t>
      </w:r>
      <w:r w:rsidR="005A32BB">
        <w:t xml:space="preserve">исканията и за </w:t>
      </w:r>
      <w:r w:rsidR="002B3B73">
        <w:t>защита на справедливост</w:t>
      </w:r>
      <w:r w:rsidR="005A32BB">
        <w:t>з</w:t>
      </w:r>
      <w:r w:rsidR="00B76628">
        <w:t>а малцинството в страната</w:t>
      </w:r>
      <w:r w:rsidR="002B3B73">
        <w:t xml:space="preserve">. В сравнение с останалите големи религиозни общности в Ливан, </w:t>
      </w:r>
      <w:r w:rsidR="005A32BB">
        <w:t>шиитите</w:t>
      </w:r>
      <w:r w:rsidR="00B76628">
        <w:t>са недостатъчно политически представени и бедни икономически</w:t>
      </w:r>
      <w:r w:rsidR="008139B0">
        <w:t xml:space="preserve"> няколко десетилетия</w:t>
      </w:r>
      <w:r w:rsidR="00B76628">
        <w:t xml:space="preserve">. </w:t>
      </w:r>
    </w:p>
    <w:p w:rsidR="00B92F2F" w:rsidRDefault="007A08D6" w:rsidP="00B72214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Ислямска държа</w:t>
      </w:r>
      <w:r w:rsidR="004C02D2">
        <w:t>в</w:t>
      </w:r>
      <w:r>
        <w:t>а в Ирак и Сирия (Леванта)</w:t>
      </w:r>
      <w:r w:rsidR="00B92F2F">
        <w:t>.</w:t>
      </w:r>
    </w:p>
    <w:p w:rsidR="003843E6" w:rsidRDefault="002256BB" w:rsidP="003843E6">
      <w:pPr>
        <w:spacing w:after="0" w:line="360" w:lineRule="auto"/>
        <w:ind w:firstLine="708"/>
        <w:jc w:val="both"/>
      </w:pPr>
      <w:r>
        <w:t>ИДИЛ (</w:t>
      </w:r>
      <w:r w:rsidR="00B72214" w:rsidRPr="00B92F2F">
        <w:rPr>
          <w:lang w:val="en-US"/>
        </w:rPr>
        <w:t xml:space="preserve">ISIL </w:t>
      </w:r>
      <w:r w:rsidR="00B72214">
        <w:t xml:space="preserve">или </w:t>
      </w:r>
      <w:r w:rsidR="00B72214" w:rsidRPr="00B92F2F">
        <w:rPr>
          <w:lang w:val="en-US"/>
        </w:rPr>
        <w:t>ISIS</w:t>
      </w:r>
      <w:r>
        <w:t>) е организацията,</w:t>
      </w:r>
      <w:r w:rsidR="00B72214">
        <w:t xml:space="preserve"> която напоследък </w:t>
      </w:r>
      <w:r w:rsidR="002E4670">
        <w:t xml:space="preserve">мощно </w:t>
      </w:r>
      <w:r w:rsidR="00B72214">
        <w:t>навлезе в териториите на Ирак от базата</w:t>
      </w:r>
      <w:r w:rsidR="002E4670">
        <w:t xml:space="preserve"> си</w:t>
      </w:r>
      <w:r w:rsidR="00B72214">
        <w:t xml:space="preserve"> в Сирия</w:t>
      </w:r>
      <w:r w:rsidR="00B76628">
        <w:t>и превзе втория</w:t>
      </w:r>
      <w:r w:rsidR="00370113">
        <w:t xml:space="preserve"> по големина град Мосул с 1.8 милиона жители и банкови авоари </w:t>
      </w:r>
      <w:r w:rsidR="00541029">
        <w:t xml:space="preserve">за </w:t>
      </w:r>
      <w:r w:rsidR="00370113">
        <w:t>около 500 милиона долара.</w:t>
      </w:r>
      <w:r w:rsidR="003843E6">
        <w:t xml:space="preserve">Идеологията и се опира </w:t>
      </w:r>
      <w:r w:rsidR="002048AC">
        <w:t>създаването</w:t>
      </w:r>
      <w:r w:rsidR="003843E6">
        <w:t xml:space="preserve"> на ислямска държава в региона, но основно се използва антишиитска риторика. Както коментират анализаторите: „</w:t>
      </w:r>
      <w:r w:rsidR="003843E6" w:rsidRPr="00B76628">
        <w:rPr>
          <w:i/>
        </w:rPr>
        <w:t>Групировката заплаши да разруши шиитските светилища в Наджаф и Кербала в Ирак, което със сигурност ще отприщи верска конфронтация</w:t>
      </w:r>
      <w:r w:rsidR="003843E6" w:rsidRPr="00081261">
        <w:rPr>
          <w:rStyle w:val="FootnoteReference"/>
          <w:i/>
        </w:rPr>
        <w:footnoteReference w:id="5"/>
      </w:r>
      <w:r w:rsidR="003843E6">
        <w:t>“</w:t>
      </w:r>
      <w:r w:rsidR="003843E6" w:rsidRPr="00A828C3">
        <w:t>.</w:t>
      </w:r>
    </w:p>
    <w:p w:rsidR="00B72214" w:rsidRDefault="003843E6" w:rsidP="00B92F2F">
      <w:pPr>
        <w:spacing w:after="0" w:line="360" w:lineRule="auto"/>
        <w:ind w:firstLine="708"/>
        <w:jc w:val="both"/>
      </w:pPr>
      <w:r>
        <w:t xml:space="preserve">Нейните успехи </w:t>
      </w:r>
      <w:r w:rsidR="00B92F2F">
        <w:t xml:space="preserve">в Ирак и Сирия </w:t>
      </w:r>
      <w:r>
        <w:t xml:space="preserve">в голяма степен се дължат на </w:t>
      </w:r>
      <w:r w:rsidR="00B92F2F">
        <w:t>същото чувство на несправедливост</w:t>
      </w:r>
      <w:r>
        <w:t>,</w:t>
      </w:r>
      <w:r w:rsidR="00B92F2F">
        <w:t xml:space="preserve"> от което се възползва Хизбула по-рано, но този </w:t>
      </w:r>
      <w:r>
        <w:t xml:space="preserve">път </w:t>
      </w:r>
      <w:r w:rsidR="00B92F2F">
        <w:t>сред с</w:t>
      </w:r>
      <w:r>
        <w:t>у</w:t>
      </w:r>
      <w:r w:rsidR="00B92F2F">
        <w:t>нитската общност</w:t>
      </w:r>
      <w:r>
        <w:t xml:space="preserve">. Недоволството силно нараства сред </w:t>
      </w:r>
      <w:r w:rsidR="0013371C">
        <w:t xml:space="preserve">мнозинството </w:t>
      </w:r>
      <w:r>
        <w:t xml:space="preserve">сунити, след като шиити и алауити </w:t>
      </w:r>
      <w:r w:rsidR="0013371C">
        <w:t xml:space="preserve">(с </w:t>
      </w:r>
      <w:r w:rsidR="008139B0">
        <w:t xml:space="preserve">мощната подкрепа на </w:t>
      </w:r>
      <w:r w:rsidR="0013371C">
        <w:t xml:space="preserve">Иран зад гърба си) </w:t>
      </w:r>
      <w:r>
        <w:t xml:space="preserve">получават непропорционално голяма власт – в Сирия след 1970 г., в Ирак </w:t>
      </w:r>
      <w:r w:rsidR="0013371C">
        <w:t xml:space="preserve">и Ливан </w:t>
      </w:r>
      <w:r>
        <w:t>– след 2005 г.</w:t>
      </w:r>
      <w:r w:rsidR="005A32BB">
        <w:rPr>
          <w:rStyle w:val="FootnoteReference"/>
        </w:rPr>
        <w:footnoteReference w:id="6"/>
      </w:r>
      <w:r w:rsidR="0013371C">
        <w:t xml:space="preserve"> Несправедливостта поражда екстремизъм и жестоко отмъщение. Дори и сунитите да не </w:t>
      </w:r>
      <w:r w:rsidR="008139B0">
        <w:t>участват пряко в</w:t>
      </w:r>
      <w:r w:rsidR="0013371C">
        <w:t xml:space="preserve"> ИДИЛ, то групата </w:t>
      </w:r>
      <w:r w:rsidR="008139B0">
        <w:t>среща симпатиите им, защото яростно говори за</w:t>
      </w:r>
      <w:r w:rsidR="0013371C">
        <w:t xml:space="preserve"> съпротива срещу хегемонията на Иран в региона ивъзстановяване на власт за сунитите в Сирия и Ирак.</w:t>
      </w:r>
    </w:p>
    <w:p w:rsidR="008139B0" w:rsidRPr="00055B7B" w:rsidRDefault="002256BB" w:rsidP="008139B0">
      <w:pPr>
        <w:spacing w:after="0" w:line="360" w:lineRule="auto"/>
        <w:ind w:firstLine="708"/>
        <w:jc w:val="both"/>
      </w:pPr>
      <w:r>
        <w:t xml:space="preserve">ИДИЛ </w:t>
      </w:r>
      <w:r w:rsidR="007A08D6">
        <w:t xml:space="preserve">е създадена на територията на Ирак </w:t>
      </w:r>
      <w:r>
        <w:t>под името „Ал-Кайда в Ирак“</w:t>
      </w:r>
      <w:r w:rsidR="00520969">
        <w:t xml:space="preserve">от </w:t>
      </w:r>
      <w:r>
        <w:t xml:space="preserve">Абу Муса </w:t>
      </w:r>
      <w:r w:rsidR="00C450AA">
        <w:t>А</w:t>
      </w:r>
      <w:r>
        <w:t>л-Заркауи</w:t>
      </w:r>
      <w:r>
        <w:rPr>
          <w:rStyle w:val="FootnoteReference"/>
        </w:rPr>
        <w:footnoteReference w:id="7"/>
      </w:r>
      <w:r>
        <w:t>, п</w:t>
      </w:r>
      <w:r w:rsidR="002E4670">
        <w:t xml:space="preserve">окойния вече </w:t>
      </w:r>
      <w:r w:rsidR="00511B00">
        <w:t xml:space="preserve">бивш </w:t>
      </w:r>
      <w:r w:rsidR="002E4670">
        <w:t xml:space="preserve">боец </w:t>
      </w:r>
      <w:r w:rsidR="008C6D57">
        <w:t xml:space="preserve">в Афганистан </w:t>
      </w:r>
      <w:r w:rsidR="002E4670">
        <w:t xml:space="preserve">от </w:t>
      </w:r>
      <w:r w:rsidR="008C6D57">
        <w:t>йордански произход</w:t>
      </w:r>
      <w:r>
        <w:t>. П</w:t>
      </w:r>
      <w:r w:rsidR="007A08D6">
        <w:t xml:space="preserve">рез 2006 г. се присъединява </w:t>
      </w:r>
      <w:r w:rsidR="004C02D2">
        <w:t xml:space="preserve">официално </w:t>
      </w:r>
      <w:r w:rsidR="007A08D6">
        <w:t xml:space="preserve">към </w:t>
      </w:r>
      <w:r w:rsidR="004C02D2">
        <w:t xml:space="preserve">централата </w:t>
      </w:r>
      <w:r w:rsidR="00520969">
        <w:t>А</w:t>
      </w:r>
      <w:r w:rsidR="007A08D6">
        <w:t>л</w:t>
      </w:r>
      <w:r>
        <w:t>-</w:t>
      </w:r>
      <w:r w:rsidR="007A08D6">
        <w:t xml:space="preserve">Кайда на </w:t>
      </w:r>
      <w:r w:rsidR="00520969">
        <w:t xml:space="preserve">тогавашния лидер Осама бин </w:t>
      </w:r>
      <w:r w:rsidR="00157EC7">
        <w:t>Л</w:t>
      </w:r>
      <w:r w:rsidR="00520969">
        <w:t>аден.</w:t>
      </w:r>
      <w:r w:rsidR="008139B0">
        <w:t>Всъщност „</w:t>
      </w:r>
      <w:r w:rsidR="008139B0" w:rsidRPr="00405F97">
        <w:rPr>
          <w:i/>
        </w:rPr>
        <w:t xml:space="preserve">стратегическите разногласия с бившата организация майка датират от </w:t>
      </w:r>
      <w:r w:rsidR="008139B0" w:rsidRPr="00405F97">
        <w:rPr>
          <w:i/>
        </w:rPr>
        <w:lastRenderedPageBreak/>
        <w:t>първите години на американската окупация в Ирак, когато основателят на Ал-Каида Осама бин Ладен влезе в конфронтация с тогавашния лидер на организацията в Ирак Абу Мусаб а</w:t>
      </w:r>
      <w:r w:rsidR="008139B0">
        <w:rPr>
          <w:i/>
        </w:rPr>
        <w:t>л-</w:t>
      </w:r>
      <w:r w:rsidR="008139B0" w:rsidRPr="00405F97">
        <w:rPr>
          <w:i/>
        </w:rPr>
        <w:t>Заркауи за това как да осъществят мечтата си</w:t>
      </w:r>
      <w:r w:rsidR="008139B0">
        <w:rPr>
          <w:rStyle w:val="FootnoteReference"/>
        </w:rPr>
        <w:footnoteReference w:id="8"/>
      </w:r>
      <w:r w:rsidR="008139B0">
        <w:t>“</w:t>
      </w:r>
      <w:r w:rsidR="008139B0" w:rsidRPr="00055B7B">
        <w:t>.</w:t>
      </w:r>
    </w:p>
    <w:p w:rsidR="00081261" w:rsidRPr="003321E8" w:rsidRDefault="00081261" w:rsidP="008139B0">
      <w:pPr>
        <w:spacing w:after="0" w:line="360" w:lineRule="auto"/>
        <w:ind w:firstLine="708"/>
        <w:jc w:val="both"/>
      </w:pPr>
      <w:r>
        <w:t>Поради различия и лични противоречия между сегашните лидери  Абу Бакр ал-Багдади и Айман ал-За</w:t>
      </w:r>
      <w:r w:rsidR="008139B0">
        <w:t>уахири</w:t>
      </w:r>
      <w:r>
        <w:t xml:space="preserve"> се стига до окончателно разцепление и ожесточени сражения между двете </w:t>
      </w:r>
      <w:r w:rsidRPr="00081261">
        <w:t>групировки.</w:t>
      </w:r>
      <w:r w:rsidRPr="003321E8">
        <w:t>"</w:t>
      </w:r>
      <w:r w:rsidRPr="00081261">
        <w:rPr>
          <w:i/>
        </w:rPr>
        <w:t>От месеци джихадистки групировки и поддръжници обсъждат използването на сила от ИДИЛ спрямо събратя джихадисти и нежеланието н</w:t>
      </w:r>
      <w:r w:rsidR="00405F97">
        <w:rPr>
          <w:i/>
        </w:rPr>
        <w:t>а отцепниците да се помирят с Ал-</w:t>
      </w:r>
      <w:r w:rsidRPr="00081261">
        <w:rPr>
          <w:i/>
        </w:rPr>
        <w:t>Кайда или други ислямистки групи", казва йорданският експерт по ислямистките движения Хасан Абу Хание</w:t>
      </w:r>
      <w:r>
        <w:rPr>
          <w:rStyle w:val="FootnoteReference"/>
        </w:rPr>
        <w:footnoteReference w:id="9"/>
      </w:r>
      <w:r w:rsidRPr="003321E8">
        <w:t>.</w:t>
      </w:r>
      <w:r>
        <w:t xml:space="preserve">“ </w:t>
      </w:r>
      <w:r w:rsidR="008139B0">
        <w:t>Причините освен лични са само различията в стратегиите, изповядване от двете групировки, както ще стани ясно по-долу.</w:t>
      </w:r>
    </w:p>
    <w:p w:rsidR="007548D6" w:rsidRDefault="007548D6" w:rsidP="00B56346">
      <w:pPr>
        <w:spacing w:after="0" w:line="360" w:lineRule="auto"/>
        <w:ind w:firstLine="708"/>
        <w:jc w:val="both"/>
      </w:pPr>
    </w:p>
    <w:p w:rsidR="002256BB" w:rsidRDefault="00AE2CC5" w:rsidP="00511B00">
      <w:pPr>
        <w:spacing w:after="0" w:line="360" w:lineRule="auto"/>
        <w:ind w:left="708"/>
        <w:jc w:val="both"/>
        <w:rPr>
          <w:i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>
            <wp:extent cx="4806000" cy="267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L_Anb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EE" w:rsidRPr="00511B00" w:rsidRDefault="000710EE" w:rsidP="0050462A">
      <w:pPr>
        <w:spacing w:after="0" w:line="360" w:lineRule="auto"/>
        <w:ind w:left="708" w:firstLine="708"/>
        <w:jc w:val="both"/>
        <w:rPr>
          <w:i/>
          <w:sz w:val="20"/>
          <w:szCs w:val="20"/>
          <w:lang w:val="en-US"/>
        </w:rPr>
      </w:pPr>
      <w:r w:rsidRPr="00511B00">
        <w:rPr>
          <w:i/>
          <w:sz w:val="20"/>
          <w:szCs w:val="20"/>
        </w:rPr>
        <w:t>Кадърът е публикуван на екстремистки уебсайт в началото на януари 2014 г. и според "Асошиейтед прес" показва Шакир Уахейб (вляво), високопоставен лидер в ИДИЛ в иракската провинция Анбар</w:t>
      </w:r>
      <w:r w:rsidR="00343A28">
        <w:rPr>
          <w:i/>
          <w:sz w:val="20"/>
          <w:szCs w:val="20"/>
        </w:rPr>
        <w:t>(Ирак)</w:t>
      </w:r>
      <w:r w:rsidRPr="00511B00">
        <w:rPr>
          <w:i/>
          <w:sz w:val="20"/>
          <w:szCs w:val="20"/>
        </w:rPr>
        <w:t>.</w:t>
      </w:r>
    </w:p>
    <w:p w:rsidR="000710EE" w:rsidRPr="00511B00" w:rsidRDefault="00D0164A" w:rsidP="00683729">
      <w:pPr>
        <w:ind w:left="708"/>
        <w:contextualSpacing/>
        <w:rPr>
          <w:sz w:val="20"/>
          <w:szCs w:val="20"/>
          <w:lang w:val="en-US"/>
        </w:rPr>
      </w:pPr>
      <w:hyperlink r:id="rId13" w:history="1">
        <w:r w:rsidR="000710EE" w:rsidRPr="00511B00">
          <w:rPr>
            <w:color w:val="0000FF" w:themeColor="hyperlink"/>
            <w:sz w:val="20"/>
            <w:szCs w:val="20"/>
            <w:u w:val="single"/>
            <w:lang w:val="en-US"/>
          </w:rPr>
          <w:t>http://www.dnevnik.bg/sviat/2014/06/11/2320520_koi_sa_djihadistite_ot_isliamska_durjava_v_irak_i/</w:t>
        </w:r>
      </w:hyperlink>
    </w:p>
    <w:p w:rsidR="008139B0" w:rsidRDefault="008139B0" w:rsidP="0050462A">
      <w:pPr>
        <w:spacing w:after="0" w:line="360" w:lineRule="auto"/>
        <w:ind w:firstLine="708"/>
        <w:jc w:val="both"/>
      </w:pPr>
    </w:p>
    <w:p w:rsidR="002256BB" w:rsidRDefault="00E3042D" w:rsidP="0050462A">
      <w:pPr>
        <w:spacing w:after="0" w:line="360" w:lineRule="auto"/>
        <w:ind w:firstLine="708"/>
        <w:jc w:val="both"/>
      </w:pPr>
      <w:r>
        <w:t xml:space="preserve">Вече </w:t>
      </w:r>
      <w:r w:rsidR="0050462A">
        <w:t xml:space="preserve">стана ясно на практика в какво се изразяват </w:t>
      </w:r>
      <w:r>
        <w:t xml:space="preserve">някои от основните различия между въоръжените групировки в Сирия. </w:t>
      </w:r>
      <w:r w:rsidR="00473E64">
        <w:t xml:space="preserve">Освен обаче стратегически, те имат ли идеологически </w:t>
      </w:r>
      <w:r>
        <w:t xml:space="preserve"> различия? Как се вписват въоръжените групировки в Сирия в </w:t>
      </w:r>
      <w:r w:rsidR="00473E64">
        <w:t>сред</w:t>
      </w:r>
      <w:r w:rsidR="008139B0">
        <w:t>умерени</w:t>
      </w:r>
      <w:r>
        <w:t xml:space="preserve"> и терористични </w:t>
      </w:r>
      <w:r>
        <w:lastRenderedPageBreak/>
        <w:t>ислямистки групи</w:t>
      </w:r>
      <w:r w:rsidR="008139B0">
        <w:t xml:space="preserve"> по света</w:t>
      </w:r>
      <w:r>
        <w:t xml:space="preserve">? Дали различията им </w:t>
      </w:r>
      <w:r w:rsidR="00473E64">
        <w:t xml:space="preserve">са повлияни от ислямистки </w:t>
      </w:r>
      <w:r w:rsidR="0050462A">
        <w:t xml:space="preserve">теории </w:t>
      </w:r>
      <w:r>
        <w:t xml:space="preserve">на </w:t>
      </w:r>
      <w:r w:rsidR="00473E64">
        <w:t>мюсюлманскиучени?</w:t>
      </w:r>
    </w:p>
    <w:p w:rsidR="0050462A" w:rsidRPr="00E3042D" w:rsidRDefault="0050462A" w:rsidP="0050462A">
      <w:pPr>
        <w:spacing w:after="0" w:line="360" w:lineRule="auto"/>
        <w:ind w:firstLine="708"/>
        <w:jc w:val="both"/>
      </w:pPr>
    </w:p>
    <w:p w:rsidR="00370113" w:rsidRPr="00370113" w:rsidRDefault="00215DC9" w:rsidP="00370113">
      <w:pPr>
        <w:pStyle w:val="ListParagraph"/>
        <w:spacing w:after="0" w:line="360" w:lineRule="auto"/>
        <w:ind w:left="0" w:firstLine="708"/>
        <w:jc w:val="center"/>
        <w:rPr>
          <w:b/>
        </w:rPr>
      </w:pPr>
      <w:r>
        <w:rPr>
          <w:b/>
        </w:rPr>
        <w:t>ОСНОВНОТО РАЗДЕЛЕНИЕ В ИСЛЯМИЗМА – СУНИТИ И ШИИТИ</w:t>
      </w:r>
    </w:p>
    <w:p w:rsidR="004C02D2" w:rsidRDefault="00511B00" w:rsidP="00460193">
      <w:pPr>
        <w:pStyle w:val="ListParagraph"/>
        <w:spacing w:after="0" w:line="360" w:lineRule="auto"/>
        <w:ind w:left="0" w:firstLine="708"/>
        <w:jc w:val="both"/>
      </w:pPr>
      <w:r>
        <w:t>Понятието ислямизъм</w:t>
      </w:r>
      <w:r w:rsidR="00460193">
        <w:t xml:space="preserve"> има дълга история особено във френския вариант</w:t>
      </w:r>
      <w:r w:rsidR="00460193">
        <w:rPr>
          <w:rStyle w:val="FootnoteReference"/>
        </w:rPr>
        <w:footnoteReference w:id="10"/>
      </w:r>
      <w:r w:rsidR="00460193">
        <w:t xml:space="preserve"> и с</w:t>
      </w:r>
      <w:r w:rsidR="004C02D2">
        <w:t xml:space="preserve">ъществуват много определения за </w:t>
      </w:r>
      <w:r w:rsidR="00460193">
        <w:t>него</w:t>
      </w:r>
      <w:r w:rsidR="004C02D2">
        <w:t xml:space="preserve">. По-голямата част от съвременните експерти го приемат за идентично с понятието политически ислям. </w:t>
      </w:r>
      <w:r>
        <w:t>Следващите д</w:t>
      </w:r>
      <w:r w:rsidR="00B102C9">
        <w:t>ве определения всъщност доста си приличат, но авторите им принадлежат на две противоположни школи</w:t>
      </w:r>
      <w:r w:rsidR="004C02D2">
        <w:t xml:space="preserve">. </w:t>
      </w:r>
      <w:r w:rsidR="00305329">
        <w:t>Учените от п</w:t>
      </w:r>
      <w:r>
        <w:t>ърв</w:t>
      </w:r>
      <w:r w:rsidR="00305329">
        <w:t>ата</w:t>
      </w:r>
      <w:r w:rsidR="00B102C9">
        <w:t xml:space="preserve">подлагат на съмнение </w:t>
      </w:r>
      <w:r>
        <w:t xml:space="preserve">и отхвърлят понякога </w:t>
      </w:r>
      <w:r w:rsidR="00B102C9">
        <w:t>официалните изявления на ислямистките групировки</w:t>
      </w:r>
      <w:r w:rsidR="00305329">
        <w:t>, но</w:t>
      </w:r>
      <w:r w:rsidR="00B102C9">
        <w:t xml:space="preserve"> другите –са </w:t>
      </w:r>
      <w:r>
        <w:t>по-</w:t>
      </w:r>
      <w:r w:rsidR="00B102C9">
        <w:t xml:space="preserve">склонни да вярват. </w:t>
      </w:r>
    </w:p>
    <w:p w:rsidR="00E231D1" w:rsidRDefault="00E231D1" w:rsidP="00511B00">
      <w:pPr>
        <w:pStyle w:val="ListParagraph"/>
        <w:spacing w:after="0" w:line="360" w:lineRule="auto"/>
        <w:ind w:left="0" w:firstLine="708"/>
        <w:jc w:val="both"/>
      </w:pPr>
      <w:r>
        <w:t>Например според Мартин Крамер: „</w:t>
      </w:r>
      <w:r w:rsidRPr="00E231D1">
        <w:rPr>
          <w:i/>
        </w:rPr>
        <w:t>Ислямизмът се свързва с политическата доктрина на исляма. Или казано по друг начин ислямисти се наричат онези мюсюлмани, които твърдят, че ислямът трябва да управлява</w:t>
      </w:r>
      <w:r w:rsidR="00B56346">
        <w:rPr>
          <w:i/>
        </w:rPr>
        <w:t xml:space="preserve"> не само личния, но и </w:t>
      </w:r>
      <w:r w:rsidRPr="00E231D1">
        <w:rPr>
          <w:i/>
        </w:rPr>
        <w:t>обществения живот на хората</w:t>
      </w:r>
      <w:r w:rsidRPr="00357D57">
        <w:t>.</w:t>
      </w:r>
      <w:r>
        <w:t>“</w:t>
      </w:r>
      <w:r>
        <w:rPr>
          <w:rStyle w:val="FootnoteReference"/>
        </w:rPr>
        <w:footnoteReference w:id="11"/>
      </w:r>
      <w:r>
        <w:t xml:space="preserve">За </w:t>
      </w:r>
      <w:r w:rsidR="00B56346">
        <w:t>М</w:t>
      </w:r>
      <w:r>
        <w:t>охамед Аьоб дефиницията на политическия ислям или ислямизма трябва да уточнява, че: „</w:t>
      </w:r>
      <w:r w:rsidRPr="00E231D1">
        <w:rPr>
          <w:i/>
        </w:rPr>
        <w:t>ислямът се приема като политическа идеология, а не като религиозна или теологична конструкция</w:t>
      </w:r>
      <w:r>
        <w:t>“ и продължава, че според ислямистите „</w:t>
      </w:r>
      <w:r w:rsidRPr="00E231D1">
        <w:rPr>
          <w:i/>
        </w:rPr>
        <w:t>ислямът като вярасъдържа доста важни указания как политиката и обществото трябва да се управляват в съвременния мюсюлмански свят и че тези указания могат да се прилагат</w:t>
      </w:r>
      <w:r>
        <w:t>.“</w:t>
      </w:r>
      <w:r>
        <w:rPr>
          <w:rStyle w:val="FootnoteReference"/>
        </w:rPr>
        <w:footnoteReference w:id="12"/>
      </w:r>
    </w:p>
    <w:p w:rsidR="00511B00" w:rsidRDefault="00511B00" w:rsidP="00511B00">
      <w:pPr>
        <w:pStyle w:val="ListParagraph"/>
        <w:spacing w:after="0" w:line="360" w:lineRule="auto"/>
        <w:ind w:left="0" w:firstLine="708"/>
        <w:jc w:val="both"/>
      </w:pPr>
      <w:r>
        <w:t xml:space="preserve">Всички ислямистки групировки, партии, отряди </w:t>
      </w:r>
      <w:r w:rsidR="00305329">
        <w:t xml:space="preserve">и формирования имат обща идеология и </w:t>
      </w:r>
      <w:r>
        <w:t xml:space="preserve">искат да се установи ислямски държава, т.е. държава, която да се управлява по законите на Корана и </w:t>
      </w:r>
      <w:r w:rsidR="00FF5570">
        <w:t>шарията</w:t>
      </w:r>
      <w:r>
        <w:t xml:space="preserve">. Има много различия обаче, като например, как ще се постигне – мирно или насилствено, </w:t>
      </w:r>
      <w:r w:rsidR="007E1837">
        <w:t>как ще се отнасят към</w:t>
      </w:r>
      <w:r>
        <w:t xml:space="preserve"> другите религиозни общности, </w:t>
      </w:r>
      <w:r w:rsidR="007E1837">
        <w:t xml:space="preserve">дали джихадът е само на своя територия или е нападателен и води до глобална ислямска </w:t>
      </w:r>
      <w:r w:rsidR="00305329">
        <w:t>държава</w:t>
      </w:r>
      <w:r w:rsidR="007E1837">
        <w:t xml:space="preserve"> и т.н.</w:t>
      </w:r>
    </w:p>
    <w:p w:rsidR="005A32BB" w:rsidRDefault="005A32BB" w:rsidP="00511B00">
      <w:pPr>
        <w:pStyle w:val="ListParagraph"/>
        <w:spacing w:after="0" w:line="360" w:lineRule="auto"/>
        <w:ind w:left="0" w:firstLine="708"/>
        <w:jc w:val="both"/>
      </w:pPr>
    </w:p>
    <w:p w:rsidR="0054232A" w:rsidRDefault="0054232A" w:rsidP="00E231D1">
      <w:pPr>
        <w:pStyle w:val="ListParagraph"/>
        <w:spacing w:after="0" w:line="360" w:lineRule="auto"/>
        <w:ind w:left="0" w:firstLine="708"/>
        <w:jc w:val="both"/>
        <w:rPr>
          <w:color w:val="FF0000"/>
        </w:rPr>
      </w:pPr>
      <w:r>
        <w:rPr>
          <w:noProof/>
          <w:color w:val="FF0000"/>
          <w:lang w:eastAsia="bg-BG"/>
        </w:rPr>
        <w:lastRenderedPageBreak/>
        <w:drawing>
          <wp:inline distT="0" distB="0" distL="0" distR="0">
            <wp:extent cx="4006800" cy="28764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00" cy="28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BB" w:rsidRDefault="007E1837" w:rsidP="00E231D1">
      <w:pPr>
        <w:pStyle w:val="ListParagraph"/>
        <w:spacing w:after="0" w:line="360" w:lineRule="auto"/>
        <w:ind w:left="0" w:firstLine="708"/>
        <w:jc w:val="both"/>
        <w:rPr>
          <w:sz w:val="20"/>
          <w:szCs w:val="20"/>
        </w:rPr>
      </w:pPr>
      <w:r w:rsidRPr="007E1837">
        <w:rPr>
          <w:sz w:val="20"/>
          <w:szCs w:val="20"/>
        </w:rPr>
        <w:t>В. Ал-Акбар, Египет, 27.04.2012 г.</w:t>
      </w:r>
      <w:r>
        <w:rPr>
          <w:sz w:val="20"/>
          <w:szCs w:val="20"/>
        </w:rPr>
        <w:t>,</w:t>
      </w:r>
    </w:p>
    <w:p w:rsidR="0054232A" w:rsidRPr="007E1837" w:rsidRDefault="00D0164A" w:rsidP="00E231D1">
      <w:pPr>
        <w:pStyle w:val="ListParagraph"/>
        <w:spacing w:after="0" w:line="360" w:lineRule="auto"/>
        <w:ind w:left="0" w:firstLine="708"/>
        <w:jc w:val="both"/>
        <w:rPr>
          <w:color w:val="4F81BD" w:themeColor="accent1"/>
          <w:sz w:val="20"/>
          <w:szCs w:val="20"/>
        </w:rPr>
      </w:pPr>
      <w:hyperlink r:id="rId15" w:history="1">
        <w:r w:rsidR="00877448" w:rsidRPr="007E1837">
          <w:rPr>
            <w:rStyle w:val="Hyperlink"/>
            <w:sz w:val="20"/>
            <w:szCs w:val="20"/>
          </w:rPr>
          <w:t>http://www.biyokulule.com/view_content.php?articleid=4634</w:t>
        </w:r>
      </w:hyperlink>
    </w:p>
    <w:p w:rsidR="007E1837" w:rsidRPr="00877448" w:rsidRDefault="007E1837" w:rsidP="00E231D1">
      <w:pPr>
        <w:pStyle w:val="ListParagraph"/>
        <w:spacing w:after="0" w:line="360" w:lineRule="auto"/>
        <w:ind w:left="0" w:firstLine="708"/>
        <w:jc w:val="both"/>
        <w:rPr>
          <w:color w:val="4F81BD" w:themeColor="accent1"/>
        </w:rPr>
      </w:pPr>
    </w:p>
    <w:p w:rsidR="007E1837" w:rsidRDefault="007E1837" w:rsidP="00BD0288">
      <w:pPr>
        <w:spacing w:after="0" w:line="360" w:lineRule="auto"/>
        <w:ind w:firstLine="708"/>
        <w:contextualSpacing/>
        <w:jc w:val="both"/>
      </w:pPr>
      <w:r>
        <w:t xml:space="preserve">Според мнозина експертите всяка класификация на ислямистите </w:t>
      </w:r>
      <w:r w:rsidR="00541029">
        <w:t>започва</w:t>
      </w:r>
      <w:r>
        <w:t xml:space="preserve"> с вида на изповядвания ислям – </w:t>
      </w:r>
      <w:r w:rsidR="00305329">
        <w:t>първото раз</w:t>
      </w:r>
      <w:r>
        <w:t xml:space="preserve">делението е на шиити и сунити. </w:t>
      </w:r>
    </w:p>
    <w:p w:rsidR="00BD0288" w:rsidRDefault="00BD0288" w:rsidP="00BD0288">
      <w:pPr>
        <w:spacing w:after="0" w:line="360" w:lineRule="auto"/>
        <w:ind w:firstLine="708"/>
        <w:contextualSpacing/>
        <w:jc w:val="both"/>
      </w:pPr>
      <w:r>
        <w:t xml:space="preserve">При шиитите нещата сякаш изглеждат по-лесни. Не съществуват деления между </w:t>
      </w:r>
      <w:r w:rsidR="00B102C9">
        <w:t>тех</w:t>
      </w:r>
      <w:r>
        <w:t>ните терористични групировки, макар че шиизмът има много разклонения.</w:t>
      </w:r>
      <w:r w:rsidRPr="00961CAA">
        <w:t xml:space="preserve">Единствената шиитска радикална групировка – Хизбула </w:t>
      </w:r>
      <w:r w:rsidR="00B102C9">
        <w:t>се разполага</w:t>
      </w:r>
      <w:r w:rsidRPr="00961CAA">
        <w:t xml:space="preserve"> в Ливан,</w:t>
      </w:r>
      <w:r w:rsidR="00B102C9">
        <w:t xml:space="preserve">но </w:t>
      </w:r>
      <w:r w:rsidR="00305329">
        <w:t>обявява на глас</w:t>
      </w:r>
      <w:r>
        <w:t xml:space="preserve"> намесата на своите войскови части (признати за терористични от ЕС</w:t>
      </w:r>
      <w:r>
        <w:rPr>
          <w:rStyle w:val="FootnoteReference"/>
        </w:rPr>
        <w:footnoteReference w:id="13"/>
      </w:r>
      <w:r>
        <w:t>) на страната на президента Башар Асад, който както е известно, също принадлежи на шиитска секта. Това стана с публично интервю на генералния секретар на групировката Хасан Насрала още миналата година на 26 май</w:t>
      </w:r>
      <w:r>
        <w:rPr>
          <w:rStyle w:val="FootnoteReference"/>
        </w:rPr>
        <w:footnoteReference w:id="14"/>
      </w:r>
      <w:r>
        <w:t>. Като се им</w:t>
      </w:r>
      <w:r w:rsidR="00305329">
        <w:t>а</w:t>
      </w:r>
      <w:r>
        <w:t xml:space="preserve"> предвид, че Хизбула се финансира открито от бюджета на Ислямската република Иран и </w:t>
      </w:r>
      <w:r w:rsidR="00921194">
        <w:t xml:space="preserve">бойците </w:t>
      </w:r>
      <w:r>
        <w:t>се обучава</w:t>
      </w:r>
      <w:r w:rsidR="00921194">
        <w:t>т</w:t>
      </w:r>
      <w:r>
        <w:t xml:space="preserve"> официално от офицери на Паздаран – Гвардейския корпус</w:t>
      </w:r>
      <w:r w:rsidR="00B067CE">
        <w:t xml:space="preserve"> (</w:t>
      </w:r>
      <w:r w:rsidR="00B102C9">
        <w:t>Републиканска гвардия)</w:t>
      </w:r>
      <w:r>
        <w:t xml:space="preserve"> в Иран</w:t>
      </w:r>
      <w:r>
        <w:rPr>
          <w:rStyle w:val="FootnoteReference"/>
        </w:rPr>
        <w:footnoteReference w:id="15"/>
      </w:r>
      <w:r>
        <w:t>, то  очевидно съществува обединение между шиитските различни течения.</w:t>
      </w:r>
    </w:p>
    <w:p w:rsidR="00BD0288" w:rsidRDefault="00D8382C" w:rsidP="00BD0288">
      <w:pPr>
        <w:spacing w:after="0" w:line="360" w:lineRule="auto"/>
        <w:ind w:firstLine="708"/>
        <w:jc w:val="both"/>
      </w:pPr>
      <w:r>
        <w:t xml:space="preserve">Специалистите намират обяснението във факта, </w:t>
      </w:r>
      <w:r w:rsidR="00BD0288">
        <w:t>че</w:t>
      </w:r>
      <w:r w:rsidR="00CF5212">
        <w:t>ш</w:t>
      </w:r>
      <w:r w:rsidR="00BD0288">
        <w:t xml:space="preserve">иитите са малцинство в ислямската общност и не надхвърлят 15% от </w:t>
      </w:r>
      <w:r>
        <w:t xml:space="preserve">всички </w:t>
      </w:r>
      <w:r w:rsidR="00FF5570">
        <w:t>привържениците</w:t>
      </w:r>
      <w:r w:rsidR="00BD0288">
        <w:t xml:space="preserve"> на Аллах, които вероятно наброяват около 1,5 милиарда от цялото население на </w:t>
      </w:r>
      <w:r w:rsidR="009A1C9E">
        <w:t>З</w:t>
      </w:r>
      <w:r w:rsidR="00BD0288">
        <w:t>емята. В абсолютно числово изражение това озн</w:t>
      </w:r>
      <w:r>
        <w:t>а</w:t>
      </w:r>
      <w:r w:rsidR="00BD0288">
        <w:t xml:space="preserve">чава, че шиитите са около 225 милиона. Но с изключение на </w:t>
      </w:r>
      <w:r>
        <w:t xml:space="preserve">Ислямската република </w:t>
      </w:r>
      <w:r w:rsidR="00BD0288">
        <w:t xml:space="preserve">Иран, </w:t>
      </w:r>
      <w:r w:rsidR="00BD0288">
        <w:lastRenderedPageBreak/>
        <w:t>те са винаги малцинство в държавите, в които живеят. Всяко малцинство има нужда от защита на правата му спрямо други религиозни и етнически общности или от управляващите. Затова най-общо се приема, че „</w:t>
      </w:r>
      <w:r w:rsidR="00BD0288" w:rsidRPr="00D8382C">
        <w:rPr>
          <w:i/>
        </w:rPr>
        <w:t>поради тази причина, както и поради водещата политическа роля на религиозните учени – улама, шиитските ислямистки групировки са единни и обединени и не се разделят на отделни течения както се случва при ислямистите сунити</w:t>
      </w:r>
      <w:r w:rsidR="00BD0288">
        <w:rPr>
          <w:rStyle w:val="FootnoteReference"/>
        </w:rPr>
        <w:footnoteReference w:id="16"/>
      </w:r>
      <w:r w:rsidR="00BD0288">
        <w:t xml:space="preserve">“. </w:t>
      </w:r>
      <w:r>
        <w:t>Както и че</w:t>
      </w:r>
      <w:r w:rsidR="00BD0288">
        <w:t xml:space="preserve"> концепцията за „политически ислям“ при шиитите се появява за първи път като резултат от революцията в Иран през 1979 г.</w:t>
      </w:r>
      <w:r w:rsidR="00BD0288">
        <w:rPr>
          <w:rStyle w:val="FootnoteReference"/>
        </w:rPr>
        <w:footnoteReference w:id="17"/>
      </w:r>
      <w:r w:rsidR="009A1C9E">
        <w:t>И</w:t>
      </w:r>
      <w:r w:rsidR="00602580">
        <w:t xml:space="preserve">деологията и стратегията на Хизбула са </w:t>
      </w:r>
      <w:r w:rsidR="009A1C9E">
        <w:t xml:space="preserve">вече </w:t>
      </w:r>
      <w:r w:rsidR="00B95E4A">
        <w:t xml:space="preserve">обяснени </w:t>
      </w:r>
      <w:r w:rsidR="00602580">
        <w:t>достатъчно подробно</w:t>
      </w:r>
      <w:r w:rsidR="00B95E4A">
        <w:t xml:space="preserve"> в предишна</w:t>
      </w:r>
      <w:r w:rsidR="00602580">
        <w:t xml:space="preserve"> статия</w:t>
      </w:r>
      <w:r w:rsidR="00B95E4A">
        <w:rPr>
          <w:rStyle w:val="FootnoteReference"/>
        </w:rPr>
        <w:footnoteReference w:id="18"/>
      </w:r>
      <w:r w:rsidR="00602580">
        <w:t xml:space="preserve">, </w:t>
      </w:r>
      <w:r w:rsidR="00B95E4A">
        <w:t>и затова</w:t>
      </w:r>
      <w:r w:rsidR="00602580">
        <w:t xml:space="preserve"> обектът на настоящата се съсредоточава </w:t>
      </w:r>
      <w:r w:rsidR="00921194">
        <w:t xml:space="preserve">главно </w:t>
      </w:r>
      <w:r w:rsidR="00602580">
        <w:t>върху сунитските групировки.</w:t>
      </w:r>
    </w:p>
    <w:p w:rsidR="00317DE5" w:rsidRDefault="00C26CA2" w:rsidP="00317DE5">
      <w:pPr>
        <w:spacing w:after="0" w:line="360" w:lineRule="auto"/>
        <w:ind w:firstLine="708"/>
        <w:jc w:val="both"/>
        <w:rPr>
          <w:lang w:val="en-US"/>
        </w:rPr>
      </w:pPr>
      <w:r>
        <w:t xml:space="preserve">По друго време се възражда </w:t>
      </w:r>
      <w:r w:rsidR="00317DE5">
        <w:t>ислям</w:t>
      </w:r>
      <w:r>
        <w:t>измът при сунитите. Привържениците му отново нарастват донякъде благодарение на смазващатазагуба</w:t>
      </w:r>
      <w:r w:rsidR="00317DE5">
        <w:t xml:space="preserve"> на арабските войски от израелската армия през Петдневната война през 1967 г. Поражението </w:t>
      </w:r>
      <w:r>
        <w:t>носи</w:t>
      </w:r>
      <w:r w:rsidR="00317DE5">
        <w:t xml:space="preserve"> кра</w:t>
      </w:r>
      <w:r w:rsidR="00921194">
        <w:t>й</w:t>
      </w:r>
      <w:r w:rsidR="00317DE5">
        <w:t xml:space="preserve"> на панарабизма, прокламиран от </w:t>
      </w:r>
      <w:r w:rsidR="002063E2">
        <w:t xml:space="preserve">президента </w:t>
      </w:r>
      <w:r w:rsidR="00317DE5">
        <w:t xml:space="preserve">ГамалАбделНасър, и </w:t>
      </w:r>
      <w:r>
        <w:t xml:space="preserve">отчаянието </w:t>
      </w:r>
      <w:r w:rsidR="00317DE5">
        <w:t xml:space="preserve">води </w:t>
      </w:r>
      <w:r>
        <w:t xml:space="preserve">до </w:t>
      </w:r>
      <w:r w:rsidR="00317DE5">
        <w:t>ислямск</w:t>
      </w:r>
      <w:r>
        <w:t>и</w:t>
      </w:r>
      <w:r w:rsidR="00317DE5">
        <w:t xml:space="preserve"> възход, който </w:t>
      </w:r>
      <w:r>
        <w:t xml:space="preserve">според анализатори </w:t>
      </w:r>
      <w:r w:rsidR="00317DE5">
        <w:t>прераства в заплаха за държавите в Близкия изток</w:t>
      </w:r>
      <w:r w:rsidR="00317DE5">
        <w:rPr>
          <w:rStyle w:val="FootnoteReference"/>
        </w:rPr>
        <w:footnoteReference w:id="19"/>
      </w:r>
      <w:r w:rsidR="00317DE5">
        <w:t xml:space="preserve">. </w:t>
      </w:r>
      <w:r w:rsidR="00921194">
        <w:t xml:space="preserve">Но това е вторият период в </w:t>
      </w:r>
      <w:r w:rsidR="00FF5570">
        <w:t>развитието</w:t>
      </w:r>
      <w:r w:rsidR="00921194">
        <w:t xml:space="preserve"> на сунитския ислямизъм. Предишният се свързва с </w:t>
      </w:r>
      <w:r>
        <w:t>преминаването на</w:t>
      </w:r>
      <w:r w:rsidR="00317DE5">
        <w:t xml:space="preserve"> „Мюсюлманското братство“ в Египет</w:t>
      </w:r>
      <w:r>
        <w:t xml:space="preserve"> от </w:t>
      </w:r>
      <w:r w:rsidR="002F15D4">
        <w:t xml:space="preserve">обществена </w:t>
      </w:r>
      <w:r>
        <w:t xml:space="preserve">организация към партия </w:t>
      </w:r>
      <w:r w:rsidR="002F15D4">
        <w:t xml:space="preserve">с програма </w:t>
      </w:r>
      <w:r>
        <w:t>през 1939 г.</w:t>
      </w:r>
      <w:r w:rsidR="002B198F">
        <w:rPr>
          <w:rStyle w:val="FootnoteReference"/>
        </w:rPr>
        <w:footnoteReference w:id="20"/>
      </w:r>
    </w:p>
    <w:p w:rsidR="00B76A57" w:rsidRDefault="00757070" w:rsidP="00A324BB">
      <w:pPr>
        <w:spacing w:after="0" w:line="360" w:lineRule="auto"/>
        <w:ind w:firstLine="708"/>
        <w:jc w:val="both"/>
        <w:rPr>
          <w:lang w:val="en-US"/>
        </w:rPr>
      </w:pPr>
      <w:r>
        <w:t>Сунитите, привърженици на ислямизма,</w:t>
      </w:r>
      <w:r w:rsidR="00061B46">
        <w:t xml:space="preserve"> основно </w:t>
      </w:r>
      <w:r>
        <w:t>изповядват</w:t>
      </w:r>
      <w:r w:rsidR="00061B46">
        <w:t xml:space="preserve"> салафиз</w:t>
      </w:r>
      <w:r>
        <w:t>ъ</w:t>
      </w:r>
      <w:r w:rsidR="00061B46">
        <w:t>м</w:t>
      </w:r>
      <w:r w:rsidR="00024DEF">
        <w:t>,</w:t>
      </w:r>
      <w:r w:rsidR="00061B46">
        <w:t>уахабиз</w:t>
      </w:r>
      <w:r w:rsidR="00024DEF">
        <w:t>ъм или деобандизъм, които са</w:t>
      </w:r>
      <w:r w:rsidR="00061B46">
        <w:t xml:space="preserve"> строг</w:t>
      </w:r>
      <w:r w:rsidR="00024DEF">
        <w:t>и</w:t>
      </w:r>
      <w:r w:rsidR="00FF5570">
        <w:t>версия</w:t>
      </w:r>
      <w:r w:rsidR="00061B46">
        <w:t xml:space="preserve"> на </w:t>
      </w:r>
      <w:r w:rsidR="00024DEF">
        <w:t>исляма</w:t>
      </w:r>
      <w:r w:rsidR="00061B46">
        <w:t xml:space="preserve">. </w:t>
      </w:r>
      <w:r w:rsidR="00FF5570">
        <w:t xml:space="preserve">Съществува разногласие между учените, но повечето се обединяват около тезата, че идеологиите и на трите религиозни направления са много близки, като съществуващата разлика в наименованието им е предимно заради различните държави, в които съществуват:  уахабизъм (в Саудитска Арабия), салафизъм (основно в Египет) и деобандизъм (Индия и Пакистан). </w:t>
      </w:r>
      <w:r w:rsidR="007154DA">
        <w:t>Най-общо те</w:t>
      </w:r>
      <w:r w:rsidR="00A324BB">
        <w:t xml:space="preserve"> проповядва</w:t>
      </w:r>
      <w:r w:rsidR="007154DA">
        <w:t>т</w:t>
      </w:r>
      <w:r w:rsidR="00A324BB">
        <w:t xml:space="preserve"> връщане към предците</w:t>
      </w:r>
      <w:r w:rsidR="00A324BB">
        <w:rPr>
          <w:rStyle w:val="FootnoteReference"/>
        </w:rPr>
        <w:footnoteReference w:id="21"/>
      </w:r>
      <w:r w:rsidR="00A324BB">
        <w:t xml:space="preserve"> (на ар</w:t>
      </w:r>
      <w:r w:rsidR="00061B46">
        <w:t>а</w:t>
      </w:r>
      <w:r w:rsidR="00A324BB">
        <w:t xml:space="preserve">бски салаф означава – следвам, последвам), т.е. </w:t>
      </w:r>
      <w:r w:rsidR="00061B46">
        <w:t xml:space="preserve">към </w:t>
      </w:r>
      <w:r w:rsidR="00A324BB">
        <w:t>Мохамед и първите трима от Праведните халифи, но отрича</w:t>
      </w:r>
      <w:r w:rsidR="007154DA">
        <w:t>т</w:t>
      </w:r>
      <w:r w:rsidR="006F208E">
        <w:t xml:space="preserve">яростно и </w:t>
      </w:r>
      <w:r w:rsidR="00A324BB">
        <w:t>категорично всички останали религиозни</w:t>
      </w:r>
      <w:r w:rsidR="007154DA">
        <w:t xml:space="preserve"> ислямски</w:t>
      </w:r>
      <w:r w:rsidR="00A324BB">
        <w:t xml:space="preserve"> течения – суфити, шиити и други. </w:t>
      </w:r>
    </w:p>
    <w:p w:rsidR="00061B46" w:rsidRDefault="007154DA" w:rsidP="00A324BB">
      <w:pPr>
        <w:spacing w:after="0" w:line="360" w:lineRule="auto"/>
        <w:ind w:firstLine="708"/>
        <w:jc w:val="both"/>
      </w:pPr>
      <w:r>
        <w:lastRenderedPageBreak/>
        <w:t>Целта</w:t>
      </w:r>
      <w:r w:rsidR="00061B46">
        <w:t xml:space="preserve"> е създаване на държава, управлявана по нормите на исляма (шарията), но стратегиите </w:t>
      </w:r>
      <w:r w:rsidR="00215DC9">
        <w:t xml:space="preserve">покоито може да се постигне целта, </w:t>
      </w:r>
      <w:r w:rsidR="00061B46">
        <w:t>са напълно</w:t>
      </w:r>
      <w:r>
        <w:t xml:space="preserve">противоположни – от </w:t>
      </w:r>
      <w:r w:rsidR="00A324BB">
        <w:t xml:space="preserve">пълното откъсване от реалния живот и благочестие, което </w:t>
      </w:r>
      <w:r w:rsidR="00C22EB3">
        <w:t>някой</w:t>
      </w:r>
      <w:r w:rsidR="00A324BB">
        <w:t xml:space="preserve"> ден без борба </w:t>
      </w:r>
      <w:r w:rsidR="00A324BB" w:rsidRPr="007154DA">
        <w:t>да</w:t>
      </w:r>
      <w:r w:rsidR="00A324BB">
        <w:t xml:space="preserve"> завърши със създаването на ислямска държава</w:t>
      </w:r>
      <w:r w:rsidR="00061B46">
        <w:t xml:space="preserve"> до суровите джихадисти, за които джихадът вече се превръща в цел.</w:t>
      </w:r>
    </w:p>
    <w:p w:rsidR="006D53E4" w:rsidRDefault="00A324BB" w:rsidP="00F40DA8">
      <w:pPr>
        <w:spacing w:after="0" w:line="360" w:lineRule="auto"/>
        <w:ind w:firstLine="708"/>
        <w:jc w:val="both"/>
      </w:pPr>
      <w:r>
        <w:t xml:space="preserve">Оформянето на различните възгледи </w:t>
      </w:r>
      <w:r w:rsidR="00024DEF">
        <w:t xml:space="preserve">и стратегии </w:t>
      </w:r>
      <w:r w:rsidR="006F208E">
        <w:t xml:space="preserve">вътре в салафисткото направление </w:t>
      </w:r>
      <w:r>
        <w:t>става под влияние</w:t>
      </w:r>
      <w:r w:rsidR="002F15D4">
        <w:t>то</w:t>
      </w:r>
      <w:r>
        <w:t xml:space="preserve"> на мюсюлмански философи, които пишат своите трудове в </w:t>
      </w:r>
      <w:r w:rsidR="002F15D4">
        <w:t>различни страни</w:t>
      </w:r>
      <w:r>
        <w:t xml:space="preserve"> и </w:t>
      </w:r>
      <w:r w:rsidR="00F40DA8">
        <w:t>породени от</w:t>
      </w:r>
      <w:r>
        <w:t xml:space="preserve"> различни </w:t>
      </w:r>
      <w:r w:rsidR="00F40DA8">
        <w:t xml:space="preserve">исторически </w:t>
      </w:r>
      <w:r>
        <w:t xml:space="preserve">причини. </w:t>
      </w:r>
      <w:r w:rsidR="00C22EB3">
        <w:t xml:space="preserve">Някои признават само борбата с оръжие в ръка, т.е. насилието. </w:t>
      </w:r>
      <w:r w:rsidR="002F15D4">
        <w:t>Както ще стане ясно по-долу в</w:t>
      </w:r>
      <w:r w:rsidR="00C22EB3">
        <w:t xml:space="preserve"> основата на радикалния ислям, т.е. този който проповядва насилието</w:t>
      </w:r>
      <w:r w:rsidR="002F15D4">
        <w:t xml:space="preserve"> като стратегия,са Абу Ала Маудуди </w:t>
      </w:r>
      <w:r w:rsidR="0061688F">
        <w:t>(роден в Британска Индия)</w:t>
      </w:r>
      <w:r w:rsidR="002F15D4">
        <w:t xml:space="preserve"> и </w:t>
      </w:r>
      <w:r w:rsidR="00C22EB3">
        <w:t xml:space="preserve"> Сайед Кутб от Египет</w:t>
      </w:r>
      <w:r w:rsidR="0061688F">
        <w:t xml:space="preserve"> през ХХ век</w:t>
      </w:r>
      <w:r w:rsidR="00C22EB3">
        <w:t xml:space="preserve">. </w:t>
      </w:r>
      <w:r w:rsidR="00215DC9">
        <w:t>Те</w:t>
      </w:r>
      <w:r w:rsidR="0061688F">
        <w:t>проповядват</w:t>
      </w:r>
      <w:r w:rsidR="00C22EB3">
        <w:t xml:space="preserve"> за връщане към началото и отказване от всичко, постигн</w:t>
      </w:r>
      <w:r w:rsidR="006F208E">
        <w:t>ато от Западната цивилизация, както са постулатите на</w:t>
      </w:r>
      <w:r w:rsidR="00F40DA8">
        <w:t xml:space="preserve"> уахабизма, салафизма и деобандизма</w:t>
      </w:r>
      <w:r w:rsidR="006D53E4">
        <w:rPr>
          <w:rStyle w:val="FootnoteReference"/>
        </w:rPr>
        <w:footnoteReference w:id="22"/>
      </w:r>
      <w:r w:rsidR="007154DA">
        <w:t xml:space="preserve">. </w:t>
      </w:r>
      <w:r w:rsidR="002F15D4">
        <w:t xml:space="preserve">И трите разклонения на </w:t>
      </w:r>
      <w:r w:rsidR="006F208E">
        <w:t>салафизма</w:t>
      </w:r>
      <w:r w:rsidR="002F15D4">
        <w:t xml:space="preserve"> притежават общи </w:t>
      </w:r>
      <w:r w:rsidR="007154DA">
        <w:t xml:space="preserve"> характер</w:t>
      </w:r>
      <w:r w:rsidR="006D53E4">
        <w:t>ни черти</w:t>
      </w:r>
      <w:r w:rsidR="002F15D4">
        <w:rPr>
          <w:rStyle w:val="FootnoteReference"/>
        </w:rPr>
        <w:footnoteReference w:id="23"/>
      </w:r>
      <w:r w:rsidR="006D53E4">
        <w:t>:</w:t>
      </w:r>
    </w:p>
    <w:p w:rsidR="006D53E4" w:rsidRDefault="003E0F02" w:rsidP="006D53E4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Идеята</w:t>
      </w:r>
      <w:r w:rsidR="006D53E4">
        <w:t xml:space="preserve">, че мюсюлманите се отклоняват от правия път на исляма и </w:t>
      </w:r>
      <w:r w:rsidR="00FF5570">
        <w:t>трябва</w:t>
      </w:r>
      <w:r w:rsidR="006D53E4">
        <w:t xml:space="preserve"> да се върнат към чистия ислям от времето на пророка Мохамед,</w:t>
      </w:r>
    </w:p>
    <w:p w:rsidR="003E0F02" w:rsidRDefault="006D53E4" w:rsidP="006D53E4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Пътят към чистия ислям е през буквалната и строга интерпретация на Корана и </w:t>
      </w:r>
      <w:r w:rsidR="003E0F02">
        <w:t>х</w:t>
      </w:r>
      <w:r>
        <w:t>адисите</w:t>
      </w:r>
      <w:r w:rsidR="007154DA">
        <w:t xml:space="preserve"> (преданията)</w:t>
      </w:r>
      <w:r>
        <w:t xml:space="preserve">, </w:t>
      </w:r>
    </w:p>
    <w:p w:rsidR="006D53E4" w:rsidRDefault="006D53E4" w:rsidP="006D53E4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Мюсюлманите трябва сами да интерпретират оригиналните източници без да подражават на интерпретациите на ислямските учени,</w:t>
      </w:r>
    </w:p>
    <w:p w:rsidR="006D53E4" w:rsidRPr="00C83F9E" w:rsidRDefault="006D53E4" w:rsidP="006D53E4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Всяка интерпретация на Корана от историческа или </w:t>
      </w:r>
      <w:r w:rsidR="003E0F02">
        <w:t xml:space="preserve">съдържателна </w:t>
      </w:r>
      <w:r>
        <w:t>гледна точка е изопачаване.</w:t>
      </w:r>
    </w:p>
    <w:p w:rsidR="002B5127" w:rsidRDefault="00C91F36" w:rsidP="00EC725B">
      <w:pPr>
        <w:spacing w:after="0" w:line="360" w:lineRule="auto"/>
        <w:ind w:firstLine="708"/>
        <w:jc w:val="both"/>
      </w:pPr>
      <w:r>
        <w:t xml:space="preserve">Сунитските ислямисти </w:t>
      </w:r>
      <w:r w:rsidR="00021B44">
        <w:t xml:space="preserve">от своя страна </w:t>
      </w:r>
      <w:r>
        <w:t>се делят основно на три направления</w:t>
      </w:r>
      <w:r w:rsidR="00B33AF5">
        <w:t xml:space="preserve"> според своята стратегия</w:t>
      </w:r>
      <w:r w:rsidR="008C75E3" w:rsidRPr="00C83F9E">
        <w:rPr>
          <w:vertAlign w:val="superscript"/>
        </w:rPr>
        <w:footnoteReference w:id="24"/>
      </w:r>
      <w:r w:rsidR="008C75E3" w:rsidRPr="00C83F9E">
        <w:t xml:space="preserve">. </w:t>
      </w:r>
    </w:p>
    <w:p w:rsidR="00024DEF" w:rsidRDefault="00024DEF" w:rsidP="00EC725B">
      <w:pPr>
        <w:spacing w:after="0" w:line="360" w:lineRule="auto"/>
        <w:ind w:firstLine="708"/>
        <w:jc w:val="both"/>
      </w:pPr>
    </w:p>
    <w:p w:rsidR="004A5D74" w:rsidRPr="00024DEF" w:rsidRDefault="007D14E2" w:rsidP="00024DEF">
      <w:pPr>
        <w:spacing w:after="0" w:line="360" w:lineRule="auto"/>
        <w:jc w:val="center"/>
        <w:rPr>
          <w:b/>
        </w:rPr>
      </w:pPr>
      <w:r>
        <w:rPr>
          <w:b/>
        </w:rPr>
        <w:t xml:space="preserve">І. </w:t>
      </w:r>
      <w:r w:rsidR="00024DEF" w:rsidRPr="00024DEF">
        <w:rPr>
          <w:b/>
        </w:rPr>
        <w:t>ПРОПОВЕД - ДАУА</w:t>
      </w:r>
    </w:p>
    <w:p w:rsidR="00C83F9E" w:rsidRDefault="00C83F9E" w:rsidP="007154DA">
      <w:pPr>
        <w:spacing w:after="0" w:line="360" w:lineRule="auto"/>
        <w:ind w:firstLine="708"/>
        <w:jc w:val="both"/>
      </w:pPr>
      <w:r w:rsidRPr="00C83F9E">
        <w:t xml:space="preserve">Първата стратегия се </w:t>
      </w:r>
      <w:r w:rsidR="006B6D40">
        <w:t>базира</w:t>
      </w:r>
      <w:r w:rsidRPr="00C83F9E">
        <w:t xml:space="preserve"> на проповедта или призива (дауа), като средство за мирно разпространение на основната идея. </w:t>
      </w:r>
      <w:r w:rsidR="008C75E3">
        <w:t>Призивът</w:t>
      </w:r>
      <w:r w:rsidRPr="00C83F9E">
        <w:t xml:space="preserve"> трябва да убеди мюсюлманите да водят правилен начин на живот, както е според Сунната и примера на </w:t>
      </w:r>
      <w:r w:rsidR="00457C37">
        <w:t>П</w:t>
      </w:r>
      <w:r w:rsidRPr="00C83F9E">
        <w:t>ророка Мохамед.В по-</w:t>
      </w:r>
      <w:r w:rsidR="00457C37">
        <w:lastRenderedPageBreak/>
        <w:t>краен</w:t>
      </w:r>
      <w:r w:rsidRPr="00C83F9E">
        <w:t xml:space="preserve">вариант проповедта може </w:t>
      </w:r>
      <w:r w:rsidR="006B6D40">
        <w:t xml:space="preserve">да се </w:t>
      </w:r>
      <w:r w:rsidR="008C75E3">
        <w:t>превърне в</w:t>
      </w:r>
      <w:r w:rsidRPr="00C83F9E">
        <w:t xml:space="preserve"> „</w:t>
      </w:r>
      <w:r w:rsidRPr="00457C37">
        <w:rPr>
          <w:i/>
        </w:rPr>
        <w:t>заповеди за добрини и забрана на нередното</w:t>
      </w:r>
      <w:r w:rsidRPr="00C83F9E">
        <w:rPr>
          <w:vertAlign w:val="superscript"/>
        </w:rPr>
        <w:footnoteReference w:id="25"/>
      </w:r>
      <w:r w:rsidRPr="00C83F9E">
        <w:t>“, което означава, че може да придобие насилствена форма или принуда.</w:t>
      </w:r>
    </w:p>
    <w:p w:rsidR="00D91FCC" w:rsidRDefault="00D91FCC" w:rsidP="00D91FCC">
      <w:pPr>
        <w:spacing w:after="0" w:line="360" w:lineRule="auto"/>
        <w:ind w:firstLine="708"/>
        <w:jc w:val="both"/>
      </w:pPr>
      <w:r>
        <w:t>Всъщност дауа има политическа цел, защото нейната същност е предположението</w:t>
      </w:r>
      <w:r w:rsidRPr="00C83F9E">
        <w:t>, че след като мюсюл</w:t>
      </w:r>
      <w:r>
        <w:t>м</w:t>
      </w:r>
      <w:r w:rsidRPr="00C83F9E">
        <w:t xml:space="preserve">аните живеят благочестиво, ще се създаде добродетелно общество, </w:t>
      </w:r>
      <w:r>
        <w:t>в резултат на</w:t>
      </w:r>
      <w:r w:rsidRPr="00C83F9E">
        <w:t xml:space="preserve"> което задължително ще </w:t>
      </w:r>
      <w:r>
        <w:t>се вземе</w:t>
      </w:r>
      <w:r w:rsidRPr="00C83F9E">
        <w:t xml:space="preserve"> властта, без да е необходимо лидерите да се борят. Ако се създаде ислямска държава по този начин, съвестта на </w:t>
      </w:r>
      <w:r>
        <w:t>ръководителите</w:t>
      </w:r>
      <w:r w:rsidRPr="00C83F9E">
        <w:t xml:space="preserve"> е чиста, </w:t>
      </w:r>
      <w:r>
        <w:t xml:space="preserve">а </w:t>
      </w:r>
      <w:r w:rsidRPr="00C83F9E">
        <w:t>ръцете им неомърсени.</w:t>
      </w:r>
    </w:p>
    <w:p w:rsidR="00D91FCC" w:rsidRDefault="007154DA" w:rsidP="007154DA">
      <w:pPr>
        <w:spacing w:after="0" w:line="360" w:lineRule="auto"/>
        <w:ind w:firstLine="708"/>
        <w:jc w:val="both"/>
      </w:pPr>
      <w:r w:rsidRPr="00C83F9E">
        <w:t>Най-екстрем</w:t>
      </w:r>
      <w:r>
        <w:t>ал</w:t>
      </w:r>
      <w:r w:rsidRPr="00C83F9E">
        <w:t xml:space="preserve">ната аполитична версия на тази стратегия може да се види в страните, които не са попадали под колониално управление, където политическите доктрини се опират на класическата </w:t>
      </w:r>
      <w:r>
        <w:t xml:space="preserve">ислямска </w:t>
      </w:r>
      <w:r w:rsidRPr="00C83F9E">
        <w:t>традиция. Например в С</w:t>
      </w:r>
      <w:r>
        <w:t xml:space="preserve">аудитска </w:t>
      </w:r>
      <w:r w:rsidRPr="00C83F9E">
        <w:t>А</w:t>
      </w:r>
      <w:r>
        <w:t>рабия</w:t>
      </w:r>
      <w:r w:rsidRPr="00C83F9E">
        <w:t xml:space="preserve">, </w:t>
      </w:r>
      <w:r>
        <w:t>принципът з</w:t>
      </w:r>
      <w:r w:rsidRPr="00C83F9E">
        <w:t>а послушание на  владетеля се въвежда от уахабизма</w:t>
      </w:r>
      <w:r>
        <w:rPr>
          <w:rStyle w:val="FootnoteReference"/>
        </w:rPr>
        <w:footnoteReference w:id="26"/>
      </w:r>
      <w:r>
        <w:t xml:space="preserve">. На практикавластта се поделя </w:t>
      </w:r>
      <w:r w:rsidRPr="00C83F9E">
        <w:t>между улам</w:t>
      </w:r>
      <w:r>
        <w:t>а (религиозните лидери)</w:t>
      </w:r>
      <w:r w:rsidRPr="00C83F9E">
        <w:t xml:space="preserve">, които </w:t>
      </w:r>
      <w:r>
        <w:t>ръководят</w:t>
      </w:r>
      <w:r w:rsidRPr="00C83F9E">
        <w:t xml:space="preserve"> и до днес живот</w:t>
      </w:r>
      <w:r>
        <w:t>а</w:t>
      </w:r>
      <w:r w:rsidRPr="00C83F9E">
        <w:t xml:space="preserve"> на общността (уммата), </w:t>
      </w:r>
      <w:r>
        <w:t>и</w:t>
      </w:r>
      <w:r w:rsidRPr="00C83F9E">
        <w:t xml:space="preserve"> управителите – фамилията на </w:t>
      </w:r>
      <w:r w:rsidR="0061688F">
        <w:t xml:space="preserve">Абдул Азис </w:t>
      </w:r>
      <w:r>
        <w:t>ас-</w:t>
      </w:r>
      <w:r w:rsidRPr="00C83F9E">
        <w:t xml:space="preserve">Сауд, </w:t>
      </w:r>
      <w:r>
        <w:t>ко</w:t>
      </w:r>
      <w:r w:rsidR="0061688F">
        <w:t>я</w:t>
      </w:r>
      <w:r>
        <w:t>то държ</w:t>
      </w:r>
      <w:r w:rsidR="0061688F">
        <w:t>и</w:t>
      </w:r>
      <w:r>
        <w:t xml:space="preserve"> в ръцете си и до днес</w:t>
      </w:r>
      <w:r w:rsidR="0061688F">
        <w:t xml:space="preserve"> вътрешната,</w:t>
      </w:r>
      <w:r w:rsidRPr="00C83F9E">
        <w:t xml:space="preserve"> външна</w:t>
      </w:r>
      <w:r w:rsidR="0061688F">
        <w:t>та</w:t>
      </w:r>
      <w:r w:rsidRPr="00C83F9E">
        <w:t xml:space="preserve"> политика и икономика</w:t>
      </w:r>
      <w:r>
        <w:t xml:space="preserve"> на страната</w:t>
      </w:r>
      <w:r w:rsidRPr="00C83F9E">
        <w:t xml:space="preserve">. Според прилаганото споразумение религиозните лица, т.е.  улама </w:t>
      </w:r>
      <w:r>
        <w:t>не позволяват</w:t>
      </w:r>
      <w:r w:rsidRPr="00C83F9E">
        <w:t xml:space="preserve"> и не одобряват политически дебат</w:t>
      </w:r>
      <w:r>
        <w:t>и. Те ги отричат в проповедите си</w:t>
      </w:r>
      <w:r w:rsidRPr="00C83F9E">
        <w:t xml:space="preserve">, </w:t>
      </w:r>
      <w:r>
        <w:t>защото водят до вътрешно разделение и могат</w:t>
      </w:r>
      <w:r w:rsidRPr="00C83F9E">
        <w:t xml:space="preserve"> да под</w:t>
      </w:r>
      <w:r>
        <w:t>ронят тяхната</w:t>
      </w:r>
      <w:r w:rsidRPr="00C83F9E">
        <w:t xml:space="preserve"> власт</w:t>
      </w:r>
      <w:r>
        <w:t>, както и политическата</w:t>
      </w:r>
      <w:r w:rsidRPr="00C83F9E">
        <w:t xml:space="preserve">. </w:t>
      </w:r>
      <w:r w:rsidR="00FF5570">
        <w:t>Уахаби</w:t>
      </w:r>
      <w:r w:rsidR="00FF5570" w:rsidRPr="00C83F9E">
        <w:t>змът</w:t>
      </w:r>
      <w:r w:rsidRPr="00C83F9E">
        <w:t xml:space="preserve"> в Саудитска Арабия </w:t>
      </w:r>
      <w:r>
        <w:t>на практика</w:t>
      </w:r>
      <w:r w:rsidRPr="00C83F9E">
        <w:t xml:space="preserve"> сма</w:t>
      </w:r>
      <w:r>
        <w:t>зва</w:t>
      </w:r>
      <w:r w:rsidRPr="00C83F9E">
        <w:t xml:space="preserve"> критиките към монархията.</w:t>
      </w:r>
    </w:p>
    <w:p w:rsidR="0061688F" w:rsidRDefault="007154DA" w:rsidP="00ED7A9D">
      <w:pPr>
        <w:spacing w:after="0" w:line="360" w:lineRule="auto"/>
        <w:ind w:firstLine="708"/>
        <w:jc w:val="both"/>
      </w:pPr>
      <w:r>
        <w:t>Основният идеолог на проповедта като стратегия за създаване на ислямска държава е създателят на „</w:t>
      </w:r>
      <w:r w:rsidR="00FF5570">
        <w:t>Мюсюлманското</w:t>
      </w:r>
      <w:r>
        <w:t xml:space="preserve"> братство“ – учителят по арабски език Хасан ал-Банна </w:t>
      </w:r>
      <w:r w:rsidR="00D91FCC">
        <w:rPr>
          <w:bCs/>
          <w:iCs/>
        </w:rPr>
        <w:t>(1906-1949 г.)</w:t>
      </w:r>
      <w:r w:rsidR="00D91FCC">
        <w:rPr>
          <w:rStyle w:val="FootnoteReference"/>
          <w:bCs/>
          <w:iCs/>
        </w:rPr>
        <w:footnoteReference w:id="27"/>
      </w:r>
      <w:r w:rsidR="00D91FCC" w:rsidRPr="00D91FCC">
        <w:t>Той</w:t>
      </w:r>
      <w:r w:rsidR="006F208E">
        <w:rPr>
          <w:bCs/>
          <w:iCs/>
        </w:rPr>
        <w:t>основава „Мюсюлманското братство</w:t>
      </w:r>
      <w:r w:rsidR="0061688F">
        <w:rPr>
          <w:bCs/>
          <w:iCs/>
        </w:rPr>
        <w:t>“</w:t>
      </w:r>
      <w:r w:rsidR="006F208E">
        <w:t xml:space="preserve"> през 1928 </w:t>
      </w:r>
      <w:r w:rsidR="0063597D">
        <w:t xml:space="preserve">г. като ислямска </w:t>
      </w:r>
      <w:r w:rsidR="00D91FCC">
        <w:t xml:space="preserve">благотворителна </w:t>
      </w:r>
      <w:r w:rsidR="0063597D">
        <w:t xml:space="preserve">организация, но </w:t>
      </w:r>
      <w:r w:rsidR="006F208E">
        <w:t xml:space="preserve">тя </w:t>
      </w:r>
      <w:r w:rsidR="0063597D">
        <w:t xml:space="preserve">много бързо придобива популярност и се превръща в политическа сила </w:t>
      </w:r>
      <w:r w:rsidR="00D91FCC">
        <w:t xml:space="preserve">с програма </w:t>
      </w:r>
      <w:r w:rsidR="0063597D">
        <w:t>през 1939 г.</w:t>
      </w:r>
      <w:r w:rsidR="00ED7A9D">
        <w:t>Мотото на организацията е</w:t>
      </w:r>
      <w:r w:rsidR="00ED7A9D" w:rsidRPr="00C83F9E">
        <w:t>: „</w:t>
      </w:r>
      <w:r w:rsidR="00ED7A9D" w:rsidRPr="006236BC">
        <w:rPr>
          <w:i/>
        </w:rPr>
        <w:t>Братството е послание на салафити по сунитски начин, суфитска истина, политическа организация, спортен тим, научен и културно-образователен съюз, икономическо предприятие и социална идея</w:t>
      </w:r>
      <w:r w:rsidR="00ED7A9D" w:rsidRPr="00C83F9E">
        <w:t>“</w:t>
      </w:r>
      <w:r w:rsidR="00ED7A9D" w:rsidRPr="00C83F9E">
        <w:rPr>
          <w:vertAlign w:val="superscript"/>
        </w:rPr>
        <w:footnoteReference w:id="28"/>
      </w:r>
      <w:r w:rsidR="00ED7A9D" w:rsidRPr="00C83F9E">
        <w:t>.</w:t>
      </w:r>
    </w:p>
    <w:p w:rsidR="00ED7A9D" w:rsidRDefault="0063597D" w:rsidP="00ED7A9D">
      <w:pPr>
        <w:spacing w:after="0" w:line="360" w:lineRule="auto"/>
        <w:ind w:firstLine="708"/>
        <w:jc w:val="both"/>
      </w:pPr>
      <w:r>
        <w:t xml:space="preserve">Според Хасан ал-Банна ислямът е завършена система, която предлага различен път на развитие в сравнение със светските закони и материализма на западната цивилизация. </w:t>
      </w:r>
      <w:r w:rsidR="00385BE3">
        <w:t>Западната цивилизация представлява</w:t>
      </w:r>
      <w:r>
        <w:t xml:space="preserve"> заплаха за ислямското общество. </w:t>
      </w:r>
    </w:p>
    <w:p w:rsidR="00021B44" w:rsidRPr="0061688F" w:rsidRDefault="0063597D" w:rsidP="0061688F">
      <w:pPr>
        <w:spacing w:after="0" w:line="360" w:lineRule="auto"/>
        <w:ind w:firstLine="708"/>
        <w:jc w:val="both"/>
      </w:pPr>
      <w:r>
        <w:t>Лидерът на „Мюсюлманските братя“, както и неговият наследник Хасан ал-Худайби</w:t>
      </w:r>
      <w:r w:rsidR="0061688F">
        <w:t>,</w:t>
      </w:r>
      <w:r>
        <w:t xml:space="preserve"> са привърженици на постепенния преход (с някои уговорки</w:t>
      </w:r>
      <w:r w:rsidR="006F208E">
        <w:t xml:space="preserve"> главно около последния труд на Хасан ал-Банна „Джихад“</w:t>
      </w:r>
      <w:r>
        <w:t xml:space="preserve">), но целта е да се постигне пречистване на обществото чрез неговото </w:t>
      </w:r>
      <w:r>
        <w:lastRenderedPageBreak/>
        <w:t>образование</w:t>
      </w:r>
      <w:r>
        <w:rPr>
          <w:rStyle w:val="FootnoteReference"/>
        </w:rPr>
        <w:footnoteReference w:id="29"/>
      </w:r>
      <w:r>
        <w:t>.</w:t>
      </w:r>
      <w:r w:rsidR="00385BE3">
        <w:rPr>
          <w:rFonts w:cs="TimesNewRoman"/>
        </w:rPr>
        <w:t>Хасан</w:t>
      </w:r>
      <w:r w:rsidR="00385BE3" w:rsidRPr="00261E41">
        <w:rPr>
          <w:rFonts w:cs="TimesNewRoman"/>
        </w:rPr>
        <w:t xml:space="preserve"> ал-Банна никога не предлага практически метод за взимане на властта. Благодарение на доминирането на неговата личност на микро равнище </w:t>
      </w:r>
      <w:r w:rsidR="00385BE3">
        <w:rPr>
          <w:rFonts w:cs="TimesNewRoman"/>
        </w:rPr>
        <w:t xml:space="preserve">се </w:t>
      </w:r>
      <w:r w:rsidR="00385BE3" w:rsidRPr="00261E41">
        <w:rPr>
          <w:rFonts w:cs="TimesNewRoman"/>
        </w:rPr>
        <w:t>създава гъвкава организация</w:t>
      </w:r>
      <w:r w:rsidR="0061688F">
        <w:rPr>
          <w:rFonts w:cs="TimesNewRoman"/>
        </w:rPr>
        <w:t>и гъвкаво</w:t>
      </w:r>
      <w:r w:rsidR="0061688F" w:rsidRPr="00261E41">
        <w:rPr>
          <w:rFonts w:cs="TimesNewRoman"/>
        </w:rPr>
        <w:t xml:space="preserve"> управлението на клетките</w:t>
      </w:r>
      <w:r w:rsidR="00385BE3" w:rsidRPr="00261E41">
        <w:rPr>
          <w:rFonts w:cs="TimesNewRoman"/>
        </w:rPr>
        <w:t xml:space="preserve">, </w:t>
      </w:r>
      <w:r w:rsidR="0061688F">
        <w:rPr>
          <w:rFonts w:cs="TimesNewRoman"/>
        </w:rPr>
        <w:t xml:space="preserve">но организацията </w:t>
      </w:r>
      <w:r w:rsidR="00385BE3" w:rsidRPr="00261E41">
        <w:rPr>
          <w:rFonts w:cs="TimesNewRoman"/>
        </w:rPr>
        <w:t xml:space="preserve">започва да се разцепва след неговата смърт през 1949 г. </w:t>
      </w:r>
      <w:r w:rsidR="00021B44">
        <w:rPr>
          <w:bCs/>
          <w:iCs/>
        </w:rPr>
        <w:t xml:space="preserve">Още при създаването на „Мюсюлманското братство“ той формулира целта –управление на държавата въз основата на ислямските ценности. </w:t>
      </w:r>
    </w:p>
    <w:p w:rsidR="005A32BB" w:rsidRPr="00021B44" w:rsidRDefault="005A32BB" w:rsidP="00021B44">
      <w:pPr>
        <w:spacing w:line="360" w:lineRule="auto"/>
        <w:ind w:firstLine="708"/>
        <w:contextualSpacing/>
        <w:jc w:val="both"/>
        <w:rPr>
          <w:bCs/>
          <w:iCs/>
        </w:rPr>
      </w:pPr>
    </w:p>
    <w:p w:rsidR="006663BB" w:rsidRDefault="006663BB" w:rsidP="00640FA0">
      <w:pPr>
        <w:spacing w:after="0" w:line="360" w:lineRule="auto"/>
        <w:ind w:left="708" w:firstLine="708"/>
        <w:jc w:val="both"/>
      </w:pPr>
      <w:r>
        <w:rPr>
          <w:noProof/>
          <w:lang w:eastAsia="bg-BG"/>
        </w:rPr>
        <w:drawing>
          <wp:inline distT="0" distB="0" distL="0" distR="0">
            <wp:extent cx="3574800" cy="2458800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%20Exclaim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80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3BB" w:rsidRPr="006663BB" w:rsidRDefault="006663BB" w:rsidP="00640FA0">
      <w:pPr>
        <w:spacing w:after="0" w:line="360" w:lineRule="auto"/>
        <w:ind w:left="708" w:firstLine="708"/>
        <w:jc w:val="both"/>
        <w:rPr>
          <w:sz w:val="18"/>
          <w:szCs w:val="18"/>
        </w:rPr>
      </w:pPr>
      <w:r w:rsidRPr="006663BB">
        <w:rPr>
          <w:sz w:val="18"/>
          <w:szCs w:val="18"/>
        </w:rPr>
        <w:t>Хасан ал-Банна проповядва, сайт на „Мюсюлманското бра</w:t>
      </w:r>
      <w:r w:rsidR="00ED7A9D">
        <w:rPr>
          <w:sz w:val="18"/>
          <w:szCs w:val="18"/>
        </w:rPr>
        <w:t>т</w:t>
      </w:r>
      <w:r w:rsidRPr="006663BB">
        <w:rPr>
          <w:sz w:val="18"/>
          <w:szCs w:val="18"/>
        </w:rPr>
        <w:t>ство“</w:t>
      </w:r>
    </w:p>
    <w:p w:rsidR="006663BB" w:rsidRDefault="00D0164A" w:rsidP="00640FA0">
      <w:pPr>
        <w:spacing w:after="0" w:line="360" w:lineRule="auto"/>
        <w:ind w:left="708" w:firstLine="708"/>
        <w:jc w:val="both"/>
      </w:pPr>
      <w:hyperlink r:id="rId17" w:history="1">
        <w:r w:rsidR="006663BB" w:rsidRPr="006663BB">
          <w:rPr>
            <w:rStyle w:val="Hyperlink"/>
            <w:sz w:val="18"/>
            <w:szCs w:val="18"/>
          </w:rPr>
          <w:t>http://www.ikhwanweb.com/uploads/flash/2007/6/13/Bana%20Exclaims.jpg</w:t>
        </w:r>
      </w:hyperlink>
      <w:r w:rsidR="006663BB" w:rsidRPr="006663BB">
        <w:rPr>
          <w:sz w:val="18"/>
          <w:szCs w:val="18"/>
        </w:rPr>
        <w:tab/>
      </w:r>
      <w:r w:rsidR="006663BB">
        <w:tab/>
      </w:r>
    </w:p>
    <w:p w:rsidR="00021B44" w:rsidRDefault="00021B44" w:rsidP="0063597D">
      <w:pPr>
        <w:spacing w:after="0" w:line="360" w:lineRule="auto"/>
        <w:ind w:firstLine="708"/>
        <w:jc w:val="both"/>
        <w:rPr>
          <w:rFonts w:cs="TimesNewRoman"/>
        </w:rPr>
      </w:pPr>
    </w:p>
    <w:p w:rsidR="0063597D" w:rsidRPr="00C83F9E" w:rsidRDefault="0063597D" w:rsidP="0063597D">
      <w:pPr>
        <w:spacing w:after="0" w:line="360" w:lineRule="auto"/>
        <w:ind w:firstLine="708"/>
        <w:jc w:val="both"/>
      </w:pPr>
      <w:r>
        <w:rPr>
          <w:rFonts w:cs="TimesNewRoman"/>
        </w:rPr>
        <w:t>Основани</w:t>
      </w:r>
      <w:r w:rsidR="0061688F">
        <w:rPr>
          <w:rFonts w:cs="TimesNewRoman"/>
        </w:rPr>
        <w:t>я</w:t>
      </w:r>
      <w:r>
        <w:rPr>
          <w:rFonts w:cs="TimesNewRoman"/>
        </w:rPr>
        <w:t xml:space="preserve"> за причисляването му към по-радикални ислямис</w:t>
      </w:r>
      <w:r w:rsidR="0061688F">
        <w:rPr>
          <w:rFonts w:cs="TimesNewRoman"/>
        </w:rPr>
        <w:t>т</w:t>
      </w:r>
      <w:r>
        <w:rPr>
          <w:rFonts w:cs="TimesNewRoman"/>
        </w:rPr>
        <w:t>ки автори</w:t>
      </w:r>
      <w:r w:rsidR="0061688F">
        <w:rPr>
          <w:rFonts w:cs="TimesNewRoman"/>
        </w:rPr>
        <w:t xml:space="preserve"> дават</w:t>
      </w:r>
      <w:r w:rsidR="00385BE3">
        <w:rPr>
          <w:rFonts w:cs="TimesNewRoman"/>
        </w:rPr>
        <w:t>последните</w:t>
      </w:r>
      <w:r>
        <w:rPr>
          <w:rFonts w:cs="TimesNewRoman"/>
        </w:rPr>
        <w:t xml:space="preserve"> му </w:t>
      </w:r>
      <w:r w:rsidR="00385BE3">
        <w:rPr>
          <w:rFonts w:cs="TimesNewRoman"/>
        </w:rPr>
        <w:t>текстове</w:t>
      </w:r>
      <w:r w:rsidR="0061688F">
        <w:rPr>
          <w:rFonts w:cs="TimesNewRoman"/>
        </w:rPr>
        <w:t>, свързани с</w:t>
      </w:r>
      <w:r w:rsidR="007154DA">
        <w:rPr>
          <w:rFonts w:cs="TimesNewRoman"/>
        </w:rPr>
        <w:t xml:space="preserve"> джихада. </w:t>
      </w:r>
      <w:r w:rsidR="00385BE3">
        <w:rPr>
          <w:rFonts w:cs="TimesNewRoman"/>
        </w:rPr>
        <w:t>Там т</w:t>
      </w:r>
      <w:r w:rsidR="007154DA">
        <w:rPr>
          <w:rFonts w:cs="TimesNewRoman"/>
        </w:rPr>
        <w:t>ой твърди</w:t>
      </w:r>
      <w:r w:rsidRPr="00261E41">
        <w:rPr>
          <w:rFonts w:cs="TimesNewRoman"/>
        </w:rPr>
        <w:t>, че в Корана</w:t>
      </w:r>
      <w:r w:rsidR="00385BE3">
        <w:rPr>
          <w:rFonts w:cs="TimesNewRoman"/>
        </w:rPr>
        <w:t xml:space="preserve"> се казва, че джихадът срещу не</w:t>
      </w:r>
      <w:r w:rsidRPr="00261E41">
        <w:rPr>
          <w:rFonts w:cs="TimesNewRoman"/>
        </w:rPr>
        <w:t>мюсюлманите е задължение на мюсюлманите. Както и че джихадът не е само защита на земите на мюсюлманите, но и „</w:t>
      </w:r>
      <w:r w:rsidRPr="007154DA">
        <w:rPr>
          <w:rFonts w:cs="TimesNewRoman"/>
          <w:i/>
        </w:rPr>
        <w:t>средство да се охранява мисията за разпространение на исляма</w:t>
      </w:r>
      <w:r w:rsidRPr="00261E41">
        <w:rPr>
          <w:rFonts w:cs="TimesNewRoman"/>
        </w:rPr>
        <w:t>.“</w:t>
      </w:r>
    </w:p>
    <w:p w:rsidR="008E754C" w:rsidRPr="006663BB" w:rsidRDefault="0061688F" w:rsidP="008E754C">
      <w:pPr>
        <w:spacing w:after="0" w:line="360" w:lineRule="auto"/>
        <w:ind w:firstLine="708"/>
        <w:jc w:val="both"/>
      </w:pPr>
      <w:r>
        <w:t>Крайните салафити, които изповядват аполитична стратегия,</w:t>
      </w:r>
      <w:r w:rsidR="007B78F1" w:rsidRPr="00C83F9E">
        <w:t xml:space="preserve"> за първи път участва</w:t>
      </w:r>
      <w:r>
        <w:t>т</w:t>
      </w:r>
      <w:r w:rsidR="007B78F1" w:rsidRPr="00C83F9E">
        <w:t xml:space="preserve"> в избори</w:t>
      </w:r>
      <w:r>
        <w:t>тев Египет след</w:t>
      </w:r>
      <w:r w:rsidR="006663BB">
        <w:t xml:space="preserve"> Арабската пролет, </w:t>
      </w:r>
      <w:r>
        <w:t xml:space="preserve">като създават партията Ал-Нур, </w:t>
      </w:r>
      <w:r w:rsidR="006663BB">
        <w:t xml:space="preserve">което </w:t>
      </w:r>
      <w:r>
        <w:t>се приема от експертите за безспорен успех</w:t>
      </w:r>
      <w:r w:rsidR="006663BB">
        <w:t xml:space="preserve"> за демокрацията.</w:t>
      </w:r>
      <w:r w:rsidR="008E754C" w:rsidRPr="006663BB">
        <w:t>Партията се класира втора на изборите в Египет през 2012 г. Метаморфозата на салафистите се обяснява от тях с: „</w:t>
      </w:r>
      <w:r w:rsidR="008E754C" w:rsidRPr="006663BB">
        <w:rPr>
          <w:i/>
        </w:rPr>
        <w:t xml:space="preserve">желанието нормите на </w:t>
      </w:r>
      <w:r w:rsidR="00FF5570" w:rsidRPr="006663BB">
        <w:rPr>
          <w:i/>
        </w:rPr>
        <w:t>шари</w:t>
      </w:r>
      <w:r w:rsidR="00FF5570">
        <w:rPr>
          <w:i/>
        </w:rPr>
        <w:t>я</w:t>
      </w:r>
      <w:r w:rsidR="00FF5570" w:rsidRPr="006663BB">
        <w:rPr>
          <w:i/>
        </w:rPr>
        <w:t>та</w:t>
      </w:r>
      <w:r w:rsidR="008E754C" w:rsidRPr="006663BB">
        <w:rPr>
          <w:i/>
        </w:rPr>
        <w:t xml:space="preserve"> да се използват в законодателството и да се защити мюсюлманската идентичност</w:t>
      </w:r>
      <w:r w:rsidR="008E754C" w:rsidRPr="006663BB">
        <w:t>.</w:t>
      </w:r>
      <w:r w:rsidR="008E754C" w:rsidRPr="006663BB">
        <w:rPr>
          <w:vertAlign w:val="superscript"/>
        </w:rPr>
        <w:footnoteReference w:id="30"/>
      </w:r>
      <w:r w:rsidR="008E754C" w:rsidRPr="006663BB">
        <w:t>“</w:t>
      </w:r>
      <w:r w:rsidR="008E754C" w:rsidRPr="006663BB">
        <w:rPr>
          <w:rFonts w:cs="TimesNewRomanPSMT"/>
          <w:sz w:val="24"/>
          <w:szCs w:val="24"/>
        </w:rPr>
        <w:t xml:space="preserve"> През март 2011 г. </w:t>
      </w:r>
      <w:r w:rsidR="008E754C" w:rsidRPr="006663BB">
        <w:rPr>
          <w:rFonts w:cs="TimesNewRomanPSMT"/>
        </w:rPr>
        <w:t xml:space="preserve">шейх Мохамед Хасан </w:t>
      </w:r>
      <w:r w:rsidR="00592230">
        <w:rPr>
          <w:rFonts w:cs="TimesNewRomanPSMT"/>
        </w:rPr>
        <w:t>обявява искането:</w:t>
      </w:r>
      <w:r w:rsidR="008E754C" w:rsidRPr="006663BB">
        <w:rPr>
          <w:rFonts w:cs="TimesNewRomanPSMT"/>
        </w:rPr>
        <w:t xml:space="preserve"> „</w:t>
      </w:r>
      <w:r w:rsidR="008E754C" w:rsidRPr="006663BB">
        <w:rPr>
          <w:i/>
        </w:rPr>
        <w:t>да се преразгледа традиционната салафитска обструкционистка политика спрямо властта</w:t>
      </w:r>
      <w:r w:rsidR="00592230">
        <w:rPr>
          <w:i/>
        </w:rPr>
        <w:t>“</w:t>
      </w:r>
      <w:r w:rsidR="008E754C" w:rsidRPr="006663BB">
        <w:rPr>
          <w:i/>
        </w:rPr>
        <w:t xml:space="preserve"> </w:t>
      </w:r>
      <w:r w:rsidR="008E754C" w:rsidRPr="006663BB">
        <w:rPr>
          <w:i/>
        </w:rPr>
        <w:lastRenderedPageBreak/>
        <w:t>и</w:t>
      </w:r>
      <w:r w:rsidR="008E754C" w:rsidRPr="00592230">
        <w:rPr>
          <w:rFonts w:cs="TimesNewRomanPSMT"/>
        </w:rPr>
        <w:t xml:space="preserve">предлага план за участие в избори след Арабската пролет. Планът </w:t>
      </w:r>
      <w:r w:rsidR="007D14E2">
        <w:rPr>
          <w:rFonts w:cs="TimesNewRomanPSMT"/>
        </w:rPr>
        <w:t>е</w:t>
      </w:r>
      <w:r w:rsidR="008E754C" w:rsidRPr="006663BB">
        <w:rPr>
          <w:rFonts w:cs="TimesNewRomanPSMT"/>
          <w:i/>
        </w:rPr>
        <w:t>: „да се създаде салафитска партия и мощна гражданска структура</w:t>
      </w:r>
      <w:r w:rsidR="008E754C" w:rsidRPr="006663BB">
        <w:rPr>
          <w:rFonts w:cs="TimesNewRomanPSMT"/>
        </w:rPr>
        <w:t>“</w:t>
      </w:r>
      <w:r w:rsidR="008E754C" w:rsidRPr="006663BB">
        <w:rPr>
          <w:rFonts w:cs="TimesNewRomanPSMT"/>
          <w:vertAlign w:val="superscript"/>
        </w:rPr>
        <w:footnoteReference w:id="31"/>
      </w:r>
      <w:r w:rsidR="008E754C" w:rsidRPr="006663BB">
        <w:rPr>
          <w:rFonts w:cs="TimesNewRomanPSMT"/>
        </w:rPr>
        <w:t>.</w:t>
      </w:r>
    </w:p>
    <w:p w:rsidR="009C2169" w:rsidRDefault="009C2169" w:rsidP="007B78F1">
      <w:pPr>
        <w:spacing w:after="0" w:line="360" w:lineRule="auto"/>
        <w:ind w:firstLine="708"/>
        <w:jc w:val="both"/>
        <w:rPr>
          <w:lang w:val="en-US"/>
        </w:rPr>
      </w:pPr>
    </w:p>
    <w:p w:rsidR="007A1CD1" w:rsidRDefault="00120B85" w:rsidP="009C2169">
      <w:pPr>
        <w:spacing w:after="0" w:line="360" w:lineRule="auto"/>
        <w:ind w:firstLine="708"/>
        <w:jc w:val="both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4665600" cy="28584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fi_protest_Cair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69" w:rsidRPr="009C2169" w:rsidRDefault="009C2169" w:rsidP="009C2169">
      <w:pPr>
        <w:spacing w:after="0" w:line="360" w:lineRule="auto"/>
        <w:ind w:left="708"/>
        <w:jc w:val="both"/>
        <w:rPr>
          <w:sz w:val="18"/>
          <w:szCs w:val="18"/>
        </w:rPr>
      </w:pPr>
      <w:r w:rsidRPr="009C2169">
        <w:rPr>
          <w:sz w:val="18"/>
          <w:szCs w:val="18"/>
        </w:rPr>
        <w:t xml:space="preserve">Салафистите на протест в Египет по време на Арабската пролет – илюстрацията е от </w:t>
      </w:r>
      <w:r w:rsidR="0061688F">
        <w:rPr>
          <w:sz w:val="18"/>
          <w:szCs w:val="18"/>
        </w:rPr>
        <w:t>А</w:t>
      </w:r>
      <w:r w:rsidRPr="009C2169">
        <w:rPr>
          <w:sz w:val="18"/>
          <w:szCs w:val="18"/>
        </w:rPr>
        <w:t xml:space="preserve">л-Арабия, авторитетно </w:t>
      </w:r>
      <w:r w:rsidR="00954DFA">
        <w:rPr>
          <w:sz w:val="18"/>
          <w:szCs w:val="18"/>
        </w:rPr>
        <w:t xml:space="preserve">електронно </w:t>
      </w:r>
      <w:r w:rsidRPr="009C2169">
        <w:rPr>
          <w:sz w:val="18"/>
          <w:szCs w:val="18"/>
        </w:rPr>
        <w:t>издание със седалище в Лондон</w:t>
      </w:r>
      <w:r w:rsidR="00592230">
        <w:rPr>
          <w:sz w:val="18"/>
          <w:szCs w:val="18"/>
        </w:rPr>
        <w:t>.</w:t>
      </w:r>
    </w:p>
    <w:p w:rsidR="00DC0600" w:rsidRPr="009C2169" w:rsidRDefault="00D0164A" w:rsidP="009C2169">
      <w:pPr>
        <w:spacing w:after="0" w:line="360" w:lineRule="auto"/>
        <w:ind w:firstLine="708"/>
        <w:jc w:val="both"/>
        <w:rPr>
          <w:sz w:val="18"/>
          <w:szCs w:val="18"/>
        </w:rPr>
      </w:pPr>
      <w:hyperlink r:id="rId19" w:history="1">
        <w:r w:rsidR="00DC0600" w:rsidRPr="009C2169">
          <w:rPr>
            <w:rStyle w:val="Hyperlink"/>
            <w:sz w:val="18"/>
            <w:szCs w:val="18"/>
            <w:lang w:val="en-US"/>
          </w:rPr>
          <w:t>http://www.alarabiya.net/articles/2011/06/02/151576.html</w:t>
        </w:r>
      </w:hyperlink>
    </w:p>
    <w:p w:rsidR="00592230" w:rsidRDefault="00592230" w:rsidP="009C2169">
      <w:pPr>
        <w:spacing w:after="0" w:line="360" w:lineRule="auto"/>
        <w:ind w:firstLine="708"/>
        <w:jc w:val="both"/>
        <w:rPr>
          <w:rFonts w:cs="TimesNewRomanPSMT"/>
        </w:rPr>
      </w:pPr>
    </w:p>
    <w:p w:rsidR="009C2169" w:rsidRPr="006663BB" w:rsidRDefault="009C2169" w:rsidP="009C2169">
      <w:pPr>
        <w:spacing w:after="0" w:line="360" w:lineRule="auto"/>
        <w:ind w:firstLine="708"/>
        <w:jc w:val="both"/>
      </w:pPr>
      <w:r w:rsidRPr="006663BB">
        <w:rPr>
          <w:rFonts w:cs="TimesNewRomanPSMT"/>
        </w:rPr>
        <w:t>Както е известно мирният вариант на салафизма отхвърля либералната демокрация и нейните инструменти за взимане на властта. Той поддържа като единствена форма на управление – теократичната държава (т.е. например Саудитска Арабия).Проф. Владимир Чуков определя промяната като „</w:t>
      </w:r>
      <w:r w:rsidRPr="006663BB">
        <w:rPr>
          <w:rFonts w:cs="TimesNewRomanPSMT"/>
          <w:i/>
        </w:rPr>
        <w:t>създаване на нова</w:t>
      </w:r>
      <w:r w:rsidRPr="006663BB">
        <w:rPr>
          <w:i/>
        </w:rPr>
        <w:t xml:space="preserve"> форма на разноликото салафитско течение, а именно „парламентарен салафизъм</w:t>
      </w:r>
      <w:r w:rsidRPr="006663BB">
        <w:t xml:space="preserve">”. </w:t>
      </w:r>
    </w:p>
    <w:p w:rsidR="009C2169" w:rsidRPr="009C2169" w:rsidRDefault="009C2169" w:rsidP="00120B85">
      <w:pPr>
        <w:spacing w:after="0" w:line="360" w:lineRule="auto"/>
        <w:jc w:val="both"/>
      </w:pPr>
    </w:p>
    <w:p w:rsidR="002602B5" w:rsidRDefault="002602B5" w:rsidP="009B0320">
      <w:pPr>
        <w:spacing w:after="0" w:line="360" w:lineRule="auto"/>
        <w:ind w:left="708" w:firstLine="708"/>
        <w:jc w:val="both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3481200" cy="22176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fi_egip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69" w:rsidRPr="009C2169" w:rsidRDefault="009C2169" w:rsidP="009B0320">
      <w:pPr>
        <w:spacing w:after="0" w:line="240" w:lineRule="auto"/>
        <w:ind w:left="708" w:firstLine="708"/>
        <w:jc w:val="both"/>
        <w:rPr>
          <w:sz w:val="18"/>
          <w:szCs w:val="18"/>
        </w:rPr>
      </w:pPr>
      <w:r w:rsidRPr="009C2169">
        <w:rPr>
          <w:sz w:val="18"/>
          <w:szCs w:val="18"/>
        </w:rPr>
        <w:lastRenderedPageBreak/>
        <w:t>Египетският парламент, в който салафистката партия ал-Нур спечели 27% от местата</w:t>
      </w:r>
    </w:p>
    <w:p w:rsidR="002602B5" w:rsidRDefault="00D0164A" w:rsidP="009B0320">
      <w:pPr>
        <w:spacing w:after="0" w:line="240" w:lineRule="auto"/>
        <w:ind w:left="708" w:firstLine="708"/>
        <w:jc w:val="both"/>
      </w:pPr>
      <w:hyperlink r:id="rId21" w:history="1">
        <w:r w:rsidR="009B0320" w:rsidRPr="00F40000">
          <w:rPr>
            <w:rStyle w:val="Hyperlink"/>
            <w:sz w:val="18"/>
            <w:szCs w:val="18"/>
            <w:lang w:val="en-US"/>
          </w:rPr>
          <w:t>http://english.al-akhbar.com/node/4876</w:t>
        </w:r>
      </w:hyperlink>
    </w:p>
    <w:p w:rsidR="00024DEF" w:rsidRPr="00024DEF" w:rsidRDefault="00024DEF" w:rsidP="009B0320">
      <w:pPr>
        <w:spacing w:after="0" w:line="240" w:lineRule="auto"/>
        <w:ind w:left="708" w:firstLine="708"/>
        <w:jc w:val="both"/>
      </w:pPr>
    </w:p>
    <w:p w:rsidR="0091079B" w:rsidRDefault="0091079B" w:rsidP="00024DEF">
      <w:pPr>
        <w:spacing w:after="0" w:line="360" w:lineRule="auto"/>
        <w:jc w:val="center"/>
        <w:rPr>
          <w:b/>
        </w:rPr>
      </w:pPr>
    </w:p>
    <w:p w:rsidR="00024DEF" w:rsidRPr="00024DEF" w:rsidRDefault="007D14E2" w:rsidP="00024DEF">
      <w:pPr>
        <w:spacing w:after="0" w:line="360" w:lineRule="auto"/>
        <w:jc w:val="center"/>
        <w:rPr>
          <w:b/>
        </w:rPr>
      </w:pPr>
      <w:r>
        <w:rPr>
          <w:b/>
        </w:rPr>
        <w:t xml:space="preserve">ІІ. </w:t>
      </w:r>
      <w:r w:rsidR="00024DEF" w:rsidRPr="00024DEF">
        <w:rPr>
          <w:b/>
        </w:rPr>
        <w:t xml:space="preserve">ДЖИХАД – РЕЛИГИОЗНА </w:t>
      </w:r>
      <w:r w:rsidR="00DC7E1A">
        <w:rPr>
          <w:b/>
        </w:rPr>
        <w:t>ВО</w:t>
      </w:r>
      <w:r w:rsidR="00024DEF" w:rsidRPr="00024DEF">
        <w:rPr>
          <w:b/>
        </w:rPr>
        <w:t>ЙНА</w:t>
      </w:r>
    </w:p>
    <w:p w:rsidR="00F6111B" w:rsidRDefault="007A1CD1" w:rsidP="0099441F">
      <w:pPr>
        <w:spacing w:after="0" w:line="360" w:lineRule="auto"/>
        <w:ind w:firstLine="708"/>
        <w:jc w:val="both"/>
      </w:pPr>
      <w:r>
        <w:t xml:space="preserve">За разлика от привържениците на дауа, радикалните ислямисти, т.е. онези които признават насилието като средство, </w:t>
      </w:r>
      <w:r w:rsidRPr="00C83F9E">
        <w:t>искат да поемат управлението на държавата и да нало</w:t>
      </w:r>
      <w:r w:rsidR="005E4822">
        <w:t>жат ислямското общество отгоре.</w:t>
      </w:r>
      <w:r w:rsidR="009C2169">
        <w:t>Д</w:t>
      </w:r>
      <w:r w:rsidR="00F6111B">
        <w:t xml:space="preserve">жихадистите </w:t>
      </w:r>
      <w:r w:rsidR="009C2169">
        <w:t xml:space="preserve">от своя страна </w:t>
      </w:r>
      <w:r w:rsidR="00F6111B">
        <w:t>също се делят на 3 различни направления</w:t>
      </w:r>
      <w:r w:rsidR="009C2169">
        <w:t xml:space="preserve"> в зависимост от избраната от тях стратегия</w:t>
      </w:r>
      <w:r w:rsidR="00F6111B">
        <w:t>:</w:t>
      </w:r>
    </w:p>
    <w:p w:rsidR="00F6111B" w:rsidRDefault="00F6111B" w:rsidP="00F6111B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7D14E2">
        <w:rPr>
          <w:b/>
        </w:rPr>
        <w:t xml:space="preserve">Стратегия на пряка опозиция на властта или концепцията за </w:t>
      </w:r>
      <w:r w:rsidR="0099441F" w:rsidRPr="007D14E2">
        <w:rPr>
          <w:b/>
        </w:rPr>
        <w:t>„</w:t>
      </w:r>
      <w:r w:rsidRPr="007D14E2">
        <w:rPr>
          <w:b/>
        </w:rPr>
        <w:t>вътрешния враг</w:t>
      </w:r>
      <w:r w:rsidR="0099441F" w:rsidRPr="007D14E2">
        <w:rPr>
          <w:b/>
        </w:rPr>
        <w:t>“</w:t>
      </w:r>
      <w:r w:rsidRPr="007D14E2">
        <w:rPr>
          <w:b/>
        </w:rPr>
        <w:t xml:space="preserve"> –</w:t>
      </w:r>
      <w:r>
        <w:t xml:space="preserve"> т.е. бойкот, протести и прекъсване на празници и в краен вариант атентати срещу политици. </w:t>
      </w:r>
      <w:r w:rsidRPr="00C83F9E">
        <w:t xml:space="preserve">Един от примерите е организацията </w:t>
      </w:r>
      <w:r w:rsidR="009C2169">
        <w:t>„</w:t>
      </w:r>
      <w:r w:rsidRPr="00C83F9E">
        <w:t>Ислямски джихад</w:t>
      </w:r>
      <w:r w:rsidR="009C2169">
        <w:t>“</w:t>
      </w:r>
      <w:r>
        <w:t xml:space="preserve"> в Египет</w:t>
      </w:r>
      <w:r w:rsidRPr="00C83F9E">
        <w:t xml:space="preserve">, която извършва на 5 октомври 1981 г. </w:t>
      </w:r>
      <w:r w:rsidR="0099441F">
        <w:t xml:space="preserve">терористичен акт </w:t>
      </w:r>
      <w:r w:rsidR="00550F53">
        <w:t>и</w:t>
      </w:r>
      <w:r w:rsidRPr="00C83F9E">
        <w:t>убийство на египетския президент Ануар ал-Садат.</w:t>
      </w:r>
      <w:r w:rsidR="00550F53">
        <w:t>Той</w:t>
      </w:r>
      <w:r w:rsidR="009C2169">
        <w:t xml:space="preserve">е застрелян на трибуната на военен парад по случай годишнина от Октомврийската война (Войната Йом Кипур). </w:t>
      </w:r>
      <w:r>
        <w:t xml:space="preserve">Главни идеолози </w:t>
      </w:r>
      <w:r w:rsidR="009C2169">
        <w:t xml:space="preserve">на тази стратегия </w:t>
      </w:r>
      <w:r>
        <w:t xml:space="preserve">са Сайед Кутб и </w:t>
      </w:r>
      <w:r w:rsidR="009C2169">
        <w:t xml:space="preserve">Абу Ала </w:t>
      </w:r>
      <w:r>
        <w:t>Маудуди.</w:t>
      </w:r>
    </w:p>
    <w:p w:rsidR="009C2169" w:rsidRPr="009A601F" w:rsidRDefault="009C2169" w:rsidP="009C2169">
      <w:pPr>
        <w:pStyle w:val="ListParagraph"/>
        <w:spacing w:after="0" w:line="360" w:lineRule="auto"/>
        <w:ind w:left="1068"/>
        <w:jc w:val="both"/>
      </w:pPr>
    </w:p>
    <w:p w:rsidR="00884412" w:rsidRDefault="00D913D9" w:rsidP="00884412">
      <w:pPr>
        <w:spacing w:after="0" w:line="360" w:lineRule="auto"/>
        <w:ind w:left="705"/>
        <w:jc w:val="both"/>
      </w:pPr>
      <w:r>
        <w:rPr>
          <w:noProof/>
          <w:lang w:eastAsia="bg-BG"/>
        </w:rPr>
        <w:drawing>
          <wp:inline distT="0" distB="0" distL="0" distR="0">
            <wp:extent cx="4554000" cy="2858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 18967[1]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0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12" w:rsidRPr="00683729" w:rsidRDefault="00884412" w:rsidP="00884412">
      <w:pPr>
        <w:spacing w:after="0" w:line="360" w:lineRule="auto"/>
        <w:ind w:left="705"/>
        <w:jc w:val="both"/>
        <w:rPr>
          <w:sz w:val="20"/>
          <w:szCs w:val="20"/>
        </w:rPr>
      </w:pPr>
      <w:r w:rsidRPr="00683729">
        <w:rPr>
          <w:sz w:val="20"/>
          <w:szCs w:val="20"/>
        </w:rPr>
        <w:t>Снимка от убийството на Ануара</w:t>
      </w:r>
      <w:r w:rsidR="00550F53">
        <w:rPr>
          <w:sz w:val="20"/>
          <w:szCs w:val="20"/>
        </w:rPr>
        <w:t>л</w:t>
      </w:r>
      <w:r w:rsidRPr="00683729">
        <w:rPr>
          <w:sz w:val="20"/>
          <w:szCs w:val="20"/>
        </w:rPr>
        <w:t>-Садат, президент на Египет</w:t>
      </w:r>
    </w:p>
    <w:p w:rsidR="009A601F" w:rsidRPr="009A601F" w:rsidRDefault="00D0164A" w:rsidP="00884412">
      <w:pPr>
        <w:spacing w:after="0" w:line="360" w:lineRule="auto"/>
        <w:ind w:left="705"/>
        <w:jc w:val="both"/>
        <w:rPr>
          <w:lang w:val="en-US"/>
        </w:rPr>
      </w:pPr>
      <w:hyperlink r:id="rId23" w:history="1">
        <w:r w:rsidR="00265530" w:rsidRPr="009C2169">
          <w:rPr>
            <w:rStyle w:val="Hyperlink"/>
            <w:sz w:val="18"/>
            <w:szCs w:val="18"/>
            <w:lang w:val="en-US"/>
          </w:rPr>
          <w:t>http://www.voiceofthecopts.org/wp-content/uploads/2012/02/Anwar-Sadat-Assassination.jpg</w:t>
        </w:r>
      </w:hyperlink>
      <w:r w:rsidR="003D72AF" w:rsidRPr="009C2169">
        <w:rPr>
          <w:sz w:val="18"/>
          <w:szCs w:val="18"/>
          <w:lang w:val="en-US"/>
        </w:rPr>
        <w:tab/>
      </w:r>
      <w:r w:rsidR="009A601F">
        <w:rPr>
          <w:lang w:val="en-US"/>
        </w:rPr>
        <w:tab/>
      </w:r>
    </w:p>
    <w:p w:rsidR="009C2169" w:rsidRDefault="009C2169" w:rsidP="00F6111B">
      <w:pPr>
        <w:spacing w:line="360" w:lineRule="auto"/>
        <w:contextualSpacing/>
        <w:jc w:val="both"/>
        <w:rPr>
          <w:bCs/>
          <w:iCs/>
        </w:rPr>
      </w:pPr>
    </w:p>
    <w:p w:rsidR="004B0D31" w:rsidRDefault="004B0D31" w:rsidP="004B0D31">
      <w:pPr>
        <w:spacing w:line="360" w:lineRule="auto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Един от бащите на съвременната </w:t>
      </w:r>
      <w:r w:rsidR="00512D60">
        <w:rPr>
          <w:bCs/>
          <w:iCs/>
        </w:rPr>
        <w:t xml:space="preserve">радикална </w:t>
      </w:r>
      <w:r>
        <w:rPr>
          <w:bCs/>
          <w:iCs/>
        </w:rPr>
        <w:t xml:space="preserve">ислямистка теория е Абул Ала Маудуди (1903-1979 г.), който принадлежи на направлението на деобандизъм. Според него упадъкът на мюсюлманската общност се дължи на използването на изопачена форма на ислям, особено поради неислямски идеи и култура. Той обяснява, че ислямът е повече от религия, той е завършена социална система, която може да управлява страната. Пак според него </w:t>
      </w:r>
      <w:r>
        <w:rPr>
          <w:bCs/>
          <w:iCs/>
        </w:rPr>
        <w:lastRenderedPageBreak/>
        <w:t>толерантността към немюсюлманско управление и немюсюлмански идеи е обида за Аллах. Следователно единственият начин, по който може да се практикува чист ислям е като се създадат ислямски държави, чиито управляващи не се влияят от неислямски идеи. Ислямските държави вероятно ще се разпространят глобално и ще създадат управление на Аллах. Според Маудуди единственият начин да се постигне ислямско управление е чрез джихад. Идеите му са обяснени в книгата „Джихад в исляма“. Той</w:t>
      </w:r>
      <w:r w:rsidR="00F6111B">
        <w:rPr>
          <w:bCs/>
          <w:iCs/>
        </w:rPr>
        <w:t xml:space="preserve"> обозначава джихадът като единственият п</w:t>
      </w:r>
      <w:r>
        <w:rPr>
          <w:bCs/>
          <w:iCs/>
        </w:rPr>
        <w:t>ъ</w:t>
      </w:r>
      <w:r w:rsidR="00F6111B">
        <w:rPr>
          <w:bCs/>
          <w:iCs/>
        </w:rPr>
        <w:t xml:space="preserve">т, по който </w:t>
      </w:r>
      <w:r w:rsidR="0099441F">
        <w:rPr>
          <w:bCs/>
          <w:iCs/>
        </w:rPr>
        <w:t>ислямското управление</w:t>
      </w:r>
      <w:r w:rsidR="00F6111B">
        <w:rPr>
          <w:bCs/>
          <w:iCs/>
        </w:rPr>
        <w:t xml:space="preserve"> може да се постигне</w:t>
      </w:r>
      <w:r w:rsidR="00512D60">
        <w:rPr>
          <w:rStyle w:val="FootnoteReference"/>
          <w:bCs/>
          <w:iCs/>
        </w:rPr>
        <w:footnoteReference w:id="32"/>
      </w:r>
      <w:r w:rsidR="00F6111B">
        <w:rPr>
          <w:bCs/>
          <w:iCs/>
        </w:rPr>
        <w:t xml:space="preserve">. </w:t>
      </w:r>
    </w:p>
    <w:p w:rsidR="00CC63E7" w:rsidRPr="004B0D31" w:rsidRDefault="00F6111B" w:rsidP="004B0D31">
      <w:pPr>
        <w:spacing w:after="0" w:line="360" w:lineRule="auto"/>
        <w:ind w:firstLine="708"/>
        <w:jc w:val="both"/>
        <w:rPr>
          <w:rFonts w:cs="TimesNewRoman"/>
        </w:rPr>
      </w:pPr>
      <w:r w:rsidRPr="00261E41">
        <w:rPr>
          <w:rFonts w:cs="TimesNewRoman"/>
        </w:rPr>
        <w:t xml:space="preserve">Идеята джихадът да се използва за разпространение на исляма и създаване на ислямска държава е </w:t>
      </w:r>
      <w:r w:rsidR="0099441F">
        <w:rPr>
          <w:rFonts w:cs="TimesNewRoman"/>
        </w:rPr>
        <w:t>доразвита</w:t>
      </w:r>
      <w:r w:rsidRPr="00261E41">
        <w:rPr>
          <w:rFonts w:cs="TimesNewRoman"/>
        </w:rPr>
        <w:t xml:space="preserve"> от връстник</w:t>
      </w:r>
      <w:r w:rsidR="004B0D31">
        <w:rPr>
          <w:rFonts w:cs="TimesNewRoman"/>
        </w:rPr>
        <w:t>а на Хасан ал-Банна и също египтянин</w:t>
      </w:r>
      <w:r w:rsidRPr="00261E41">
        <w:rPr>
          <w:rFonts w:cs="TimesNewRoman"/>
        </w:rPr>
        <w:t xml:space="preserve"> Сайед Кутб</w:t>
      </w:r>
      <w:r w:rsidR="004B0D31">
        <w:rPr>
          <w:rFonts w:cs="TimesNewRoman"/>
        </w:rPr>
        <w:t xml:space="preserve"> (1906-1966 г.)</w:t>
      </w:r>
      <w:r w:rsidRPr="00261E41">
        <w:rPr>
          <w:rFonts w:cs="TimesNewRoman"/>
        </w:rPr>
        <w:t>.</w:t>
      </w:r>
      <w:r w:rsidR="00CC63E7" w:rsidRPr="004B0D31">
        <w:t xml:space="preserve">Кутб става заплаха за египетския режим на Гамал Абдел Насър, лежи в затвора продължително (1954-1965 г.) и след малко прекъсване отново е арестуван и обесен. За него свалянето на неислямистките правителства и докарването на власт на ислямистите е възможно изключително и само в резултат на джихад. </w:t>
      </w:r>
    </w:p>
    <w:p w:rsidR="00E03B74" w:rsidRDefault="00E03B74" w:rsidP="00E03B74">
      <w:pPr>
        <w:spacing w:after="0" w:line="360" w:lineRule="auto"/>
        <w:ind w:firstLine="708"/>
        <w:contextualSpacing/>
        <w:jc w:val="both"/>
      </w:pPr>
      <w:r>
        <w:t>Според Дейл Айкмайер Сайед Кутб е „</w:t>
      </w:r>
      <w:r w:rsidRPr="004B0D31">
        <w:rPr>
          <w:i/>
        </w:rPr>
        <w:t>най-често цитиран от джихадистите, които се определят като негови интелектуални наследници</w:t>
      </w:r>
      <w:r>
        <w:t>“</w:t>
      </w:r>
      <w:r>
        <w:rPr>
          <w:rStyle w:val="FootnoteReference"/>
        </w:rPr>
        <w:footnoteReference w:id="33"/>
      </w:r>
      <w:r>
        <w:t xml:space="preserve">. Той е най-известният от теоретиците на </w:t>
      </w:r>
      <w:r w:rsidR="004B0D31">
        <w:t>„</w:t>
      </w:r>
      <w:r>
        <w:t>Мюсюлманското братство</w:t>
      </w:r>
      <w:r w:rsidR="004B0D31">
        <w:t>“</w:t>
      </w:r>
      <w:r>
        <w:t xml:space="preserve"> и убедително проповядва използването на насилие за установяване на ислямско управление</w:t>
      </w:r>
      <w:r w:rsidR="004B0D31">
        <w:t xml:space="preserve">. Както и Абу Аба </w:t>
      </w:r>
      <w:r>
        <w:t>Маудуди</w:t>
      </w:r>
      <w:r w:rsidR="00550F53">
        <w:t>,</w:t>
      </w:r>
      <w:r w:rsidR="004B0D31">
        <w:t>СайедКутб</w:t>
      </w:r>
      <w:r>
        <w:t>има хиляди последователи, готови да се жертват за каузата</w:t>
      </w:r>
      <w:r w:rsidR="0099441F">
        <w:t>,</w:t>
      </w:r>
      <w:r>
        <w:t xml:space="preserve"> да се установи управление на Аллах на Земята.</w:t>
      </w:r>
      <w:r w:rsidR="007969C5">
        <w:t xml:space="preserve"> Неговата </w:t>
      </w:r>
      <w:r w:rsidR="00FF5570">
        <w:t>книга</w:t>
      </w:r>
      <w:r w:rsidR="004B0D31">
        <w:t xml:space="preserve">„Километрични камъни“ </w:t>
      </w:r>
      <w:r w:rsidR="007969C5">
        <w:t xml:space="preserve">се определя като един от най-важните радикални текстове от експерти като </w:t>
      </w:r>
      <w:r w:rsidR="004B0D31">
        <w:t>Айкмайер</w:t>
      </w:r>
      <w:r w:rsidR="007969C5">
        <w:rPr>
          <w:rStyle w:val="FootnoteReference"/>
          <w:lang w:val="en-US"/>
        </w:rPr>
        <w:footnoteReference w:id="34"/>
      </w:r>
      <w:r w:rsidR="007969C5">
        <w:rPr>
          <w:lang w:val="en-US"/>
        </w:rPr>
        <w:t xml:space="preserve">. </w:t>
      </w:r>
      <w:r w:rsidR="007969C5">
        <w:t>В текста той прави разграничение между управлениет</w:t>
      </w:r>
      <w:r w:rsidR="004B0D31">
        <w:t>о</w:t>
      </w:r>
      <w:r w:rsidR="0099441F">
        <w:t xml:space="preserve"> на неверниците (джахилия)</w:t>
      </w:r>
      <w:r w:rsidR="007969C5">
        <w:t xml:space="preserve"> и управление</w:t>
      </w:r>
      <w:r w:rsidR="004B0D31">
        <w:t>то</w:t>
      </w:r>
      <w:r w:rsidR="007969C5">
        <w:t xml:space="preserve"> по ислямските норми.</w:t>
      </w:r>
    </w:p>
    <w:p w:rsidR="007B5D4D" w:rsidRDefault="00794230" w:rsidP="007B5D4D">
      <w:pPr>
        <w:spacing w:after="0" w:line="360" w:lineRule="auto"/>
        <w:ind w:firstLine="708"/>
        <w:contextualSpacing/>
        <w:jc w:val="both"/>
      </w:pPr>
      <w:r>
        <w:t xml:space="preserve">Според Кутб целият свят, включително и мюсюлманският </w:t>
      </w:r>
      <w:r w:rsidR="004B0D31">
        <w:t xml:space="preserve">по негово време, </w:t>
      </w:r>
      <w:r>
        <w:t xml:space="preserve">е в състояние на джахилия или невежество, </w:t>
      </w:r>
      <w:r w:rsidR="004B0D31">
        <w:t>в което</w:t>
      </w:r>
      <w:r>
        <w:t xml:space="preserve"> управлението на хората измества управлението на Аллах. </w:t>
      </w:r>
      <w:r w:rsidR="004B0D31">
        <w:t>К</w:t>
      </w:r>
      <w:r>
        <w:t>акто той уточнява, джахилия и ислям не могат да съществуват съвместно, атакуващият джихад трябва да се използва</w:t>
      </w:r>
      <w:r w:rsidR="0099441F">
        <w:t>,</w:t>
      </w:r>
      <w:r>
        <w:t xml:space="preserve"> за да се разруши джахилията и да се наложи ислямът да управлява целия свят. Докато джахилията не е победена, задължение на всеки мюсюлманин е да се присъедини към нападателния джихад</w:t>
      </w:r>
      <w:r w:rsidR="007B5D4D">
        <w:rPr>
          <w:rStyle w:val="FootnoteReference"/>
        </w:rPr>
        <w:footnoteReference w:id="35"/>
      </w:r>
      <w:r>
        <w:t xml:space="preserve">. </w:t>
      </w:r>
    </w:p>
    <w:p w:rsidR="00794230" w:rsidRDefault="007B5D4D" w:rsidP="007B5D4D">
      <w:pPr>
        <w:spacing w:after="0" w:line="360" w:lineRule="auto"/>
        <w:ind w:firstLine="708"/>
        <w:contextualSpacing/>
        <w:jc w:val="both"/>
      </w:pPr>
      <w:r>
        <w:t>Сайед Кутб</w:t>
      </w:r>
      <w:r w:rsidR="00794230">
        <w:t xml:space="preserve"> е теоретикът, който добавя концепцията за нападателен джихад, към съществуваща дотогава концепция за джихад само в случай на защита.„</w:t>
      </w:r>
      <w:r w:rsidR="00794230" w:rsidRPr="007B5D4D">
        <w:rPr>
          <w:i/>
        </w:rPr>
        <w:t>Онези, които твърдят, че джихадът е само за защита на „страните(земите) на исляма“ пренеб</w:t>
      </w:r>
      <w:r>
        <w:rPr>
          <w:i/>
        </w:rPr>
        <w:t>ре</w:t>
      </w:r>
      <w:r w:rsidR="00794230" w:rsidRPr="007B5D4D">
        <w:rPr>
          <w:i/>
        </w:rPr>
        <w:t xml:space="preserve">гва величието на ислямския начин на живот и приема, че той не е толкова значим, колкото </w:t>
      </w:r>
      <w:r w:rsidR="00794230" w:rsidRPr="007B5D4D">
        <w:rPr>
          <w:i/>
        </w:rPr>
        <w:lastRenderedPageBreak/>
        <w:t>техните „земи“</w:t>
      </w:r>
      <w:r w:rsidR="00794230">
        <w:t>….Обаче защитата на ислямската общност не е единствен</w:t>
      </w:r>
      <w:r w:rsidR="0099441F">
        <w:t>а</w:t>
      </w:r>
      <w:r w:rsidR="00794230">
        <w:t xml:space="preserve"> цел на джихадистките ислямски движения, но също и начин да се установи </w:t>
      </w:r>
      <w:r>
        <w:t>„</w:t>
      </w:r>
      <w:r w:rsidR="00794230" w:rsidRPr="007B5D4D">
        <w:rPr>
          <w:i/>
        </w:rPr>
        <w:t>Свещената власт, така че тя да стане център на ислямските движения, които от там трябва да се разпространят по цялата Земя и да засегнат цялото човечество</w:t>
      </w:r>
      <w:r>
        <w:rPr>
          <w:rStyle w:val="FootnoteReference"/>
        </w:rPr>
        <w:footnoteReference w:id="36"/>
      </w:r>
      <w:r w:rsidR="00794230">
        <w:t>.“</w:t>
      </w:r>
    </w:p>
    <w:p w:rsidR="00674606" w:rsidRDefault="00674606" w:rsidP="00674606">
      <w:pPr>
        <w:spacing w:after="0" w:line="360" w:lineRule="auto"/>
        <w:ind w:firstLine="708"/>
        <w:contextualSpacing/>
        <w:jc w:val="both"/>
      </w:pPr>
      <w:r>
        <w:t>Айман ал-За</w:t>
      </w:r>
      <w:r w:rsidR="009F62A9">
        <w:t>уахири</w:t>
      </w:r>
      <w:r>
        <w:t xml:space="preserve"> определя екзекуцията на Кутб пред 1966 г. „</w:t>
      </w:r>
      <w:r w:rsidRPr="007B5D4D">
        <w:rPr>
          <w:i/>
        </w:rPr>
        <w:t>като осветяване на джихадисткия път</w:t>
      </w:r>
      <w:r>
        <w:t>“. Той твърди, че Кутб драматично променя посоката на ислямистките движения, като силно набляга на идеята, че „</w:t>
      </w:r>
      <w:r w:rsidRPr="007B5D4D">
        <w:rPr>
          <w:i/>
        </w:rPr>
        <w:t>има неотложна нужда да се атакува близкия враг</w:t>
      </w:r>
      <w:r>
        <w:t>“</w:t>
      </w:r>
      <w:r>
        <w:rPr>
          <w:rStyle w:val="FootnoteReference"/>
        </w:rPr>
        <w:footnoteReference w:id="37"/>
      </w:r>
      <w:r>
        <w:t xml:space="preserve">, т.е. управляващите и светските правителства в мюсюлманските страни. Теорията на Кутб за </w:t>
      </w:r>
      <w:r w:rsidR="007B5D4D">
        <w:t>непрекъснат</w:t>
      </w:r>
      <w:r>
        <w:t xml:space="preserve"> джихад е в основата на проповедите на Абдула Азам, Айман ал-Зауахири и накрая при създаването на </w:t>
      </w:r>
      <w:r w:rsidR="009F62A9">
        <w:t>А</w:t>
      </w:r>
      <w:r>
        <w:t>л-Кайда с участието на Осама бин Ладен.</w:t>
      </w:r>
    </w:p>
    <w:p w:rsidR="009F62A9" w:rsidRDefault="009F62A9" w:rsidP="00674606">
      <w:pPr>
        <w:spacing w:after="0" w:line="360" w:lineRule="auto"/>
        <w:ind w:firstLine="708"/>
        <w:contextualSpacing/>
        <w:jc w:val="both"/>
      </w:pPr>
    </w:p>
    <w:p w:rsidR="00C46615" w:rsidRDefault="00F6111B" w:rsidP="00C46615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313B5">
        <w:rPr>
          <w:b/>
        </w:rPr>
        <w:t xml:space="preserve">Глобален джихад – </w:t>
      </w:r>
      <w:r w:rsidR="00024DEF">
        <w:rPr>
          <w:b/>
        </w:rPr>
        <w:t>концепцията за външния (далечния) враг</w:t>
      </w:r>
      <w:r w:rsidRPr="006313B5">
        <w:rPr>
          <w:b/>
        </w:rPr>
        <w:t>.</w:t>
      </w:r>
    </w:p>
    <w:p w:rsidR="00F6111B" w:rsidRDefault="00C46615" w:rsidP="00C46615">
      <w:pPr>
        <w:pStyle w:val="ListParagraph"/>
        <w:spacing w:after="0" w:line="360" w:lineRule="auto"/>
        <w:ind w:left="0" w:firstLine="708"/>
        <w:jc w:val="both"/>
      </w:pPr>
      <w:r>
        <w:t xml:space="preserve">Идеята е за непрекъсната </w:t>
      </w:r>
      <w:r w:rsidR="00F6111B">
        <w:t>война предим</w:t>
      </w:r>
      <w:r>
        <w:t xml:space="preserve">но срещу Западната цивилизация. </w:t>
      </w:r>
      <w:r w:rsidR="00F6111B">
        <w:t>Основните идеолози са Осама бин Ладен и Айман ал-Зауарихи</w:t>
      </w:r>
      <w:r w:rsidR="006313B5">
        <w:t xml:space="preserve"> и Ал-Кайда.</w:t>
      </w:r>
    </w:p>
    <w:p w:rsidR="00317DE5" w:rsidRDefault="00317DE5" w:rsidP="00370113">
      <w:pPr>
        <w:spacing w:after="0" w:line="360" w:lineRule="auto"/>
        <w:ind w:firstLine="708"/>
        <w:contextualSpacing/>
        <w:jc w:val="both"/>
      </w:pPr>
      <w:r>
        <w:t>Стратегията за борба с  „близкия враг“ се отхвърля от Айман ал-Зауахири и Осама бин Ладен, които налагат концепцията за „</w:t>
      </w:r>
      <w:r w:rsidRPr="007B5D4D">
        <w:rPr>
          <w:i/>
        </w:rPr>
        <w:t>първо далечния враг</w:t>
      </w:r>
      <w:r>
        <w:t>“. Тази кардинална промяна е резу</w:t>
      </w:r>
      <w:r w:rsidR="007B5D4D">
        <w:t>л</w:t>
      </w:r>
      <w:r>
        <w:t xml:space="preserve">тат на внимателни анализи от двамата. Съвсем естествено е да се предположи, че те сравняват загубите и провалите на </w:t>
      </w:r>
      <w:r w:rsidR="007B5D4D">
        <w:t>„</w:t>
      </w:r>
      <w:r>
        <w:t>Мюсюлманското братство</w:t>
      </w:r>
      <w:r w:rsidR="007B5D4D">
        <w:t>“</w:t>
      </w:r>
      <w:r>
        <w:t xml:space="preserve">, </w:t>
      </w:r>
      <w:r w:rsidR="007B5D4D">
        <w:t>„</w:t>
      </w:r>
      <w:r>
        <w:t>Ал-Гемаа ал-Ислямия</w:t>
      </w:r>
      <w:r w:rsidR="007B5D4D">
        <w:t>“</w:t>
      </w:r>
      <w:r>
        <w:t xml:space="preserve">, </w:t>
      </w:r>
      <w:r w:rsidR="007B5D4D">
        <w:t>„</w:t>
      </w:r>
      <w:r>
        <w:t>Ислямски джихад</w:t>
      </w:r>
      <w:r w:rsidR="007B5D4D">
        <w:t>“</w:t>
      </w:r>
      <w:r>
        <w:t xml:space="preserve"> в Египет и други организации, които се опитват да воюват срещу </w:t>
      </w:r>
      <w:r w:rsidR="007B5D4D">
        <w:t>„</w:t>
      </w:r>
      <w:r w:rsidR="00C46615">
        <w:t>вътрешния</w:t>
      </w:r>
      <w:r>
        <w:t xml:space="preserve"> враг</w:t>
      </w:r>
      <w:r w:rsidR="007B5D4D">
        <w:t>“</w:t>
      </w:r>
      <w:r>
        <w:t xml:space="preserve"> с успеха на муджахидините в Афганистан и победата над армията на Съветския съюз. От това сравнение следва, че стратегията на „далечния враг“ е по-умен начин</w:t>
      </w:r>
      <w:r w:rsidR="00370113">
        <w:t xml:space="preserve"> на действие. </w:t>
      </w:r>
      <w:r w:rsidR="00FF5570">
        <w:t>Предимствата</w:t>
      </w:r>
      <w:r>
        <w:t xml:space="preserve"> на джихада срещу</w:t>
      </w:r>
      <w:r w:rsidR="00370113">
        <w:t xml:space="preserve"> неверниците от „далечния враг“</w:t>
      </w:r>
      <w:r w:rsidR="0050462A">
        <w:t xml:space="preserve"> са, че</w:t>
      </w:r>
      <w:r w:rsidR="00370113">
        <w:t>:</w:t>
      </w:r>
    </w:p>
    <w:p w:rsidR="00317DE5" w:rsidRDefault="0050462A" w:rsidP="00317DE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о</w:t>
      </w:r>
      <w:r w:rsidR="00317DE5">
        <w:t>бединява и сплотява международната мюсюлманска подкрепа,</w:t>
      </w:r>
    </w:p>
    <w:p w:rsidR="00317DE5" w:rsidRDefault="0050462A" w:rsidP="00317DE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 xml:space="preserve">осигурява </w:t>
      </w:r>
      <w:r w:rsidR="00317DE5">
        <w:t>по-</w:t>
      </w:r>
      <w:r>
        <w:t>безопаснискривалища</w:t>
      </w:r>
      <w:r w:rsidR="00317DE5">
        <w:t xml:space="preserve"> в подкрепящите страни,</w:t>
      </w:r>
    </w:p>
    <w:p w:rsidR="00317DE5" w:rsidRDefault="0050462A" w:rsidP="00317DE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л</w:t>
      </w:r>
      <w:r w:rsidR="00317DE5">
        <w:t xml:space="preserve">есно е да се </w:t>
      </w:r>
      <w:r w:rsidR="007B5D4D">
        <w:t>приеме като</w:t>
      </w:r>
      <w:r w:rsidR="00317DE5">
        <w:t xml:space="preserve"> защита на исляма и религиозно задължение,</w:t>
      </w:r>
    </w:p>
    <w:p w:rsidR="00317DE5" w:rsidRDefault="0050462A" w:rsidP="00317DE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к</w:t>
      </w:r>
      <w:r w:rsidR="00317DE5">
        <w:t xml:space="preserve">онтрамерките на неверниците са </w:t>
      </w:r>
      <w:r w:rsidR="00FF5570">
        <w:t>ограничени</w:t>
      </w:r>
      <w:r w:rsidR="00317DE5">
        <w:t xml:space="preserve"> и по-малко ефективни,</w:t>
      </w:r>
    </w:p>
    <w:p w:rsidR="00317DE5" w:rsidRDefault="0050462A" w:rsidP="00317DE5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t>а</w:t>
      </w:r>
      <w:r w:rsidR="007B5D4D">
        <w:t>такува</w:t>
      </w:r>
      <w:r>
        <w:t>т</w:t>
      </w:r>
      <w:r w:rsidR="007B5D4D">
        <w:t xml:space="preserve"> се </w:t>
      </w:r>
      <w:r>
        <w:t xml:space="preserve">със </w:t>
      </w:r>
      <w:r w:rsidR="007B5D4D">
        <w:t>сила невернически режими.</w:t>
      </w:r>
    </w:p>
    <w:p w:rsidR="00C46615" w:rsidRDefault="00C46615" w:rsidP="00C46615">
      <w:pPr>
        <w:spacing w:after="0" w:line="360" w:lineRule="auto"/>
        <w:ind w:firstLine="708"/>
        <w:jc w:val="both"/>
      </w:pPr>
      <w:r>
        <w:t xml:space="preserve">Според Айкмайер най-основният принос на Осама бин Ладен са неговите ръководни и организационни умения. Колапсът на „Мюсюлманското братство“ след смъртта на Хасан ал-Банна показва колко силно йерархичната структура зависи от отделен лидер. „Може да се предположи, че Осама бин Ладен се е поучил от грешките на ал-Банна и е създал </w:t>
      </w:r>
      <w:r w:rsidR="005C7AE5">
        <w:t>А</w:t>
      </w:r>
      <w:r>
        <w:t xml:space="preserve">л-Кайда по-скоро като мрежа от отделни организации, отколкото като традиционната йерархична </w:t>
      </w:r>
      <w:r>
        <w:lastRenderedPageBreak/>
        <w:t xml:space="preserve">структура. Това разбира се има и други предимства, като например значително по-голяма секретност и сигурност“, обяснява Дейл Айкмайер. Организационната структура на </w:t>
      </w:r>
      <w:r w:rsidR="00FF5570">
        <w:t>Ал-Кайда</w:t>
      </w:r>
      <w:r>
        <w:t xml:space="preserve"> гарантира продължителност на живота и защита на отделните клетки.</w:t>
      </w:r>
    </w:p>
    <w:p w:rsidR="00077DB5" w:rsidRDefault="00077DB5" w:rsidP="002E554E">
      <w:pPr>
        <w:spacing w:after="0" w:line="360" w:lineRule="auto"/>
        <w:ind w:firstLine="708"/>
        <w:jc w:val="both"/>
      </w:pPr>
      <w:r>
        <w:t xml:space="preserve">Идеологията се основава на </w:t>
      </w:r>
      <w:r w:rsidR="0050462A">
        <w:t xml:space="preserve">обединението на </w:t>
      </w:r>
      <w:r>
        <w:t>концепцията за джихад</w:t>
      </w:r>
      <w:r w:rsidR="0050462A">
        <w:t xml:space="preserve"> с</w:t>
      </w:r>
      <w:r w:rsidR="00C46615">
        <w:t>война срещу</w:t>
      </w:r>
      <w:r>
        <w:t xml:space="preserve"> „външ</w:t>
      </w:r>
      <w:r w:rsidR="0091079B">
        <w:t>ния</w:t>
      </w:r>
      <w:r>
        <w:t xml:space="preserve"> враг“. Напълно в този контекст е </w:t>
      </w:r>
      <w:r w:rsidR="00C46615">
        <w:t xml:space="preserve">идеологията на </w:t>
      </w:r>
      <w:r>
        <w:t>въоръжената групировка в Сирия Фронт Ал</w:t>
      </w:r>
      <w:r w:rsidR="00C46615">
        <w:t>-</w:t>
      </w:r>
      <w:r>
        <w:t>Нусра, която открито обявява, че е клон на Ал</w:t>
      </w:r>
      <w:r w:rsidR="0050462A">
        <w:t>-</w:t>
      </w:r>
      <w:r>
        <w:t>Кайда</w:t>
      </w:r>
      <w:r w:rsidR="0050462A">
        <w:t xml:space="preserve"> и няма никакви идеологически и стратегически различия с теорията за глобалния джихад</w:t>
      </w:r>
      <w:r w:rsidR="00C46615">
        <w:t xml:space="preserve"> и главното ръководство на ал-Кайда в лицето на Айман ал-Зауахири</w:t>
      </w:r>
      <w:r>
        <w:t xml:space="preserve">. Откъде тогава идват нейните противоречия с другата джихадистка организация – </w:t>
      </w:r>
      <w:r w:rsidR="0050462A">
        <w:t>„</w:t>
      </w:r>
      <w:r>
        <w:t>Ислямска държава в Ирак и Сирия</w:t>
      </w:r>
      <w:r w:rsidR="0050462A">
        <w:t>“</w:t>
      </w:r>
      <w:r>
        <w:t xml:space="preserve">? </w:t>
      </w:r>
      <w:r w:rsidR="00FF5570" w:rsidRPr="00055B7B">
        <w:t>Ал</w:t>
      </w:r>
      <w:r w:rsidR="00FF5570">
        <w:t>-</w:t>
      </w:r>
      <w:r w:rsidR="00FF5570" w:rsidRPr="00055B7B">
        <w:t>Ка</w:t>
      </w:r>
      <w:r w:rsidR="00FF5570">
        <w:t>й</w:t>
      </w:r>
      <w:r w:rsidR="00FF5570" w:rsidRPr="00055B7B">
        <w:t>да</w:t>
      </w:r>
      <w:r w:rsidRPr="00055B7B">
        <w:t xml:space="preserve"> официално твърди, че от ключово значение за установяването на халифат е той да бъде приет от местната общност</w:t>
      </w:r>
      <w:r>
        <w:rPr>
          <w:rStyle w:val="FootnoteReference"/>
        </w:rPr>
        <w:footnoteReference w:id="38"/>
      </w:r>
      <w:r w:rsidRPr="00055B7B">
        <w:t>.</w:t>
      </w:r>
      <w:r w:rsidR="00405F97" w:rsidRPr="00081261">
        <w:t>Основно</w:t>
      </w:r>
      <w:r w:rsidR="00405F97">
        <w:t>то различие</w:t>
      </w:r>
      <w:r w:rsidR="00C46615">
        <w:t xml:space="preserve">на </w:t>
      </w:r>
      <w:r w:rsidR="00405F97" w:rsidRPr="00081261">
        <w:t xml:space="preserve">Фронт </w:t>
      </w:r>
      <w:r w:rsidR="004B5712">
        <w:t>А</w:t>
      </w:r>
      <w:r w:rsidR="00405F97" w:rsidRPr="00081261">
        <w:t>л-Нусра</w:t>
      </w:r>
      <w:r w:rsidR="00C46615">
        <w:t xml:space="preserve">с ИДИЛ </w:t>
      </w:r>
      <w:r w:rsidR="00405F97" w:rsidRPr="00081261">
        <w:t xml:space="preserve">е, че </w:t>
      </w:r>
      <w:r w:rsidR="00405F97">
        <w:t xml:space="preserve">ИДИЛ </w:t>
      </w:r>
      <w:r w:rsidR="00405F97" w:rsidRPr="00081261">
        <w:t xml:space="preserve">не се интересува </w:t>
      </w:r>
      <w:r w:rsidR="00405F97">
        <w:t>как ще бъде приета от местното население</w:t>
      </w:r>
      <w:r w:rsidR="00C46615">
        <w:t xml:space="preserve"> и</w:t>
      </w:r>
      <w:r w:rsidR="00405F97">
        <w:t xml:space="preserve"> иска да налож</w:t>
      </w:r>
      <w:r w:rsidR="00C46615">
        <w:t>и</w:t>
      </w:r>
      <w:r w:rsidR="00405F97">
        <w:t xml:space="preserve"> халифата насила </w:t>
      </w:r>
      <w:r w:rsidR="00C46615">
        <w:t xml:space="preserve">и ожесточено и свирепо </w:t>
      </w:r>
      <w:r w:rsidR="002746BA">
        <w:t>се отнася към него</w:t>
      </w:r>
      <w:r w:rsidR="00405F97">
        <w:t>.</w:t>
      </w:r>
    </w:p>
    <w:p w:rsidR="00C46615" w:rsidRPr="00055B7B" w:rsidRDefault="00C46615" w:rsidP="00077DB5">
      <w:pPr>
        <w:spacing w:after="0" w:line="360" w:lineRule="auto"/>
        <w:ind w:firstLine="708"/>
        <w:jc w:val="both"/>
      </w:pPr>
    </w:p>
    <w:p w:rsidR="00C46615" w:rsidRDefault="00F6111B" w:rsidP="00F6111B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313B5">
        <w:rPr>
          <w:b/>
        </w:rPr>
        <w:t xml:space="preserve">Против </w:t>
      </w:r>
      <w:r w:rsidR="00FF5570" w:rsidRPr="006313B5">
        <w:rPr>
          <w:b/>
        </w:rPr>
        <w:t>завладяване</w:t>
      </w:r>
      <w:r w:rsidRPr="006313B5">
        <w:rPr>
          <w:b/>
        </w:rPr>
        <w:t xml:space="preserve"> и чуждо присъствие в техните страни</w:t>
      </w:r>
    </w:p>
    <w:p w:rsidR="00F6111B" w:rsidRDefault="00C46615" w:rsidP="002746BA">
      <w:pPr>
        <w:pStyle w:val="ListParagraph"/>
        <w:spacing w:after="0" w:line="360" w:lineRule="auto"/>
        <w:ind w:left="0" w:firstLine="360"/>
        <w:jc w:val="both"/>
      </w:pPr>
      <w:r>
        <w:t>И</w:t>
      </w:r>
      <w:r w:rsidR="00F6111B">
        <w:t xml:space="preserve">деологията </w:t>
      </w:r>
      <w:r>
        <w:t xml:space="preserve">на </w:t>
      </w:r>
      <w:r w:rsidR="00F6111B">
        <w:t>талибаните в Афганистан.Д</w:t>
      </w:r>
      <w:r w:rsidR="00F6111B" w:rsidRPr="00C83F9E">
        <w:t>жихад</w:t>
      </w:r>
      <w:r w:rsidR="00F6111B">
        <w:t>ът се приема</w:t>
      </w:r>
      <w:r w:rsidR="00F6111B" w:rsidRPr="00C83F9E">
        <w:t xml:space="preserve"> като средство за национална съпротива срещу чуждестранна окупация. </w:t>
      </w:r>
    </w:p>
    <w:p w:rsidR="00A22A93" w:rsidRPr="008853F1" w:rsidRDefault="00A22A93" w:rsidP="00A22A93">
      <w:pPr>
        <w:pStyle w:val="ListParagraph"/>
        <w:spacing w:after="0" w:line="360" w:lineRule="auto"/>
        <w:ind w:left="1068"/>
        <w:jc w:val="both"/>
      </w:pPr>
    </w:p>
    <w:p w:rsidR="008853F1" w:rsidRDefault="008853F1" w:rsidP="00A22A93">
      <w:pPr>
        <w:spacing w:after="0" w:line="360" w:lineRule="auto"/>
        <w:ind w:left="360" w:firstLine="708"/>
        <w:jc w:val="both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3945600" cy="2469600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Woman_2074566b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600" cy="24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F1" w:rsidRDefault="00A22A93" w:rsidP="00A22A93">
      <w:pPr>
        <w:spacing w:after="0" w:line="360" w:lineRule="auto"/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Задължителното </w:t>
      </w:r>
      <w:r w:rsidR="00FF5570">
        <w:rPr>
          <w:sz w:val="18"/>
          <w:szCs w:val="18"/>
        </w:rPr>
        <w:t>облекло</w:t>
      </w:r>
      <w:r>
        <w:rPr>
          <w:sz w:val="18"/>
          <w:szCs w:val="18"/>
        </w:rPr>
        <w:t xml:space="preserve"> на жените в Афганистан влиза в теорията на талибаните, </w:t>
      </w:r>
      <w:hyperlink r:id="rId25" w:history="1">
        <w:r w:rsidR="008853F1" w:rsidRPr="00A22A93">
          <w:rPr>
            <w:rStyle w:val="Hyperlink"/>
            <w:sz w:val="18"/>
            <w:szCs w:val="18"/>
            <w:lang w:val="en-US"/>
          </w:rPr>
          <w:t>http://www.dxcoffee.com/eng/2013/09/16/t6mc-afghanistan/</w:t>
        </w:r>
      </w:hyperlink>
    </w:p>
    <w:p w:rsidR="0091079B" w:rsidRPr="0091079B" w:rsidRDefault="0091079B" w:rsidP="00A22A93">
      <w:pPr>
        <w:spacing w:after="0" w:line="360" w:lineRule="auto"/>
        <w:ind w:left="1068"/>
        <w:jc w:val="both"/>
        <w:rPr>
          <w:sz w:val="18"/>
          <w:szCs w:val="18"/>
        </w:rPr>
      </w:pPr>
    </w:p>
    <w:p w:rsidR="00866CA5" w:rsidRDefault="00866CA5" w:rsidP="00A22A93">
      <w:pPr>
        <w:spacing w:after="0" w:line="360" w:lineRule="auto"/>
        <w:ind w:left="360" w:firstLine="708"/>
        <w:jc w:val="both"/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3564000" cy="2804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ruction_of_Buddhas_March_21_200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2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93" w:rsidRDefault="00A22A93" w:rsidP="00A22A93">
      <w:pPr>
        <w:spacing w:after="0" w:line="360" w:lineRule="auto"/>
        <w:ind w:left="360" w:firstLine="708"/>
        <w:jc w:val="both"/>
        <w:rPr>
          <w:sz w:val="18"/>
          <w:szCs w:val="18"/>
        </w:rPr>
      </w:pPr>
      <w:r>
        <w:rPr>
          <w:sz w:val="18"/>
          <w:szCs w:val="18"/>
        </w:rPr>
        <w:t>Разрушаване на Будистки храмове от талибаните на 21.03.2001 г.</w:t>
      </w:r>
    </w:p>
    <w:p w:rsidR="00866CA5" w:rsidRPr="00A22A93" w:rsidRDefault="00D0164A" w:rsidP="00A22A93">
      <w:pPr>
        <w:spacing w:after="0" w:line="360" w:lineRule="auto"/>
        <w:ind w:left="360" w:firstLine="708"/>
        <w:jc w:val="both"/>
        <w:rPr>
          <w:sz w:val="18"/>
          <w:szCs w:val="18"/>
          <w:lang w:val="en-US"/>
        </w:rPr>
      </w:pPr>
      <w:hyperlink r:id="rId27" w:history="1">
        <w:r w:rsidR="00866CA5" w:rsidRPr="00A22A93">
          <w:rPr>
            <w:rStyle w:val="Hyperlink"/>
            <w:sz w:val="18"/>
            <w:szCs w:val="18"/>
            <w:lang w:val="en-US"/>
          </w:rPr>
          <w:t>http://en.wikipedia.org/wiki/File:Destruction_of_Buddhas_March_21_2001.jpg</w:t>
        </w:r>
      </w:hyperlink>
    </w:p>
    <w:p w:rsidR="0050462A" w:rsidRDefault="0050462A" w:rsidP="00F6111B">
      <w:pPr>
        <w:spacing w:after="0" w:line="360" w:lineRule="auto"/>
        <w:ind w:firstLine="708"/>
        <w:contextualSpacing/>
        <w:jc w:val="both"/>
      </w:pPr>
    </w:p>
    <w:p w:rsidR="00F6111B" w:rsidRDefault="00F6111B" w:rsidP="00F6111B">
      <w:pPr>
        <w:spacing w:after="0" w:line="360" w:lineRule="auto"/>
        <w:ind w:firstLine="708"/>
        <w:contextualSpacing/>
        <w:jc w:val="both"/>
      </w:pPr>
      <w:r w:rsidRPr="00C83F9E">
        <w:t xml:space="preserve">И трите </w:t>
      </w:r>
      <w:r w:rsidR="00A22A93">
        <w:t xml:space="preserve">форми на джихада като стратегия </w:t>
      </w:r>
      <w:r w:rsidRPr="00C83F9E">
        <w:t>отхвърлят политиката (т.е. партиите или хизбийя), но се различават по методите на насилие – между борба на ниско ниво, глобален джихад и насилието като форма на национална съпротива.</w:t>
      </w:r>
    </w:p>
    <w:p w:rsidR="002E554E" w:rsidRDefault="002E554E" w:rsidP="00F6111B">
      <w:pPr>
        <w:spacing w:after="0" w:line="360" w:lineRule="auto"/>
        <w:ind w:firstLine="708"/>
        <w:contextualSpacing/>
        <w:jc w:val="both"/>
      </w:pPr>
      <w:r>
        <w:t xml:space="preserve">Въоръжените групировки в Сирия – </w:t>
      </w:r>
      <w:r w:rsidR="00ED7A9D">
        <w:t>„</w:t>
      </w:r>
      <w:r>
        <w:t xml:space="preserve">Фронтът </w:t>
      </w:r>
      <w:r w:rsidR="006A6E42">
        <w:t>А</w:t>
      </w:r>
      <w:r>
        <w:t>л-Нусра</w:t>
      </w:r>
      <w:r w:rsidR="00ED7A9D">
        <w:t>“</w:t>
      </w:r>
      <w:r>
        <w:t xml:space="preserve"> и ИДИЛ се различават основно по приемането и отхвърлянето на концепциите за външния и вътрешния враг.</w:t>
      </w:r>
    </w:p>
    <w:p w:rsidR="002E554E" w:rsidRPr="00C83F9E" w:rsidRDefault="002E554E" w:rsidP="00F6111B">
      <w:pPr>
        <w:spacing w:after="0" w:line="360" w:lineRule="auto"/>
        <w:ind w:firstLine="708"/>
        <w:contextualSpacing/>
        <w:jc w:val="both"/>
      </w:pPr>
    </w:p>
    <w:p w:rsidR="00BE7F71" w:rsidRPr="002E554E" w:rsidRDefault="007D14E2" w:rsidP="002E554E">
      <w:pPr>
        <w:spacing w:after="0" w:line="360" w:lineRule="auto"/>
        <w:jc w:val="center"/>
        <w:rPr>
          <w:b/>
        </w:rPr>
      </w:pPr>
      <w:r>
        <w:rPr>
          <w:b/>
        </w:rPr>
        <w:t xml:space="preserve">ІІІ. </w:t>
      </w:r>
      <w:r w:rsidR="002E554E" w:rsidRPr="002E554E">
        <w:rPr>
          <w:b/>
        </w:rPr>
        <w:t>ПАРТИЯ - ХИЗБИЙЯ</w:t>
      </w:r>
    </w:p>
    <w:p w:rsidR="00C83F9E" w:rsidRPr="00C83F9E" w:rsidRDefault="005E52AB" w:rsidP="00D0200C">
      <w:pPr>
        <w:spacing w:after="0" w:line="360" w:lineRule="auto"/>
        <w:ind w:firstLine="708"/>
        <w:jc w:val="both"/>
      </w:pPr>
      <w:r>
        <w:t>Това е третата стратегия,</w:t>
      </w:r>
      <w:r w:rsidR="00C83F9E" w:rsidRPr="00C83F9E">
        <w:t xml:space="preserve"> която се развива</w:t>
      </w:r>
      <w:r w:rsidR="006E5B0F">
        <w:t xml:space="preserve"> в арабските страни</w:t>
      </w:r>
      <w:r w:rsidR="007D14E2">
        <w:t>, но</w:t>
      </w:r>
      <w:r w:rsidR="00C46615">
        <w:t xml:space="preserve">не винаги </w:t>
      </w:r>
      <w:r w:rsidR="007D14E2">
        <w:t xml:space="preserve">е </w:t>
      </w:r>
      <w:r w:rsidR="006E5B0F">
        <w:t>успешн</w:t>
      </w:r>
      <w:r w:rsidR="007D14E2">
        <w:t>а</w:t>
      </w:r>
      <w:r w:rsidR="006E5B0F">
        <w:t xml:space="preserve">.При </w:t>
      </w:r>
      <w:r>
        <w:t>нея</w:t>
      </w:r>
      <w:r w:rsidR="006E5B0F">
        <w:t xml:space="preserve"> се</w:t>
      </w:r>
      <w:r w:rsidR="00C83F9E" w:rsidRPr="00C83F9E">
        <w:t xml:space="preserve"> призна</w:t>
      </w:r>
      <w:r w:rsidR="006E5B0F">
        <w:t>ват</w:t>
      </w:r>
      <w:r w:rsidR="00C83F9E" w:rsidRPr="00C83F9E">
        <w:t xml:space="preserve"> ограниченията на дауа, отхвърл</w:t>
      </w:r>
      <w:r w:rsidR="006E5B0F">
        <w:t>я се</w:t>
      </w:r>
      <w:r w:rsidR="00C83F9E" w:rsidRPr="00C83F9E">
        <w:t xml:space="preserve"> насилието (джихада) и се прием</w:t>
      </w:r>
      <w:r w:rsidR="006E5B0F">
        <w:t>а</w:t>
      </w:r>
      <w:r w:rsidR="00C83F9E" w:rsidRPr="00C83F9E">
        <w:t xml:space="preserve"> политиката (хизбийя). Хизб означава партия, т.е. хизбийя означава приемане на </w:t>
      </w:r>
      <w:r w:rsidR="003652B0">
        <w:t>важен</w:t>
      </w:r>
      <w:r w:rsidR="00F3598E">
        <w:t xml:space="preserve"> елемент на демокрацията </w:t>
      </w:r>
      <w:r w:rsidR="003652B0">
        <w:t>– п</w:t>
      </w:r>
      <w:r w:rsidR="00C83F9E" w:rsidRPr="00C83F9E">
        <w:t xml:space="preserve">артийната политика </w:t>
      </w:r>
      <w:r>
        <w:t xml:space="preserve">или казано с други думи се допуска </w:t>
      </w:r>
      <w:r w:rsidR="00C83F9E" w:rsidRPr="00C83F9E">
        <w:t>плурализъм на мненията</w:t>
      </w:r>
      <w:r w:rsidR="00835153">
        <w:t>.Н</w:t>
      </w:r>
      <w:r w:rsidR="00C83F9E" w:rsidRPr="00C83F9E">
        <w:t xml:space="preserve">а практика означава </w:t>
      </w:r>
      <w:r w:rsidR="00F3598E">
        <w:t>също</w:t>
      </w:r>
      <w:r w:rsidR="003652B0">
        <w:t>, че се признава</w:t>
      </w:r>
      <w:r w:rsidR="00C83F9E" w:rsidRPr="00C83F9E">
        <w:t xml:space="preserve"> съществуващото управление. Както в случая с дауа, приемането на хизбийя</w:t>
      </w:r>
      <w:r w:rsidR="00F3598E">
        <w:t xml:space="preserve"> като стратегия</w:t>
      </w:r>
      <w:r w:rsidR="00C83F9E" w:rsidRPr="00C83F9E">
        <w:t xml:space="preserve"> означава </w:t>
      </w:r>
      <w:r w:rsidR="00F3598E">
        <w:t xml:space="preserve">програма с </w:t>
      </w:r>
      <w:r w:rsidR="00C83F9E" w:rsidRPr="00C83F9E">
        <w:t xml:space="preserve">дългострочен план. </w:t>
      </w:r>
      <w:r w:rsidR="009F7E07">
        <w:t xml:space="preserve">Изисква се от лидерите </w:t>
      </w:r>
      <w:r w:rsidR="00072553">
        <w:t>да се интересуват от глобални</w:t>
      </w:r>
      <w:r w:rsidR="00C83F9E" w:rsidRPr="00C83F9E">
        <w:t xml:space="preserve"> проблеми</w:t>
      </w:r>
      <w:r w:rsidR="00072553">
        <w:t xml:space="preserve"> и да приемат своите страни като част от света</w:t>
      </w:r>
      <w:r w:rsidR="00C83F9E" w:rsidRPr="00C83F9E">
        <w:t xml:space="preserve">. Те би трябвало да се занимават с въпроси, които може изобщо да нямат допир с религията и дори да признаят, че </w:t>
      </w:r>
      <w:r w:rsidR="003652B0">
        <w:t>ислямът</w:t>
      </w:r>
      <w:r w:rsidR="00C83F9E" w:rsidRPr="00C83F9E">
        <w:t xml:space="preserve"> има ограничения и би трябвало да се възприема повече като вдъхновение, а не модел. Процесът на приемане на </w:t>
      </w:r>
      <w:r w:rsidR="00F3598E">
        <w:t>партията и п</w:t>
      </w:r>
      <w:r w:rsidR="00C83F9E" w:rsidRPr="00C83F9E">
        <w:t>олит</w:t>
      </w:r>
      <w:r w:rsidR="00F3598E">
        <w:t xml:space="preserve">иката като законно средство и </w:t>
      </w:r>
      <w:r w:rsidR="00C83F9E" w:rsidRPr="00C83F9E">
        <w:t>различен начин на действие е криволичещ и заплетен път.</w:t>
      </w:r>
    </w:p>
    <w:p w:rsidR="00C83F9E" w:rsidRPr="00C83F9E" w:rsidRDefault="00422126" w:rsidP="00D0200C">
      <w:pPr>
        <w:spacing w:after="0" w:line="360" w:lineRule="auto"/>
        <w:ind w:firstLine="708"/>
        <w:jc w:val="both"/>
      </w:pPr>
      <w:r>
        <w:t>Р</w:t>
      </w:r>
      <w:r w:rsidR="00C83F9E" w:rsidRPr="00C83F9E">
        <w:t xml:space="preserve">епресивните авторитарни режими в Близкия изток също засилват тенденцията ислямистките партии да приемат демократични методи на действие. От една страна режимите </w:t>
      </w:r>
      <w:r w:rsidR="009F7E07">
        <w:lastRenderedPageBreak/>
        <w:t>затрудняват</w:t>
      </w:r>
      <w:r w:rsidR="00C83F9E" w:rsidRPr="00C83F9E">
        <w:t xml:space="preserve"> организациите да се превърнат в демократични, когато </w:t>
      </w:r>
      <w:r w:rsidR="009F7E07">
        <w:t>цялата страна се управлява недемократично</w:t>
      </w:r>
      <w:r w:rsidR="00C83F9E" w:rsidRPr="00C83F9E">
        <w:t xml:space="preserve">. И от друга страна движенията възприемат демократични искания с цел да се </w:t>
      </w:r>
      <w:r w:rsidR="00FF5570" w:rsidRPr="00C83F9E">
        <w:t>противо</w:t>
      </w:r>
      <w:r w:rsidR="00FF5570">
        <w:t>по</w:t>
      </w:r>
      <w:r w:rsidR="00FF5570" w:rsidRPr="00C83F9E">
        <w:t>ставят</w:t>
      </w:r>
      <w:r w:rsidR="00C83F9E" w:rsidRPr="00C83F9E">
        <w:t xml:space="preserve"> на своите управляващи</w:t>
      </w:r>
      <w:r w:rsidR="007B78F1">
        <w:t>, така че демократичните общества да ги подкрепят</w:t>
      </w:r>
      <w:r w:rsidR="00072553">
        <w:t>,като</w:t>
      </w:r>
      <w:r w:rsidR="007B78F1">
        <w:t xml:space="preserve"> например предявяват искания</w:t>
      </w:r>
      <w:r w:rsidR="00C83F9E" w:rsidRPr="00C83F9E">
        <w:t xml:space="preserve"> за </w:t>
      </w:r>
      <w:r w:rsidR="003652B0">
        <w:t xml:space="preserve">подобряване </w:t>
      </w:r>
      <w:r w:rsidR="00C83F9E" w:rsidRPr="00C83F9E">
        <w:t xml:space="preserve">правата на човека. </w:t>
      </w:r>
    </w:p>
    <w:p w:rsidR="00C83F9E" w:rsidRDefault="0005257D" w:rsidP="00D0200C">
      <w:pPr>
        <w:spacing w:after="0" w:line="360" w:lineRule="auto"/>
        <w:ind w:firstLine="708"/>
        <w:jc w:val="both"/>
      </w:pPr>
      <w:r>
        <w:t>Някои анализатори допускат, че н</w:t>
      </w:r>
      <w:r w:rsidR="00C83F9E" w:rsidRPr="00C83F9E">
        <w:t>естабилн</w:t>
      </w:r>
      <w:r w:rsidR="007B78F1">
        <w:t xml:space="preserve">атавътрешна </w:t>
      </w:r>
      <w:r w:rsidR="00F3598E">
        <w:t>обстановка</w:t>
      </w:r>
      <w:r w:rsidR="007B78F1">
        <w:t xml:space="preserve"> налага гъвкавост на </w:t>
      </w:r>
      <w:r w:rsidR="00C83F9E" w:rsidRPr="00C83F9E">
        <w:t xml:space="preserve"> движенията</w:t>
      </w:r>
      <w:r w:rsidR="003652B0">
        <w:t>. Например</w:t>
      </w:r>
      <w:r w:rsidR="007B78F1">
        <w:t xml:space="preserve"> едно и също движение може да </w:t>
      </w:r>
      <w:r w:rsidR="00C83F9E" w:rsidRPr="00C83F9E">
        <w:t>прием</w:t>
      </w:r>
      <w:r w:rsidR="007B78F1">
        <w:t>е</w:t>
      </w:r>
      <w:r w:rsidR="00C83F9E" w:rsidRPr="00C83F9E">
        <w:t xml:space="preserve"> в различно време и трите стратегии - дауа, хизбийя и джихад или да ги комбинира (понякога насърчава джихад извън границите си, например в Палестина или Ирак, но взима участие в избори</w:t>
      </w:r>
      <w:r w:rsidR="007B78F1">
        <w:t xml:space="preserve"> и</w:t>
      </w:r>
      <w:r w:rsidR="00C83F9E" w:rsidRPr="00C83F9E">
        <w:t xml:space="preserve"> създават гражданско общество със средствата на дауа, като </w:t>
      </w:r>
      <w:r w:rsidR="00F3598E">
        <w:t>„</w:t>
      </w:r>
      <w:r w:rsidR="00C83F9E" w:rsidRPr="00C83F9E">
        <w:t>Мюсюлманското братство</w:t>
      </w:r>
      <w:r w:rsidR="00F3598E">
        <w:t>“</w:t>
      </w:r>
      <w:r w:rsidR="00C83F9E" w:rsidRPr="00C83F9E">
        <w:t xml:space="preserve"> в Египет). </w:t>
      </w:r>
      <w:r>
        <w:t xml:space="preserve">Други анализатори </w:t>
      </w:r>
      <w:r w:rsidR="00FF5570">
        <w:t>тълкуват</w:t>
      </w:r>
      <w:r>
        <w:t xml:space="preserve"> същите действия </w:t>
      </w:r>
      <w:r w:rsidR="00C83F9E" w:rsidRPr="00C83F9E">
        <w:t>като двусмислие или лицемерие. Неяснотите се увеличават от честата вътрешна борба между различните ислямски движения или различните течения вътре в едно движение.</w:t>
      </w:r>
    </w:p>
    <w:p w:rsidR="00C83F9E" w:rsidRDefault="00072553" w:rsidP="00D0200C">
      <w:pPr>
        <w:spacing w:after="0" w:line="360" w:lineRule="auto"/>
        <w:ind w:firstLine="708"/>
        <w:jc w:val="both"/>
      </w:pPr>
      <w:r>
        <w:t>Н</w:t>
      </w:r>
      <w:r w:rsidR="00C83F9E" w:rsidRPr="006E5B0F">
        <w:t xml:space="preserve">апример </w:t>
      </w:r>
      <w:r w:rsidR="00FF5570" w:rsidRPr="006E5B0F">
        <w:t>аполитични</w:t>
      </w:r>
      <w:r w:rsidR="00FF5570">
        <w:t>ят</w:t>
      </w:r>
      <w:r w:rsidR="00C83F9E" w:rsidRPr="006E5B0F">
        <w:t xml:space="preserve"> салафизъм</w:t>
      </w:r>
      <w:r>
        <w:t xml:space="preserve"> участва със своя партияА</w:t>
      </w:r>
      <w:r w:rsidR="003652B0">
        <w:t>л-</w:t>
      </w:r>
      <w:r w:rsidR="006E5B0F" w:rsidRPr="006E5B0F">
        <w:t>Нур на избори</w:t>
      </w:r>
      <w:r w:rsidR="003652B0">
        <w:t>те в Египет</w:t>
      </w:r>
      <w:r w:rsidR="006E5B0F" w:rsidRPr="006E5B0F">
        <w:t xml:space="preserve">, </w:t>
      </w:r>
      <w:r w:rsidR="003652B0">
        <w:t xml:space="preserve">както и </w:t>
      </w:r>
      <w:r>
        <w:t xml:space="preserve">крайната радикална организация </w:t>
      </w:r>
      <w:r w:rsidR="003652B0">
        <w:t>„И</w:t>
      </w:r>
      <w:r w:rsidR="006E5B0F" w:rsidRPr="006E5B0F">
        <w:t>слямски джихад</w:t>
      </w:r>
      <w:r w:rsidR="003652B0">
        <w:t>“</w:t>
      </w:r>
      <w:r w:rsidR="006E5B0F" w:rsidRPr="006E5B0F">
        <w:t>, ко</w:t>
      </w:r>
      <w:r>
        <w:t>я</w:t>
      </w:r>
      <w:r w:rsidR="006E5B0F" w:rsidRPr="006E5B0F">
        <w:t>то се отказа от насилието. Двете форми на крайния салафизъм участва</w:t>
      </w:r>
      <w:r w:rsidR="003652B0">
        <w:t>ха</w:t>
      </w:r>
      <w:r w:rsidR="006E5B0F" w:rsidRPr="006E5B0F">
        <w:t xml:space="preserve"> в демократични избори. </w:t>
      </w:r>
      <w:r w:rsidR="003652B0">
        <w:t>За някои анализатори това е напредък, а за други – л</w:t>
      </w:r>
      <w:r w:rsidR="006E5B0F" w:rsidRPr="006E5B0F">
        <w:t>ицемери</w:t>
      </w:r>
      <w:r w:rsidR="003652B0">
        <w:t>е</w:t>
      </w:r>
      <w:r>
        <w:t>. Не бива да се забравя също, че понякога</w:t>
      </w:r>
      <w:r w:rsidR="006E5B0F" w:rsidRPr="006E5B0F">
        <w:t xml:space="preserve"> а</w:t>
      </w:r>
      <w:r w:rsidR="00C83F9E" w:rsidRPr="006E5B0F">
        <w:t>ко се приеме хизбийя, след време тя се отхвърля като форма на неверниците (куфр).</w:t>
      </w:r>
    </w:p>
    <w:p w:rsidR="006E5B0F" w:rsidRDefault="006E5B0F" w:rsidP="00D0200C">
      <w:pPr>
        <w:spacing w:after="0" w:line="360" w:lineRule="auto"/>
        <w:ind w:firstLine="708"/>
        <w:jc w:val="both"/>
      </w:pPr>
      <w:r>
        <w:t xml:space="preserve">Някои експерти приемат, че </w:t>
      </w:r>
      <w:r w:rsidR="00405F97">
        <w:t xml:space="preserve">„Мюсюлманските </w:t>
      </w:r>
      <w:r w:rsidR="003652B0">
        <w:t>б</w:t>
      </w:r>
      <w:r w:rsidR="00405F97">
        <w:t>ратя“</w:t>
      </w:r>
      <w:r>
        <w:t xml:space="preserve"> от самото начало са мирна организация, от която </w:t>
      </w:r>
      <w:r w:rsidR="00CF4D38">
        <w:t>впоследствие</w:t>
      </w:r>
      <w:r>
        <w:t xml:space="preserve"> се разклоняват много други, някои от които открито радикални. Но особено след 1981 г. нейната стратегия е хизбийя</w:t>
      </w:r>
      <w:r>
        <w:rPr>
          <w:rStyle w:val="FootnoteReference"/>
        </w:rPr>
        <w:footnoteReference w:id="39"/>
      </w:r>
      <w:r>
        <w:t xml:space="preserve">. </w:t>
      </w:r>
      <w:r w:rsidRPr="00C83F9E">
        <w:t>Според Мохамед А</w:t>
      </w:r>
      <w:r w:rsidR="00CF4D38">
        <w:t>ь</w:t>
      </w:r>
      <w:r w:rsidRPr="00C83F9E">
        <w:t>об: „</w:t>
      </w:r>
      <w:r w:rsidR="003652B0">
        <w:t>П</w:t>
      </w:r>
      <w:r w:rsidRPr="009B0320">
        <w:rPr>
          <w:i/>
        </w:rPr>
        <w:t>ървата партия „Мюсюлманско братство“ в Египет, от която произлизат всички останали, наистина се видоизменя през годините, но след 1981 г. нейното ръководство ясно и недвусмислено отхвърля по-радикални и въоръжени действия. Но трябва да се има предвид, че това са основно идеите на Сайед Кутб, който е главен идеолог на партията приз 60-те години на ХІХ в.</w:t>
      </w:r>
      <w:r w:rsidRPr="00C83F9E">
        <w:t>“</w:t>
      </w:r>
      <w:r w:rsidRPr="00C83F9E">
        <w:rPr>
          <w:rFonts w:cs="GaramondThree"/>
          <w:vertAlign w:val="superscript"/>
        </w:rPr>
        <w:footnoteReference w:id="40"/>
      </w:r>
      <w:r w:rsidRPr="00C83F9E">
        <w:t xml:space="preserve"> Според същия анализатор, </w:t>
      </w:r>
      <w:r w:rsidR="003652B0">
        <w:t>„</w:t>
      </w:r>
      <w:r w:rsidRPr="00C83F9E">
        <w:t>М</w:t>
      </w:r>
      <w:r w:rsidR="009B0320">
        <w:t>юсюлманското братство</w:t>
      </w:r>
      <w:r w:rsidR="003652B0">
        <w:t>“</w:t>
      </w:r>
      <w:r w:rsidRPr="00C83F9E">
        <w:t xml:space="preserve"> последователно превръща исляма в идеология, като твърди, че представлява всестранна религиозна система, която обединява всички течения.</w:t>
      </w:r>
    </w:p>
    <w:p w:rsidR="006E5B0F" w:rsidRPr="003652B0" w:rsidRDefault="006E5B0F" w:rsidP="006E5B0F">
      <w:pPr>
        <w:spacing w:after="0" w:line="360" w:lineRule="auto"/>
        <w:ind w:firstLine="708"/>
        <w:jc w:val="both"/>
        <w:rPr>
          <w:i/>
        </w:rPr>
      </w:pPr>
      <w:r w:rsidRPr="00C83F9E">
        <w:t xml:space="preserve">Не така определят </w:t>
      </w:r>
      <w:r w:rsidR="009B0320">
        <w:t>„</w:t>
      </w:r>
      <w:r w:rsidRPr="00C83F9E">
        <w:t>Мюсюлманското братство</w:t>
      </w:r>
      <w:r w:rsidR="009B0320">
        <w:t>“</w:t>
      </w:r>
      <w:r w:rsidRPr="00C83F9E">
        <w:t xml:space="preserve"> други анализатори.</w:t>
      </w:r>
      <w:r w:rsidR="009B0320">
        <w:t xml:space="preserve"> Според Пинхас Инбари</w:t>
      </w:r>
      <w:r w:rsidR="00072553">
        <w:t>:</w:t>
      </w:r>
      <w:r w:rsidR="009B0320">
        <w:t xml:space="preserve"> „</w:t>
      </w:r>
      <w:r w:rsidR="009B0320" w:rsidRPr="009B0320">
        <w:rPr>
          <w:i/>
        </w:rPr>
        <w:t xml:space="preserve">организацията </w:t>
      </w:r>
      <w:r w:rsidRPr="009B0320">
        <w:rPr>
          <w:i/>
        </w:rPr>
        <w:t>се научава да разбира</w:t>
      </w:r>
      <w:r w:rsidR="009B0320" w:rsidRPr="009B0320">
        <w:rPr>
          <w:i/>
        </w:rPr>
        <w:t>,</w:t>
      </w:r>
      <w:r w:rsidRPr="009B0320">
        <w:rPr>
          <w:i/>
        </w:rPr>
        <w:t xml:space="preserve"> използва и манипулира слабостта на Запада</w:t>
      </w:r>
      <w:r w:rsidR="009B0320">
        <w:t>“</w:t>
      </w:r>
      <w:r w:rsidR="00072553">
        <w:t>. Той обяснява</w:t>
      </w:r>
      <w:r>
        <w:t>, че основ</w:t>
      </w:r>
      <w:r w:rsidR="00072553">
        <w:t>ният</w:t>
      </w:r>
      <w:r w:rsidR="003652B0">
        <w:t xml:space="preserve"> принцип в исляма – б</w:t>
      </w:r>
      <w:r>
        <w:t>дителност (</w:t>
      </w:r>
      <w:r>
        <w:rPr>
          <w:lang w:val="en-US"/>
        </w:rPr>
        <w:t>taqiyya)</w:t>
      </w:r>
      <w:r w:rsidRPr="00C83F9E">
        <w:rPr>
          <w:vertAlign w:val="superscript"/>
        </w:rPr>
        <w:footnoteReference w:id="41"/>
      </w:r>
      <w:r>
        <w:t xml:space="preserve"> се тълкува</w:t>
      </w:r>
      <w:r w:rsidR="00072553">
        <w:t xml:space="preserve"> така</w:t>
      </w:r>
      <w:r w:rsidR="003652B0">
        <w:t xml:space="preserve">: </w:t>
      </w:r>
      <w:r>
        <w:lastRenderedPageBreak/>
        <w:t>„</w:t>
      </w:r>
      <w:r w:rsidRPr="003652B0">
        <w:rPr>
          <w:i/>
        </w:rPr>
        <w:t>Всеки мюсюлман</w:t>
      </w:r>
      <w:r w:rsidR="003652B0" w:rsidRPr="003652B0">
        <w:rPr>
          <w:i/>
        </w:rPr>
        <w:t>ин</w:t>
      </w:r>
      <w:r w:rsidRPr="003652B0">
        <w:rPr>
          <w:i/>
        </w:rPr>
        <w:t xml:space="preserve"> може вкомпания на чужденци да крие своята идентичност</w:t>
      </w:r>
      <w:r>
        <w:t xml:space="preserve">.“ </w:t>
      </w:r>
      <w:r w:rsidR="003652B0">
        <w:t>И продължава: „</w:t>
      </w:r>
      <w:r w:rsidRPr="003652B0">
        <w:rPr>
          <w:i/>
        </w:rPr>
        <w:t>Братята слушат внимателно какво си изисква оттях</w:t>
      </w:r>
      <w:r w:rsidR="00072553">
        <w:rPr>
          <w:i/>
        </w:rPr>
        <w:t>,</w:t>
      </w:r>
      <w:r w:rsidRPr="003652B0">
        <w:rPr>
          <w:i/>
        </w:rPr>
        <w:t xml:space="preserve"> за да спечелят симпатиите на Запада, но запазват възгледите си непроменени. Например Хамас, който е разклонение на „Мюсюлманските братя“ в Египет, основа</w:t>
      </w:r>
      <w:r w:rsidR="00072553">
        <w:rPr>
          <w:i/>
        </w:rPr>
        <w:t>ва</w:t>
      </w:r>
      <w:r w:rsidRPr="003652B0">
        <w:rPr>
          <w:i/>
        </w:rPr>
        <w:t xml:space="preserve"> партията „Промяна и реформа“ за участие в избори, но веднага след това отново прилага методите на насилие. Като продължение Фатхи Хамад, който е министър на вътрешните работи на Хамас, декларира, че тяхната цел е създаването на местен, а в последствие и глобален</w:t>
      </w:r>
      <w:r w:rsidR="00335AA4" w:rsidRPr="003652B0">
        <w:rPr>
          <w:i/>
        </w:rPr>
        <w:t xml:space="preserve"> халифат. Точното изказване е: “</w:t>
      </w:r>
      <w:r w:rsidRPr="003652B0">
        <w:rPr>
          <w:i/>
        </w:rPr>
        <w:t>Нашето сътрудничество с</w:t>
      </w:r>
      <w:r w:rsidR="00335AA4" w:rsidRPr="003652B0">
        <w:rPr>
          <w:i/>
        </w:rPr>
        <w:t xml:space="preserve"> “</w:t>
      </w:r>
      <w:r w:rsidRPr="003652B0">
        <w:rPr>
          <w:i/>
        </w:rPr>
        <w:t>Мюсюлманските братя</w:t>
      </w:r>
      <w:r w:rsidR="00335AA4" w:rsidRPr="003652B0">
        <w:rPr>
          <w:i/>
        </w:rPr>
        <w:t>“</w:t>
      </w:r>
      <w:r w:rsidRPr="003652B0">
        <w:rPr>
          <w:i/>
        </w:rPr>
        <w:t xml:space="preserve"> в Египет ще доведе до изпълнението на проекта за създаване на халифат.“</w:t>
      </w:r>
      <w:r w:rsidRPr="003652B0">
        <w:rPr>
          <w:rStyle w:val="FootnoteReference"/>
          <w:i/>
        </w:rPr>
        <w:footnoteReference w:id="42"/>
      </w:r>
    </w:p>
    <w:p w:rsidR="00784A7F" w:rsidRDefault="00784A7F" w:rsidP="0005257D">
      <w:pPr>
        <w:spacing w:after="0" w:line="360" w:lineRule="auto"/>
        <w:ind w:firstLine="708"/>
        <w:jc w:val="both"/>
        <w:rPr>
          <w:lang w:val="en-US"/>
        </w:rPr>
      </w:pPr>
    </w:p>
    <w:p w:rsidR="00784A7F" w:rsidRDefault="00784A7F" w:rsidP="0068291F">
      <w:pPr>
        <w:spacing w:after="0" w:line="360" w:lineRule="auto"/>
        <w:ind w:firstLine="708"/>
        <w:jc w:val="center"/>
        <w:rPr>
          <w:b/>
        </w:rPr>
      </w:pPr>
      <w:r w:rsidRPr="0068291F">
        <w:rPr>
          <w:b/>
        </w:rPr>
        <w:t>ЗАКЛЮЧЕНИЕ</w:t>
      </w:r>
    </w:p>
    <w:p w:rsidR="0068291F" w:rsidRDefault="00B63C61" w:rsidP="00B63C61">
      <w:pPr>
        <w:spacing w:after="0" w:line="360" w:lineRule="auto"/>
        <w:ind w:firstLine="708"/>
        <w:jc w:val="both"/>
      </w:pPr>
      <w:r>
        <w:t xml:space="preserve">Безспорно е, че светските възгледи и </w:t>
      </w:r>
      <w:r w:rsidR="00EC31DE">
        <w:t xml:space="preserve">умереният ислям </w:t>
      </w:r>
      <w:r>
        <w:t>губят своите позиции в Близкия изток, което обяснява успехите и възхода на</w:t>
      </w:r>
      <w:r w:rsidR="00EC31DE">
        <w:t xml:space="preserve"> радикалният исл</w:t>
      </w:r>
      <w:r>
        <w:t>ям</w:t>
      </w:r>
      <w:r w:rsidR="00EC31DE">
        <w:t>.</w:t>
      </w:r>
      <w:r w:rsidR="0068291F">
        <w:t xml:space="preserve">Успехите на ИДИЛ днес наистина са удивителни – днес въоръжената групировка управлява големи територии от </w:t>
      </w:r>
      <w:r>
        <w:t xml:space="preserve">Северен и Западен </w:t>
      </w:r>
      <w:r w:rsidR="0068291F">
        <w:t xml:space="preserve"> Ирак и Източна Сирия. Според Патрик Какбърн: </w:t>
      </w:r>
      <w:r w:rsidR="00BE4094" w:rsidRPr="00BE4094">
        <w:t>"</w:t>
      </w:r>
      <w:r w:rsidR="00BE4094" w:rsidRPr="00EC31DE">
        <w:rPr>
          <w:i/>
        </w:rPr>
        <w:t>ИДИЛ измества Ал</w:t>
      </w:r>
      <w:r w:rsidR="0068291F" w:rsidRPr="00EC31DE">
        <w:rPr>
          <w:i/>
        </w:rPr>
        <w:t>-</w:t>
      </w:r>
      <w:r w:rsidR="00BE4094" w:rsidRPr="00EC31DE">
        <w:rPr>
          <w:i/>
        </w:rPr>
        <w:t>Ка</w:t>
      </w:r>
      <w:r w:rsidR="0068291F" w:rsidRPr="00EC31DE">
        <w:rPr>
          <w:i/>
        </w:rPr>
        <w:t>й</w:t>
      </w:r>
      <w:r w:rsidR="00BE4094" w:rsidRPr="00EC31DE">
        <w:rPr>
          <w:i/>
        </w:rPr>
        <w:t>да като най-силната и ефективна екстремистка джихадистка групировка в света</w:t>
      </w:r>
      <w:r w:rsidR="00BE4094">
        <w:rPr>
          <w:rStyle w:val="FootnoteReference"/>
        </w:rPr>
        <w:footnoteReference w:id="43"/>
      </w:r>
      <w:r w:rsidR="00EC31DE">
        <w:rPr>
          <w:i/>
        </w:rPr>
        <w:t>“</w:t>
      </w:r>
      <w:r w:rsidR="0068291F">
        <w:t xml:space="preserve">.Това не би могло да стане без </w:t>
      </w:r>
      <w:r w:rsidR="00EC31DE">
        <w:t xml:space="preserve">благосклонността на шестте милиона сунити в региона и тяхното отчаяние от шиитското управление през последните години. На практика войната в Сирия </w:t>
      </w:r>
      <w:r>
        <w:t>нанесе най-силни поражения</w:t>
      </w:r>
      <w:r w:rsidR="00EC31DE">
        <w:t xml:space="preserve"> в най-слабата държава в региона – Ирак след 2005 г.</w:t>
      </w:r>
    </w:p>
    <w:p w:rsidR="00EB2EA8" w:rsidRDefault="00EC31DE" w:rsidP="00EC31DE">
      <w:pPr>
        <w:spacing w:after="0" w:line="360" w:lineRule="auto"/>
        <w:ind w:firstLine="708"/>
        <w:jc w:val="both"/>
      </w:pPr>
      <w:r>
        <w:t>Различните въоръжени групировки в Сирия имат стратегически различия, които понякога ожесточено пренасят в сраженията помежду си. Но те нямат идеологически различия – всички те искат ислямска държава</w:t>
      </w:r>
      <w:r w:rsidR="00B63C61">
        <w:t>. Или както казва</w:t>
      </w:r>
      <w:r w:rsidRPr="00EB2EA8">
        <w:t>Арон Лунд, стокхолмски е</w:t>
      </w:r>
      <w:r>
        <w:t xml:space="preserve">ксперт по ислямистките движения: </w:t>
      </w:r>
      <w:r w:rsidR="00EB2EA8" w:rsidRPr="00EB2EA8">
        <w:t>"</w:t>
      </w:r>
      <w:r w:rsidR="00EB2EA8" w:rsidRPr="00B63C61">
        <w:rPr>
          <w:i/>
        </w:rPr>
        <w:t xml:space="preserve">Макар </w:t>
      </w:r>
      <w:r w:rsidR="00B63C61">
        <w:rPr>
          <w:i/>
        </w:rPr>
        <w:t>че</w:t>
      </w:r>
      <w:r w:rsidR="00EB2EA8" w:rsidRPr="00B63C61">
        <w:rPr>
          <w:i/>
        </w:rPr>
        <w:t xml:space="preserve"> имат различия относно най-подходящия път към създаването на ислямска държава, халифатът остава споделена цел за всички джихадисти</w:t>
      </w:r>
      <w:r w:rsidRPr="00B63C61">
        <w:rPr>
          <w:i/>
        </w:rPr>
        <w:t>. В</w:t>
      </w:r>
      <w:r w:rsidR="00EB2EA8" w:rsidRPr="00B63C61">
        <w:rPr>
          <w:i/>
        </w:rPr>
        <w:t>сички стъпки в тази посока биха били огромна идеологическа победа и стимул за привличане на нови привърженици в полза на ислямската държава</w:t>
      </w:r>
      <w:r w:rsidR="00EB2EA8">
        <w:rPr>
          <w:rStyle w:val="FootnoteReference"/>
        </w:rPr>
        <w:footnoteReference w:id="44"/>
      </w:r>
      <w:r w:rsidR="00EB2EA8" w:rsidRPr="00EB2EA8">
        <w:t>"</w:t>
      </w:r>
      <w:r>
        <w:t>.</w:t>
      </w:r>
    </w:p>
    <w:p w:rsidR="006E3B90" w:rsidRPr="00EB2EA8" w:rsidRDefault="006E3B90" w:rsidP="00EC31DE">
      <w:pPr>
        <w:spacing w:after="0" w:line="360" w:lineRule="auto"/>
        <w:ind w:firstLine="708"/>
        <w:jc w:val="both"/>
      </w:pPr>
    </w:p>
    <w:p w:rsidR="00F007FD" w:rsidRDefault="006E3B90" w:rsidP="00C83F9E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4057200" cy="3099600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torial_control_of_the_isis-svg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30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FD" w:rsidRPr="00095D65" w:rsidRDefault="00095D65" w:rsidP="00095D65">
      <w:pPr>
        <w:spacing w:after="0" w:line="240" w:lineRule="atLeast"/>
        <w:jc w:val="center"/>
        <w:rPr>
          <w:sz w:val="20"/>
          <w:szCs w:val="20"/>
          <w:lang w:val="en-US"/>
        </w:rPr>
      </w:pPr>
      <w:r w:rsidRPr="00095D65">
        <w:rPr>
          <w:sz w:val="20"/>
          <w:szCs w:val="20"/>
        </w:rPr>
        <w:t xml:space="preserve">Карта на Сирия и Ирак, като в червено са оцветени териториите, управлявани от ИДИЛ според </w:t>
      </w:r>
      <w:r w:rsidRPr="00095D65">
        <w:rPr>
          <w:sz w:val="20"/>
          <w:szCs w:val="20"/>
          <w:lang w:val="en-US"/>
        </w:rPr>
        <w:t>Wikimedia</w:t>
      </w:r>
    </w:p>
    <w:p w:rsidR="00777113" w:rsidRPr="00095D65" w:rsidRDefault="00D0164A" w:rsidP="00095D65">
      <w:pPr>
        <w:spacing w:after="0" w:line="240" w:lineRule="atLeast"/>
        <w:jc w:val="center"/>
        <w:rPr>
          <w:sz w:val="20"/>
          <w:szCs w:val="20"/>
        </w:rPr>
      </w:pPr>
      <w:hyperlink r:id="rId29" w:history="1">
        <w:r w:rsidR="00F007FD" w:rsidRPr="00095D65">
          <w:rPr>
            <w:rStyle w:val="Hyperlink"/>
            <w:sz w:val="20"/>
            <w:szCs w:val="20"/>
          </w:rPr>
          <w:t>http://heavy.com/news/2014/06/isil-isis-islamic-state-of-iraq-syria-levant-mosul-baghdad/</w:t>
        </w:r>
      </w:hyperlink>
    </w:p>
    <w:p w:rsidR="006E3B90" w:rsidRDefault="006E3B90" w:rsidP="00C83F9E">
      <w:pPr>
        <w:jc w:val="center"/>
        <w:rPr>
          <w:lang w:val="en-US"/>
        </w:rPr>
      </w:pPr>
    </w:p>
    <w:p w:rsidR="00095D65" w:rsidRPr="00095D65" w:rsidRDefault="00095D65" w:rsidP="00C83F9E">
      <w:pPr>
        <w:jc w:val="center"/>
        <w:rPr>
          <w:lang w:val="en-US"/>
        </w:rPr>
      </w:pPr>
    </w:p>
    <w:p w:rsidR="00C83F9E" w:rsidRPr="00C83F9E" w:rsidRDefault="00C83F9E" w:rsidP="00C83F9E">
      <w:pPr>
        <w:jc w:val="center"/>
      </w:pPr>
      <w:r w:rsidRPr="00C83F9E">
        <w:t>ИЗПОЛЗВАНА ЛИТЕРАТУРА</w:t>
      </w:r>
    </w:p>
    <w:p w:rsidR="00654C0C" w:rsidRDefault="00317DE5" w:rsidP="00C83F9E">
      <w:pPr>
        <w:numPr>
          <w:ilvl w:val="0"/>
          <w:numId w:val="7"/>
        </w:numPr>
        <w:ind w:left="360"/>
        <w:contextualSpacing/>
        <w:jc w:val="both"/>
      </w:pPr>
      <w:r>
        <w:t>Алексиев  А.</w:t>
      </w:r>
      <w:r w:rsidR="00C83F9E" w:rsidRPr="00654C0C">
        <w:rPr>
          <w:lang w:val="en-US"/>
        </w:rPr>
        <w:t xml:space="preserve">– </w:t>
      </w:r>
      <w:r w:rsidR="00C83F9E" w:rsidRPr="00654C0C">
        <w:t>Идеология на ислямизма</w:t>
      </w:r>
      <w:r w:rsidR="00C83F9E" w:rsidRPr="00654C0C">
        <w:rPr>
          <w:lang w:val="en-US"/>
        </w:rPr>
        <w:t xml:space="preserve">, </w:t>
      </w:r>
      <w:r w:rsidR="00C83F9E" w:rsidRPr="00654C0C">
        <w:t>Публична лекция в Дипломатически институт към министъра на външните работина България, 7.03.2011 г.,</w:t>
      </w:r>
      <w:r w:rsidR="00654C0C">
        <w:t xml:space="preserve"> достъп на 23.06.2014 г.</w:t>
      </w:r>
    </w:p>
    <w:p w:rsidR="00C83F9E" w:rsidRPr="00654C0C" w:rsidRDefault="00D0164A" w:rsidP="00654C0C">
      <w:pPr>
        <w:ind w:left="360"/>
        <w:contextualSpacing/>
        <w:jc w:val="both"/>
        <w:rPr>
          <w:color w:val="4F81BD" w:themeColor="accent1"/>
        </w:rPr>
      </w:pPr>
      <w:hyperlink r:id="rId30" w:history="1">
        <w:r w:rsidR="00C83F9E" w:rsidRPr="00654C0C">
          <w:rPr>
            <w:color w:val="4F81BD" w:themeColor="accent1"/>
            <w:u w:val="single"/>
          </w:rPr>
          <w:t>http://e-vestnik.bg/11212</w:t>
        </w:r>
      </w:hyperlink>
    </w:p>
    <w:p w:rsidR="00C83F9E" w:rsidRPr="00317DE5" w:rsidRDefault="00C83F9E" w:rsidP="00275E49">
      <w:pPr>
        <w:numPr>
          <w:ilvl w:val="0"/>
          <w:numId w:val="7"/>
        </w:numPr>
        <w:ind w:left="360"/>
        <w:contextualSpacing/>
        <w:rPr>
          <w:lang w:val="en-US"/>
        </w:rPr>
      </w:pPr>
      <w:r w:rsidRPr="00275E49">
        <w:t>АлексиевА</w:t>
      </w:r>
      <w:r w:rsidR="00275E49">
        <w:t>.</w:t>
      </w:r>
      <w:r w:rsidRPr="00275E49">
        <w:t xml:space="preserve"> Р. </w:t>
      </w:r>
      <w:r w:rsidRPr="00275E49">
        <w:rPr>
          <w:lang w:val="en-US"/>
        </w:rPr>
        <w:t xml:space="preserve">– </w:t>
      </w:r>
      <w:r w:rsidRPr="00275E49">
        <w:t>Заплахата на радикалния ислям срещу Запада и мюсюлманския свят</w:t>
      </w:r>
      <w:r w:rsidRPr="00275E49">
        <w:rPr>
          <w:lang w:val="en-US"/>
        </w:rPr>
        <w:t xml:space="preserve">, </w:t>
      </w:r>
      <w:r w:rsidRPr="00275E49">
        <w:t>2011 г.</w:t>
      </w:r>
      <w:r w:rsidRPr="00275E49">
        <w:rPr>
          <w:lang w:val="en-US"/>
        </w:rPr>
        <w:t xml:space="preserve">, </w:t>
      </w:r>
      <w:r w:rsidRPr="00275E49">
        <w:t>Hudson Institute</w:t>
      </w:r>
      <w:r w:rsidRPr="00275E49">
        <w:rPr>
          <w:lang w:val="en-US"/>
        </w:rPr>
        <w:t xml:space="preserve">, </w:t>
      </w:r>
      <w:r w:rsidRPr="00275E49">
        <w:t xml:space="preserve">Вашингтон, </w:t>
      </w:r>
      <w:r w:rsidR="00275E49" w:rsidRPr="00275E49">
        <w:t xml:space="preserve">достъп на 25.06.2014 г. </w:t>
      </w:r>
      <w:hyperlink r:id="rId31" w:history="1">
        <w:r w:rsidR="00275E49" w:rsidRPr="000E7C45">
          <w:rPr>
            <w:rStyle w:val="Hyperlink"/>
            <w:lang w:val="en-US"/>
          </w:rPr>
          <w:t>http://www.faktor.bg/novini/balgariya/14737-otplatata-na-ekstremizma.html</w:t>
        </w:r>
      </w:hyperlink>
    </w:p>
    <w:p w:rsidR="00317DE5" w:rsidRPr="008942C2" w:rsidRDefault="00317DE5" w:rsidP="00C83F9E">
      <w:pPr>
        <w:numPr>
          <w:ilvl w:val="0"/>
          <w:numId w:val="7"/>
        </w:numPr>
        <w:ind w:left="360"/>
        <w:contextualSpacing/>
        <w:jc w:val="both"/>
        <w:rPr>
          <w:lang w:val="en-US"/>
        </w:rPr>
      </w:pPr>
      <w:r w:rsidRPr="008942C2">
        <w:t xml:space="preserve">Еспозито – Ислямската заплаха, </w:t>
      </w:r>
      <w:r w:rsidR="00BD1C07" w:rsidRPr="008942C2">
        <w:t>Мит или реалност, Издателска къща“Златорог“, 2003 г., София</w:t>
      </w:r>
    </w:p>
    <w:p w:rsidR="00BF6CE8" w:rsidRPr="00654C0C" w:rsidRDefault="00784A7F" w:rsidP="00BF6CE8">
      <w:pPr>
        <w:numPr>
          <w:ilvl w:val="0"/>
          <w:numId w:val="7"/>
        </w:numPr>
        <w:ind w:left="360"/>
        <w:contextualSpacing/>
        <w:jc w:val="both"/>
        <w:rPr>
          <w:bCs/>
        </w:rPr>
      </w:pPr>
      <w:r w:rsidRPr="00654C0C">
        <w:t xml:space="preserve">Лък </w:t>
      </w:r>
      <w:r w:rsidR="008942C2">
        <w:t>Т.</w:t>
      </w:r>
      <w:r w:rsidR="00317DE5">
        <w:t xml:space="preserve"> – В</w:t>
      </w:r>
      <w:r w:rsidR="00BF6CE8" w:rsidRPr="00654C0C">
        <w:rPr>
          <w:bCs/>
        </w:rPr>
        <w:t>незапната офанзива на ИДИЛ в Ирак: ход за завладяване на душата на глобалния джихадизъм, ДПА,</w:t>
      </w:r>
      <w:r w:rsidR="00654C0C" w:rsidRPr="00654C0C">
        <w:rPr>
          <w:rFonts w:eastAsia="Times New Roman" w:cs="Times New Roman"/>
          <w:lang w:eastAsia="bg-BG"/>
        </w:rPr>
        <w:t>18.06.2014</w:t>
      </w:r>
      <w:r w:rsidR="00654C0C">
        <w:rPr>
          <w:rFonts w:eastAsia="Times New Roman" w:cs="Times New Roman"/>
          <w:lang w:eastAsia="bg-BG"/>
        </w:rPr>
        <w:t>, достъп на 23.06.2014 г.</w:t>
      </w:r>
    </w:p>
    <w:p w:rsidR="00784A7F" w:rsidRPr="000267C5" w:rsidRDefault="00D0164A" w:rsidP="000267C5">
      <w:pPr>
        <w:ind w:left="360"/>
        <w:contextualSpacing/>
        <w:jc w:val="both"/>
        <w:rPr>
          <w:bCs/>
        </w:rPr>
      </w:pPr>
      <w:hyperlink r:id="rId32" w:history="1">
        <w:r w:rsidR="001D1A51" w:rsidRPr="00DC032B">
          <w:rPr>
            <w:rStyle w:val="Hyperlink"/>
            <w:bCs/>
          </w:rPr>
          <w:t>http://www.mediapool.bg/vnezapnata-ofanziva-na-idil-v-irak-hod-za-zavladyavane-na-dushata-na-globalniya-dzhihadizam-news221621.html</w:t>
        </w:r>
      </w:hyperlink>
    </w:p>
    <w:p w:rsidR="00AB7633" w:rsidRDefault="006707E1" w:rsidP="00C83F9E">
      <w:pPr>
        <w:numPr>
          <w:ilvl w:val="0"/>
          <w:numId w:val="7"/>
        </w:numPr>
        <w:ind w:left="360"/>
        <w:contextualSpacing/>
        <w:jc w:val="both"/>
      </w:pPr>
      <w:r>
        <w:t xml:space="preserve">Майер М. – Медиен портрет на въоръжената групировка Хизбула в конфликта в Сирия, Научен архив на НБУ, София, </w:t>
      </w:r>
      <w:r w:rsidRPr="00CB1AD1">
        <w:rPr>
          <w:sz w:val="20"/>
          <w:szCs w:val="20"/>
        </w:rPr>
        <w:t xml:space="preserve">11.06.2014 г., </w:t>
      </w:r>
      <w:hyperlink r:id="rId33" w:history="1">
        <w:r w:rsidRPr="00CB1AD1">
          <w:rPr>
            <w:rStyle w:val="Hyperlink"/>
          </w:rPr>
          <w:t>http://eprints.nbu.bg/2249/</w:t>
        </w:r>
      </w:hyperlink>
    </w:p>
    <w:p w:rsidR="00C83F9E" w:rsidRPr="000267C5" w:rsidRDefault="00C83F9E" w:rsidP="00C83F9E">
      <w:pPr>
        <w:numPr>
          <w:ilvl w:val="0"/>
          <w:numId w:val="7"/>
        </w:numPr>
        <w:ind w:left="360"/>
        <w:contextualSpacing/>
        <w:jc w:val="both"/>
      </w:pPr>
      <w:r w:rsidRPr="000267C5">
        <w:t xml:space="preserve">Майер М. – Ислямските движения в Близкия изток, Парадигма, София, 2009 г. </w:t>
      </w:r>
    </w:p>
    <w:p w:rsidR="00D91E4C" w:rsidRPr="000267C5" w:rsidRDefault="00D26E49" w:rsidP="00D91E4C">
      <w:pPr>
        <w:numPr>
          <w:ilvl w:val="0"/>
          <w:numId w:val="7"/>
        </w:numPr>
        <w:ind w:left="360"/>
        <w:contextualSpacing/>
        <w:jc w:val="both"/>
      </w:pPr>
      <w:r w:rsidRPr="000267C5">
        <w:t>Майер М. – Петролът в Близкия изток</w:t>
      </w:r>
      <w:r w:rsidR="000267C5" w:rsidRPr="000267C5">
        <w:t>, НБУ, София, 2012 г.</w:t>
      </w:r>
    </w:p>
    <w:p w:rsidR="00D91E4C" w:rsidRDefault="006A34FC" w:rsidP="006A34FC">
      <w:pPr>
        <w:numPr>
          <w:ilvl w:val="0"/>
          <w:numId w:val="7"/>
        </w:numPr>
        <w:ind w:left="360"/>
        <w:contextualSpacing/>
        <w:jc w:val="both"/>
      </w:pPr>
      <w:r w:rsidRPr="000267C5">
        <w:t>доц. д-р Майер М., проф. Стоицова Т., д.н. – Н</w:t>
      </w:r>
      <w:r w:rsidR="00D91E4C" w:rsidRPr="000267C5">
        <w:t>еясният силует на Хизбула</w:t>
      </w:r>
      <w:r w:rsidRPr="000267C5">
        <w:t xml:space="preserve">, </w:t>
      </w:r>
      <w:r w:rsidR="00D91E4C" w:rsidRPr="000267C5">
        <w:t>Годишник на департамент Масови комуникации“, НБУ, 2013 г., София</w:t>
      </w:r>
    </w:p>
    <w:p w:rsidR="00D76051" w:rsidRDefault="00BE4094" w:rsidP="00D76051">
      <w:pPr>
        <w:numPr>
          <w:ilvl w:val="0"/>
          <w:numId w:val="7"/>
        </w:numPr>
        <w:ind w:left="360"/>
        <w:contextualSpacing/>
        <w:jc w:val="both"/>
        <w:rPr>
          <w:bCs/>
        </w:rPr>
      </w:pPr>
      <w:r w:rsidRPr="00BE4094">
        <w:t>Тиздал</w:t>
      </w:r>
      <w:r w:rsidR="008942C2">
        <w:t>С.</w:t>
      </w:r>
      <w:r w:rsidR="00335AA4">
        <w:t xml:space="preserve"> – З</w:t>
      </w:r>
      <w:r w:rsidR="00D76051" w:rsidRPr="00D76051">
        <w:rPr>
          <w:bCs/>
        </w:rPr>
        <w:t xml:space="preserve">а рухването на сигурността в иракския град Мосул не е отговорен само </w:t>
      </w:r>
      <w:r w:rsidR="00FF5570">
        <w:rPr>
          <w:bCs/>
        </w:rPr>
        <w:t>Нури ал-</w:t>
      </w:r>
      <w:r w:rsidR="00FF5570" w:rsidRPr="00D76051">
        <w:rPr>
          <w:bCs/>
        </w:rPr>
        <w:t>Малики</w:t>
      </w:r>
      <w:r w:rsidR="00D76051">
        <w:rPr>
          <w:bCs/>
        </w:rPr>
        <w:t>,</w:t>
      </w:r>
      <w:r w:rsidR="007B3653" w:rsidRPr="007B3653">
        <w:rPr>
          <w:rFonts w:eastAsia="Times New Roman" w:cs="Times New Roman"/>
          <w:lang w:eastAsia="bg-BG"/>
        </w:rPr>
        <w:t>12.06.2014</w:t>
      </w:r>
      <w:r w:rsidR="00335AA4">
        <w:rPr>
          <w:rFonts w:eastAsia="Times New Roman" w:cs="Times New Roman"/>
          <w:lang w:eastAsia="bg-BG"/>
        </w:rPr>
        <w:t xml:space="preserve">, </w:t>
      </w:r>
      <w:r w:rsidR="00335AA4" w:rsidRPr="00BE4094">
        <w:t>, в. "Гардиън"</w:t>
      </w:r>
      <w:r w:rsidR="008942C2">
        <w:t>, достъп на 25.06.2013 г.</w:t>
      </w:r>
    </w:p>
    <w:p w:rsidR="00BE4094" w:rsidRPr="00F37474" w:rsidRDefault="00D0164A" w:rsidP="00714530">
      <w:pPr>
        <w:spacing w:after="0"/>
        <w:ind w:left="357"/>
      </w:pPr>
      <w:hyperlink r:id="rId34" w:history="1">
        <w:r w:rsidR="00797324" w:rsidRPr="00D07E1E">
          <w:rPr>
            <w:rStyle w:val="Hyperlink"/>
            <w:lang w:val="en-US"/>
          </w:rPr>
          <w:t>http://www.mediapool.bg/za-ruhvaneto-na-sigurnostta-v-irakskiya-grad-mosul-ne-e-otgovoren-samo-maliki-news221421.html</w:t>
        </w:r>
      </w:hyperlink>
    </w:p>
    <w:p w:rsidR="00D469FD" w:rsidRDefault="00F37474" w:rsidP="00D469FD">
      <w:pPr>
        <w:numPr>
          <w:ilvl w:val="0"/>
          <w:numId w:val="7"/>
        </w:numPr>
        <w:ind w:left="360"/>
        <w:contextualSpacing/>
        <w:jc w:val="both"/>
        <w:rPr>
          <w:bCs/>
        </w:rPr>
      </w:pPr>
      <w:r w:rsidRPr="00D469FD">
        <w:lastRenderedPageBreak/>
        <w:t>Трад</w:t>
      </w:r>
      <w:r w:rsidR="008942C2">
        <w:t xml:space="preserve"> Р. – К</w:t>
      </w:r>
      <w:r w:rsidR="00D469FD" w:rsidRPr="00D469FD">
        <w:rPr>
          <w:bCs/>
        </w:rPr>
        <w:t>ои са основните опозиционни групировки в Сирия и какви са целите им?</w:t>
      </w:r>
      <w:r w:rsidR="00D469FD">
        <w:rPr>
          <w:bCs/>
        </w:rPr>
        <w:t xml:space="preserve">, </w:t>
      </w:r>
      <w:r w:rsidR="007C51D3">
        <w:rPr>
          <w:bCs/>
        </w:rPr>
        <w:t>23.12.2013 г., дос</w:t>
      </w:r>
      <w:r w:rsidR="00FD1933">
        <w:rPr>
          <w:bCs/>
        </w:rPr>
        <w:t>тъ</w:t>
      </w:r>
      <w:r w:rsidR="007C51D3">
        <w:rPr>
          <w:bCs/>
        </w:rPr>
        <w:t>п на 23.06.2014 г.</w:t>
      </w:r>
    </w:p>
    <w:p w:rsidR="00F37474" w:rsidRPr="007C51D3" w:rsidRDefault="00D0164A" w:rsidP="007C51D3">
      <w:pPr>
        <w:spacing w:after="0"/>
        <w:ind w:firstLine="360"/>
      </w:pPr>
      <w:hyperlink r:id="rId35" w:history="1">
        <w:r w:rsidR="007C51D3" w:rsidRPr="00406F85">
          <w:rPr>
            <w:rStyle w:val="Hyperlink"/>
            <w:lang w:val="en-US"/>
          </w:rPr>
          <w:t>http://ruslantrad.com/2013/12/23/koi-sa-osnovnite-grupirovki-v-siriya-i-kakvi-sa-tselite-im/</w:t>
        </w:r>
      </w:hyperlink>
    </w:p>
    <w:p w:rsidR="00324AF5" w:rsidRPr="00324AF5" w:rsidRDefault="00324AF5" w:rsidP="00A04B8A">
      <w:pPr>
        <w:numPr>
          <w:ilvl w:val="0"/>
          <w:numId w:val="7"/>
        </w:numPr>
        <w:ind w:left="360"/>
        <w:contextualSpacing/>
      </w:pPr>
      <w:r w:rsidRPr="00324AF5">
        <w:t xml:space="preserve">Чуков Вл.  – Политическият ислям и Арабската пролет, лекция в Дипломатическия институт на МнВР на България, 10.11.2011 г., достъп на 25.06.2014 г. </w:t>
      </w:r>
      <w:hyperlink r:id="rId36" w:history="1">
        <w:r w:rsidRPr="00324AF5">
          <w:rPr>
            <w:rStyle w:val="Hyperlink"/>
          </w:rPr>
          <w:t>http://bdi.mfa.government.bg/bg/papers/Politicheskiat%20islam%20i%20arabskata%20prolet.pdf</w:t>
        </w:r>
      </w:hyperlink>
    </w:p>
    <w:p w:rsidR="00C83F9E" w:rsidRPr="00C83F9E" w:rsidRDefault="00C83F9E" w:rsidP="008942C2">
      <w:pPr>
        <w:numPr>
          <w:ilvl w:val="0"/>
          <w:numId w:val="7"/>
        </w:numPr>
        <w:ind w:left="360"/>
        <w:contextualSpacing/>
        <w:rPr>
          <w:lang w:val="en-US"/>
        </w:rPr>
      </w:pPr>
      <w:r w:rsidRPr="00C83F9E">
        <w:t>Al-Sharif</w:t>
      </w:r>
      <w:r w:rsidR="00317DE5">
        <w:t>M.</w:t>
      </w:r>
      <w:r w:rsidRPr="00C83F9E">
        <w:rPr>
          <w:lang w:val="en-US"/>
        </w:rPr>
        <w:t xml:space="preserve">– The Evolution of Jihadi Concept in Islamic Thoughts, Al-Mada House, Damascus, paperback, 2008 – Arabic, The Varied Interpretations of Jihad, </w:t>
      </w:r>
      <w:r w:rsidR="008942C2">
        <w:t xml:space="preserve">достъп на 25.06.2014 г. </w:t>
      </w:r>
      <w:hyperlink r:id="rId37" w:history="1">
        <w:r w:rsidRPr="00C83F9E">
          <w:rPr>
            <w:rFonts w:ascii="Calibri" w:hAnsi="Calibri" w:cs="Calibri"/>
            <w:color w:val="0000FF" w:themeColor="hyperlink"/>
            <w:u w:val="single"/>
            <w:lang w:val="en-US"/>
          </w:rPr>
          <w:t>http://politicalislam.org/Articles/PI%20401%20The%20Evolution%20of%20the%20Concept%20of%20Jihad.pdf</w:t>
        </w:r>
      </w:hyperlink>
    </w:p>
    <w:p w:rsidR="00C83F9E" w:rsidRPr="00317DE5" w:rsidRDefault="000267C5" w:rsidP="00C83F9E">
      <w:pPr>
        <w:numPr>
          <w:ilvl w:val="0"/>
          <w:numId w:val="7"/>
        </w:numPr>
        <w:ind w:left="360"/>
        <w:contextualSpacing/>
        <w:jc w:val="both"/>
      </w:pPr>
      <w:r w:rsidRPr="00317DE5">
        <w:t>Ayoob M.</w:t>
      </w:r>
      <w:r w:rsidR="00C83F9E" w:rsidRPr="00317DE5">
        <w:rPr>
          <w:lang w:val="en-US"/>
        </w:rPr>
        <w:t xml:space="preserve"> – P</w:t>
      </w:r>
      <w:r w:rsidR="00C83F9E" w:rsidRPr="00317DE5">
        <w:t xml:space="preserve">oliticalIslam: ImageandReality, </w:t>
      </w:r>
      <w:r w:rsidR="00FF5570" w:rsidRPr="00317DE5">
        <w:rPr>
          <w:lang w:val="en-US"/>
        </w:rPr>
        <w:t>World</w:t>
      </w:r>
      <w:r w:rsidR="00C83F9E" w:rsidRPr="00317DE5">
        <w:rPr>
          <w:lang w:val="en-US"/>
        </w:rPr>
        <w:t xml:space="preserve"> Policy Journal, Fall 2004, </w:t>
      </w:r>
      <w:r w:rsidRPr="00317DE5">
        <w:t>достъп на 23.06.2014 г.</w:t>
      </w:r>
      <w:r w:rsidR="00275E49">
        <w:t xml:space="preserve">, </w:t>
      </w:r>
      <w:hyperlink r:id="rId38" w:history="1">
        <w:r w:rsidR="00C83F9E" w:rsidRPr="00275E49">
          <w:rPr>
            <w:color w:val="4F81BD" w:themeColor="accent1"/>
            <w:u w:val="single"/>
            <w:lang w:val="en-US"/>
          </w:rPr>
          <w:t>http://www.mafhoum.com/press7/221P6.pdf</w:t>
        </w:r>
      </w:hyperlink>
    </w:p>
    <w:p w:rsidR="003048DB" w:rsidRPr="00652508" w:rsidRDefault="00317DE5" w:rsidP="00652508">
      <w:pPr>
        <w:numPr>
          <w:ilvl w:val="0"/>
          <w:numId w:val="7"/>
        </w:numPr>
        <w:ind w:left="360"/>
        <w:contextualSpacing/>
        <w:rPr>
          <w:lang w:val="en-US"/>
        </w:rPr>
      </w:pPr>
      <w:r w:rsidRPr="00317DE5">
        <w:t>Ayoob M.</w:t>
      </w:r>
      <w:r w:rsidR="00C83F9E" w:rsidRPr="00317DE5">
        <w:rPr>
          <w:lang w:val="en-US"/>
        </w:rPr>
        <w:t xml:space="preserve"> – The Many Faces of Political Islam, 9</w:t>
      </w:r>
      <w:r w:rsidR="00C83F9E" w:rsidRPr="00317DE5">
        <w:rPr>
          <w:vertAlign w:val="superscript"/>
          <w:lang w:val="en-US"/>
        </w:rPr>
        <w:t>th</w:t>
      </w:r>
      <w:r w:rsidR="00C83F9E" w:rsidRPr="00317DE5">
        <w:rPr>
          <w:lang w:val="en-US"/>
        </w:rPr>
        <w:t xml:space="preserve"> Annual </w:t>
      </w:r>
      <w:r w:rsidR="00FF5570" w:rsidRPr="00317DE5">
        <w:rPr>
          <w:lang w:val="en-US"/>
        </w:rPr>
        <w:t>Conf</w:t>
      </w:r>
      <w:r w:rsidR="00FF5570">
        <w:t>.</w:t>
      </w:r>
      <w:r w:rsidR="00C83F9E" w:rsidRPr="00317DE5">
        <w:rPr>
          <w:lang w:val="en-US"/>
        </w:rPr>
        <w:t>, Center for the Study of Islam &amp; Democrac</w:t>
      </w:r>
      <w:r w:rsidR="00987A4E" w:rsidRPr="00317DE5">
        <w:rPr>
          <w:lang w:val="en-US"/>
        </w:rPr>
        <w:t>y</w:t>
      </w:r>
      <w:r w:rsidR="00C83F9E" w:rsidRPr="00317DE5">
        <w:rPr>
          <w:lang w:val="en-US"/>
        </w:rPr>
        <w:t>, 14.05.2008</w:t>
      </w:r>
      <w:r w:rsidR="004772D7">
        <w:t xml:space="preserve"> г.</w:t>
      </w:r>
      <w:r w:rsidR="00C83F9E" w:rsidRPr="00317DE5">
        <w:rPr>
          <w:lang w:val="en-US"/>
        </w:rPr>
        <w:t>,</w:t>
      </w:r>
      <w:r w:rsidR="00F01BA9" w:rsidRPr="00317DE5">
        <w:t>достъп на 23.06.2014 г.</w:t>
      </w:r>
      <w:hyperlink r:id="rId39" w:history="1">
        <w:r w:rsidR="00C83F9E" w:rsidRPr="003048DB">
          <w:rPr>
            <w:color w:val="1F497D" w:themeColor="text2"/>
            <w:u w:val="single"/>
            <w:lang w:val="en-US"/>
          </w:rPr>
          <w:t>http://www.csidonline.org/9th_annual_conf/Mohammed_Ayoob_CSID_paper.pdf</w:t>
        </w:r>
      </w:hyperlink>
    </w:p>
    <w:p w:rsidR="00BD1C07" w:rsidRPr="00BD1C07" w:rsidRDefault="00BD1C07" w:rsidP="003048DB">
      <w:pPr>
        <w:numPr>
          <w:ilvl w:val="0"/>
          <w:numId w:val="7"/>
        </w:numPr>
        <w:ind w:left="360"/>
        <w:contextualSpacing/>
        <w:jc w:val="both"/>
        <w:rPr>
          <w:lang w:val="en-US"/>
        </w:rPr>
      </w:pPr>
      <w:r>
        <w:rPr>
          <w:lang w:val="en-US"/>
        </w:rPr>
        <w:t xml:space="preserve">Barnes-Dacey J. and Levy Daniel (ed.) – The </w:t>
      </w:r>
      <w:r w:rsidR="00FF5570">
        <w:rPr>
          <w:lang w:val="en-US"/>
        </w:rPr>
        <w:t>Regional</w:t>
      </w:r>
      <w:r>
        <w:rPr>
          <w:lang w:val="en-US"/>
        </w:rPr>
        <w:t xml:space="preserve"> Struggle for Syria, Published on European Council on Foreign Relations, July 2013, London</w:t>
      </w:r>
    </w:p>
    <w:p w:rsidR="003048DB" w:rsidRPr="006F4AF3" w:rsidRDefault="003048DB" w:rsidP="003048DB">
      <w:pPr>
        <w:numPr>
          <w:ilvl w:val="0"/>
          <w:numId w:val="7"/>
        </w:numPr>
        <w:ind w:left="360"/>
        <w:contextualSpacing/>
        <w:jc w:val="both"/>
        <w:rPr>
          <w:rStyle w:val="Hyperlink"/>
          <w:color w:val="auto"/>
          <w:u w:val="none"/>
          <w:lang w:val="en-US"/>
        </w:rPr>
      </w:pPr>
      <w:r w:rsidRPr="003048DB">
        <w:rPr>
          <w:lang w:val="en-US"/>
        </w:rPr>
        <w:t>Eikmeier D</w:t>
      </w:r>
      <w:r w:rsidRPr="00317DE5">
        <w:t>.</w:t>
      </w:r>
      <w:r w:rsidRPr="003048DB">
        <w:rPr>
          <w:lang w:val="en-US"/>
        </w:rPr>
        <w:t xml:space="preserve"> C.– Q</w:t>
      </w:r>
      <w:r w:rsidRPr="00317DE5">
        <w:t>utbism: An Ideology ofIslamic-Fascism</w:t>
      </w:r>
      <w:r w:rsidRPr="003048DB">
        <w:rPr>
          <w:lang w:val="en-US"/>
        </w:rPr>
        <w:t xml:space="preserve">, Spring 2007, </w:t>
      </w:r>
      <w:r w:rsidRPr="00317DE5">
        <w:t xml:space="preserve">достъп на 23.06.2014 г. </w:t>
      </w:r>
      <w:hyperlink r:id="rId40" w:history="1">
        <w:r w:rsidRPr="003048DB">
          <w:rPr>
            <w:rStyle w:val="Hyperlink"/>
            <w:color w:val="1F497D" w:themeColor="text2"/>
            <w:lang w:val="en-US"/>
          </w:rPr>
          <w:t>http://strategicstudiesinstitute.army.mil/pubs/parameters/articles/07spring/eikmeier.pdf</w:t>
        </w:r>
      </w:hyperlink>
    </w:p>
    <w:p w:rsidR="006F4AF3" w:rsidRPr="006F4AF3" w:rsidRDefault="006F4AF3" w:rsidP="006F4AF3">
      <w:pPr>
        <w:numPr>
          <w:ilvl w:val="0"/>
          <w:numId w:val="7"/>
        </w:numPr>
        <w:ind w:left="360"/>
        <w:contextualSpacing/>
        <w:jc w:val="both"/>
        <w:rPr>
          <w:lang w:val="en-US"/>
        </w:rPr>
      </w:pPr>
      <w:r w:rsidRPr="004772D7">
        <w:t xml:space="preserve">Ghaddar </w:t>
      </w:r>
      <w:r>
        <w:t>H</w:t>
      </w:r>
      <w:r w:rsidRPr="006F4AF3">
        <w:rPr>
          <w:lang w:val="en-US"/>
        </w:rPr>
        <w:t xml:space="preserve">. – A </w:t>
      </w:r>
      <w:r w:rsidRPr="006F4AF3">
        <w:rPr>
          <w:bCs/>
        </w:rPr>
        <w:t>Sunni Hezbollah, Both ISIS and Hezbollah feed on the i</w:t>
      </w:r>
      <w:r>
        <w:rPr>
          <w:bCs/>
        </w:rPr>
        <w:t xml:space="preserve">dea of injustice, 24.06.2014 </w:t>
      </w:r>
      <w:r w:rsidR="00FF5570">
        <w:rPr>
          <w:bCs/>
        </w:rPr>
        <w:t>г.</w:t>
      </w:r>
      <w:r w:rsidR="00FF5570" w:rsidRPr="006F4AF3">
        <w:rPr>
          <w:bCs/>
        </w:rPr>
        <w:t>достъп</w:t>
      </w:r>
      <w:r w:rsidRPr="006F4AF3">
        <w:rPr>
          <w:bCs/>
        </w:rPr>
        <w:t xml:space="preserve"> на 25.06.2014 г.</w:t>
      </w:r>
    </w:p>
    <w:p w:rsidR="00C61880" w:rsidRDefault="00D0164A" w:rsidP="006F4AF3">
      <w:pPr>
        <w:ind w:left="360"/>
        <w:contextualSpacing/>
        <w:jc w:val="both"/>
        <w:rPr>
          <w:lang w:val="en-US"/>
        </w:rPr>
      </w:pPr>
      <w:hyperlink r:id="rId41" w:history="1">
        <w:r w:rsidR="006F4AF3" w:rsidRPr="001448C7">
          <w:rPr>
            <w:rStyle w:val="Hyperlink"/>
            <w:lang w:val="en-US"/>
          </w:rPr>
          <w:t>https://now.mmedia.me/lb/en/commentaryanalysis/553074-a-sunni-hezbollah</w:t>
        </w:r>
      </w:hyperlink>
    </w:p>
    <w:p w:rsidR="00695AEA" w:rsidRPr="00695AEA" w:rsidRDefault="00695AEA" w:rsidP="006F4AF3">
      <w:pPr>
        <w:numPr>
          <w:ilvl w:val="0"/>
          <w:numId w:val="7"/>
        </w:numPr>
        <w:ind w:left="360"/>
        <w:contextualSpacing/>
        <w:rPr>
          <w:lang w:val="en-US"/>
        </w:rPr>
      </w:pPr>
      <w:r w:rsidRPr="00F01BA9">
        <w:t xml:space="preserve">Inbari </w:t>
      </w:r>
      <w:r w:rsidR="006F4AF3">
        <w:t>P</w:t>
      </w:r>
      <w:r w:rsidR="006F4AF3">
        <w:rPr>
          <w:lang w:val="en-US"/>
        </w:rPr>
        <w:t>. – P</w:t>
      </w:r>
      <w:r w:rsidRPr="00F01BA9">
        <w:t>olitical Islam and Europe: Caveat Emptor</w:t>
      </w:r>
      <w:r w:rsidRPr="00695AEA">
        <w:rPr>
          <w:lang w:val="en-US"/>
        </w:rPr>
        <w:t xml:space="preserve">, </w:t>
      </w:r>
      <w:r w:rsidRPr="00F01BA9">
        <w:t>2011</w:t>
      </w:r>
      <w:r w:rsidRPr="00695AEA">
        <w:rPr>
          <w:lang w:val="en-US"/>
        </w:rPr>
        <w:t>,</w:t>
      </w:r>
      <w:r w:rsidRPr="00F01BA9">
        <w:t xml:space="preserve"> World Jewish Congress Research And Policy Institute, Jerusalem, достъп на 23.06.2014 г. </w:t>
      </w:r>
      <w:hyperlink r:id="rId42" w:history="1">
        <w:r w:rsidRPr="00695AEA">
          <w:rPr>
            <w:color w:val="0070C0"/>
            <w:u w:val="single"/>
            <w:lang w:val="en-US"/>
          </w:rPr>
          <w:t>http://www.worldjewishcongress.org/uploads/documents/578b2190389334f5c7da76f8e82dedd479dc1d0a.pdf</w:t>
        </w:r>
      </w:hyperlink>
    </w:p>
    <w:p w:rsidR="004B4544" w:rsidRPr="003048DB" w:rsidRDefault="004F1CD8" w:rsidP="003048DB">
      <w:pPr>
        <w:numPr>
          <w:ilvl w:val="0"/>
          <w:numId w:val="7"/>
        </w:numPr>
        <w:ind w:left="360"/>
        <w:contextualSpacing/>
        <w:jc w:val="both"/>
        <w:rPr>
          <w:lang w:val="en-US"/>
        </w:rPr>
      </w:pPr>
      <w:r w:rsidRPr="007721C2">
        <w:t>Knudsen</w:t>
      </w:r>
      <w:r w:rsidR="00317DE5">
        <w:t>A.</w:t>
      </w:r>
      <w:r w:rsidR="006F4AF3">
        <w:rPr>
          <w:lang w:val="en-US"/>
        </w:rPr>
        <w:t xml:space="preserve"> – P</w:t>
      </w:r>
      <w:r>
        <w:t>olitical Islam inthe Middle East</w:t>
      </w:r>
      <w:r w:rsidRPr="003048DB">
        <w:rPr>
          <w:lang w:val="en-US"/>
        </w:rPr>
        <w:t>,</w:t>
      </w:r>
      <w:r w:rsidRPr="00563589">
        <w:t>Chr. Michelsen Institute</w:t>
      </w:r>
      <w:r w:rsidRPr="003048DB">
        <w:rPr>
          <w:lang w:val="en-US"/>
        </w:rPr>
        <w:t>,</w:t>
      </w:r>
      <w:r w:rsidRPr="00563589">
        <w:t xml:space="preserve"> Development Studies and Human Rights</w:t>
      </w:r>
      <w:r>
        <w:t xml:space="preserve">, </w:t>
      </w:r>
      <w:r w:rsidRPr="00EF624B">
        <w:t>Bergen, Norway</w:t>
      </w:r>
      <w:r>
        <w:t xml:space="preserve">, 2003, </w:t>
      </w:r>
      <w:r w:rsidR="004B4544">
        <w:t>достъп на 23.06.2014 г.</w:t>
      </w:r>
    </w:p>
    <w:p w:rsidR="00C83F9E" w:rsidRPr="004F1CD8" w:rsidRDefault="00D0164A" w:rsidP="004B4544">
      <w:pPr>
        <w:ind w:left="360"/>
        <w:contextualSpacing/>
        <w:jc w:val="both"/>
        <w:rPr>
          <w:color w:val="FF0000"/>
        </w:rPr>
      </w:pPr>
      <w:hyperlink r:id="rId43" w:history="1">
        <w:r w:rsidR="004F1CD8" w:rsidRPr="00D5437A">
          <w:rPr>
            <w:rStyle w:val="Hyperlink"/>
          </w:rPr>
          <w:t>http://www.cmi.no/publications/file/1548-political-islam-in-the-middle-east.pdf</w:t>
        </w:r>
      </w:hyperlink>
    </w:p>
    <w:p w:rsidR="00C83F9E" w:rsidRPr="007E66DD" w:rsidRDefault="00DE717A" w:rsidP="00DE717A">
      <w:pPr>
        <w:numPr>
          <w:ilvl w:val="0"/>
          <w:numId w:val="7"/>
        </w:numPr>
        <w:ind w:left="360"/>
        <w:contextualSpacing/>
      </w:pPr>
      <w:r w:rsidRPr="00EA0DE9">
        <w:t>Kramer</w:t>
      </w:r>
      <w:r>
        <w:rPr>
          <w:lang w:val="en-US"/>
        </w:rPr>
        <w:t xml:space="preserve"> M.– Coming to </w:t>
      </w:r>
      <w:r w:rsidR="00FF5570">
        <w:rPr>
          <w:lang w:val="en-US"/>
        </w:rPr>
        <w:t>Terms:</w:t>
      </w:r>
      <w:r w:rsidR="00FF5570" w:rsidRPr="00257CBB">
        <w:rPr>
          <w:lang w:val="en-US"/>
        </w:rPr>
        <w:t xml:space="preserve"> Fundamentalists</w:t>
      </w:r>
      <w:r w:rsidRPr="00257CBB">
        <w:rPr>
          <w:lang w:val="en-US"/>
        </w:rPr>
        <w:t xml:space="preserve"> or Islamists?</w:t>
      </w:r>
      <w:r>
        <w:rPr>
          <w:lang w:val="en-US"/>
        </w:rPr>
        <w:t xml:space="preserve">, </w:t>
      </w:r>
      <w:r w:rsidRPr="00511D24">
        <w:rPr>
          <w:lang w:val="en-US"/>
        </w:rPr>
        <w:t>Middle East Quarterly</w:t>
      </w:r>
      <w:r>
        <w:t>, 2009 г., достъп на 10.06.2014 г.</w:t>
      </w:r>
      <w:hyperlink r:id="rId44" w:history="1">
        <w:r w:rsidRPr="00FE6DCA">
          <w:rPr>
            <w:rStyle w:val="Hyperlink"/>
            <w:lang w:val="en-US"/>
          </w:rPr>
          <w:t>http://www.webcitation.org/query?url=http://www.geocities.com/martinkramerorg/Terms.htm&amp;date=2009-10-26+02:20:35</w:t>
        </w:r>
      </w:hyperlink>
    </w:p>
    <w:p w:rsidR="00663500" w:rsidRDefault="00D0164A" w:rsidP="00663500">
      <w:pPr>
        <w:numPr>
          <w:ilvl w:val="0"/>
          <w:numId w:val="7"/>
        </w:numPr>
        <w:ind w:left="360"/>
        <w:contextualSpacing/>
        <w:jc w:val="both"/>
      </w:pPr>
      <w:hyperlink r:id="rId45" w:history="1">
        <w:r w:rsidR="00AB7633" w:rsidRPr="00AB7633">
          <w:rPr>
            <w:rStyle w:val="Hyperlink"/>
            <w:color w:val="auto"/>
            <w:u w:val="none"/>
          </w:rPr>
          <w:t xml:space="preserve"> Laub</w:t>
        </w:r>
      </w:hyperlink>
      <w:r w:rsidR="008D4122">
        <w:rPr>
          <w:lang w:val="en-US"/>
        </w:rPr>
        <w:t>Z.</w:t>
      </w:r>
      <w:r w:rsidR="00AB7633">
        <w:t xml:space="preserve">, </w:t>
      </w:r>
      <w:hyperlink r:id="rId46" w:history="1">
        <w:r w:rsidR="00AB7633" w:rsidRPr="00AB763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Masters</w:t>
        </w:r>
      </w:hyperlink>
      <w:r w:rsidR="008D4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J. </w:t>
      </w:r>
      <w:r w:rsidR="0066350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663500" w:rsidRPr="00663500">
        <w:t>Islamic State in Iraq and Greater Syria</w:t>
      </w:r>
      <w:r w:rsidR="00663500">
        <w:t xml:space="preserve">, </w:t>
      </w:r>
      <w:r w:rsidR="00663500">
        <w:rPr>
          <w:lang w:val="en-US"/>
        </w:rPr>
        <w:t xml:space="preserve">Council on </w:t>
      </w:r>
      <w:r w:rsidR="00FF5570">
        <w:rPr>
          <w:lang w:val="en-US"/>
        </w:rPr>
        <w:t>Foreign</w:t>
      </w:r>
      <w:r w:rsidR="00663500">
        <w:rPr>
          <w:lang w:val="en-US"/>
        </w:rPr>
        <w:t xml:space="preserve"> Affairs, </w:t>
      </w:r>
      <w:r w:rsidR="004861A3">
        <w:rPr>
          <w:lang w:val="en-US"/>
        </w:rPr>
        <w:t xml:space="preserve">12.06.2014 </w:t>
      </w:r>
      <w:r w:rsidR="004861A3">
        <w:t xml:space="preserve">г., </w:t>
      </w:r>
      <w:r w:rsidR="008D4122">
        <w:t>достъп на 25.06.2014 г.</w:t>
      </w:r>
    </w:p>
    <w:p w:rsidR="004861A3" w:rsidRPr="00AB7633" w:rsidRDefault="00D0164A" w:rsidP="004861A3">
      <w:pPr>
        <w:ind w:left="360"/>
        <w:contextualSpacing/>
        <w:jc w:val="both"/>
      </w:pPr>
      <w:hyperlink r:id="rId47" w:history="1">
        <w:r w:rsidR="008D4122" w:rsidRPr="00DE1DDC">
          <w:rPr>
            <w:rStyle w:val="Hyperlink"/>
            <w:lang w:val="en-US"/>
          </w:rPr>
          <w:t>http://www.cfr.org/iraq/islamic-state-iraq-greater-syria/p14811</w:t>
        </w:r>
      </w:hyperlink>
    </w:p>
    <w:p w:rsidR="00695AEA" w:rsidRDefault="00C83F9E" w:rsidP="00695AEA">
      <w:pPr>
        <w:numPr>
          <w:ilvl w:val="0"/>
          <w:numId w:val="7"/>
        </w:numPr>
        <w:ind w:left="360"/>
        <w:contextualSpacing/>
        <w:jc w:val="both"/>
      </w:pPr>
      <w:r w:rsidRPr="007E66DD">
        <w:rPr>
          <w:lang w:val="en-US"/>
        </w:rPr>
        <w:t>Lewis</w:t>
      </w:r>
      <w:r w:rsidR="00335AA4">
        <w:t>B.</w:t>
      </w:r>
      <w:r w:rsidR="00657B2C">
        <w:rPr>
          <w:lang w:val="en-US"/>
        </w:rPr>
        <w:t>–I</w:t>
      </w:r>
      <w:r w:rsidR="007E66DD" w:rsidRPr="001E6FED">
        <w:t>slamic Revolution</w:t>
      </w:r>
      <w:r w:rsidR="00F01BA9">
        <w:rPr>
          <w:lang w:val="en-US"/>
        </w:rPr>
        <w:t>,</w:t>
      </w:r>
      <w:r w:rsidR="007E66DD">
        <w:rPr>
          <w:lang w:val="en-US"/>
        </w:rPr>
        <w:t xml:space="preserve"> 21.01.1988</w:t>
      </w:r>
      <w:r w:rsidR="00F01BA9">
        <w:t xml:space="preserve"> г., </w:t>
      </w:r>
      <w:r w:rsidR="00F01BA9" w:rsidRPr="00317DE5">
        <w:t>достъп на 23.06.2014 г.</w:t>
      </w:r>
    </w:p>
    <w:p w:rsidR="00C83F9E" w:rsidRDefault="00D0164A" w:rsidP="00695AEA">
      <w:pPr>
        <w:ind w:left="360"/>
        <w:contextualSpacing/>
        <w:jc w:val="both"/>
      </w:pPr>
      <w:hyperlink r:id="rId48" w:history="1">
        <w:r w:rsidR="001E6FED" w:rsidRPr="00695AEA">
          <w:rPr>
            <w:rStyle w:val="Hyperlink"/>
            <w:lang w:val="en-US"/>
          </w:rPr>
          <w:t>http://www.nybooks.com/articles/archives/1988/jan/21/islamic-revolution/?page=1</w:t>
        </w:r>
      </w:hyperlink>
    </w:p>
    <w:p w:rsidR="008F1DC1" w:rsidRPr="00695AEA" w:rsidRDefault="008F1DC1" w:rsidP="00695AEA">
      <w:pPr>
        <w:numPr>
          <w:ilvl w:val="0"/>
          <w:numId w:val="7"/>
        </w:numPr>
        <w:ind w:left="360"/>
        <w:contextualSpacing/>
        <w:rPr>
          <w:rStyle w:val="Hyperlink"/>
          <w:color w:val="auto"/>
          <w:u w:val="none"/>
        </w:rPr>
      </w:pPr>
      <w:r w:rsidRPr="00F01BA9">
        <w:t>Meijer R.</w:t>
      </w:r>
      <w:r w:rsidR="008942C2">
        <w:rPr>
          <w:lang w:val="en-US"/>
        </w:rPr>
        <w:t xml:space="preserve"> – T</w:t>
      </w:r>
      <w:r w:rsidRPr="00F01BA9">
        <w:t xml:space="preserve">owards a Political Islam, Netherlands Institute of International Relations </w:t>
      </w:r>
      <w:r>
        <w:t xml:space="preserve">“Clingedael”, </w:t>
      </w:r>
      <w:r w:rsidRPr="00C05773">
        <w:t xml:space="preserve">July 2009, Clingendael Diplomacy Papers No. 22, CIP-Data Koninklijke Bibliotheek, The Hague, </w:t>
      </w:r>
      <w:r w:rsidRPr="006F098E">
        <w:t xml:space="preserve">достъп на 23.06.2014 г. </w:t>
      </w:r>
      <w:hyperlink r:id="rId49" w:history="1">
        <w:r w:rsidRPr="004965FB">
          <w:rPr>
            <w:rStyle w:val="Hyperlink"/>
          </w:rPr>
          <w:t>http://www.peacepalacelibrary.nl/ebooks/files/Clingendaelcdsp_PoliticalIslam.pdf</w:t>
        </w:r>
      </w:hyperlink>
    </w:p>
    <w:p w:rsidR="005F12B6" w:rsidRPr="004B4544" w:rsidRDefault="00D437CF" w:rsidP="00D27494">
      <w:pPr>
        <w:numPr>
          <w:ilvl w:val="0"/>
          <w:numId w:val="7"/>
        </w:numPr>
        <w:ind w:left="360"/>
        <w:contextualSpacing/>
        <w:jc w:val="both"/>
        <w:rPr>
          <w:bCs/>
        </w:rPr>
      </w:pPr>
      <w:r w:rsidRPr="004B4544">
        <w:rPr>
          <w:bCs/>
          <w:lang/>
        </w:rPr>
        <w:t>Sahimi</w:t>
      </w:r>
      <w:r w:rsidR="008942C2">
        <w:rPr>
          <w:bCs/>
          <w:lang/>
        </w:rPr>
        <w:t xml:space="preserve"> M. – T</w:t>
      </w:r>
      <w:r w:rsidR="005F12B6" w:rsidRPr="004B4544">
        <w:rPr>
          <w:bCs/>
          <w:lang/>
        </w:rPr>
        <w:t>he Canny General: Quds Force Commander Ghasem Soleimani</w:t>
      </w:r>
      <w:r w:rsidR="00146A76" w:rsidRPr="004B4544">
        <w:rPr>
          <w:bCs/>
          <w:lang/>
        </w:rPr>
        <w:t xml:space="preserve">, </w:t>
      </w:r>
      <w:r w:rsidR="00D27494" w:rsidRPr="004B4544">
        <w:rPr>
          <w:bCs/>
          <w:lang/>
        </w:rPr>
        <w:t>Los Angeles</w:t>
      </w:r>
      <w:r w:rsidR="004B4544" w:rsidRPr="004B4544">
        <w:rPr>
          <w:bCs/>
        </w:rPr>
        <w:t xml:space="preserve">, </w:t>
      </w:r>
      <w:r w:rsidR="00D27494" w:rsidRPr="004B4544">
        <w:rPr>
          <w:bCs/>
          <w:lang/>
        </w:rPr>
        <w:t>31.12.2011</w:t>
      </w:r>
      <w:r w:rsidR="008942C2">
        <w:rPr>
          <w:bCs/>
        </w:rPr>
        <w:t>г.</w:t>
      </w:r>
      <w:r w:rsidR="00D27494" w:rsidRPr="004B4544">
        <w:rPr>
          <w:bCs/>
        </w:rPr>
        <w:t>, достъп на 23.06.2014 г.</w:t>
      </w:r>
    </w:p>
    <w:p w:rsidR="00D437CF" w:rsidRPr="00F01BA9" w:rsidRDefault="00146A76" w:rsidP="00146A76">
      <w:pPr>
        <w:ind w:left="360"/>
        <w:contextualSpacing/>
        <w:jc w:val="both"/>
        <w:rPr>
          <w:color w:val="0070C0"/>
          <w:u w:val="single"/>
        </w:rPr>
      </w:pPr>
      <w:r w:rsidRPr="00F01BA9">
        <w:rPr>
          <w:color w:val="0070C0"/>
          <w:u w:val="single"/>
        </w:rPr>
        <w:lastRenderedPageBreak/>
        <w:t>http://www.pbs.org/wgbh/pages/frontline/tehranbureau/2011/12/profile-the-canny-general-quds-force-commander-ghasem-soleimani.html</w:t>
      </w:r>
    </w:p>
    <w:p w:rsidR="00C83F9E" w:rsidRDefault="00317DE5" w:rsidP="00C83F9E">
      <w:pPr>
        <w:numPr>
          <w:ilvl w:val="0"/>
          <w:numId w:val="7"/>
        </w:numPr>
        <w:ind w:left="360"/>
        <w:contextualSpacing/>
        <w:jc w:val="both"/>
      </w:pPr>
      <w:r>
        <w:rPr>
          <w:lang w:val="en-US"/>
        </w:rPr>
        <w:t>Stanley T.</w:t>
      </w:r>
      <w:r w:rsidR="008942C2">
        <w:rPr>
          <w:lang w:val="en-US"/>
        </w:rPr>
        <w:t xml:space="preserve"> – I</w:t>
      </w:r>
      <w:r w:rsidR="00C83F9E" w:rsidRPr="00C83F9E">
        <w:rPr>
          <w:lang w:val="en-US"/>
        </w:rPr>
        <w:t xml:space="preserve">slamist, Islamiste, Islamicist, Perspectives on World History and Current Events, </w:t>
      </w:r>
      <w:r w:rsidR="00C83F9E" w:rsidRPr="00C83F9E">
        <w:t>юли</w:t>
      </w:r>
      <w:r w:rsidR="00C83F9E" w:rsidRPr="00C83F9E">
        <w:rPr>
          <w:lang w:val="en-US"/>
        </w:rPr>
        <w:t xml:space="preserve"> 2005</w:t>
      </w:r>
      <w:r w:rsidR="00C83F9E" w:rsidRPr="00C83F9E">
        <w:t xml:space="preserve"> г</w:t>
      </w:r>
      <w:r w:rsidR="00C83F9E" w:rsidRPr="00C83F9E">
        <w:rPr>
          <w:lang w:val="en-US"/>
        </w:rPr>
        <w:t>.</w:t>
      </w:r>
      <w:r w:rsidR="00C83F9E" w:rsidRPr="00C83F9E">
        <w:t>,</w:t>
      </w:r>
      <w:hyperlink r:id="rId50" w:history="1">
        <w:r w:rsidR="00C83F9E" w:rsidRPr="00C83F9E">
          <w:rPr>
            <w:color w:val="0000FF" w:themeColor="hyperlink"/>
            <w:u w:val="single"/>
            <w:lang w:val="en-US"/>
          </w:rPr>
          <w:t>http://www.pwhce.org/islamism.html</w:t>
        </w:r>
      </w:hyperlink>
      <w:r w:rsidR="00F01BA9" w:rsidRPr="00AE4EE3">
        <w:t>,</w:t>
      </w:r>
      <w:r w:rsidR="00F01BA9" w:rsidRPr="00317DE5">
        <w:t>достъп на 23.06.2014 г.</w:t>
      </w:r>
    </w:p>
    <w:p w:rsidR="00C83F9E" w:rsidRPr="00F01BA9" w:rsidRDefault="00C83F9E" w:rsidP="00F01BA9">
      <w:pPr>
        <w:numPr>
          <w:ilvl w:val="0"/>
          <w:numId w:val="7"/>
        </w:numPr>
        <w:ind w:left="360"/>
        <w:contextualSpacing/>
        <w:jc w:val="both"/>
      </w:pPr>
      <w:r w:rsidRPr="00F01BA9">
        <w:rPr>
          <w:lang w:val="en-US"/>
        </w:rPr>
        <w:t>Understanding Islamism – Middle East/North Africa Report N°372</w:t>
      </w:r>
      <w:r w:rsidR="00F01BA9" w:rsidRPr="00F01BA9">
        <w:t>,март</w:t>
      </w:r>
      <w:r w:rsidRPr="00F01BA9">
        <w:rPr>
          <w:lang w:val="en-US"/>
        </w:rPr>
        <w:t xml:space="preserve"> 2005, </w:t>
      </w:r>
      <w:r w:rsidR="00F01BA9" w:rsidRPr="00F01BA9">
        <w:t xml:space="preserve">достъп на </w:t>
      </w:r>
      <w:r w:rsidR="00F01BA9" w:rsidRPr="00317DE5">
        <w:t>23.06.2014 г.</w:t>
      </w:r>
      <w:r w:rsidR="00F01BA9">
        <w:t xml:space="preserve">, </w:t>
      </w:r>
      <w:hyperlink r:id="rId51" w:history="1">
        <w:r w:rsidRPr="00F01BA9">
          <w:rPr>
            <w:color w:val="0070C0"/>
            <w:u w:val="single"/>
            <w:lang w:val="en-US"/>
          </w:rPr>
          <w:t>http://www.crisisgroup.org/en/regions/middle-east-north-africa/north-africa/037-understanding-islamism.asp</w:t>
        </w:r>
        <w:r w:rsidRPr="00F01BA9">
          <w:rPr>
            <w:color w:val="1F497D" w:themeColor="text2"/>
            <w:u w:val="single"/>
            <w:lang w:val="en-US"/>
          </w:rPr>
          <w:t>x</w:t>
        </w:r>
      </w:hyperlink>
    </w:p>
    <w:p w:rsidR="007F7943" w:rsidRPr="009C0D5C" w:rsidRDefault="007F7943" w:rsidP="006236BC">
      <w:pPr>
        <w:ind w:left="360"/>
        <w:contextualSpacing/>
        <w:jc w:val="both"/>
      </w:pPr>
      <w:bookmarkStart w:id="0" w:name="_GoBack"/>
      <w:bookmarkEnd w:id="0"/>
    </w:p>
    <w:sectPr w:rsidR="007F7943" w:rsidRPr="009C0D5C" w:rsidSect="00D0164A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78" w:rsidRDefault="00ED2178" w:rsidP="007F7943">
      <w:pPr>
        <w:spacing w:after="0" w:line="240" w:lineRule="auto"/>
      </w:pPr>
      <w:r>
        <w:separator/>
      </w:r>
    </w:p>
  </w:endnote>
  <w:endnote w:type="continuationSeparator" w:id="1">
    <w:p w:rsidR="00ED2178" w:rsidRDefault="00ED2178" w:rsidP="007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Thr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3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7E1" w:rsidRDefault="00D0164A">
        <w:pPr>
          <w:pStyle w:val="Footer"/>
          <w:jc w:val="right"/>
        </w:pPr>
        <w:r>
          <w:fldChar w:fldCharType="begin"/>
        </w:r>
        <w:r w:rsidR="006707E1">
          <w:instrText xml:space="preserve"> PAGE   \* MERGEFORMAT </w:instrText>
        </w:r>
        <w:r>
          <w:fldChar w:fldCharType="separate"/>
        </w:r>
        <w:r w:rsidR="00F727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707E1" w:rsidRDefault="00670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78" w:rsidRDefault="00ED2178" w:rsidP="007F7943">
      <w:pPr>
        <w:spacing w:after="0" w:line="240" w:lineRule="auto"/>
      </w:pPr>
      <w:r>
        <w:separator/>
      </w:r>
    </w:p>
  </w:footnote>
  <w:footnote w:type="continuationSeparator" w:id="1">
    <w:p w:rsidR="00ED2178" w:rsidRDefault="00ED2178" w:rsidP="007F7943">
      <w:pPr>
        <w:spacing w:after="0" w:line="240" w:lineRule="auto"/>
      </w:pPr>
      <w:r>
        <w:continuationSeparator/>
      </w:r>
    </w:p>
  </w:footnote>
  <w:footnote w:id="2">
    <w:p w:rsidR="001E6421" w:rsidRPr="001E6421" w:rsidRDefault="00AB7633" w:rsidP="001E6421">
      <w:pPr>
        <w:pStyle w:val="FootnoteText"/>
      </w:pPr>
      <w:r>
        <w:rPr>
          <w:rStyle w:val="FootnoteReference"/>
        </w:rPr>
        <w:footnoteRef/>
      </w:r>
      <w:hyperlink r:id="rId1" w:history="1">
        <w:r w:rsidR="001E6421" w:rsidRPr="001E6421">
          <w:rPr>
            <w:rStyle w:val="Hyperlink"/>
            <w:color w:val="auto"/>
            <w:u w:val="none"/>
          </w:rPr>
          <w:t xml:space="preserve"> Laub</w:t>
        </w:r>
      </w:hyperlink>
      <w:r w:rsidR="001E6421" w:rsidRPr="001E6421">
        <w:rPr>
          <w:lang w:val="en-US"/>
        </w:rPr>
        <w:t>Z.</w:t>
      </w:r>
      <w:r w:rsidR="001E6421" w:rsidRPr="001E6421">
        <w:t xml:space="preserve">, </w:t>
      </w:r>
      <w:hyperlink r:id="rId2" w:history="1">
        <w:r w:rsidR="001E6421" w:rsidRPr="001E6421">
          <w:rPr>
            <w:rStyle w:val="Hyperlink"/>
            <w:color w:val="auto"/>
            <w:u w:val="none"/>
          </w:rPr>
          <w:t xml:space="preserve"> Masters</w:t>
        </w:r>
      </w:hyperlink>
      <w:r w:rsidR="001E6421" w:rsidRPr="001E6421">
        <w:rPr>
          <w:lang w:val="en-US"/>
        </w:rPr>
        <w:t xml:space="preserve">J. </w:t>
      </w:r>
      <w:r w:rsidR="001E6421" w:rsidRPr="001E6421">
        <w:t xml:space="preserve">– Islamic State in Iraq and Greater Syria, </w:t>
      </w:r>
      <w:r w:rsidR="006178A2">
        <w:rPr>
          <w:lang w:val="en-US"/>
        </w:rPr>
        <w:t>Council on Fo</w:t>
      </w:r>
      <w:r w:rsidR="001E6421" w:rsidRPr="001E6421">
        <w:rPr>
          <w:lang w:val="en-US"/>
        </w:rPr>
        <w:t xml:space="preserve">reign Affairs, 12.06.2014 </w:t>
      </w:r>
      <w:r w:rsidR="001E6421" w:rsidRPr="001E6421">
        <w:t>г., достъп на 25.06.2014 г.</w:t>
      </w:r>
    </w:p>
    <w:p w:rsidR="001E6421" w:rsidRPr="001E6421" w:rsidRDefault="00D0164A" w:rsidP="001E6421">
      <w:pPr>
        <w:pStyle w:val="FootnoteText"/>
      </w:pPr>
      <w:hyperlink r:id="rId3" w:history="1">
        <w:r w:rsidR="001E6421" w:rsidRPr="001E6421">
          <w:rPr>
            <w:rStyle w:val="Hyperlink"/>
            <w:lang w:val="en-US"/>
          </w:rPr>
          <w:t>http://www.cfr.org/iraq/islamic-state-iraq-greater-syria/p14811</w:t>
        </w:r>
      </w:hyperlink>
    </w:p>
    <w:p w:rsidR="00AB7633" w:rsidRDefault="00AB7633">
      <w:pPr>
        <w:pStyle w:val="FootnoteText"/>
      </w:pPr>
    </w:p>
  </w:footnote>
  <w:footnote w:id="3">
    <w:p w:rsidR="00BE3C5A" w:rsidRDefault="00BE3C5A">
      <w:pPr>
        <w:pStyle w:val="FootnoteText"/>
      </w:pPr>
      <w:r>
        <w:rPr>
          <w:rStyle w:val="FootnoteReference"/>
        </w:rPr>
        <w:footnoteRef/>
      </w:r>
      <w:r>
        <w:t>Майер М. – Медиен портрет на въоръжената групировк</w:t>
      </w:r>
      <w:r w:rsidR="00AB7633">
        <w:t xml:space="preserve">а Хизбула в конфликта в Сирия, Научен архив на НБУ, София, </w:t>
      </w:r>
      <w:r w:rsidR="00CB1AD1" w:rsidRPr="00CB1AD1">
        <w:t xml:space="preserve">11.06.2014 г., </w:t>
      </w:r>
      <w:hyperlink r:id="rId4" w:history="1">
        <w:r w:rsidR="00CB1AD1" w:rsidRPr="00CB1AD1">
          <w:rPr>
            <w:rStyle w:val="Hyperlink"/>
          </w:rPr>
          <w:t>http://eprints.nbu.bg/2249/</w:t>
        </w:r>
      </w:hyperlink>
    </w:p>
  </w:footnote>
  <w:footnote w:id="4">
    <w:p w:rsidR="00AB7633" w:rsidRDefault="00AB7633">
      <w:pPr>
        <w:pStyle w:val="FootnoteText"/>
      </w:pPr>
      <w:r>
        <w:rPr>
          <w:rStyle w:val="FootnoteReference"/>
        </w:rPr>
        <w:footnoteRef/>
      </w:r>
      <w:r>
        <w:t>Майер М., Стоицова Т. – Неясният силует на Хизбула, Годишник на департамент „Масови комуникации“, НБУ, 2013 г., София</w:t>
      </w:r>
    </w:p>
  </w:footnote>
  <w:footnote w:id="5">
    <w:p w:rsidR="003843E6" w:rsidRPr="003321E8" w:rsidRDefault="003843E6" w:rsidP="003843E6">
      <w:pPr>
        <w:pStyle w:val="FootnoteText"/>
        <w:jc w:val="both"/>
        <w:rPr>
          <w:bCs/>
        </w:rPr>
      </w:pPr>
      <w:r>
        <w:rPr>
          <w:rStyle w:val="FootnoteReference"/>
        </w:rPr>
        <w:footnoteRef/>
      </w:r>
      <w:r w:rsidRPr="003321E8">
        <w:t xml:space="preserve">Лък </w:t>
      </w:r>
      <w:r>
        <w:t>Т.</w:t>
      </w:r>
      <w:r w:rsidRPr="003321E8">
        <w:t xml:space="preserve"> - </w:t>
      </w:r>
      <w:r w:rsidRPr="003321E8">
        <w:rPr>
          <w:bCs/>
        </w:rPr>
        <w:t xml:space="preserve">Внезапната офанзива на ИДИЛ в Ирак: ход за завладяване на душата на глобалния джихадизъм, ДПА, </w:t>
      </w:r>
      <w:r w:rsidRPr="003321E8">
        <w:t>18.06.2014, достъп на 23.06.2014 г.</w:t>
      </w:r>
    </w:p>
    <w:p w:rsidR="003843E6" w:rsidRDefault="00D0164A" w:rsidP="003843E6">
      <w:pPr>
        <w:pStyle w:val="FootnoteText"/>
        <w:jc w:val="both"/>
      </w:pPr>
      <w:hyperlink r:id="rId5" w:history="1">
        <w:r w:rsidR="003843E6" w:rsidRPr="003321E8">
          <w:rPr>
            <w:rStyle w:val="Hyperlink"/>
            <w:bCs/>
          </w:rPr>
          <w:t>http://www.mediapool.bg/vnezapnata-ofanziva-na-idil-v-irak-hod-za-zavladyavane-na-dushata-na-globalniya-dzhihadizam-news221621.html</w:t>
        </w:r>
      </w:hyperlink>
    </w:p>
  </w:footnote>
  <w:footnote w:id="6">
    <w:p w:rsidR="005A32BB" w:rsidRPr="005A32BB" w:rsidRDefault="005A32BB" w:rsidP="005A32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92F2F">
        <w:t>Ghaddar H</w:t>
      </w:r>
      <w:r w:rsidRPr="00B92F2F">
        <w:rPr>
          <w:lang w:val="en-US"/>
        </w:rPr>
        <w:t xml:space="preserve">. – A </w:t>
      </w:r>
      <w:r w:rsidRPr="00B92F2F">
        <w:rPr>
          <w:bCs/>
        </w:rPr>
        <w:t>Sunni Hezbollah, Both ISIS and Hezbollah feed on the idea of injustice, 24.06.2014 г.</w:t>
      </w:r>
      <w:r w:rsidRPr="00B92F2F">
        <w:rPr>
          <w:bCs/>
          <w:lang w:val="en-US"/>
        </w:rPr>
        <w:t xml:space="preserve">, </w:t>
      </w:r>
      <w:r w:rsidRPr="00B92F2F">
        <w:rPr>
          <w:bCs/>
        </w:rPr>
        <w:t>достъп на 25.06.2014 г.</w:t>
      </w:r>
      <w:r>
        <w:t xml:space="preserve">, </w:t>
      </w:r>
      <w:hyperlink r:id="rId6" w:history="1">
        <w:r w:rsidRPr="00B92F2F">
          <w:rPr>
            <w:rStyle w:val="Hyperlink"/>
            <w:lang w:val="en-US"/>
          </w:rPr>
          <w:t>https://now.mmedia.me/lb/en/commentaryanalysis/553074-a-sunni-hezbollah</w:t>
        </w:r>
      </w:hyperlink>
    </w:p>
  </w:footnote>
  <w:footnote w:id="7">
    <w:p w:rsidR="002256BB" w:rsidRDefault="002256BB" w:rsidP="002256BB">
      <w:pPr>
        <w:pStyle w:val="FootnoteText"/>
      </w:pPr>
      <w:r>
        <w:rPr>
          <w:rStyle w:val="FootnoteReference"/>
        </w:rPr>
        <w:footnoteRef/>
      </w:r>
      <w:r w:rsidR="005A32BB">
        <w:t xml:space="preserve"> Майер М. – Ислям</w:t>
      </w:r>
      <w:r>
        <w:t>ските движения в Близкия изток, Парадигма, София, 2012 г.</w:t>
      </w:r>
    </w:p>
  </w:footnote>
  <w:footnote w:id="8">
    <w:p w:rsidR="008139B0" w:rsidRDefault="008139B0" w:rsidP="008139B0">
      <w:pPr>
        <w:pStyle w:val="FootnoteText"/>
      </w:pPr>
      <w:r>
        <w:rPr>
          <w:rStyle w:val="FootnoteReference"/>
        </w:rPr>
        <w:footnoteRef/>
      </w:r>
      <w:r w:rsidRPr="007B5D4D">
        <w:rPr>
          <w:lang w:val="en-US"/>
        </w:rPr>
        <w:t>Eikmeier D</w:t>
      </w:r>
      <w:r w:rsidRPr="007B5D4D">
        <w:t>.</w:t>
      </w:r>
      <w:r w:rsidRPr="007B5D4D">
        <w:rPr>
          <w:lang w:val="en-US"/>
        </w:rPr>
        <w:t xml:space="preserve"> C.– Q</w:t>
      </w:r>
      <w:r w:rsidRPr="007B5D4D">
        <w:t>utbism: An Ideology ofIslamic-Fascism</w:t>
      </w:r>
      <w:r w:rsidRPr="007B5D4D">
        <w:rPr>
          <w:lang w:val="en-US"/>
        </w:rPr>
        <w:t xml:space="preserve">, Spring 2007, </w:t>
      </w:r>
      <w:r w:rsidRPr="007B5D4D">
        <w:t xml:space="preserve">достъп на 23.06.2014 г. </w:t>
      </w:r>
      <w:hyperlink r:id="rId7" w:history="1">
        <w:r w:rsidRPr="007B5D4D">
          <w:rPr>
            <w:rStyle w:val="Hyperlink"/>
            <w:lang w:val="en-US"/>
          </w:rPr>
          <w:t>http://strategicstudiesinstitute.army.mil/pubs/parameters/articles/07spring/eikmeier.pdf</w:t>
        </w:r>
      </w:hyperlink>
    </w:p>
  </w:footnote>
  <w:footnote w:id="9">
    <w:p w:rsidR="0050462A" w:rsidRPr="0050462A" w:rsidRDefault="00081261" w:rsidP="0050462A">
      <w:pPr>
        <w:pStyle w:val="FootnoteText"/>
        <w:jc w:val="both"/>
        <w:rPr>
          <w:bCs/>
        </w:rPr>
      </w:pPr>
      <w:r>
        <w:rPr>
          <w:rStyle w:val="FootnoteReference"/>
        </w:rPr>
        <w:footnoteRef/>
      </w:r>
      <w:r w:rsidR="0050462A" w:rsidRPr="0050462A">
        <w:t xml:space="preserve">Лък Т. - </w:t>
      </w:r>
      <w:r w:rsidR="0050462A" w:rsidRPr="0050462A">
        <w:rPr>
          <w:bCs/>
        </w:rPr>
        <w:t xml:space="preserve">Внезапната офанзива на ИДИЛ в Ирак: ход за завладяване на душата на глобалния джихадизъм, ДПА, </w:t>
      </w:r>
      <w:r w:rsidR="0050462A" w:rsidRPr="0050462A">
        <w:t>18.06.2014, достъп на 23.06.2014 г.</w:t>
      </w:r>
    </w:p>
    <w:p w:rsidR="00081261" w:rsidRDefault="00D0164A" w:rsidP="0050462A">
      <w:pPr>
        <w:pStyle w:val="FootnoteText"/>
        <w:jc w:val="both"/>
      </w:pPr>
      <w:hyperlink r:id="rId8" w:history="1">
        <w:r w:rsidR="0050462A" w:rsidRPr="0050462A">
          <w:rPr>
            <w:rStyle w:val="Hyperlink"/>
            <w:bCs/>
          </w:rPr>
          <w:t>http://www.mediapool.bg/vnezapnata-ofanziva-na-idil-v-irak-hod-za-zavladyavane-na-dushata-na-globalniya-dzhihadizam-news221621.html</w:t>
        </w:r>
      </w:hyperlink>
    </w:p>
  </w:footnote>
  <w:footnote w:id="10">
    <w:p w:rsidR="009B0320" w:rsidRDefault="009B0320" w:rsidP="00460193">
      <w:pPr>
        <w:pStyle w:val="FootnoteText"/>
      </w:pPr>
      <w:r>
        <w:rPr>
          <w:rStyle w:val="FootnoteReference"/>
        </w:rPr>
        <w:footnoteRef/>
      </w:r>
      <w:r w:rsidRPr="00DE717A">
        <w:t>Kramer</w:t>
      </w:r>
      <w:r>
        <w:t>M.</w:t>
      </w:r>
      <w:r w:rsidR="00921194">
        <w:t xml:space="preserve"> – С</w:t>
      </w:r>
      <w:r w:rsidRPr="00DE717A">
        <w:rPr>
          <w:lang w:val="en-US"/>
        </w:rPr>
        <w:t xml:space="preserve">oming to </w:t>
      </w:r>
      <w:r w:rsidR="00FF5570" w:rsidRPr="00DE717A">
        <w:rPr>
          <w:lang w:val="en-US"/>
        </w:rPr>
        <w:t>Terms: Fundamentalists</w:t>
      </w:r>
      <w:r w:rsidRPr="00DE717A">
        <w:rPr>
          <w:lang w:val="en-US"/>
        </w:rPr>
        <w:t xml:space="preserve"> or Islamists?, Middle East Quarterly</w:t>
      </w:r>
      <w:r>
        <w:t xml:space="preserve">, 2009, достъп на 10.06.2014 г. </w:t>
      </w:r>
      <w:hyperlink r:id="rId9" w:history="1">
        <w:r w:rsidRPr="00DE717A">
          <w:rPr>
            <w:rStyle w:val="Hyperlink"/>
            <w:lang w:val="en-US"/>
          </w:rPr>
          <w:t>http://www.webcitation.org/query?url=http://www.geocities.com/martinkramerorg/Terms.htm&amp;date=2009-10-26+02:20:35</w:t>
        </w:r>
      </w:hyperlink>
    </w:p>
  </w:footnote>
  <w:footnote w:id="11">
    <w:p w:rsidR="009B0320" w:rsidRDefault="009B0320" w:rsidP="00E231D1">
      <w:pPr>
        <w:pStyle w:val="FootnoteText"/>
      </w:pPr>
      <w:r>
        <w:rPr>
          <w:rStyle w:val="FootnoteReference"/>
        </w:rPr>
        <w:footnoteRef/>
      </w:r>
      <w:r>
        <w:t xml:space="preserve"> Пак там.</w:t>
      </w:r>
    </w:p>
  </w:footnote>
  <w:footnote w:id="12">
    <w:p w:rsidR="009B0320" w:rsidRPr="00FB7442" w:rsidRDefault="009B0320" w:rsidP="00E231D1">
      <w:pPr>
        <w:pStyle w:val="FootnoteText"/>
      </w:pPr>
      <w:r>
        <w:rPr>
          <w:rStyle w:val="FootnoteReference"/>
        </w:rPr>
        <w:footnoteRef/>
      </w:r>
      <w:r w:rsidR="00921194">
        <w:t>Ayoob M.</w:t>
      </w:r>
      <w:r w:rsidRPr="00C53FD3">
        <w:t xml:space="preserve"> – Political Islam: ImageandReality, </w:t>
      </w:r>
      <w:r w:rsidR="00FF5570" w:rsidRPr="00C53FD3">
        <w:t>World</w:t>
      </w:r>
      <w:r w:rsidRPr="00C53FD3">
        <w:t xml:space="preserve"> Policy Journal, Fall 2004,</w:t>
      </w:r>
      <w:hyperlink r:id="rId10" w:history="1">
        <w:r w:rsidRPr="00455325">
          <w:rPr>
            <w:rStyle w:val="Hyperlink"/>
            <w:lang w:val="en-US"/>
          </w:rPr>
          <w:t>http://www.mafhoum.com/press7/221P6.pdf</w:t>
        </w:r>
      </w:hyperlink>
      <w:r>
        <w:rPr>
          <w:rStyle w:val="Hyperlink"/>
        </w:rPr>
        <w:t>,</w:t>
      </w:r>
      <w:r>
        <w:t>достъп на 10.06.2014 г.</w:t>
      </w:r>
    </w:p>
  </w:footnote>
  <w:footnote w:id="13">
    <w:p w:rsidR="009B0320" w:rsidRDefault="009B0320" w:rsidP="00BD0288">
      <w:pPr>
        <w:pStyle w:val="FootnoteText"/>
      </w:pPr>
      <w:r>
        <w:rPr>
          <w:rStyle w:val="FootnoteReference"/>
        </w:rPr>
        <w:footnoteRef/>
      </w:r>
      <w:r w:rsidRPr="006A34FC">
        <w:t>Майер М.,. Стоицова Т., д.н. – Неясният силует на Хизбула, Годишник на департамент Масови комуникации“, НБУ, 2013 г., София</w:t>
      </w:r>
    </w:p>
  </w:footnote>
  <w:footnote w:id="14">
    <w:p w:rsidR="009B0320" w:rsidRDefault="009B0320" w:rsidP="00BD0288">
      <w:pPr>
        <w:pStyle w:val="FootnoteText"/>
      </w:pPr>
      <w:r>
        <w:rPr>
          <w:rStyle w:val="FootnoteReference"/>
        </w:rPr>
        <w:footnoteRef/>
      </w:r>
      <w:r>
        <w:t xml:space="preserve"> Пак там.</w:t>
      </w:r>
    </w:p>
  </w:footnote>
  <w:footnote w:id="15">
    <w:p w:rsidR="009B0320" w:rsidRDefault="009B0320" w:rsidP="00D27494">
      <w:pPr>
        <w:pStyle w:val="FootnoteText"/>
      </w:pPr>
      <w:r>
        <w:rPr>
          <w:rStyle w:val="FootnoteReference"/>
        </w:rPr>
        <w:footnoteRef/>
      </w:r>
      <w:r>
        <w:t>Sahimi M. – Тhe Canny General: Quds Force Commander Ghasem Soleimani, Los Angeles, 31.12.2011, достъп на 23.06.2014 г.</w:t>
      </w:r>
    </w:p>
    <w:p w:rsidR="009B0320" w:rsidRDefault="00D0164A" w:rsidP="00D27494">
      <w:pPr>
        <w:pStyle w:val="FootnoteText"/>
      </w:pPr>
      <w:hyperlink r:id="rId11" w:history="1">
        <w:r w:rsidR="009B0320" w:rsidRPr="007657A5">
          <w:rPr>
            <w:rStyle w:val="Hyperlink"/>
          </w:rPr>
          <w:t>http://www.pbs.org/wgbh/pages/frontline/tehranbureau/2011/12/profile-the-canny-general-quds-force-commander-ghasem-soleimani.html</w:t>
        </w:r>
      </w:hyperlink>
    </w:p>
  </w:footnote>
  <w:footnote w:id="16">
    <w:p w:rsidR="009B0320" w:rsidRPr="006A34FC" w:rsidRDefault="009B0320" w:rsidP="00BD0288">
      <w:pPr>
        <w:pStyle w:val="FootnoteText"/>
      </w:pPr>
      <w:r>
        <w:rPr>
          <w:rStyle w:val="FootnoteReference"/>
        </w:rPr>
        <w:footnoteRef/>
      </w:r>
      <w:r w:rsidRPr="00657B2C">
        <w:rPr>
          <w:lang w:val="en-US"/>
        </w:rPr>
        <w:t xml:space="preserve">Lewis </w:t>
      </w:r>
      <w:r w:rsidRPr="00657B2C">
        <w:t>B</w:t>
      </w:r>
      <w:r>
        <w:t>.</w:t>
      </w:r>
      <w:r w:rsidRPr="00657B2C">
        <w:rPr>
          <w:lang w:val="en-US"/>
        </w:rPr>
        <w:t xml:space="preserve"> – I</w:t>
      </w:r>
      <w:r w:rsidRPr="00657B2C">
        <w:t>slamic Revolution</w:t>
      </w:r>
      <w:r>
        <w:rPr>
          <w:lang w:val="en-US"/>
        </w:rPr>
        <w:t xml:space="preserve">, </w:t>
      </w:r>
      <w:r w:rsidRPr="00657B2C">
        <w:rPr>
          <w:lang w:val="en-US"/>
        </w:rPr>
        <w:t>21.01.1988</w:t>
      </w:r>
      <w:r>
        <w:t xml:space="preserve"> г., достъп на 23.06.2014 г.</w:t>
      </w:r>
    </w:p>
    <w:p w:rsidR="009B0320" w:rsidRPr="00657B2C" w:rsidRDefault="00D0164A" w:rsidP="00BD0288">
      <w:pPr>
        <w:pStyle w:val="FootnoteText"/>
        <w:rPr>
          <w:lang w:val="en-US"/>
        </w:rPr>
      </w:pPr>
      <w:hyperlink r:id="rId12" w:history="1">
        <w:r w:rsidR="009B0320" w:rsidRPr="00657B2C">
          <w:rPr>
            <w:rStyle w:val="Hyperlink"/>
            <w:lang w:val="en-US"/>
          </w:rPr>
          <w:t>http://www.nybooks.com/articles/archives/1988/jan/21/islamic-revolution/?page=1</w:t>
        </w:r>
      </w:hyperlink>
    </w:p>
  </w:footnote>
  <w:footnote w:id="17">
    <w:p w:rsidR="009B0320" w:rsidRDefault="009B0320" w:rsidP="00BD0288">
      <w:pPr>
        <w:pStyle w:val="FootnoteText"/>
      </w:pPr>
      <w:r>
        <w:rPr>
          <w:rStyle w:val="FootnoteReference"/>
        </w:rPr>
        <w:footnoteRef/>
      </w:r>
      <w:r w:rsidRPr="00CB0F51">
        <w:rPr>
          <w:lang w:val="en-US"/>
        </w:rPr>
        <w:t>Understanding Islamism – Middle East/North Africa</w:t>
      </w:r>
      <w:r w:rsidRPr="00CB0F51">
        <w:t>,</w:t>
      </w:r>
      <w:r w:rsidRPr="00CB0F51">
        <w:rPr>
          <w:lang w:val="en-US"/>
        </w:rPr>
        <w:t xml:space="preserve"> Report N°372</w:t>
      </w:r>
      <w:r w:rsidRPr="00CB0F51">
        <w:t>,март</w:t>
      </w:r>
      <w:r w:rsidRPr="00CB0F51">
        <w:rPr>
          <w:lang w:val="en-US"/>
        </w:rPr>
        <w:t xml:space="preserve"> 2005, </w:t>
      </w:r>
      <w:r>
        <w:t xml:space="preserve">достъп на 10.06.2014 г. </w:t>
      </w:r>
      <w:hyperlink r:id="rId13" w:history="1">
        <w:r w:rsidRPr="00CB0F51">
          <w:rPr>
            <w:rStyle w:val="Hyperlink"/>
            <w:lang w:val="en-US"/>
          </w:rPr>
          <w:t>http://www.crisisgroup.org/en/regions/middle-east-north-africa/north-africa/037-understanding-islamism.aspx</w:t>
        </w:r>
      </w:hyperlink>
    </w:p>
  </w:footnote>
  <w:footnote w:id="18">
    <w:p w:rsidR="00B95E4A" w:rsidRDefault="00B95E4A">
      <w:pPr>
        <w:pStyle w:val="FootnoteText"/>
      </w:pPr>
      <w:r>
        <w:rPr>
          <w:rStyle w:val="FootnoteReference"/>
        </w:rPr>
        <w:footnoteRef/>
      </w:r>
      <w:r>
        <w:t xml:space="preserve"> Майер М., Стоицова Т. – Неясният силует на Хизбула, Годишник на департамент „Масови комуникации“, НБУ, 2013 г., София</w:t>
      </w:r>
    </w:p>
  </w:footnote>
  <w:footnote w:id="19">
    <w:p w:rsidR="009B0320" w:rsidRPr="004F1CD8" w:rsidRDefault="009B0320" w:rsidP="00317D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721C2">
        <w:t>Knudsen</w:t>
      </w:r>
      <w:r>
        <w:t xml:space="preserve"> A.– Рolitical Islam inthe Middle East</w:t>
      </w:r>
      <w:r>
        <w:rPr>
          <w:lang w:val="en-US"/>
        </w:rPr>
        <w:t>,</w:t>
      </w:r>
      <w:r w:rsidRPr="00563589">
        <w:t>Chr. Michelsen Institute</w:t>
      </w:r>
      <w:r>
        <w:rPr>
          <w:lang w:val="en-US"/>
        </w:rPr>
        <w:t>,</w:t>
      </w:r>
      <w:r w:rsidRPr="00563589">
        <w:t xml:space="preserve"> Development Studies and Human Rights</w:t>
      </w:r>
      <w:r>
        <w:t xml:space="preserve">, </w:t>
      </w:r>
      <w:r w:rsidRPr="00EF624B">
        <w:t>Bergen, Norway</w:t>
      </w:r>
      <w:r>
        <w:t xml:space="preserve">, 2003, </w:t>
      </w:r>
      <w:hyperlink r:id="rId14" w:history="1">
        <w:r w:rsidRPr="00D5437A">
          <w:rPr>
            <w:rStyle w:val="Hyperlink"/>
          </w:rPr>
          <w:t>http://www.cmi.no/publications/file/1548-political-islam-in-the-middle-east.pdf</w:t>
        </w:r>
      </w:hyperlink>
    </w:p>
  </w:footnote>
  <w:footnote w:id="20">
    <w:p w:rsidR="002B198F" w:rsidRDefault="002B198F">
      <w:pPr>
        <w:pStyle w:val="FootnoteText"/>
      </w:pPr>
      <w:r>
        <w:rPr>
          <w:rStyle w:val="FootnoteReference"/>
        </w:rPr>
        <w:footnoteRef/>
      </w:r>
      <w:r>
        <w:t>Майер М. – Ислямските движения в Близкия изток, Парадигма, София, 2012 г.</w:t>
      </w:r>
    </w:p>
  </w:footnote>
  <w:footnote w:id="21">
    <w:p w:rsidR="009B0320" w:rsidRDefault="009B0320">
      <w:pPr>
        <w:pStyle w:val="FootnoteText"/>
      </w:pPr>
      <w:r>
        <w:rPr>
          <w:rStyle w:val="FootnoteReference"/>
        </w:rPr>
        <w:footnoteRef/>
      </w:r>
      <w:r>
        <w:t>Майер М. – Петролът в Близкия изток, 2012 г., НБУ, София</w:t>
      </w:r>
    </w:p>
  </w:footnote>
  <w:footnote w:id="22">
    <w:p w:rsidR="009B0320" w:rsidRPr="006D53E4" w:rsidRDefault="009B032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098E">
        <w:rPr>
          <w:lang w:val="en-US"/>
        </w:rPr>
        <w:t>Eikmeier D</w:t>
      </w:r>
      <w:r w:rsidRPr="006F098E">
        <w:t>.</w:t>
      </w:r>
      <w:r w:rsidRPr="006F098E">
        <w:rPr>
          <w:lang w:val="en-US"/>
        </w:rPr>
        <w:t xml:space="preserve"> C.– Q</w:t>
      </w:r>
      <w:r w:rsidRPr="006F098E">
        <w:t>utbism: An Ideology ofIslamic-Fascism</w:t>
      </w:r>
      <w:r w:rsidRPr="006F098E">
        <w:rPr>
          <w:lang w:val="en-US"/>
        </w:rPr>
        <w:t>, Spring 2007,</w:t>
      </w:r>
      <w:r w:rsidRPr="006F098E">
        <w:t xml:space="preserve">достъп на 23.06.2014 г. </w:t>
      </w:r>
      <w:hyperlink r:id="rId15" w:history="1">
        <w:r w:rsidRPr="006F098E">
          <w:rPr>
            <w:rStyle w:val="Hyperlink"/>
            <w:lang w:val="en-US"/>
          </w:rPr>
          <w:t>http://strategicstudiesinstitute.army.mil/pubs/parameters/articles/07spring/eikmeier.pdf</w:t>
        </w:r>
      </w:hyperlink>
    </w:p>
  </w:footnote>
  <w:footnote w:id="23">
    <w:p w:rsidR="002F15D4" w:rsidRDefault="002F15D4">
      <w:pPr>
        <w:pStyle w:val="FootnoteText"/>
      </w:pPr>
      <w:r>
        <w:rPr>
          <w:rStyle w:val="FootnoteReference"/>
        </w:rPr>
        <w:footnoteRef/>
      </w:r>
      <w:r>
        <w:t xml:space="preserve"> Пак там.</w:t>
      </w:r>
    </w:p>
  </w:footnote>
  <w:footnote w:id="24">
    <w:p w:rsidR="009B0320" w:rsidRDefault="009B0320" w:rsidP="008C75E3">
      <w:pPr>
        <w:pStyle w:val="FootnoteText"/>
      </w:pPr>
      <w:r>
        <w:rPr>
          <w:rStyle w:val="FootnoteReference"/>
        </w:rPr>
        <w:footnoteRef/>
      </w:r>
      <w:r>
        <w:t xml:space="preserve"> Meijer R.</w:t>
      </w:r>
      <w:r w:rsidRPr="00C05773">
        <w:t>- Towards a Political Islam, Netherlands Institute of Internat</w:t>
      </w:r>
      <w:r>
        <w:t xml:space="preserve">ional Relations “Clingedael”, </w:t>
      </w:r>
      <w:r w:rsidRPr="00C05773">
        <w:t xml:space="preserve">July 2009, Clingendael Diplomacy Papers No. 22, CIP-Data Koninklijke Bibliotheek, The Hague, </w:t>
      </w:r>
      <w:r w:rsidRPr="006F098E">
        <w:t xml:space="preserve">достъп на 23.06.2014 г. </w:t>
      </w:r>
      <w:hyperlink r:id="rId16" w:history="1">
        <w:r w:rsidRPr="004965FB">
          <w:rPr>
            <w:rStyle w:val="Hyperlink"/>
          </w:rPr>
          <w:t>http://www.peacepalacelibrary.nl/ebooks/files/Clingendaelcdsp_PoliticalIslam.pdf</w:t>
        </w:r>
      </w:hyperlink>
    </w:p>
  </w:footnote>
  <w:footnote w:id="25">
    <w:p w:rsidR="009B0320" w:rsidRDefault="009B0320" w:rsidP="00C83F9E">
      <w:pPr>
        <w:pStyle w:val="FootnoteText"/>
        <w:tabs>
          <w:tab w:val="left" w:pos="2520"/>
        </w:tabs>
      </w:pPr>
      <w:r>
        <w:rPr>
          <w:rStyle w:val="FootnoteReference"/>
        </w:rPr>
        <w:footnoteRef/>
      </w:r>
      <w:r>
        <w:t xml:space="preserve"> Пак там.</w:t>
      </w:r>
      <w:r>
        <w:tab/>
      </w:r>
    </w:p>
  </w:footnote>
  <w:footnote w:id="26">
    <w:p w:rsidR="009B0320" w:rsidRDefault="009B0320" w:rsidP="007154DA">
      <w:pPr>
        <w:pStyle w:val="FootnoteText"/>
      </w:pPr>
      <w:r>
        <w:rPr>
          <w:rStyle w:val="FootnoteReference"/>
        </w:rPr>
        <w:footnoteRef/>
      </w:r>
      <w:r>
        <w:t xml:space="preserve"> М. Майер – Петролът в Близкия изток, 2012 г., НБУ, София</w:t>
      </w:r>
    </w:p>
  </w:footnote>
  <w:footnote w:id="27">
    <w:p w:rsidR="00D91FCC" w:rsidRDefault="00D91FCC">
      <w:pPr>
        <w:pStyle w:val="FootnoteText"/>
      </w:pPr>
      <w:r>
        <w:rPr>
          <w:rStyle w:val="FootnoteReference"/>
        </w:rPr>
        <w:footnoteRef/>
      </w:r>
      <w:r w:rsidR="00385BE3">
        <w:t>С</w:t>
      </w:r>
      <w:r>
        <w:t xml:space="preserve"> уточнението, че съществуват анализатори, които го причисляват към следващата група, т.е. на призоваващите към насилие въз основа на някои негови съчинения от последния период на живота му.</w:t>
      </w:r>
    </w:p>
  </w:footnote>
  <w:footnote w:id="28">
    <w:p w:rsidR="00ED7A9D" w:rsidRDefault="00ED7A9D" w:rsidP="00ED7A9D">
      <w:pPr>
        <w:pStyle w:val="FootnoteText"/>
      </w:pPr>
      <w:r>
        <w:rPr>
          <w:rStyle w:val="FootnoteReference"/>
        </w:rPr>
        <w:footnoteRef/>
      </w:r>
      <w:r>
        <w:t xml:space="preserve"> Майер М. – Ислямските движения в Близкия изток, Парадигма, София, 2009 г. </w:t>
      </w:r>
    </w:p>
  </w:footnote>
  <w:footnote w:id="29">
    <w:p w:rsidR="009B0320" w:rsidRPr="00A42DDA" w:rsidRDefault="009B0320" w:rsidP="006359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721C2">
        <w:t>Knudsen</w:t>
      </w:r>
      <w:r>
        <w:t xml:space="preserve"> A.- Political Islam inthe Middle East</w:t>
      </w:r>
      <w:r>
        <w:rPr>
          <w:lang w:val="en-US"/>
        </w:rPr>
        <w:t>,</w:t>
      </w:r>
      <w:r w:rsidRPr="00563589">
        <w:t>Chr. Michelsen Institute</w:t>
      </w:r>
      <w:r>
        <w:rPr>
          <w:lang w:val="en-US"/>
        </w:rPr>
        <w:t>,</w:t>
      </w:r>
      <w:r w:rsidRPr="00563589">
        <w:t xml:space="preserve"> Development Studies and Human Rights</w:t>
      </w:r>
      <w:r>
        <w:t xml:space="preserve">, </w:t>
      </w:r>
      <w:r w:rsidRPr="00EF624B">
        <w:t>Bergen, Norway</w:t>
      </w:r>
      <w:r>
        <w:t xml:space="preserve">, 2003, </w:t>
      </w:r>
      <w:hyperlink r:id="rId17" w:history="1">
        <w:r w:rsidRPr="00D5437A">
          <w:rPr>
            <w:rStyle w:val="Hyperlink"/>
          </w:rPr>
          <w:t>http://www.cmi.no/publications/file/1548-political-islam-in-the-middle-east.pdf</w:t>
        </w:r>
      </w:hyperlink>
    </w:p>
  </w:footnote>
  <w:footnote w:id="30">
    <w:p w:rsidR="008E754C" w:rsidRDefault="008E754C" w:rsidP="008E754C">
      <w:pPr>
        <w:pStyle w:val="FootnoteText"/>
      </w:pPr>
      <w:r>
        <w:rPr>
          <w:rStyle w:val="FootnoteReference"/>
        </w:rPr>
        <w:footnoteRef/>
      </w:r>
      <w:r>
        <w:t xml:space="preserve">Чуков Вл.  – Политическият ислям и Арабската пролет, лекция в Дипломатическия институт на МнВР на България, 10.11.2011 г., достъп на 25.06.2014 г. </w:t>
      </w:r>
      <w:hyperlink r:id="rId18" w:history="1">
        <w:r w:rsidRPr="0040256C">
          <w:rPr>
            <w:rStyle w:val="Hyperlink"/>
          </w:rPr>
          <w:t>http://bdi.mfa.government.bg/bg/papers/Politicheskiat%20islam%20i%20arabskata%20prolet.pdf</w:t>
        </w:r>
      </w:hyperlink>
    </w:p>
  </w:footnote>
  <w:footnote w:id="31">
    <w:p w:rsidR="008E754C" w:rsidRDefault="008E754C" w:rsidP="008E754C">
      <w:pPr>
        <w:pStyle w:val="FootnoteText"/>
      </w:pPr>
      <w:r>
        <w:rPr>
          <w:rStyle w:val="FootnoteReference"/>
        </w:rPr>
        <w:footnoteRef/>
      </w:r>
      <w:r>
        <w:t>Пак там.</w:t>
      </w:r>
    </w:p>
  </w:footnote>
  <w:footnote w:id="32">
    <w:p w:rsidR="00512D60" w:rsidRDefault="00512D60">
      <w:pPr>
        <w:pStyle w:val="FootnoteText"/>
      </w:pPr>
      <w:r>
        <w:rPr>
          <w:rStyle w:val="FootnoteReference"/>
        </w:rPr>
        <w:footnoteRef/>
      </w:r>
      <w:r w:rsidRPr="007B5D4D">
        <w:rPr>
          <w:lang w:val="en-US"/>
        </w:rPr>
        <w:t>Eikmeier D</w:t>
      </w:r>
      <w:r w:rsidRPr="007B5D4D">
        <w:t>.</w:t>
      </w:r>
      <w:r w:rsidRPr="007B5D4D">
        <w:rPr>
          <w:lang w:val="en-US"/>
        </w:rPr>
        <w:t xml:space="preserve"> C.– Q</w:t>
      </w:r>
      <w:r w:rsidRPr="007B5D4D">
        <w:t>utbism: An Ideology ofIslamic-Fascism</w:t>
      </w:r>
      <w:r w:rsidRPr="007B5D4D">
        <w:rPr>
          <w:lang w:val="en-US"/>
        </w:rPr>
        <w:t xml:space="preserve">, Spring 2007, </w:t>
      </w:r>
      <w:r w:rsidRPr="007B5D4D">
        <w:t xml:space="preserve">достъп на 23.06.2014 г. </w:t>
      </w:r>
      <w:hyperlink r:id="rId19" w:history="1">
        <w:r w:rsidRPr="007B5D4D">
          <w:rPr>
            <w:rStyle w:val="Hyperlink"/>
            <w:lang w:val="en-US"/>
          </w:rPr>
          <w:t>http://strategicstudiesinstitute.army.mil/pubs/parameters/articles/07spring/eikmeier.pdf</w:t>
        </w:r>
      </w:hyperlink>
    </w:p>
  </w:footnote>
  <w:footnote w:id="33">
    <w:p w:rsidR="009B0320" w:rsidRDefault="009B0320" w:rsidP="00E03B74">
      <w:pPr>
        <w:pStyle w:val="FootnoteText"/>
      </w:pPr>
      <w:r>
        <w:rPr>
          <w:rStyle w:val="FootnoteReference"/>
        </w:rPr>
        <w:footnoteRef/>
      </w:r>
      <w:r w:rsidR="00512D60">
        <w:t>Пак там.</w:t>
      </w:r>
    </w:p>
  </w:footnote>
  <w:footnote w:id="34">
    <w:p w:rsidR="009B0320" w:rsidRPr="007B5D4D" w:rsidRDefault="009B0320" w:rsidP="007969C5">
      <w:pPr>
        <w:pStyle w:val="FootnoteText"/>
      </w:pPr>
      <w:r>
        <w:rPr>
          <w:rStyle w:val="FootnoteReference"/>
        </w:rPr>
        <w:footnoteRef/>
      </w:r>
      <w:r>
        <w:t xml:space="preserve"> Пак там.</w:t>
      </w:r>
    </w:p>
  </w:footnote>
  <w:footnote w:id="35">
    <w:p w:rsidR="009B0320" w:rsidRDefault="009B0320">
      <w:pPr>
        <w:pStyle w:val="FootnoteText"/>
      </w:pPr>
      <w:r>
        <w:rPr>
          <w:rStyle w:val="FootnoteReference"/>
        </w:rPr>
        <w:footnoteRef/>
      </w:r>
      <w:r>
        <w:t xml:space="preserve"> Майер М. – Ислямските движения в Близкия изток, Парадигма, София, 2009 г.</w:t>
      </w:r>
    </w:p>
  </w:footnote>
  <w:footnote w:id="36">
    <w:p w:rsidR="009B0320" w:rsidRDefault="009B0320">
      <w:pPr>
        <w:pStyle w:val="FootnoteText"/>
      </w:pPr>
      <w:r>
        <w:rPr>
          <w:rStyle w:val="FootnoteReference"/>
        </w:rPr>
        <w:footnoteRef/>
      </w:r>
      <w:r w:rsidRPr="007B5D4D">
        <w:rPr>
          <w:lang w:val="en-US"/>
        </w:rPr>
        <w:t>Eikmeier D</w:t>
      </w:r>
      <w:r w:rsidRPr="007B5D4D">
        <w:t>.</w:t>
      </w:r>
      <w:r w:rsidRPr="007B5D4D">
        <w:rPr>
          <w:lang w:val="en-US"/>
        </w:rPr>
        <w:t xml:space="preserve"> C.– Q</w:t>
      </w:r>
      <w:r w:rsidRPr="007B5D4D">
        <w:t>utbism: An Ideology ofIslamic-Fascism</w:t>
      </w:r>
      <w:r w:rsidRPr="007B5D4D">
        <w:rPr>
          <w:lang w:val="en-US"/>
        </w:rPr>
        <w:t xml:space="preserve">, Spring 2007, </w:t>
      </w:r>
      <w:r w:rsidRPr="007B5D4D">
        <w:t xml:space="preserve">достъп на 23.06.2014 г. </w:t>
      </w:r>
      <w:hyperlink r:id="rId20" w:history="1">
        <w:r w:rsidRPr="007B5D4D">
          <w:rPr>
            <w:rStyle w:val="Hyperlink"/>
            <w:lang w:val="en-US"/>
          </w:rPr>
          <w:t>http://strategicstudiesinstitute.army.mil/pubs/parameters/articles/07spring/eikmeier.pdf</w:t>
        </w:r>
      </w:hyperlink>
    </w:p>
  </w:footnote>
  <w:footnote w:id="37">
    <w:p w:rsidR="009B0320" w:rsidRDefault="009B0320" w:rsidP="00674606">
      <w:pPr>
        <w:pStyle w:val="FootnoteText"/>
      </w:pPr>
      <w:r>
        <w:rPr>
          <w:rStyle w:val="FootnoteReference"/>
        </w:rPr>
        <w:footnoteRef/>
      </w:r>
      <w:r>
        <w:t xml:space="preserve"> Пак там.</w:t>
      </w:r>
    </w:p>
  </w:footnote>
  <w:footnote w:id="38">
    <w:p w:rsidR="00077DB5" w:rsidRDefault="00077DB5" w:rsidP="00077DB5">
      <w:pPr>
        <w:pStyle w:val="FootnoteText"/>
      </w:pPr>
      <w:r>
        <w:rPr>
          <w:rStyle w:val="FootnoteReference"/>
        </w:rPr>
        <w:footnoteRef/>
      </w:r>
      <w:r w:rsidRPr="00055B7B">
        <w:t xml:space="preserve">Лък </w:t>
      </w:r>
      <w:r w:rsidR="000D3C1F" w:rsidRPr="00055B7B">
        <w:t>Т</w:t>
      </w:r>
      <w:r w:rsidR="000544D9">
        <w:t>.</w:t>
      </w:r>
      <w:r w:rsidRPr="00055B7B">
        <w:t xml:space="preserve">- </w:t>
      </w:r>
      <w:r w:rsidRPr="00055B7B">
        <w:rPr>
          <w:bCs/>
        </w:rPr>
        <w:t xml:space="preserve">Внезапната офанзива на ИДИЛ в Ирак: ход за завладяване на душата на глобалния джихадизъм, ДПА, </w:t>
      </w:r>
      <w:r w:rsidRPr="00055B7B">
        <w:t>18.06.2014, достъп на 23.06.2014 г.</w:t>
      </w:r>
      <w:hyperlink r:id="rId21" w:history="1">
        <w:r w:rsidRPr="00055B7B">
          <w:rPr>
            <w:rStyle w:val="Hyperlink"/>
            <w:bCs/>
          </w:rPr>
          <w:t>http://www.mediapool.bg/vnezapnata-ofanziva-na-idil-v-irak-hod-za-zavladyavane-na-dushata-na-globalniya-dzhihadizam-news221621.html</w:t>
        </w:r>
      </w:hyperlink>
    </w:p>
  </w:footnote>
  <w:footnote w:id="39">
    <w:p w:rsidR="009B0320" w:rsidRPr="003652B0" w:rsidRDefault="009B0320" w:rsidP="006E5B0F">
      <w:pPr>
        <w:pStyle w:val="FootnoteText"/>
      </w:pPr>
      <w:r>
        <w:rPr>
          <w:rStyle w:val="FootnoteReference"/>
        </w:rPr>
        <w:footnoteRef/>
      </w:r>
      <w:r w:rsidR="003652B0">
        <w:t>Ayoob M.</w:t>
      </w:r>
      <w:r w:rsidRPr="008C0645">
        <w:rPr>
          <w:lang w:val="en-US"/>
        </w:rPr>
        <w:t xml:space="preserve"> – The Many Faces of Political Islam, 9</w:t>
      </w:r>
      <w:r w:rsidRPr="008C0645">
        <w:rPr>
          <w:vertAlign w:val="superscript"/>
          <w:lang w:val="en-US"/>
        </w:rPr>
        <w:t>th</w:t>
      </w:r>
      <w:r w:rsidRPr="008C0645">
        <w:rPr>
          <w:lang w:val="en-US"/>
        </w:rPr>
        <w:t xml:space="preserve"> Annual </w:t>
      </w:r>
      <w:r w:rsidR="00FF5570" w:rsidRPr="008C0645">
        <w:rPr>
          <w:lang w:val="en-US"/>
        </w:rPr>
        <w:t>Conf</w:t>
      </w:r>
      <w:r w:rsidR="00FF5570">
        <w:t>.</w:t>
      </w:r>
      <w:r w:rsidRPr="008C0645">
        <w:rPr>
          <w:lang w:val="en-US"/>
        </w:rPr>
        <w:t>, Center for the Study of Islam &amp; Democrac</w:t>
      </w:r>
      <w:r>
        <w:rPr>
          <w:lang w:val="en-US"/>
        </w:rPr>
        <w:t>y</w:t>
      </w:r>
      <w:r w:rsidRPr="008C0645">
        <w:rPr>
          <w:lang w:val="en-US"/>
        </w:rPr>
        <w:t>, 14.05.2008,</w:t>
      </w:r>
      <w:r w:rsidR="003652B0">
        <w:t xml:space="preserve"> достъп на 10.06.2014 г.</w:t>
      </w:r>
    </w:p>
    <w:p w:rsidR="009B0320" w:rsidRDefault="00D0164A" w:rsidP="006E5B0F">
      <w:pPr>
        <w:pStyle w:val="FootnoteText"/>
      </w:pPr>
      <w:hyperlink r:id="rId22" w:history="1">
        <w:r w:rsidR="009B0320" w:rsidRPr="008C0645">
          <w:rPr>
            <w:rStyle w:val="Hyperlink"/>
            <w:lang w:val="en-US"/>
          </w:rPr>
          <w:t>http://www.csidonline.org/9th_annual_conf/Mohammed_Ayoob_CSID_paper.pdf</w:t>
        </w:r>
      </w:hyperlink>
    </w:p>
  </w:footnote>
  <w:footnote w:id="40">
    <w:p w:rsidR="009B0320" w:rsidRPr="000D0E2B" w:rsidRDefault="009B0320" w:rsidP="003652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3652B0">
        <w:t>Пак там.</w:t>
      </w:r>
    </w:p>
  </w:footnote>
  <w:footnote w:id="41">
    <w:p w:rsidR="009B0320" w:rsidRPr="00FE3826" w:rsidRDefault="009B0320" w:rsidP="006E5B0F">
      <w:pPr>
        <w:pStyle w:val="FootnoteText"/>
      </w:pPr>
      <w:r>
        <w:rPr>
          <w:rStyle w:val="FootnoteReference"/>
        </w:rPr>
        <w:footnoteRef/>
      </w:r>
      <w:r w:rsidRPr="00A42F90">
        <w:t>Inbari Pinhas</w:t>
      </w:r>
      <w:r w:rsidRPr="00A42F90">
        <w:rPr>
          <w:lang w:val="en-US"/>
        </w:rPr>
        <w:t xml:space="preserve"> - </w:t>
      </w:r>
      <w:r w:rsidRPr="00A42F90">
        <w:t>Political Islam and Europe: Caveat Emptor</w:t>
      </w:r>
      <w:r w:rsidRPr="00A42F90">
        <w:rPr>
          <w:lang w:val="en-US"/>
        </w:rPr>
        <w:t xml:space="preserve">, </w:t>
      </w:r>
      <w:r w:rsidRPr="00A42F90">
        <w:t>2011</w:t>
      </w:r>
      <w:r w:rsidRPr="00A42F90">
        <w:rPr>
          <w:lang w:val="en-US"/>
        </w:rPr>
        <w:t>,</w:t>
      </w:r>
      <w:r w:rsidRPr="00A42F90">
        <w:t xml:space="preserve"> World Jewish Congress Research And Policy Institute, Jerusalem</w:t>
      </w:r>
      <w:r>
        <w:t xml:space="preserve">, </w:t>
      </w:r>
      <w:r w:rsidR="003652B0">
        <w:t xml:space="preserve">достъп на 10.06.2014 г. </w:t>
      </w:r>
      <w:hyperlink r:id="rId23" w:history="1">
        <w:r w:rsidRPr="00A42F90">
          <w:rPr>
            <w:rStyle w:val="Hyperlink"/>
            <w:lang w:val="en-US"/>
          </w:rPr>
          <w:t>http://www.worldjewishcongress.org/uploads/documents/578b2190389334f5c7da76f8e82dedd479dc1d0a.pdf</w:t>
        </w:r>
      </w:hyperlink>
    </w:p>
  </w:footnote>
  <w:footnote w:id="42">
    <w:p w:rsidR="009B0320" w:rsidRPr="00987A4E" w:rsidRDefault="009B0320" w:rsidP="006E5B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Пак там.</w:t>
      </w:r>
    </w:p>
  </w:footnote>
  <w:footnote w:id="43">
    <w:p w:rsidR="00275E49" w:rsidRPr="00275E49" w:rsidRDefault="009B0320" w:rsidP="00275E49">
      <w:pPr>
        <w:pStyle w:val="FootnoteText"/>
        <w:rPr>
          <w:bCs/>
        </w:rPr>
      </w:pPr>
      <w:r>
        <w:rPr>
          <w:rStyle w:val="FootnoteReference"/>
        </w:rPr>
        <w:footnoteRef/>
      </w:r>
      <w:r w:rsidR="00275E49" w:rsidRPr="00275E49">
        <w:t>Тиздал С. – З</w:t>
      </w:r>
      <w:r w:rsidR="00275E49" w:rsidRPr="00275E49">
        <w:rPr>
          <w:bCs/>
        </w:rPr>
        <w:t xml:space="preserve">а рухването на сигурността в иракския град Мосул не е отговорен само Малики, </w:t>
      </w:r>
      <w:r w:rsidR="00275E49" w:rsidRPr="00275E49">
        <w:t>12.06.2014, , в. "Гардиън", достъп на 25.06.2013 г.</w:t>
      </w:r>
    </w:p>
    <w:p w:rsidR="009B0320" w:rsidRDefault="00D0164A">
      <w:pPr>
        <w:pStyle w:val="FootnoteText"/>
      </w:pPr>
      <w:hyperlink r:id="rId24" w:history="1">
        <w:r w:rsidR="00275E49" w:rsidRPr="00275E49">
          <w:rPr>
            <w:rStyle w:val="Hyperlink"/>
            <w:lang w:val="en-US"/>
          </w:rPr>
          <w:t>http://www.mediapool.bg/za-ruhvaneto-na-sigurnostta-v-irakskiya-grad-mosul-ne-e-otgovoren-samo-maliki-news221421.html</w:t>
        </w:r>
      </w:hyperlink>
    </w:p>
  </w:footnote>
  <w:footnote w:id="44">
    <w:p w:rsidR="009B0320" w:rsidRPr="00EB2EA8" w:rsidRDefault="009B0320" w:rsidP="00EB2EA8">
      <w:pPr>
        <w:pStyle w:val="FootnoteText"/>
        <w:rPr>
          <w:bCs/>
        </w:rPr>
      </w:pPr>
      <w:r>
        <w:rPr>
          <w:rStyle w:val="FootnoteReference"/>
        </w:rPr>
        <w:footnoteRef/>
      </w:r>
      <w:r w:rsidRPr="00EB2EA8">
        <w:t xml:space="preserve">Лък </w:t>
      </w:r>
      <w:r w:rsidR="00275E49">
        <w:t>Т.</w:t>
      </w:r>
      <w:r w:rsidRPr="00EB2EA8">
        <w:t xml:space="preserve">- </w:t>
      </w:r>
      <w:r w:rsidRPr="00EB2EA8">
        <w:rPr>
          <w:bCs/>
        </w:rPr>
        <w:t xml:space="preserve">Внезапната офанзива на ИДИЛ в Ирак: ход за завладяване на душата на глобалния джихадизъм, ДПА, </w:t>
      </w:r>
      <w:r w:rsidRPr="00EB2EA8">
        <w:t>18.06.2014, достъп на 23.06.2014 г.</w:t>
      </w:r>
      <w:hyperlink r:id="rId25" w:history="1">
        <w:r w:rsidRPr="00EB2EA8">
          <w:rPr>
            <w:rStyle w:val="Hyperlink"/>
            <w:bCs/>
          </w:rPr>
          <w:t>http://www.mediapool.bg/vnezapnata-ofanziva-na-idil-v-irak-hod-za-zavladyavane-na-dushata-na-globalniya-dzhihadizam-news221621.html</w:t>
        </w:r>
      </w:hyperlink>
    </w:p>
    <w:p w:rsidR="009B0320" w:rsidRDefault="009B032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394"/>
    <w:multiLevelType w:val="hybridMultilevel"/>
    <w:tmpl w:val="04BAB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081"/>
    <w:multiLevelType w:val="hybridMultilevel"/>
    <w:tmpl w:val="6908F502"/>
    <w:lvl w:ilvl="0" w:tplc="1180C0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395"/>
    <w:multiLevelType w:val="hybridMultilevel"/>
    <w:tmpl w:val="BA164D66"/>
    <w:lvl w:ilvl="0" w:tplc="2138E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DE45A9"/>
    <w:multiLevelType w:val="hybridMultilevel"/>
    <w:tmpl w:val="52F28B3E"/>
    <w:lvl w:ilvl="0" w:tplc="2F541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3C0A"/>
    <w:multiLevelType w:val="hybridMultilevel"/>
    <w:tmpl w:val="9CBA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1029"/>
    <w:multiLevelType w:val="hybridMultilevel"/>
    <w:tmpl w:val="4776E666"/>
    <w:lvl w:ilvl="0" w:tplc="2138E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97948"/>
    <w:multiLevelType w:val="hybridMultilevel"/>
    <w:tmpl w:val="2A126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8E2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93CB0"/>
    <w:multiLevelType w:val="hybridMultilevel"/>
    <w:tmpl w:val="F7F89B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55C17"/>
    <w:multiLevelType w:val="hybridMultilevel"/>
    <w:tmpl w:val="C16A9764"/>
    <w:lvl w:ilvl="0" w:tplc="9A3C8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651D"/>
    <w:multiLevelType w:val="hybridMultilevel"/>
    <w:tmpl w:val="10FE5B0A"/>
    <w:lvl w:ilvl="0" w:tplc="27204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480E"/>
    <w:multiLevelType w:val="hybridMultilevel"/>
    <w:tmpl w:val="A89C0132"/>
    <w:lvl w:ilvl="0" w:tplc="1D441B6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782F2B"/>
    <w:multiLevelType w:val="hybridMultilevel"/>
    <w:tmpl w:val="A016DF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810C46"/>
    <w:multiLevelType w:val="hybridMultilevel"/>
    <w:tmpl w:val="4A04EDEE"/>
    <w:lvl w:ilvl="0" w:tplc="737E342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B3C76CB"/>
    <w:multiLevelType w:val="hybridMultilevel"/>
    <w:tmpl w:val="8DE4F344"/>
    <w:lvl w:ilvl="0" w:tplc="A26A4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8C6A9B"/>
    <w:multiLevelType w:val="hybridMultilevel"/>
    <w:tmpl w:val="100CD7B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784"/>
    <w:rsid w:val="00006932"/>
    <w:rsid w:val="00012EAD"/>
    <w:rsid w:val="00021B44"/>
    <w:rsid w:val="00024DEF"/>
    <w:rsid w:val="000267C5"/>
    <w:rsid w:val="00026AB2"/>
    <w:rsid w:val="00052291"/>
    <w:rsid w:val="0005257D"/>
    <w:rsid w:val="000544D9"/>
    <w:rsid w:val="00055B7B"/>
    <w:rsid w:val="00061B46"/>
    <w:rsid w:val="00066004"/>
    <w:rsid w:val="0007079A"/>
    <w:rsid w:val="000710EE"/>
    <w:rsid w:val="00072553"/>
    <w:rsid w:val="00077DB5"/>
    <w:rsid w:val="00081261"/>
    <w:rsid w:val="00095D65"/>
    <w:rsid w:val="000C3BA0"/>
    <w:rsid w:val="000D3C1F"/>
    <w:rsid w:val="000E461C"/>
    <w:rsid w:val="000E6007"/>
    <w:rsid w:val="000F301C"/>
    <w:rsid w:val="000F7656"/>
    <w:rsid w:val="00104A38"/>
    <w:rsid w:val="00112F20"/>
    <w:rsid w:val="00120B85"/>
    <w:rsid w:val="0012272C"/>
    <w:rsid w:val="00126260"/>
    <w:rsid w:val="001273A3"/>
    <w:rsid w:val="0013371C"/>
    <w:rsid w:val="00146A76"/>
    <w:rsid w:val="00156305"/>
    <w:rsid w:val="00157EC7"/>
    <w:rsid w:val="00167010"/>
    <w:rsid w:val="00176FCA"/>
    <w:rsid w:val="001B642F"/>
    <w:rsid w:val="001B6697"/>
    <w:rsid w:val="001D1A51"/>
    <w:rsid w:val="001E5377"/>
    <w:rsid w:val="001E6421"/>
    <w:rsid w:val="001E6FED"/>
    <w:rsid w:val="0020076B"/>
    <w:rsid w:val="002048AC"/>
    <w:rsid w:val="002063E2"/>
    <w:rsid w:val="00215DC9"/>
    <w:rsid w:val="002256BB"/>
    <w:rsid w:val="00240056"/>
    <w:rsid w:val="002602B5"/>
    <w:rsid w:val="00261E41"/>
    <w:rsid w:val="002651E7"/>
    <w:rsid w:val="00265530"/>
    <w:rsid w:val="002746BA"/>
    <w:rsid w:val="00275E49"/>
    <w:rsid w:val="002848A5"/>
    <w:rsid w:val="002B0A95"/>
    <w:rsid w:val="002B198F"/>
    <w:rsid w:val="002B3B73"/>
    <w:rsid w:val="002B4CB6"/>
    <w:rsid w:val="002B5127"/>
    <w:rsid w:val="002B59C5"/>
    <w:rsid w:val="002E4670"/>
    <w:rsid w:val="002E554E"/>
    <w:rsid w:val="002F15D4"/>
    <w:rsid w:val="002F348F"/>
    <w:rsid w:val="0030286E"/>
    <w:rsid w:val="003042CE"/>
    <w:rsid w:val="003048DB"/>
    <w:rsid w:val="00305329"/>
    <w:rsid w:val="0030754A"/>
    <w:rsid w:val="00317DE5"/>
    <w:rsid w:val="00324AF5"/>
    <w:rsid w:val="003321E8"/>
    <w:rsid w:val="00332F3E"/>
    <w:rsid w:val="00335AA4"/>
    <w:rsid w:val="00343A28"/>
    <w:rsid w:val="0035714E"/>
    <w:rsid w:val="003652B0"/>
    <w:rsid w:val="003664B9"/>
    <w:rsid w:val="00370113"/>
    <w:rsid w:val="00382525"/>
    <w:rsid w:val="003843E6"/>
    <w:rsid w:val="00385BE3"/>
    <w:rsid w:val="003A277B"/>
    <w:rsid w:val="003A3792"/>
    <w:rsid w:val="003A57AA"/>
    <w:rsid w:val="003C6C08"/>
    <w:rsid w:val="003D72AF"/>
    <w:rsid w:val="003E0F02"/>
    <w:rsid w:val="003E433D"/>
    <w:rsid w:val="003F1989"/>
    <w:rsid w:val="00405F97"/>
    <w:rsid w:val="00413297"/>
    <w:rsid w:val="00421FF9"/>
    <w:rsid w:val="00422126"/>
    <w:rsid w:val="00426F52"/>
    <w:rsid w:val="0042734F"/>
    <w:rsid w:val="00435579"/>
    <w:rsid w:val="00447928"/>
    <w:rsid w:val="0045175F"/>
    <w:rsid w:val="00457C37"/>
    <w:rsid w:val="00460193"/>
    <w:rsid w:val="00461CFA"/>
    <w:rsid w:val="00473E64"/>
    <w:rsid w:val="004772D7"/>
    <w:rsid w:val="0048243A"/>
    <w:rsid w:val="004861A3"/>
    <w:rsid w:val="004A5D74"/>
    <w:rsid w:val="004A6C38"/>
    <w:rsid w:val="004B0D31"/>
    <w:rsid w:val="004B3A1D"/>
    <w:rsid w:val="004B4544"/>
    <w:rsid w:val="004B4F13"/>
    <w:rsid w:val="004B5712"/>
    <w:rsid w:val="004C02D2"/>
    <w:rsid w:val="004C29E6"/>
    <w:rsid w:val="004C2B46"/>
    <w:rsid w:val="004C78C9"/>
    <w:rsid w:val="004E401C"/>
    <w:rsid w:val="004F1CD8"/>
    <w:rsid w:val="0050462A"/>
    <w:rsid w:val="00511B00"/>
    <w:rsid w:val="00512D60"/>
    <w:rsid w:val="00520969"/>
    <w:rsid w:val="005256A1"/>
    <w:rsid w:val="00531F9C"/>
    <w:rsid w:val="00541029"/>
    <w:rsid w:val="0054232A"/>
    <w:rsid w:val="005423D8"/>
    <w:rsid w:val="00550F53"/>
    <w:rsid w:val="0057416D"/>
    <w:rsid w:val="00592230"/>
    <w:rsid w:val="00592F7E"/>
    <w:rsid w:val="005A32BB"/>
    <w:rsid w:val="005C7AE5"/>
    <w:rsid w:val="005E4822"/>
    <w:rsid w:val="005E52AB"/>
    <w:rsid w:val="005F12B6"/>
    <w:rsid w:val="005F1616"/>
    <w:rsid w:val="00602580"/>
    <w:rsid w:val="00605150"/>
    <w:rsid w:val="00612C6E"/>
    <w:rsid w:val="0061688F"/>
    <w:rsid w:val="006178A2"/>
    <w:rsid w:val="006236BC"/>
    <w:rsid w:val="00626A4D"/>
    <w:rsid w:val="006313B5"/>
    <w:rsid w:val="0063597D"/>
    <w:rsid w:val="00640FA0"/>
    <w:rsid w:val="0064331D"/>
    <w:rsid w:val="00652508"/>
    <w:rsid w:val="00654C0C"/>
    <w:rsid w:val="0065535B"/>
    <w:rsid w:val="00657B2C"/>
    <w:rsid w:val="00663500"/>
    <w:rsid w:val="006663BB"/>
    <w:rsid w:val="00670591"/>
    <w:rsid w:val="006707E1"/>
    <w:rsid w:val="00674606"/>
    <w:rsid w:val="00675CF1"/>
    <w:rsid w:val="0068291F"/>
    <w:rsid w:val="00683729"/>
    <w:rsid w:val="00684463"/>
    <w:rsid w:val="00695AEA"/>
    <w:rsid w:val="0069791D"/>
    <w:rsid w:val="006A34FC"/>
    <w:rsid w:val="006A4416"/>
    <w:rsid w:val="006A6E42"/>
    <w:rsid w:val="006B0697"/>
    <w:rsid w:val="006B3151"/>
    <w:rsid w:val="006B3FDF"/>
    <w:rsid w:val="006B6D40"/>
    <w:rsid w:val="006C35FE"/>
    <w:rsid w:val="006D29CA"/>
    <w:rsid w:val="006D53E4"/>
    <w:rsid w:val="006E3B90"/>
    <w:rsid w:val="006E5B0F"/>
    <w:rsid w:val="006F098E"/>
    <w:rsid w:val="006F208E"/>
    <w:rsid w:val="006F4AF3"/>
    <w:rsid w:val="006F7EEF"/>
    <w:rsid w:val="00700323"/>
    <w:rsid w:val="00714530"/>
    <w:rsid w:val="007154DA"/>
    <w:rsid w:val="007166F1"/>
    <w:rsid w:val="00716B40"/>
    <w:rsid w:val="007316F7"/>
    <w:rsid w:val="0073580D"/>
    <w:rsid w:val="007444B6"/>
    <w:rsid w:val="00752E79"/>
    <w:rsid w:val="00753BCE"/>
    <w:rsid w:val="007548D6"/>
    <w:rsid w:val="00757070"/>
    <w:rsid w:val="00777113"/>
    <w:rsid w:val="007840C6"/>
    <w:rsid w:val="00784A7F"/>
    <w:rsid w:val="00794230"/>
    <w:rsid w:val="0079536D"/>
    <w:rsid w:val="007969C5"/>
    <w:rsid w:val="00797324"/>
    <w:rsid w:val="007A08D6"/>
    <w:rsid w:val="007A1CD1"/>
    <w:rsid w:val="007A599D"/>
    <w:rsid w:val="007B3653"/>
    <w:rsid w:val="007B5D4D"/>
    <w:rsid w:val="007B78F1"/>
    <w:rsid w:val="007C51D3"/>
    <w:rsid w:val="007D14E2"/>
    <w:rsid w:val="007D31B5"/>
    <w:rsid w:val="007D68AB"/>
    <w:rsid w:val="007E0544"/>
    <w:rsid w:val="007E1837"/>
    <w:rsid w:val="007E66DD"/>
    <w:rsid w:val="007E7060"/>
    <w:rsid w:val="007F7943"/>
    <w:rsid w:val="007F7E89"/>
    <w:rsid w:val="008139B0"/>
    <w:rsid w:val="008214DF"/>
    <w:rsid w:val="00835153"/>
    <w:rsid w:val="00846B8C"/>
    <w:rsid w:val="0085455E"/>
    <w:rsid w:val="008610E5"/>
    <w:rsid w:val="00866CA5"/>
    <w:rsid w:val="0087087E"/>
    <w:rsid w:val="00874FE3"/>
    <w:rsid w:val="00877448"/>
    <w:rsid w:val="00880722"/>
    <w:rsid w:val="00882E63"/>
    <w:rsid w:val="00883E2E"/>
    <w:rsid w:val="00884412"/>
    <w:rsid w:val="008853F1"/>
    <w:rsid w:val="008942C2"/>
    <w:rsid w:val="008A6D3C"/>
    <w:rsid w:val="008C6D57"/>
    <w:rsid w:val="008C75E3"/>
    <w:rsid w:val="008D4122"/>
    <w:rsid w:val="008E754C"/>
    <w:rsid w:val="008F1DC1"/>
    <w:rsid w:val="0091079B"/>
    <w:rsid w:val="00921194"/>
    <w:rsid w:val="00924F34"/>
    <w:rsid w:val="00950311"/>
    <w:rsid w:val="00954DFA"/>
    <w:rsid w:val="00961CAA"/>
    <w:rsid w:val="00963EC4"/>
    <w:rsid w:val="009646E8"/>
    <w:rsid w:val="00965939"/>
    <w:rsid w:val="00971803"/>
    <w:rsid w:val="00987A4E"/>
    <w:rsid w:val="0099441F"/>
    <w:rsid w:val="009A107D"/>
    <w:rsid w:val="009A1843"/>
    <w:rsid w:val="009A1C9E"/>
    <w:rsid w:val="009A601F"/>
    <w:rsid w:val="009B0320"/>
    <w:rsid w:val="009B396F"/>
    <w:rsid w:val="009C0D5C"/>
    <w:rsid w:val="009C2169"/>
    <w:rsid w:val="009D7FDB"/>
    <w:rsid w:val="009E439F"/>
    <w:rsid w:val="009E594D"/>
    <w:rsid w:val="009E7298"/>
    <w:rsid w:val="009F62A9"/>
    <w:rsid w:val="009F7E07"/>
    <w:rsid w:val="00A04B8A"/>
    <w:rsid w:val="00A12A1E"/>
    <w:rsid w:val="00A1493B"/>
    <w:rsid w:val="00A162DD"/>
    <w:rsid w:val="00A22A93"/>
    <w:rsid w:val="00A324BB"/>
    <w:rsid w:val="00A33804"/>
    <w:rsid w:val="00A42DDA"/>
    <w:rsid w:val="00A53C4C"/>
    <w:rsid w:val="00A56EF6"/>
    <w:rsid w:val="00A647E0"/>
    <w:rsid w:val="00A828C3"/>
    <w:rsid w:val="00A86707"/>
    <w:rsid w:val="00A878D8"/>
    <w:rsid w:val="00AA2FA1"/>
    <w:rsid w:val="00AB7633"/>
    <w:rsid w:val="00AD1792"/>
    <w:rsid w:val="00AE0FBD"/>
    <w:rsid w:val="00AE2CC5"/>
    <w:rsid w:val="00AE4EE3"/>
    <w:rsid w:val="00B067CE"/>
    <w:rsid w:val="00B102C9"/>
    <w:rsid w:val="00B26CAA"/>
    <w:rsid w:val="00B33AF5"/>
    <w:rsid w:val="00B3503C"/>
    <w:rsid w:val="00B553AE"/>
    <w:rsid w:val="00B56346"/>
    <w:rsid w:val="00B57C79"/>
    <w:rsid w:val="00B63C61"/>
    <w:rsid w:val="00B71500"/>
    <w:rsid w:val="00B72214"/>
    <w:rsid w:val="00B74784"/>
    <w:rsid w:val="00B76628"/>
    <w:rsid w:val="00B76A57"/>
    <w:rsid w:val="00B81323"/>
    <w:rsid w:val="00B92F2F"/>
    <w:rsid w:val="00B95E4A"/>
    <w:rsid w:val="00BB4BF2"/>
    <w:rsid w:val="00BC7C8C"/>
    <w:rsid w:val="00BD0288"/>
    <w:rsid w:val="00BD1C07"/>
    <w:rsid w:val="00BD3CEA"/>
    <w:rsid w:val="00BE3C5A"/>
    <w:rsid w:val="00BE4094"/>
    <w:rsid w:val="00BE7F71"/>
    <w:rsid w:val="00BF6CE8"/>
    <w:rsid w:val="00C03895"/>
    <w:rsid w:val="00C0500C"/>
    <w:rsid w:val="00C10492"/>
    <w:rsid w:val="00C140FC"/>
    <w:rsid w:val="00C22EB3"/>
    <w:rsid w:val="00C26CA2"/>
    <w:rsid w:val="00C41973"/>
    <w:rsid w:val="00C450AA"/>
    <w:rsid w:val="00C46615"/>
    <w:rsid w:val="00C51983"/>
    <w:rsid w:val="00C54A18"/>
    <w:rsid w:val="00C61880"/>
    <w:rsid w:val="00C640A6"/>
    <w:rsid w:val="00C6563B"/>
    <w:rsid w:val="00C67F13"/>
    <w:rsid w:val="00C7146F"/>
    <w:rsid w:val="00C83F9E"/>
    <w:rsid w:val="00C87585"/>
    <w:rsid w:val="00C91F36"/>
    <w:rsid w:val="00CB0F51"/>
    <w:rsid w:val="00CB1AD1"/>
    <w:rsid w:val="00CC32BF"/>
    <w:rsid w:val="00CC4E1D"/>
    <w:rsid w:val="00CC63E7"/>
    <w:rsid w:val="00CC686C"/>
    <w:rsid w:val="00CC6D32"/>
    <w:rsid w:val="00CD2762"/>
    <w:rsid w:val="00CF4D38"/>
    <w:rsid w:val="00CF5212"/>
    <w:rsid w:val="00D0164A"/>
    <w:rsid w:val="00D0200C"/>
    <w:rsid w:val="00D23B44"/>
    <w:rsid w:val="00D24020"/>
    <w:rsid w:val="00D26E49"/>
    <w:rsid w:val="00D27494"/>
    <w:rsid w:val="00D31B04"/>
    <w:rsid w:val="00D34DCA"/>
    <w:rsid w:val="00D42118"/>
    <w:rsid w:val="00D42EB0"/>
    <w:rsid w:val="00D437CF"/>
    <w:rsid w:val="00D469FD"/>
    <w:rsid w:val="00D71CA7"/>
    <w:rsid w:val="00D76051"/>
    <w:rsid w:val="00D8382C"/>
    <w:rsid w:val="00D87550"/>
    <w:rsid w:val="00D913D9"/>
    <w:rsid w:val="00D91E4C"/>
    <w:rsid w:val="00D91FCC"/>
    <w:rsid w:val="00D97C31"/>
    <w:rsid w:val="00DA41D5"/>
    <w:rsid w:val="00DB4618"/>
    <w:rsid w:val="00DC0600"/>
    <w:rsid w:val="00DC7E1A"/>
    <w:rsid w:val="00DD0B8F"/>
    <w:rsid w:val="00DD5BCA"/>
    <w:rsid w:val="00DD63C9"/>
    <w:rsid w:val="00DE717A"/>
    <w:rsid w:val="00E03B74"/>
    <w:rsid w:val="00E231D1"/>
    <w:rsid w:val="00E3042D"/>
    <w:rsid w:val="00E55047"/>
    <w:rsid w:val="00E72270"/>
    <w:rsid w:val="00E76919"/>
    <w:rsid w:val="00E96B95"/>
    <w:rsid w:val="00E971FE"/>
    <w:rsid w:val="00EA3179"/>
    <w:rsid w:val="00EA4E55"/>
    <w:rsid w:val="00EB00FB"/>
    <w:rsid w:val="00EB2EA8"/>
    <w:rsid w:val="00EC31DE"/>
    <w:rsid w:val="00EC3D39"/>
    <w:rsid w:val="00EC49B3"/>
    <w:rsid w:val="00EC725B"/>
    <w:rsid w:val="00ED2178"/>
    <w:rsid w:val="00ED6F72"/>
    <w:rsid w:val="00ED78C3"/>
    <w:rsid w:val="00ED7A9D"/>
    <w:rsid w:val="00F000CC"/>
    <w:rsid w:val="00F007FD"/>
    <w:rsid w:val="00F01BA9"/>
    <w:rsid w:val="00F31DF1"/>
    <w:rsid w:val="00F3598E"/>
    <w:rsid w:val="00F37474"/>
    <w:rsid w:val="00F40DA8"/>
    <w:rsid w:val="00F6111B"/>
    <w:rsid w:val="00F72781"/>
    <w:rsid w:val="00F9615C"/>
    <w:rsid w:val="00FA3323"/>
    <w:rsid w:val="00FB58B9"/>
    <w:rsid w:val="00FB7442"/>
    <w:rsid w:val="00FC1FF4"/>
    <w:rsid w:val="00FD1933"/>
    <w:rsid w:val="00FD3A3E"/>
    <w:rsid w:val="00FD6B96"/>
    <w:rsid w:val="00FF5570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3F9E"/>
  </w:style>
  <w:style w:type="paragraph" w:styleId="ListParagraph">
    <w:name w:val="List Paragraph"/>
    <w:basedOn w:val="Normal"/>
    <w:uiPriority w:val="34"/>
    <w:qFormat/>
    <w:rsid w:val="00C83F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3F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F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F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3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F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2A"/>
    <w:rPr>
      <w:rFonts w:ascii="Tahoma" w:hAnsi="Tahoma" w:cs="Tahoma"/>
      <w:sz w:val="16"/>
      <w:szCs w:val="16"/>
    </w:rPr>
  </w:style>
  <w:style w:type="character" w:customStyle="1" w:styleId="headlinenewscontent">
    <w:name w:val="headlinenewscontent"/>
    <w:basedOn w:val="DefaultParagraphFont"/>
    <w:rsid w:val="00B71500"/>
  </w:style>
  <w:style w:type="paragraph" w:styleId="Header">
    <w:name w:val="header"/>
    <w:basedOn w:val="Normal"/>
    <w:link w:val="HeaderChar"/>
    <w:uiPriority w:val="99"/>
    <w:unhideWhenUsed/>
    <w:rsid w:val="0067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E1"/>
  </w:style>
  <w:style w:type="paragraph" w:styleId="Footer">
    <w:name w:val="footer"/>
    <w:basedOn w:val="Normal"/>
    <w:link w:val="FooterChar"/>
    <w:uiPriority w:val="99"/>
    <w:unhideWhenUsed/>
    <w:rsid w:val="0067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83F9E"/>
  </w:style>
  <w:style w:type="paragraph" w:styleId="ListParagraph">
    <w:name w:val="List Paragraph"/>
    <w:basedOn w:val="Normal"/>
    <w:uiPriority w:val="34"/>
    <w:qFormat/>
    <w:rsid w:val="00C83F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83F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F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F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3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F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2A"/>
    <w:rPr>
      <w:rFonts w:ascii="Tahoma" w:hAnsi="Tahoma" w:cs="Tahoma"/>
      <w:sz w:val="16"/>
      <w:szCs w:val="16"/>
    </w:rPr>
  </w:style>
  <w:style w:type="character" w:customStyle="1" w:styleId="headlinenewscontent">
    <w:name w:val="headlinenewscontent"/>
    <w:basedOn w:val="DefaultParagraphFont"/>
    <w:rsid w:val="00B71500"/>
  </w:style>
  <w:style w:type="paragraph" w:styleId="Header">
    <w:name w:val="header"/>
    <w:basedOn w:val="Normal"/>
    <w:link w:val="HeaderChar"/>
    <w:uiPriority w:val="99"/>
    <w:unhideWhenUsed/>
    <w:rsid w:val="0067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E1"/>
  </w:style>
  <w:style w:type="paragraph" w:styleId="Footer">
    <w:name w:val="footer"/>
    <w:basedOn w:val="Normal"/>
    <w:link w:val="FooterChar"/>
    <w:uiPriority w:val="99"/>
    <w:unhideWhenUsed/>
    <w:rsid w:val="0067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nevnik.bg/sviat/2014/06/11/2320520_koi_sa_djihadistite_ot_isliamska_durjava_v_irak_i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csidonline.org/9th_annual_conf/Mohammed_Ayoob_CSID_paper.pdf" TargetMode="External"/><Relationship Id="rId21" Type="http://schemas.openxmlformats.org/officeDocument/2006/relationships/hyperlink" Target="http://english.al-akhbar.com/node/4876" TargetMode="External"/><Relationship Id="rId34" Type="http://schemas.openxmlformats.org/officeDocument/2006/relationships/hyperlink" Target="http://www.mediapool.bg/za-ruhvaneto-na-sigurnostta-v-irakskiya-grad-mosul-ne-e-otgovoren-samo-maliki-news221421.html" TargetMode="External"/><Relationship Id="rId42" Type="http://schemas.openxmlformats.org/officeDocument/2006/relationships/hyperlink" Target="http://www.worldjewishcongress.org/uploads/documents/578b2190389334f5c7da76f8e82dedd479dc1d0a.pdf" TargetMode="External"/><Relationship Id="rId47" Type="http://schemas.openxmlformats.org/officeDocument/2006/relationships/hyperlink" Target="http://www.cfr.org/iraq/islamic-state-iraq-greater-syria/p14811" TargetMode="External"/><Relationship Id="rId50" Type="http://schemas.openxmlformats.org/officeDocument/2006/relationships/hyperlink" Target="http://www.pwhce.org/islamism.html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khwanweb.com/uploads/flash/2007/6/13/Bana%20Exclaims.jpg" TargetMode="External"/><Relationship Id="rId25" Type="http://schemas.openxmlformats.org/officeDocument/2006/relationships/hyperlink" Target="http://www.dxcoffee.com/eng/2013/09/16/t6mc-afghanistan/" TargetMode="External"/><Relationship Id="rId33" Type="http://schemas.openxmlformats.org/officeDocument/2006/relationships/hyperlink" Target="http://eprints.nbu.bg/2249/" TargetMode="External"/><Relationship Id="rId38" Type="http://schemas.openxmlformats.org/officeDocument/2006/relationships/hyperlink" Target="http://www.mafhoum.com/press7/221P6.pdf" TargetMode="External"/><Relationship Id="rId46" Type="http://schemas.openxmlformats.org/officeDocument/2006/relationships/hyperlink" Target="http://www.cfr.org/experts/world/jonathan-masters/b1670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heavy.com/news/2014/06/isil-isis-islamic-state-of-iraq-syria-levant-mosul-baghdad/" TargetMode="External"/><Relationship Id="rId41" Type="http://schemas.openxmlformats.org/officeDocument/2006/relationships/hyperlink" Target="https://now.mmedia.me/lb/en/commentaryanalysis/553074-a-sunni-hezbolla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alarabiya.net/en/News/middle-east/2013/04/10/Syria-s-al-Nusra-Front-refutes-al-Qaeda-merger-but-pledges-support.html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mediapool.bg/vnezapnata-ofanziva-na-idil-v-irak-hod-za-zavladyavane-na-dushata-na-globalniya-dzhihadizam-news221621.html" TargetMode="External"/><Relationship Id="rId37" Type="http://schemas.openxmlformats.org/officeDocument/2006/relationships/hyperlink" Target="http://politicalislam.org/Articles/PI%20401%20The%20Evolution%20of%20the%20Concept%20of%20Jihad.pdf" TargetMode="External"/><Relationship Id="rId40" Type="http://schemas.openxmlformats.org/officeDocument/2006/relationships/hyperlink" Target="http://strategicstudiesinstitute.army.mil/pubs/parameters/articles/07spring/eikmeier.pdf" TargetMode="External"/><Relationship Id="rId45" Type="http://schemas.openxmlformats.org/officeDocument/2006/relationships/hyperlink" Target="http://www.cfr.org/experts/world/zachary-laub/b193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yokulule.com/view_content.php?articleid=4634" TargetMode="External"/><Relationship Id="rId23" Type="http://schemas.openxmlformats.org/officeDocument/2006/relationships/hyperlink" Target="http://www.voiceofthecopts.org/wp-content/uploads/2012/02/Anwar-Sadat-Assassination.jpg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bdi.mfa.government.bg/bg/papers/Politicheskiat%20islam%20i%20arabskata%20prolet.pdf" TargetMode="External"/><Relationship Id="rId49" Type="http://schemas.openxmlformats.org/officeDocument/2006/relationships/hyperlink" Target="http://www.peacepalacelibrary.nl/ebooks/files/Clingendaelcdsp_PoliticalIslam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alarabiya.net/articles/2011/06/02/151576.html" TargetMode="External"/><Relationship Id="rId31" Type="http://schemas.openxmlformats.org/officeDocument/2006/relationships/hyperlink" Target="http://www.faktor.bg/novini/balgariya/14737-otplatata-na-ekstremizma.html" TargetMode="External"/><Relationship Id="rId44" Type="http://schemas.openxmlformats.org/officeDocument/2006/relationships/hyperlink" Target="http://www.webcitation.org/query?url=http://www.geocities.com/martinkramerorg/Terms.htm&amp;date=2009-10-26+02:20:35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etervanostaeyen.wordpress.com/2013/11/23/jabhat-al-islamiyya-the-islamic-front-syrias-newest-merger-of-rebel-groups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en.wikipedia.org/wiki/File:Destruction_of_Buddhas_March_21_2001.jpg" TargetMode="External"/><Relationship Id="rId30" Type="http://schemas.openxmlformats.org/officeDocument/2006/relationships/hyperlink" Target="http://e-vestnik.bg/11212" TargetMode="External"/><Relationship Id="rId35" Type="http://schemas.openxmlformats.org/officeDocument/2006/relationships/hyperlink" Target="http://ruslantrad.com/2013/12/23/koi-sa-osnovnite-grupirovki-v-siriya-i-kakvi-sa-tselite-im/" TargetMode="External"/><Relationship Id="rId43" Type="http://schemas.openxmlformats.org/officeDocument/2006/relationships/hyperlink" Target="http://www.cmi.no/publications/file/1548-political-islam-in-the-middle-east.pdf" TargetMode="External"/><Relationship Id="rId48" Type="http://schemas.openxmlformats.org/officeDocument/2006/relationships/hyperlink" Target="http://www.nybooks.com/articles/archives/1988/jan/21/islamic-revolution/?page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risisgroup.org/en/regions/middle-east-north-africa/north-africa/037-understanding-islamism.aspx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ool.bg/vnezapnata-ofanziva-na-idil-v-irak-hod-za-zavladyavane-na-dushata-na-globalniya-dzhihadizam-news221621.html" TargetMode="External"/><Relationship Id="rId13" Type="http://schemas.openxmlformats.org/officeDocument/2006/relationships/hyperlink" Target="http://www.crisisgroup.org/en/regions/middle-east-north-africa/north-africa/037-understanding-islamism.aspx" TargetMode="External"/><Relationship Id="rId18" Type="http://schemas.openxmlformats.org/officeDocument/2006/relationships/hyperlink" Target="http://bdi.mfa.government.bg/bg/papers/Politicheskiat%20islam%20i%20arabskata%20prolet.pdf" TargetMode="External"/><Relationship Id="rId3" Type="http://schemas.openxmlformats.org/officeDocument/2006/relationships/hyperlink" Target="http://www.cfr.org/iraq/islamic-state-iraq-greater-syria/p14811" TargetMode="External"/><Relationship Id="rId21" Type="http://schemas.openxmlformats.org/officeDocument/2006/relationships/hyperlink" Target="http://www.mediapool.bg/vnezapnata-ofanziva-na-idil-v-irak-hod-za-zavladyavane-na-dushata-na-globalniya-dzhihadizam-news221621.html" TargetMode="External"/><Relationship Id="rId7" Type="http://schemas.openxmlformats.org/officeDocument/2006/relationships/hyperlink" Target="http://strategicstudiesinstitute.army.mil/pubs/parameters/articles/07spring/eikmeier.pdf" TargetMode="External"/><Relationship Id="rId12" Type="http://schemas.openxmlformats.org/officeDocument/2006/relationships/hyperlink" Target="http://www.nybooks.com/articles/archives/1988/jan/21/islamic-revolution/?page=1" TargetMode="External"/><Relationship Id="rId17" Type="http://schemas.openxmlformats.org/officeDocument/2006/relationships/hyperlink" Target="http://www.cmi.no/publications/file/1548-political-islam-in-the-middle-east.pdf" TargetMode="External"/><Relationship Id="rId25" Type="http://schemas.openxmlformats.org/officeDocument/2006/relationships/hyperlink" Target="http://www.mediapool.bg/vnezapnata-ofanziva-na-idil-v-irak-hod-za-zavladyavane-na-dushata-na-globalniya-dzhihadizam-news221621.html" TargetMode="External"/><Relationship Id="rId2" Type="http://schemas.openxmlformats.org/officeDocument/2006/relationships/hyperlink" Target="http://www.cfr.org/experts/world/jonathan-masters/b16706" TargetMode="External"/><Relationship Id="rId16" Type="http://schemas.openxmlformats.org/officeDocument/2006/relationships/hyperlink" Target="http://www.peacepalacelibrary.nl/ebooks/files/Clingendaelcdsp_PoliticalIslam.pdf" TargetMode="External"/><Relationship Id="rId20" Type="http://schemas.openxmlformats.org/officeDocument/2006/relationships/hyperlink" Target="http://strategicstudiesinstitute.army.mil/pubs/parameters/articles/07spring/eikmeier.pdf" TargetMode="External"/><Relationship Id="rId1" Type="http://schemas.openxmlformats.org/officeDocument/2006/relationships/hyperlink" Target="http://www.cfr.org/experts/world/zachary-laub/b19316" TargetMode="External"/><Relationship Id="rId6" Type="http://schemas.openxmlformats.org/officeDocument/2006/relationships/hyperlink" Target="https://now.mmedia.me/lb/en/commentaryanalysis/553074-a-sunni-hezbollah" TargetMode="External"/><Relationship Id="rId11" Type="http://schemas.openxmlformats.org/officeDocument/2006/relationships/hyperlink" Target="http://www.pbs.org/wgbh/pages/frontline/tehranbureau/2011/12/profile-the-canny-general-quds-force-commander-ghasem-soleimani.html" TargetMode="External"/><Relationship Id="rId24" Type="http://schemas.openxmlformats.org/officeDocument/2006/relationships/hyperlink" Target="http://www.mediapool.bg/za-ruhvaneto-na-sigurnostta-v-irakskiya-grad-mosul-ne-e-otgovoren-samo-maliki-news221421.html" TargetMode="External"/><Relationship Id="rId5" Type="http://schemas.openxmlformats.org/officeDocument/2006/relationships/hyperlink" Target="http://www.mediapool.bg/vnezapnata-ofanziva-na-idil-v-irak-hod-za-zavladyavane-na-dushata-na-globalniya-dzhihadizam-news221621.html" TargetMode="External"/><Relationship Id="rId15" Type="http://schemas.openxmlformats.org/officeDocument/2006/relationships/hyperlink" Target="http://strategicstudiesinstitute.army.mil/pubs/parameters/articles/07spring/eikmeier.pdf" TargetMode="External"/><Relationship Id="rId23" Type="http://schemas.openxmlformats.org/officeDocument/2006/relationships/hyperlink" Target="http://www.worldjewishcongress.org/uploads/documents/578b2190389334f5c7da76f8e82dedd479dc1d0a.pdf" TargetMode="External"/><Relationship Id="rId10" Type="http://schemas.openxmlformats.org/officeDocument/2006/relationships/hyperlink" Target="http://www.mafhoum.com/press7/221P6.pdf" TargetMode="External"/><Relationship Id="rId19" Type="http://schemas.openxmlformats.org/officeDocument/2006/relationships/hyperlink" Target="http://strategicstudiesinstitute.army.mil/pubs/parameters/articles/07spring/eikmeier.pdf" TargetMode="External"/><Relationship Id="rId4" Type="http://schemas.openxmlformats.org/officeDocument/2006/relationships/hyperlink" Target="http://eprints.nbu.bg/2249/" TargetMode="External"/><Relationship Id="rId9" Type="http://schemas.openxmlformats.org/officeDocument/2006/relationships/hyperlink" Target="http://www.webcitation.org/query?url=http://www.geocities.com/martinkramerorg/Terms.htm&amp;date=2009-10-26+02:20:35" TargetMode="External"/><Relationship Id="rId14" Type="http://schemas.openxmlformats.org/officeDocument/2006/relationships/hyperlink" Target="http://www.cmi.no/publications/file/1548-political-islam-in-the-middle-east.pdf" TargetMode="External"/><Relationship Id="rId22" Type="http://schemas.openxmlformats.org/officeDocument/2006/relationships/hyperlink" Target="http://www.csidonline.org/9th_annual_conf/Mohammed_Ayoob_CSID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5276-755A-46B3-AB79-022867D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Home</cp:lastModifiedBy>
  <cp:revision>2</cp:revision>
  <dcterms:created xsi:type="dcterms:W3CDTF">2014-06-30T19:37:00Z</dcterms:created>
  <dcterms:modified xsi:type="dcterms:W3CDTF">2014-06-30T19:37:00Z</dcterms:modified>
</cp:coreProperties>
</file>