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0A" w:rsidRPr="00D22868" w:rsidRDefault="00B62BF2" w:rsidP="00B60E81">
      <w:pPr>
        <w:spacing w:line="360" w:lineRule="auto"/>
        <w:jc w:val="right"/>
        <w:rPr>
          <w:rFonts w:ascii="Times New Roman" w:hAnsi="Times New Roman"/>
          <w:b/>
          <w:sz w:val="24"/>
          <w:szCs w:val="24"/>
          <w:lang w:val="bg-BG"/>
        </w:rPr>
      </w:pPr>
      <w:r>
        <w:rPr>
          <w:rFonts w:ascii="Times New Roman" w:hAnsi="Times New Roman"/>
          <w:b/>
          <w:sz w:val="24"/>
          <w:szCs w:val="24"/>
          <w:lang w:val="bg-BG"/>
        </w:rPr>
        <w:t>М</w:t>
      </w:r>
      <w:r w:rsidR="00F31AFA" w:rsidRPr="00D22868">
        <w:rPr>
          <w:rFonts w:ascii="Times New Roman" w:hAnsi="Times New Roman"/>
          <w:b/>
          <w:sz w:val="24"/>
          <w:szCs w:val="24"/>
          <w:lang w:val="bg-BG"/>
        </w:rPr>
        <w:t>артин Канушев</w:t>
      </w:r>
    </w:p>
    <w:p w:rsidR="00C952D3" w:rsidRDefault="00C952D3" w:rsidP="00B60E81">
      <w:pPr>
        <w:spacing w:after="0" w:line="360" w:lineRule="auto"/>
        <w:ind w:left="709" w:firstLine="11"/>
        <w:jc w:val="center"/>
        <w:rPr>
          <w:rFonts w:ascii="Times New Roman" w:hAnsi="Times New Roman"/>
          <w:b/>
          <w:sz w:val="24"/>
          <w:szCs w:val="24"/>
          <w:lang w:val="bg-BG"/>
        </w:rPr>
      </w:pPr>
    </w:p>
    <w:p w:rsidR="0006288D" w:rsidRDefault="0006288D" w:rsidP="00B60E81">
      <w:pPr>
        <w:spacing w:after="0" w:line="360" w:lineRule="auto"/>
        <w:ind w:left="709" w:firstLine="11"/>
        <w:jc w:val="center"/>
        <w:rPr>
          <w:rFonts w:ascii="Times New Roman" w:hAnsi="Times New Roman"/>
          <w:b/>
          <w:sz w:val="24"/>
          <w:szCs w:val="24"/>
          <w:lang w:val="bg-BG"/>
        </w:rPr>
      </w:pPr>
      <w:r>
        <w:rPr>
          <w:rFonts w:ascii="Times New Roman" w:hAnsi="Times New Roman"/>
          <w:b/>
          <w:sz w:val="24"/>
          <w:szCs w:val="24"/>
          <w:lang w:val="bg-BG"/>
        </w:rPr>
        <w:t xml:space="preserve">СОЦИАЛНАТА </w:t>
      </w:r>
      <w:r>
        <w:rPr>
          <w:rFonts w:ascii="Times New Roman" w:hAnsi="Times New Roman"/>
          <w:b/>
          <w:sz w:val="24"/>
          <w:szCs w:val="24"/>
          <w:lang w:val="en-US"/>
        </w:rPr>
        <w:t>(</w:t>
      </w:r>
      <w:r>
        <w:rPr>
          <w:rFonts w:ascii="Times New Roman" w:hAnsi="Times New Roman"/>
          <w:b/>
          <w:sz w:val="24"/>
          <w:szCs w:val="24"/>
          <w:lang w:val="bg-BG"/>
        </w:rPr>
        <w:t>НЕ</w:t>
      </w:r>
      <w:r>
        <w:rPr>
          <w:rFonts w:ascii="Times New Roman" w:hAnsi="Times New Roman"/>
          <w:b/>
          <w:sz w:val="24"/>
          <w:szCs w:val="24"/>
          <w:lang w:val="en-US"/>
        </w:rPr>
        <w:t>)</w:t>
      </w:r>
      <w:r>
        <w:rPr>
          <w:rFonts w:ascii="Times New Roman" w:hAnsi="Times New Roman"/>
          <w:b/>
          <w:sz w:val="24"/>
          <w:szCs w:val="24"/>
          <w:lang w:val="bg-BG"/>
        </w:rPr>
        <w:t xml:space="preserve">СЪИЗМЕРИМОСТ МЕЖДУ </w:t>
      </w:r>
    </w:p>
    <w:p w:rsidR="00FA69E2" w:rsidRDefault="0006288D" w:rsidP="00B60E81">
      <w:pPr>
        <w:spacing w:after="0" w:line="360" w:lineRule="auto"/>
        <w:ind w:left="709" w:firstLine="11"/>
        <w:jc w:val="center"/>
        <w:rPr>
          <w:rFonts w:ascii="Times New Roman" w:hAnsi="Times New Roman"/>
          <w:b/>
          <w:sz w:val="24"/>
          <w:szCs w:val="24"/>
          <w:lang w:val="bg-BG"/>
        </w:rPr>
      </w:pPr>
      <w:r>
        <w:rPr>
          <w:rFonts w:ascii="Times New Roman" w:hAnsi="Times New Roman"/>
          <w:b/>
          <w:sz w:val="24"/>
          <w:szCs w:val="24"/>
          <w:lang w:val="bg-BG"/>
        </w:rPr>
        <w:t xml:space="preserve">ТОТАЛИТАРНА И </w:t>
      </w:r>
      <w:r w:rsidR="007C393A">
        <w:rPr>
          <w:rFonts w:ascii="Times New Roman" w:hAnsi="Times New Roman"/>
          <w:b/>
          <w:sz w:val="24"/>
          <w:szCs w:val="24"/>
          <w:lang w:val="bg-BG"/>
        </w:rPr>
        <w:t>АНТИДЕМОКРАТИЧНА</w:t>
      </w:r>
      <w:r w:rsidR="00B60E81">
        <w:rPr>
          <w:rFonts w:ascii="Times New Roman" w:hAnsi="Times New Roman"/>
          <w:b/>
          <w:sz w:val="24"/>
          <w:szCs w:val="24"/>
          <w:lang w:val="bg-BG"/>
        </w:rPr>
        <w:t xml:space="preserve"> ПРОПАГАНДА</w:t>
      </w:r>
    </w:p>
    <w:p w:rsidR="00C952D3" w:rsidRDefault="00C952D3" w:rsidP="00B60E81">
      <w:pPr>
        <w:pStyle w:val="a3"/>
        <w:spacing w:after="0" w:line="360" w:lineRule="auto"/>
        <w:ind w:left="0" w:firstLine="720"/>
        <w:jc w:val="both"/>
        <w:rPr>
          <w:rFonts w:ascii="Times New Roman" w:hAnsi="Times New Roman"/>
          <w:sz w:val="24"/>
          <w:szCs w:val="24"/>
          <w:lang w:val="bg-BG"/>
        </w:rPr>
      </w:pPr>
    </w:p>
    <w:p w:rsidR="00D6350A" w:rsidRDefault="00160050" w:rsidP="00B60E81">
      <w:pPr>
        <w:pStyle w:val="a3"/>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Тази ст</w:t>
      </w:r>
      <w:r w:rsidR="00B3795D">
        <w:rPr>
          <w:rFonts w:ascii="Times New Roman" w:hAnsi="Times New Roman"/>
          <w:sz w:val="24"/>
          <w:szCs w:val="24"/>
          <w:lang w:val="bg-BG"/>
        </w:rPr>
        <w:t>атия е посветена на</w:t>
      </w:r>
      <w:r>
        <w:rPr>
          <w:rFonts w:ascii="Times New Roman" w:hAnsi="Times New Roman"/>
          <w:sz w:val="24"/>
          <w:szCs w:val="24"/>
          <w:lang w:val="bg-BG"/>
        </w:rPr>
        <w:t xml:space="preserve"> </w:t>
      </w:r>
      <w:r w:rsidR="0018568C">
        <w:rPr>
          <w:rFonts w:ascii="Times New Roman" w:hAnsi="Times New Roman"/>
          <w:sz w:val="24"/>
          <w:szCs w:val="24"/>
          <w:lang w:val="bg-BG"/>
        </w:rPr>
        <w:t xml:space="preserve">особено </w:t>
      </w:r>
      <w:r w:rsidR="00A51425">
        <w:rPr>
          <w:rFonts w:ascii="Times New Roman" w:hAnsi="Times New Roman"/>
          <w:sz w:val="24"/>
          <w:szCs w:val="24"/>
          <w:lang w:val="bg-BG"/>
        </w:rPr>
        <w:t>важен</w:t>
      </w:r>
      <w:r>
        <w:rPr>
          <w:rFonts w:ascii="Times New Roman" w:hAnsi="Times New Roman"/>
          <w:sz w:val="24"/>
          <w:szCs w:val="24"/>
          <w:lang w:val="bg-BG"/>
        </w:rPr>
        <w:t xml:space="preserve"> </w:t>
      </w:r>
      <w:r w:rsidR="0015240D">
        <w:rPr>
          <w:rFonts w:ascii="Times New Roman" w:hAnsi="Times New Roman"/>
          <w:sz w:val="24"/>
          <w:szCs w:val="24"/>
          <w:lang w:val="bg-BG"/>
        </w:rPr>
        <w:t xml:space="preserve">научен </w:t>
      </w:r>
      <w:r>
        <w:rPr>
          <w:rFonts w:ascii="Times New Roman" w:hAnsi="Times New Roman"/>
          <w:sz w:val="24"/>
          <w:szCs w:val="24"/>
          <w:lang w:val="bg-BG"/>
        </w:rPr>
        <w:t xml:space="preserve">проблем: </w:t>
      </w:r>
      <w:r w:rsidR="00B3795D">
        <w:rPr>
          <w:rFonts w:ascii="Times New Roman" w:hAnsi="Times New Roman"/>
          <w:sz w:val="24"/>
          <w:szCs w:val="24"/>
          <w:lang w:val="bg-BG"/>
        </w:rPr>
        <w:t xml:space="preserve">тя представлява социологически опит за </w:t>
      </w:r>
      <w:r>
        <w:rPr>
          <w:rFonts w:ascii="Times New Roman" w:hAnsi="Times New Roman"/>
          <w:sz w:val="24"/>
          <w:szCs w:val="24"/>
          <w:lang w:val="bg-BG"/>
        </w:rPr>
        <w:t xml:space="preserve">концептуализиране на социалната </w:t>
      </w:r>
      <w:r w:rsidR="00626CB5">
        <w:rPr>
          <w:rFonts w:ascii="Times New Roman" w:hAnsi="Times New Roman"/>
          <w:sz w:val="24"/>
          <w:szCs w:val="24"/>
          <w:lang w:val="bg-BG"/>
        </w:rPr>
        <w:t xml:space="preserve">приемственост, но и </w:t>
      </w:r>
      <w:r w:rsidR="007B5277">
        <w:rPr>
          <w:rFonts w:ascii="Times New Roman" w:hAnsi="Times New Roman"/>
          <w:sz w:val="24"/>
          <w:szCs w:val="24"/>
          <w:lang w:val="bg-BG"/>
        </w:rPr>
        <w:t xml:space="preserve">на социалната </w:t>
      </w:r>
      <w:r>
        <w:rPr>
          <w:rFonts w:ascii="Times New Roman" w:hAnsi="Times New Roman"/>
          <w:sz w:val="24"/>
          <w:szCs w:val="24"/>
          <w:lang w:val="bg-BG"/>
        </w:rPr>
        <w:t>несъизмеримост между пропагандата като класически властови инструмент на тоталитарни</w:t>
      </w:r>
      <w:r w:rsidR="00C6253F">
        <w:rPr>
          <w:rFonts w:ascii="Times New Roman" w:hAnsi="Times New Roman"/>
          <w:sz w:val="24"/>
          <w:szCs w:val="24"/>
          <w:lang w:val="bg-BG"/>
        </w:rPr>
        <w:t>те</w:t>
      </w:r>
      <w:r>
        <w:rPr>
          <w:rFonts w:ascii="Times New Roman" w:hAnsi="Times New Roman"/>
          <w:sz w:val="24"/>
          <w:szCs w:val="24"/>
          <w:lang w:val="bg-BG"/>
        </w:rPr>
        <w:t xml:space="preserve"> режими и пропагандата като </w:t>
      </w:r>
      <w:r w:rsidR="00C6253F">
        <w:rPr>
          <w:rFonts w:ascii="Times New Roman" w:hAnsi="Times New Roman"/>
          <w:sz w:val="24"/>
          <w:szCs w:val="24"/>
          <w:lang w:val="bg-BG"/>
        </w:rPr>
        <w:t>иманентен</w:t>
      </w:r>
      <w:r>
        <w:rPr>
          <w:rFonts w:ascii="Times New Roman" w:hAnsi="Times New Roman"/>
          <w:sz w:val="24"/>
          <w:szCs w:val="24"/>
          <w:lang w:val="bg-BG"/>
        </w:rPr>
        <w:t xml:space="preserve"> функционален </w:t>
      </w:r>
      <w:r w:rsidR="005A555C">
        <w:rPr>
          <w:rFonts w:ascii="Times New Roman" w:hAnsi="Times New Roman"/>
          <w:sz w:val="24"/>
          <w:szCs w:val="24"/>
          <w:lang w:val="bg-BG"/>
        </w:rPr>
        <w:t xml:space="preserve">момент </w:t>
      </w:r>
      <w:r w:rsidR="00B3795D">
        <w:rPr>
          <w:rFonts w:ascii="Times New Roman" w:hAnsi="Times New Roman"/>
          <w:sz w:val="24"/>
          <w:szCs w:val="24"/>
          <w:lang w:val="bg-BG"/>
        </w:rPr>
        <w:t xml:space="preserve">от </w:t>
      </w:r>
      <w:r w:rsidR="00626CB5">
        <w:rPr>
          <w:rFonts w:ascii="Times New Roman" w:hAnsi="Times New Roman"/>
          <w:sz w:val="24"/>
          <w:szCs w:val="24"/>
          <w:lang w:val="bg-BG"/>
        </w:rPr>
        <w:t>посткомунистическ</w:t>
      </w:r>
      <w:r w:rsidR="004F1640">
        <w:rPr>
          <w:rFonts w:ascii="Times New Roman" w:hAnsi="Times New Roman"/>
          <w:sz w:val="24"/>
          <w:szCs w:val="24"/>
          <w:lang w:val="bg-BG"/>
        </w:rPr>
        <w:t>ата публичност</w:t>
      </w:r>
      <w:r w:rsidR="00B3795D">
        <w:rPr>
          <w:rFonts w:ascii="Times New Roman" w:hAnsi="Times New Roman"/>
          <w:sz w:val="24"/>
          <w:szCs w:val="24"/>
          <w:lang w:val="bg-BG"/>
        </w:rPr>
        <w:t>.</w:t>
      </w:r>
      <w:r w:rsidR="00626CB5">
        <w:rPr>
          <w:rFonts w:ascii="Times New Roman" w:hAnsi="Times New Roman"/>
          <w:sz w:val="24"/>
          <w:szCs w:val="24"/>
          <w:lang w:val="bg-BG"/>
        </w:rPr>
        <w:t xml:space="preserve"> Оттук и </w:t>
      </w:r>
      <w:r w:rsidR="00C014AB">
        <w:rPr>
          <w:rFonts w:ascii="Times New Roman" w:hAnsi="Times New Roman"/>
          <w:sz w:val="24"/>
          <w:szCs w:val="24"/>
          <w:lang w:val="bg-BG"/>
        </w:rPr>
        <w:t>цен</w:t>
      </w:r>
      <w:r w:rsidR="00F92746">
        <w:rPr>
          <w:rFonts w:ascii="Times New Roman" w:hAnsi="Times New Roman"/>
          <w:sz w:val="24"/>
          <w:szCs w:val="24"/>
          <w:lang w:val="bg-BG"/>
        </w:rPr>
        <w:t>т</w:t>
      </w:r>
      <w:r w:rsidR="00C014AB">
        <w:rPr>
          <w:rFonts w:ascii="Times New Roman" w:hAnsi="Times New Roman"/>
          <w:sz w:val="24"/>
          <w:szCs w:val="24"/>
          <w:lang w:val="bg-BG"/>
        </w:rPr>
        <w:t>ралната</w:t>
      </w:r>
      <w:r w:rsidR="00C6253F">
        <w:rPr>
          <w:rFonts w:ascii="Times New Roman" w:hAnsi="Times New Roman"/>
          <w:sz w:val="24"/>
          <w:szCs w:val="24"/>
          <w:lang w:val="bg-BG"/>
        </w:rPr>
        <w:t xml:space="preserve"> </w:t>
      </w:r>
      <w:r w:rsidR="00A51425">
        <w:rPr>
          <w:rFonts w:ascii="Times New Roman" w:hAnsi="Times New Roman"/>
          <w:sz w:val="24"/>
          <w:szCs w:val="24"/>
          <w:lang w:val="bg-BG"/>
        </w:rPr>
        <w:t xml:space="preserve">задача: да бъдат проследени </w:t>
      </w:r>
      <w:r w:rsidR="00626CB5">
        <w:rPr>
          <w:rFonts w:ascii="Times New Roman" w:hAnsi="Times New Roman"/>
          <w:sz w:val="24"/>
          <w:szCs w:val="24"/>
          <w:lang w:val="bg-BG"/>
        </w:rPr>
        <w:t xml:space="preserve">онези </w:t>
      </w:r>
      <w:r w:rsidR="00C24212">
        <w:rPr>
          <w:rFonts w:ascii="Times New Roman" w:hAnsi="Times New Roman"/>
          <w:sz w:val="24"/>
          <w:szCs w:val="24"/>
          <w:lang w:val="bg-BG"/>
        </w:rPr>
        <w:t xml:space="preserve">фокални </w:t>
      </w:r>
      <w:r w:rsidR="00626CB5">
        <w:rPr>
          <w:rFonts w:ascii="Times New Roman" w:hAnsi="Times New Roman"/>
          <w:sz w:val="24"/>
          <w:szCs w:val="24"/>
          <w:lang w:val="bg-BG"/>
        </w:rPr>
        <w:t xml:space="preserve">точки </w:t>
      </w:r>
      <w:r w:rsidR="00C24212">
        <w:rPr>
          <w:rFonts w:ascii="Times New Roman" w:hAnsi="Times New Roman"/>
          <w:sz w:val="24"/>
          <w:szCs w:val="24"/>
          <w:lang w:val="bg-BG"/>
        </w:rPr>
        <w:t xml:space="preserve">на </w:t>
      </w:r>
      <w:r w:rsidR="00A51425">
        <w:rPr>
          <w:rFonts w:ascii="Times New Roman" w:hAnsi="Times New Roman"/>
          <w:sz w:val="24"/>
          <w:szCs w:val="24"/>
          <w:lang w:val="bg-BG"/>
        </w:rPr>
        <w:t>значимо</w:t>
      </w:r>
      <w:r w:rsidR="005A111A">
        <w:rPr>
          <w:rFonts w:ascii="Times New Roman" w:hAnsi="Times New Roman"/>
          <w:sz w:val="24"/>
          <w:szCs w:val="24"/>
          <w:lang w:val="bg-BG"/>
        </w:rPr>
        <w:t xml:space="preserve"> </w:t>
      </w:r>
      <w:r w:rsidR="00C24212">
        <w:rPr>
          <w:rFonts w:ascii="Times New Roman" w:hAnsi="Times New Roman"/>
          <w:sz w:val="24"/>
          <w:szCs w:val="24"/>
          <w:lang w:val="bg-BG"/>
        </w:rPr>
        <w:t xml:space="preserve">различие-повторение, </w:t>
      </w:r>
      <w:r w:rsidR="007B5277">
        <w:rPr>
          <w:rFonts w:ascii="Times New Roman" w:hAnsi="Times New Roman"/>
          <w:sz w:val="24"/>
          <w:szCs w:val="24"/>
          <w:lang w:val="bg-BG"/>
        </w:rPr>
        <w:t xml:space="preserve">в които </w:t>
      </w:r>
      <w:r w:rsidR="00C24212">
        <w:rPr>
          <w:rFonts w:ascii="Times New Roman" w:hAnsi="Times New Roman"/>
          <w:sz w:val="24"/>
          <w:szCs w:val="24"/>
          <w:lang w:val="bg-BG"/>
        </w:rPr>
        <w:t>се събират и разбягват</w:t>
      </w:r>
      <w:r w:rsidR="005A555C">
        <w:rPr>
          <w:rFonts w:ascii="Times New Roman" w:hAnsi="Times New Roman"/>
          <w:sz w:val="24"/>
          <w:szCs w:val="24"/>
          <w:lang w:val="bg-BG"/>
        </w:rPr>
        <w:t xml:space="preserve"> </w:t>
      </w:r>
      <w:r w:rsidR="00A51425">
        <w:rPr>
          <w:rFonts w:ascii="Times New Roman" w:hAnsi="Times New Roman"/>
          <w:sz w:val="24"/>
          <w:szCs w:val="24"/>
          <w:lang w:val="bg-BG"/>
        </w:rPr>
        <w:t xml:space="preserve">техните </w:t>
      </w:r>
      <w:r w:rsidR="00086A8F">
        <w:rPr>
          <w:rFonts w:ascii="Times New Roman" w:hAnsi="Times New Roman"/>
          <w:sz w:val="24"/>
          <w:szCs w:val="24"/>
          <w:lang w:val="bg-BG"/>
        </w:rPr>
        <w:t xml:space="preserve">дискурсивни </w:t>
      </w:r>
      <w:r w:rsidR="00086A8F" w:rsidRPr="00035EA1">
        <w:rPr>
          <w:rFonts w:ascii="Times New Roman" w:hAnsi="Times New Roman"/>
          <w:sz w:val="24"/>
          <w:szCs w:val="24"/>
          <w:lang w:val="bg-BG"/>
        </w:rPr>
        <w:t>(</w:t>
      </w:r>
      <w:r w:rsidR="00086A8F">
        <w:rPr>
          <w:rFonts w:ascii="Times New Roman" w:hAnsi="Times New Roman"/>
          <w:sz w:val="24"/>
          <w:szCs w:val="24"/>
          <w:lang w:val="bg-BG"/>
        </w:rPr>
        <w:t>не</w:t>
      </w:r>
      <w:r w:rsidR="00086A8F" w:rsidRPr="00035EA1">
        <w:rPr>
          <w:rFonts w:ascii="Times New Roman" w:hAnsi="Times New Roman"/>
          <w:sz w:val="24"/>
          <w:szCs w:val="24"/>
          <w:lang w:val="bg-BG"/>
        </w:rPr>
        <w:t>)</w:t>
      </w:r>
      <w:r w:rsidR="004F1640">
        <w:rPr>
          <w:rFonts w:ascii="Times New Roman" w:hAnsi="Times New Roman"/>
          <w:sz w:val="24"/>
          <w:szCs w:val="24"/>
          <w:lang w:val="bg-BG"/>
        </w:rPr>
        <w:t>съвпадения</w:t>
      </w:r>
      <w:r w:rsidR="00406453">
        <w:rPr>
          <w:rFonts w:ascii="Times New Roman" w:hAnsi="Times New Roman"/>
          <w:sz w:val="24"/>
          <w:szCs w:val="24"/>
          <w:lang w:val="bg-BG"/>
        </w:rPr>
        <w:t xml:space="preserve">, </w:t>
      </w:r>
      <w:r w:rsidR="007B5277">
        <w:rPr>
          <w:rFonts w:ascii="Times New Roman" w:hAnsi="Times New Roman"/>
          <w:sz w:val="24"/>
          <w:szCs w:val="24"/>
          <w:lang w:val="bg-BG"/>
        </w:rPr>
        <w:t>и които конституират единната</w:t>
      </w:r>
      <w:r w:rsidR="00C6253F">
        <w:rPr>
          <w:rFonts w:ascii="Times New Roman" w:hAnsi="Times New Roman"/>
          <w:sz w:val="24"/>
          <w:szCs w:val="24"/>
          <w:lang w:val="bg-BG"/>
        </w:rPr>
        <w:t>, завършена</w:t>
      </w:r>
      <w:r w:rsidR="007B5277">
        <w:rPr>
          <w:rFonts w:ascii="Times New Roman" w:hAnsi="Times New Roman"/>
          <w:sz w:val="24"/>
          <w:szCs w:val="24"/>
          <w:lang w:val="bg-BG"/>
        </w:rPr>
        <w:t xml:space="preserve"> и неделима </w:t>
      </w:r>
      <w:r w:rsidR="00C428DF">
        <w:rPr>
          <w:rFonts w:ascii="Times New Roman" w:hAnsi="Times New Roman"/>
          <w:sz w:val="24"/>
          <w:szCs w:val="24"/>
          <w:lang w:val="bg-BG"/>
        </w:rPr>
        <w:t>идеологическа програмираност на</w:t>
      </w:r>
      <w:r w:rsidR="00C6253F">
        <w:rPr>
          <w:rFonts w:ascii="Times New Roman" w:hAnsi="Times New Roman"/>
          <w:sz w:val="24"/>
          <w:szCs w:val="24"/>
          <w:lang w:val="bg-BG"/>
        </w:rPr>
        <w:t xml:space="preserve"> антидемократичната пропаганда.</w:t>
      </w:r>
    </w:p>
    <w:p w:rsidR="0030183E" w:rsidRPr="00D84284" w:rsidRDefault="00C014AB" w:rsidP="0068331D">
      <w:pPr>
        <w:pStyle w:val="a3"/>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З</w:t>
      </w:r>
      <w:r w:rsidR="00780877">
        <w:rPr>
          <w:rFonts w:ascii="Times New Roman" w:hAnsi="Times New Roman"/>
          <w:sz w:val="24"/>
          <w:szCs w:val="24"/>
          <w:lang w:val="bg-BG"/>
        </w:rPr>
        <w:t>ащо е необходима, какво място заема и какви функции изпълнява пропагандата в изграждащите се</w:t>
      </w:r>
      <w:r w:rsidR="008860F1" w:rsidRPr="00035EA1">
        <w:rPr>
          <w:rFonts w:ascii="Times New Roman" w:hAnsi="Times New Roman"/>
          <w:sz w:val="24"/>
          <w:szCs w:val="24"/>
          <w:lang w:val="bg-BG"/>
        </w:rPr>
        <w:t xml:space="preserve"> </w:t>
      </w:r>
      <w:r w:rsidR="00780877">
        <w:rPr>
          <w:rFonts w:ascii="Times New Roman" w:hAnsi="Times New Roman"/>
          <w:sz w:val="24"/>
          <w:szCs w:val="24"/>
          <w:lang w:val="bg-BG"/>
        </w:rPr>
        <w:t>тоталитарни общества?</w:t>
      </w:r>
      <w:r w:rsidR="008860F1" w:rsidRPr="00035EA1">
        <w:rPr>
          <w:rFonts w:ascii="Times New Roman" w:hAnsi="Times New Roman"/>
          <w:sz w:val="24"/>
          <w:szCs w:val="24"/>
          <w:lang w:val="bg-BG"/>
        </w:rPr>
        <w:t xml:space="preserve"> </w:t>
      </w:r>
      <w:r w:rsidR="008860F1" w:rsidRPr="008A0607">
        <w:rPr>
          <w:rFonts w:ascii="Times New Roman" w:hAnsi="Times New Roman"/>
          <w:sz w:val="24"/>
          <w:szCs w:val="24"/>
          <w:lang w:val="bg-BG"/>
        </w:rPr>
        <w:t>На първо място,</w:t>
      </w:r>
      <w:r w:rsidR="008860F1">
        <w:rPr>
          <w:rFonts w:ascii="Times New Roman" w:hAnsi="Times New Roman"/>
          <w:sz w:val="24"/>
          <w:szCs w:val="24"/>
          <w:lang w:val="bg-BG"/>
        </w:rPr>
        <w:t xml:space="preserve"> обобщената и окончателна цел на пропагандата, е да конструира точно определен тип социална връзка </w:t>
      </w:r>
      <w:r w:rsidR="00F80E91">
        <w:rPr>
          <w:rFonts w:ascii="Times New Roman" w:hAnsi="Times New Roman"/>
          <w:sz w:val="24"/>
          <w:szCs w:val="24"/>
          <w:lang w:val="bg-BG"/>
        </w:rPr>
        <w:t xml:space="preserve">в </w:t>
      </w:r>
      <w:r w:rsidR="002475E9">
        <w:rPr>
          <w:rFonts w:ascii="Times New Roman" w:hAnsi="Times New Roman"/>
          <w:sz w:val="24"/>
          <w:szCs w:val="24"/>
          <w:lang w:val="bg-BG"/>
        </w:rPr>
        <w:t>една</w:t>
      </w:r>
      <w:r w:rsidR="00F80E91">
        <w:rPr>
          <w:rFonts w:ascii="Times New Roman" w:hAnsi="Times New Roman"/>
          <w:sz w:val="24"/>
          <w:szCs w:val="24"/>
          <w:lang w:val="bg-BG"/>
        </w:rPr>
        <w:t xml:space="preserve"> „аморфна маса от население“, състоящо се от безкрайно</w:t>
      </w:r>
      <w:r w:rsidR="008860F1">
        <w:rPr>
          <w:rFonts w:ascii="Times New Roman" w:hAnsi="Times New Roman"/>
          <w:sz w:val="24"/>
          <w:szCs w:val="24"/>
          <w:lang w:val="bg-BG"/>
        </w:rPr>
        <w:t xml:space="preserve"> </w:t>
      </w:r>
      <w:r w:rsidR="002475E9">
        <w:rPr>
          <w:rFonts w:ascii="Times New Roman" w:hAnsi="Times New Roman"/>
          <w:sz w:val="24"/>
          <w:szCs w:val="24"/>
          <w:lang w:val="bg-BG"/>
        </w:rPr>
        <w:t xml:space="preserve">несвързани, </w:t>
      </w:r>
      <w:r w:rsidR="008860F1">
        <w:rPr>
          <w:rFonts w:ascii="Times New Roman" w:hAnsi="Times New Roman"/>
          <w:sz w:val="24"/>
          <w:szCs w:val="24"/>
          <w:lang w:val="bg-BG"/>
        </w:rPr>
        <w:t>атомизирани</w:t>
      </w:r>
      <w:r w:rsidR="002475E9">
        <w:rPr>
          <w:rFonts w:ascii="Times New Roman" w:hAnsi="Times New Roman"/>
          <w:sz w:val="24"/>
          <w:szCs w:val="24"/>
          <w:lang w:val="bg-BG"/>
        </w:rPr>
        <w:t xml:space="preserve"> и</w:t>
      </w:r>
      <w:r w:rsidR="00F80E91">
        <w:rPr>
          <w:rFonts w:ascii="Times New Roman" w:hAnsi="Times New Roman"/>
          <w:sz w:val="24"/>
          <w:szCs w:val="24"/>
          <w:lang w:val="bg-BG"/>
        </w:rPr>
        <w:t xml:space="preserve"> изолирани индивиди; социална връзка, която трябва</w:t>
      </w:r>
      <w:r w:rsidR="002475E9">
        <w:rPr>
          <w:rFonts w:ascii="Times New Roman" w:hAnsi="Times New Roman"/>
          <w:sz w:val="24"/>
          <w:szCs w:val="24"/>
          <w:lang w:val="bg-BG"/>
        </w:rPr>
        <w:t xml:space="preserve"> да обвърж</w:t>
      </w:r>
      <w:r w:rsidR="00376E87">
        <w:rPr>
          <w:rFonts w:ascii="Times New Roman" w:hAnsi="Times New Roman"/>
          <w:sz w:val="24"/>
          <w:szCs w:val="24"/>
          <w:lang w:val="en-US"/>
        </w:rPr>
        <w:t>e</w:t>
      </w:r>
      <w:r w:rsidR="002475E9">
        <w:rPr>
          <w:rFonts w:ascii="Times New Roman" w:hAnsi="Times New Roman"/>
          <w:sz w:val="24"/>
          <w:szCs w:val="24"/>
          <w:lang w:val="bg-BG"/>
        </w:rPr>
        <w:t xml:space="preserve"> в единн</w:t>
      </w:r>
      <w:r w:rsidR="00AA3F93">
        <w:rPr>
          <w:rFonts w:ascii="Times New Roman" w:hAnsi="Times New Roman"/>
          <w:sz w:val="24"/>
          <w:szCs w:val="24"/>
          <w:lang w:val="bg-BG"/>
        </w:rPr>
        <w:t>а</w:t>
      </w:r>
      <w:r w:rsidR="002475E9">
        <w:rPr>
          <w:rFonts w:ascii="Times New Roman" w:hAnsi="Times New Roman"/>
          <w:sz w:val="24"/>
          <w:szCs w:val="24"/>
          <w:lang w:val="bg-BG"/>
        </w:rPr>
        <w:t>, неделим</w:t>
      </w:r>
      <w:r w:rsidR="00AA3F93">
        <w:rPr>
          <w:rFonts w:ascii="Times New Roman" w:hAnsi="Times New Roman"/>
          <w:sz w:val="24"/>
          <w:szCs w:val="24"/>
          <w:lang w:val="bg-BG"/>
        </w:rPr>
        <w:t>а</w:t>
      </w:r>
      <w:r w:rsidR="002475E9">
        <w:rPr>
          <w:rFonts w:ascii="Times New Roman" w:hAnsi="Times New Roman"/>
          <w:sz w:val="24"/>
          <w:szCs w:val="24"/>
          <w:lang w:val="bg-BG"/>
        </w:rPr>
        <w:t xml:space="preserve"> и подчинен</w:t>
      </w:r>
      <w:r w:rsidR="00AA3F93">
        <w:rPr>
          <w:rFonts w:ascii="Times New Roman" w:hAnsi="Times New Roman"/>
          <w:sz w:val="24"/>
          <w:szCs w:val="24"/>
          <w:lang w:val="bg-BG"/>
        </w:rPr>
        <w:t>а</w:t>
      </w:r>
      <w:r w:rsidR="002475E9">
        <w:rPr>
          <w:rFonts w:ascii="Times New Roman" w:hAnsi="Times New Roman"/>
          <w:sz w:val="24"/>
          <w:szCs w:val="24"/>
          <w:lang w:val="bg-BG"/>
        </w:rPr>
        <w:t xml:space="preserve"> </w:t>
      </w:r>
      <w:r w:rsidR="00AA3F93">
        <w:rPr>
          <w:rFonts w:ascii="Times New Roman" w:hAnsi="Times New Roman"/>
          <w:sz w:val="24"/>
          <w:szCs w:val="24"/>
          <w:lang w:val="bg-BG"/>
        </w:rPr>
        <w:t>тоталност</w:t>
      </w:r>
      <w:r w:rsidR="002475E9">
        <w:rPr>
          <w:rFonts w:ascii="Times New Roman" w:hAnsi="Times New Roman"/>
          <w:sz w:val="24"/>
          <w:szCs w:val="24"/>
          <w:lang w:val="bg-BG"/>
        </w:rPr>
        <w:t xml:space="preserve"> отделните микроединици, и </w:t>
      </w:r>
      <w:r w:rsidR="008A0607">
        <w:rPr>
          <w:rFonts w:ascii="Times New Roman" w:hAnsi="Times New Roman"/>
          <w:sz w:val="24"/>
          <w:szCs w:val="24"/>
          <w:lang w:val="bg-BG"/>
        </w:rPr>
        <w:t xml:space="preserve">така </w:t>
      </w:r>
      <w:r w:rsidR="002475E9">
        <w:rPr>
          <w:rFonts w:ascii="Times New Roman" w:hAnsi="Times New Roman"/>
          <w:sz w:val="24"/>
          <w:szCs w:val="24"/>
          <w:lang w:val="bg-BG"/>
        </w:rPr>
        <w:t>да възстанови практическ</w:t>
      </w:r>
      <w:r w:rsidR="00AA3F93">
        <w:rPr>
          <w:rFonts w:ascii="Times New Roman" w:hAnsi="Times New Roman"/>
          <w:sz w:val="24"/>
          <w:szCs w:val="24"/>
          <w:lang w:val="bg-BG"/>
        </w:rPr>
        <w:t>ия разпад и</w:t>
      </w:r>
      <w:r w:rsidR="002475E9">
        <w:rPr>
          <w:rFonts w:ascii="Times New Roman" w:hAnsi="Times New Roman"/>
          <w:sz w:val="24"/>
          <w:szCs w:val="24"/>
          <w:lang w:val="bg-BG"/>
        </w:rPr>
        <w:t xml:space="preserve"> загубената цялост</w:t>
      </w:r>
      <w:r w:rsidR="00AA3F93">
        <w:rPr>
          <w:rFonts w:ascii="Times New Roman" w:hAnsi="Times New Roman"/>
          <w:sz w:val="24"/>
          <w:szCs w:val="24"/>
          <w:lang w:val="bg-BG"/>
        </w:rPr>
        <w:t xml:space="preserve"> на общественото тяло; в крайна сметка, социална връзка, изградена върху </w:t>
      </w:r>
      <w:r w:rsidR="00D00FAE" w:rsidRPr="008A0607">
        <w:rPr>
          <w:rFonts w:ascii="Times New Roman" w:hAnsi="Times New Roman"/>
          <w:sz w:val="24"/>
          <w:szCs w:val="24"/>
          <w:lang w:val="bg-BG"/>
        </w:rPr>
        <w:t>безусловната преданост на всеки отделен член; една „всеобща лоялност“, коят</w:t>
      </w:r>
      <w:r w:rsidR="00D00FAE">
        <w:rPr>
          <w:rFonts w:ascii="Times New Roman" w:hAnsi="Times New Roman"/>
          <w:sz w:val="24"/>
          <w:szCs w:val="24"/>
          <w:lang w:val="bg-BG"/>
        </w:rPr>
        <w:t xml:space="preserve">о трябва да пронизва </w:t>
      </w:r>
      <w:r w:rsidR="000F5D08">
        <w:rPr>
          <w:rFonts w:ascii="Times New Roman" w:hAnsi="Times New Roman"/>
          <w:sz w:val="24"/>
          <w:szCs w:val="24"/>
          <w:lang w:val="bg-BG"/>
        </w:rPr>
        <w:t xml:space="preserve">в ширина и дълбочина </w:t>
      </w:r>
      <w:r w:rsidR="00D00FAE">
        <w:rPr>
          <w:rFonts w:ascii="Times New Roman" w:hAnsi="Times New Roman"/>
          <w:sz w:val="24"/>
          <w:szCs w:val="24"/>
          <w:lang w:val="bg-BG"/>
        </w:rPr>
        <w:t xml:space="preserve">бъдещото тоталитарно общество. </w:t>
      </w:r>
      <w:r w:rsidR="005666FB" w:rsidRPr="00035EA1">
        <w:rPr>
          <w:rFonts w:ascii="Times New Roman" w:hAnsi="Times New Roman"/>
          <w:sz w:val="24"/>
          <w:szCs w:val="24"/>
          <w:lang w:val="bg-BG"/>
        </w:rPr>
        <w:t>(</w:t>
      </w:r>
      <w:r w:rsidR="00D00FAE">
        <w:rPr>
          <w:rFonts w:ascii="Times New Roman" w:hAnsi="Times New Roman"/>
          <w:sz w:val="24"/>
          <w:szCs w:val="24"/>
          <w:lang w:val="bg-BG"/>
        </w:rPr>
        <w:t>Тук само ще припомня, че</w:t>
      </w:r>
      <w:r w:rsidR="000F5D08">
        <w:rPr>
          <w:rFonts w:ascii="Times New Roman" w:hAnsi="Times New Roman"/>
          <w:sz w:val="24"/>
          <w:szCs w:val="24"/>
          <w:lang w:val="bg-BG"/>
        </w:rPr>
        <w:t xml:space="preserve"> </w:t>
      </w:r>
      <w:r w:rsidR="00BB4588">
        <w:rPr>
          <w:rFonts w:ascii="Times New Roman" w:hAnsi="Times New Roman"/>
          <w:sz w:val="24"/>
          <w:szCs w:val="24"/>
          <w:lang w:val="bg-BG"/>
        </w:rPr>
        <w:t xml:space="preserve">личната </w:t>
      </w:r>
      <w:r w:rsidR="000F5D08">
        <w:rPr>
          <w:rFonts w:ascii="Times New Roman" w:hAnsi="Times New Roman"/>
          <w:sz w:val="24"/>
          <w:szCs w:val="24"/>
          <w:lang w:val="bg-BG"/>
        </w:rPr>
        <w:t xml:space="preserve">клетва, </w:t>
      </w:r>
      <w:r w:rsidR="005666FB">
        <w:rPr>
          <w:rFonts w:ascii="Times New Roman" w:hAnsi="Times New Roman"/>
          <w:sz w:val="24"/>
          <w:szCs w:val="24"/>
          <w:lang w:val="bg-BG"/>
        </w:rPr>
        <w:t xml:space="preserve">единният </w:t>
      </w:r>
      <w:r w:rsidR="000F5D08">
        <w:rPr>
          <w:rFonts w:ascii="Times New Roman" w:hAnsi="Times New Roman"/>
          <w:sz w:val="24"/>
          <w:szCs w:val="24"/>
          <w:lang w:val="bg-BG"/>
        </w:rPr>
        <w:t xml:space="preserve">девиз и </w:t>
      </w:r>
      <w:r w:rsidR="00BB4588">
        <w:rPr>
          <w:rFonts w:ascii="Times New Roman" w:hAnsi="Times New Roman"/>
          <w:sz w:val="24"/>
          <w:szCs w:val="24"/>
          <w:lang w:val="bg-BG"/>
        </w:rPr>
        <w:t>неразделн</w:t>
      </w:r>
      <w:r w:rsidR="005666FB">
        <w:rPr>
          <w:rFonts w:ascii="Times New Roman" w:hAnsi="Times New Roman"/>
          <w:sz w:val="24"/>
          <w:szCs w:val="24"/>
          <w:lang w:val="bg-BG"/>
        </w:rPr>
        <w:t>ата цялост</w:t>
      </w:r>
      <w:r w:rsidR="000F5D08">
        <w:rPr>
          <w:rFonts w:ascii="Times New Roman" w:hAnsi="Times New Roman"/>
          <w:sz w:val="24"/>
          <w:szCs w:val="24"/>
          <w:lang w:val="bg-BG"/>
        </w:rPr>
        <w:t xml:space="preserve"> на </w:t>
      </w:r>
      <w:r w:rsidR="008A0607">
        <w:rPr>
          <w:rFonts w:ascii="Times New Roman" w:hAnsi="Times New Roman"/>
          <w:i/>
          <w:sz w:val="24"/>
          <w:szCs w:val="24"/>
          <w:lang w:val="bg-BG"/>
        </w:rPr>
        <w:t>СС</w:t>
      </w:r>
      <w:r w:rsidR="000F5D08" w:rsidRPr="00035EA1">
        <w:rPr>
          <w:rFonts w:ascii="Times New Roman" w:hAnsi="Times New Roman"/>
          <w:i/>
          <w:sz w:val="24"/>
          <w:szCs w:val="24"/>
          <w:lang w:val="bg-BG"/>
        </w:rPr>
        <w:t xml:space="preserve"> (</w:t>
      </w:r>
      <w:r w:rsidR="000F5D08">
        <w:rPr>
          <w:rFonts w:ascii="Times New Roman" w:hAnsi="Times New Roman"/>
          <w:i/>
          <w:sz w:val="24"/>
          <w:szCs w:val="24"/>
          <w:lang w:val="en-US"/>
        </w:rPr>
        <w:t>Schutzstaffel</w:t>
      </w:r>
      <w:r w:rsidR="000F5D08">
        <w:rPr>
          <w:rFonts w:ascii="Times New Roman" w:hAnsi="Times New Roman"/>
          <w:i/>
          <w:sz w:val="24"/>
          <w:szCs w:val="24"/>
          <w:lang w:val="bg-BG"/>
        </w:rPr>
        <w:t xml:space="preserve"> – охранителни отряди</w:t>
      </w:r>
      <w:r w:rsidR="000F5D08" w:rsidRPr="00035EA1">
        <w:rPr>
          <w:rFonts w:ascii="Times New Roman" w:hAnsi="Times New Roman"/>
          <w:i/>
          <w:sz w:val="24"/>
          <w:szCs w:val="24"/>
          <w:lang w:val="bg-BG"/>
        </w:rPr>
        <w:t>)</w:t>
      </w:r>
      <w:r w:rsidR="00BB4588">
        <w:rPr>
          <w:rFonts w:ascii="Times New Roman" w:hAnsi="Times New Roman"/>
          <w:i/>
          <w:sz w:val="24"/>
          <w:szCs w:val="24"/>
          <w:lang w:val="bg-BG"/>
        </w:rPr>
        <w:t xml:space="preserve"> </w:t>
      </w:r>
      <w:r w:rsidR="00BB4588">
        <w:rPr>
          <w:rFonts w:ascii="Times New Roman" w:hAnsi="Times New Roman"/>
          <w:sz w:val="24"/>
          <w:szCs w:val="24"/>
          <w:lang w:val="bg-BG"/>
        </w:rPr>
        <w:t>в нацистка Германия</w:t>
      </w:r>
      <w:r w:rsidR="00D97CF6">
        <w:rPr>
          <w:rFonts w:ascii="Times New Roman" w:hAnsi="Times New Roman"/>
          <w:sz w:val="24"/>
          <w:szCs w:val="24"/>
          <w:lang w:val="bg-BG"/>
        </w:rPr>
        <w:t xml:space="preserve"> е: „Моята чест е моята преданост“</w:t>
      </w:r>
      <w:r w:rsidR="0030183E">
        <w:rPr>
          <w:rStyle w:val="af1"/>
          <w:rFonts w:ascii="Times New Roman" w:hAnsi="Times New Roman"/>
          <w:sz w:val="24"/>
          <w:szCs w:val="24"/>
          <w:lang w:val="bg-BG"/>
        </w:rPr>
        <w:endnoteReference w:id="1"/>
      </w:r>
      <w:r w:rsidR="0030183E" w:rsidRPr="00035EA1">
        <w:rPr>
          <w:rFonts w:ascii="Times New Roman" w:hAnsi="Times New Roman"/>
          <w:sz w:val="24"/>
          <w:szCs w:val="24"/>
          <w:lang w:val="bg-BG"/>
        </w:rPr>
        <w:t xml:space="preserve">). </w:t>
      </w:r>
      <w:r w:rsidR="0030183E">
        <w:rPr>
          <w:rFonts w:ascii="Times New Roman" w:hAnsi="Times New Roman"/>
          <w:sz w:val="24"/>
          <w:szCs w:val="24"/>
          <w:lang w:val="bg-BG"/>
        </w:rPr>
        <w:t xml:space="preserve">„Демократичните свободи, макар да се основават върху равноправието на всички граждани пред закона, добиват смисъл и действеност, само когато гражданите са привлечени и представлявани от определени групировки, образуващи социална и политическа йерархия. Разпадането на класовата система – единствената социална и политическа стратификация в европейските национални държави – без съмнение е едно от най-драматичните събития в съвременната история на Германия и е също толкова благоприятно за зараждането на нацизма, колкото и липсата на социално разслоение сред безчетното селячество на Русия“ </w:t>
      </w:r>
      <w:r w:rsidR="0030183E" w:rsidRPr="00035EA1">
        <w:rPr>
          <w:rFonts w:ascii="Times New Roman" w:hAnsi="Times New Roman"/>
          <w:sz w:val="24"/>
          <w:szCs w:val="24"/>
          <w:lang w:val="bg-BG"/>
        </w:rPr>
        <w:t>(</w:t>
      </w:r>
      <w:r w:rsidR="0030183E">
        <w:rPr>
          <w:rFonts w:ascii="Times New Roman" w:hAnsi="Times New Roman"/>
          <w:sz w:val="24"/>
          <w:szCs w:val="24"/>
          <w:lang w:val="bg-BG"/>
        </w:rPr>
        <w:t>Арент, 1993, с. 30</w:t>
      </w:r>
      <w:r w:rsidR="0030183E" w:rsidRPr="00035EA1">
        <w:rPr>
          <w:rFonts w:ascii="Times New Roman" w:hAnsi="Times New Roman"/>
          <w:sz w:val="24"/>
          <w:szCs w:val="24"/>
          <w:lang w:val="bg-BG"/>
        </w:rPr>
        <w:t>)</w:t>
      </w:r>
      <w:r w:rsidR="0030183E">
        <w:rPr>
          <w:rFonts w:ascii="Times New Roman" w:hAnsi="Times New Roman"/>
          <w:sz w:val="24"/>
          <w:szCs w:val="24"/>
          <w:lang w:val="bg-BG"/>
        </w:rPr>
        <w:t xml:space="preserve">. Следователно, унищожаването на социалните йерархии, сриването на социалните </w:t>
      </w:r>
      <w:r w:rsidR="0030183E">
        <w:rPr>
          <w:rFonts w:ascii="Times New Roman" w:hAnsi="Times New Roman"/>
          <w:sz w:val="24"/>
          <w:szCs w:val="24"/>
          <w:lang w:val="bg-BG"/>
        </w:rPr>
        <w:lastRenderedPageBreak/>
        <w:t>стратификации и заличаването на социалните различия има за генерализиран резултат претопяването на атомизираните индивиди в „аморфни маси“; ключова историческа предпоставка за раждането на тоталитарното господство, което би могло да възникне само при наличието на свръхмногобройни маси и то именно там, където те могат да бъдат пожертвани, без това да доведе до пагубно намаляване на населението</w:t>
      </w:r>
      <w:r w:rsidR="0030183E">
        <w:rPr>
          <w:rStyle w:val="af1"/>
          <w:rFonts w:ascii="Times New Roman" w:hAnsi="Times New Roman"/>
          <w:sz w:val="24"/>
          <w:szCs w:val="24"/>
          <w:lang w:val="bg-BG"/>
        </w:rPr>
        <w:endnoteReference w:id="2"/>
      </w:r>
      <w:r w:rsidR="0030183E">
        <w:rPr>
          <w:rFonts w:ascii="Times New Roman" w:hAnsi="Times New Roman"/>
          <w:sz w:val="24"/>
          <w:szCs w:val="24"/>
          <w:lang w:val="bg-BG"/>
        </w:rPr>
        <w:t xml:space="preserve">. Но – факт, на който трябва да бъде обърнато специално внимание – атомизирането на обществото и крайната индивидуализация предхождат масовите движения, които най-леко и най-бързо привличат към себе си не социализираните, не-индивидуалистично настроените членове на традиционните партии, а съвършено неорганизираните, типично необвързаните поради своя индивидуализъм, които перманетно отричат всякаква ангажираност или задължение към обществото. В крайна сметка истината е, </w:t>
      </w:r>
      <w:r w:rsidR="0030183E" w:rsidRPr="00414A5F">
        <w:rPr>
          <w:rFonts w:ascii="Times New Roman" w:hAnsi="Times New Roman"/>
          <w:sz w:val="24"/>
          <w:szCs w:val="24"/>
          <w:lang w:val="bg-BG"/>
        </w:rPr>
        <w:t>че масите се пораждат от съставните елементи на едно крайно атомизирано общество,</w:t>
      </w:r>
      <w:r w:rsidR="0030183E">
        <w:rPr>
          <w:rFonts w:ascii="Times New Roman" w:hAnsi="Times New Roman"/>
          <w:sz w:val="24"/>
          <w:szCs w:val="24"/>
          <w:lang w:val="bg-BG"/>
        </w:rPr>
        <w:t xml:space="preserve"> </w:t>
      </w:r>
      <w:r w:rsidR="0030183E" w:rsidRPr="00414A5F">
        <w:rPr>
          <w:rFonts w:ascii="Times New Roman" w:hAnsi="Times New Roman"/>
          <w:sz w:val="24"/>
          <w:szCs w:val="24"/>
          <w:lang w:val="bg-BG"/>
        </w:rPr>
        <w:t>чиято конкурентна</w:t>
      </w:r>
      <w:r w:rsidR="0030183E">
        <w:rPr>
          <w:rFonts w:ascii="Times New Roman" w:hAnsi="Times New Roman"/>
          <w:sz w:val="24"/>
          <w:szCs w:val="24"/>
          <w:lang w:val="bg-BG"/>
        </w:rPr>
        <w:t xml:space="preserve"> основа </w:t>
      </w:r>
      <w:r w:rsidR="0030183E" w:rsidRPr="00414A5F">
        <w:rPr>
          <w:rFonts w:ascii="Times New Roman" w:hAnsi="Times New Roman"/>
          <w:sz w:val="24"/>
          <w:szCs w:val="24"/>
          <w:lang w:val="bg-BG"/>
        </w:rPr>
        <w:t>с неизменната съпътстваща я самота на отделния човек е била</w:t>
      </w:r>
      <w:r w:rsidR="0030183E">
        <w:rPr>
          <w:rFonts w:ascii="Times New Roman" w:hAnsi="Times New Roman"/>
          <w:sz w:val="24"/>
          <w:szCs w:val="24"/>
          <w:lang w:val="bg-BG"/>
        </w:rPr>
        <w:t xml:space="preserve"> регулирана само чрез принадлежността на индивида към определена класа. Най-важната характеристика на човека от масите е не особената му бруталност и липса на креативност, а неговата изолация и отсъствието на нормални контакти. </w:t>
      </w:r>
      <w:r w:rsidR="0030183E" w:rsidRPr="00035EA1">
        <w:rPr>
          <w:rFonts w:ascii="Times New Roman" w:hAnsi="Times New Roman"/>
          <w:sz w:val="24"/>
          <w:szCs w:val="24"/>
          <w:lang w:val="bg-BG"/>
        </w:rPr>
        <w:t>(</w:t>
      </w:r>
      <w:r w:rsidR="0030183E">
        <w:rPr>
          <w:rFonts w:ascii="Times New Roman" w:hAnsi="Times New Roman"/>
          <w:sz w:val="24"/>
          <w:szCs w:val="24"/>
          <w:lang w:val="bg-BG"/>
        </w:rPr>
        <w:t>Никога не трябва да забравяме, че т.н. „Октомврийска революция“ побеждава сравнително лесно в страна, където деспотичната и централизирана бюрокрация управлява аморфна маса от население, към този момент неорганизирано нито от остатъчни селски феодални закони, нито от слабите, тепърва зараждащи се градски капиталистически класи</w:t>
      </w:r>
      <w:r w:rsidR="0030183E" w:rsidRPr="00035EA1">
        <w:rPr>
          <w:rFonts w:ascii="Times New Roman" w:hAnsi="Times New Roman"/>
          <w:sz w:val="24"/>
          <w:szCs w:val="24"/>
          <w:lang w:val="bg-BG"/>
        </w:rPr>
        <w:t>)</w:t>
      </w:r>
      <w:r w:rsidR="0030183E">
        <w:rPr>
          <w:rFonts w:ascii="Times New Roman" w:hAnsi="Times New Roman"/>
          <w:sz w:val="24"/>
          <w:szCs w:val="24"/>
          <w:lang w:val="bg-BG"/>
        </w:rPr>
        <w:t>.</w:t>
      </w:r>
      <w:r w:rsidR="0030183E" w:rsidRPr="00035EA1">
        <w:rPr>
          <w:rFonts w:ascii="Times New Roman" w:hAnsi="Times New Roman"/>
          <w:sz w:val="24"/>
          <w:szCs w:val="24"/>
          <w:lang w:val="bg-BG"/>
        </w:rPr>
        <w:t xml:space="preserve"> </w:t>
      </w:r>
      <w:r w:rsidR="0030183E">
        <w:rPr>
          <w:rFonts w:ascii="Times New Roman" w:hAnsi="Times New Roman"/>
          <w:sz w:val="24"/>
          <w:szCs w:val="24"/>
          <w:lang w:val="bg-BG"/>
        </w:rPr>
        <w:t xml:space="preserve">На свой ред, тоталното атомизиране на вече „изграденото“ съветско общество бива постигнато посредством серия от чистки, неминуемо предшестващи практическото унищожение на едни или други социални групи. С цел да се разрушат абсолютно всички обществени и семейни връзки чистките се провеждат така, че да сплашат и подсъдимия, и околните – от беглите познати до най-близките му приятели и роднини </w:t>
      </w:r>
      <w:r w:rsidR="0030183E" w:rsidRPr="0068331D">
        <w:rPr>
          <w:rFonts w:ascii="Times New Roman" w:hAnsi="Times New Roman"/>
          <w:sz w:val="24"/>
          <w:szCs w:val="24"/>
          <w:lang w:val="bg-BG"/>
        </w:rPr>
        <w:t xml:space="preserve">– с еднаква </w:t>
      </w:r>
      <w:r w:rsidR="0030183E">
        <w:rPr>
          <w:rFonts w:ascii="Times New Roman" w:hAnsi="Times New Roman"/>
          <w:sz w:val="24"/>
          <w:szCs w:val="24"/>
          <w:lang w:val="bg-BG"/>
        </w:rPr>
        <w:t>сила</w:t>
      </w:r>
      <w:r w:rsidR="0030183E" w:rsidRPr="0068331D">
        <w:rPr>
          <w:rFonts w:ascii="Times New Roman" w:hAnsi="Times New Roman"/>
          <w:sz w:val="24"/>
          <w:szCs w:val="24"/>
          <w:lang w:val="bg-BG"/>
        </w:rPr>
        <w:t>. В резултат на този п</w:t>
      </w:r>
      <w:r w:rsidR="0030183E">
        <w:rPr>
          <w:rFonts w:ascii="Times New Roman" w:hAnsi="Times New Roman"/>
          <w:sz w:val="24"/>
          <w:szCs w:val="24"/>
          <w:lang w:val="bg-BG"/>
        </w:rPr>
        <w:t>рост и изкусен подход –</w:t>
      </w:r>
      <w:r w:rsidR="0030183E" w:rsidRPr="0068331D">
        <w:rPr>
          <w:rFonts w:ascii="Times New Roman" w:hAnsi="Times New Roman"/>
          <w:sz w:val="24"/>
          <w:szCs w:val="24"/>
          <w:lang w:val="bg-BG"/>
        </w:rPr>
        <w:t xml:space="preserve"> „вина по близост“</w:t>
      </w:r>
      <w:r w:rsidR="0030183E">
        <w:rPr>
          <w:rFonts w:ascii="Times New Roman" w:hAnsi="Times New Roman"/>
          <w:sz w:val="24"/>
          <w:szCs w:val="24"/>
          <w:lang w:val="bg-BG"/>
        </w:rPr>
        <w:t xml:space="preserve"> –</w:t>
      </w:r>
      <w:r w:rsidR="0030183E" w:rsidRPr="0068331D">
        <w:rPr>
          <w:rFonts w:ascii="Times New Roman" w:hAnsi="Times New Roman"/>
          <w:sz w:val="24"/>
          <w:szCs w:val="24"/>
          <w:lang w:val="bg-BG"/>
        </w:rPr>
        <w:t xml:space="preserve"> след</w:t>
      </w:r>
      <w:r w:rsidR="0030183E">
        <w:rPr>
          <w:rFonts w:ascii="Times New Roman" w:hAnsi="Times New Roman"/>
          <w:sz w:val="24"/>
          <w:szCs w:val="24"/>
          <w:lang w:val="bg-BG"/>
        </w:rPr>
        <w:t xml:space="preserve"> като някой бива обвинен, доскорошните му приятели на момента се превръщат в най-злосните му врагове. За да отърват собствените си животи, те напълно доброволно дават измислени показания и злословят клевети в подкрепа на несъществуващи твърдения против него: очевидно единственият начин да докажат собствената си </w:t>
      </w:r>
      <w:r w:rsidR="00D2458A">
        <w:rPr>
          <w:rFonts w:ascii="Times New Roman" w:hAnsi="Times New Roman"/>
          <w:sz w:val="24"/>
          <w:szCs w:val="24"/>
          <w:lang w:val="bg-BG"/>
        </w:rPr>
        <w:t>лоялност</w:t>
      </w:r>
      <w:r w:rsidR="00D0233E">
        <w:rPr>
          <w:rFonts w:ascii="Times New Roman" w:hAnsi="Times New Roman"/>
          <w:sz w:val="24"/>
          <w:szCs w:val="24"/>
          <w:lang w:val="bg-BG"/>
        </w:rPr>
        <w:t>, вярност и благонадежност</w:t>
      </w:r>
      <w:r w:rsidR="0030183E">
        <w:rPr>
          <w:rFonts w:ascii="Times New Roman" w:hAnsi="Times New Roman"/>
          <w:sz w:val="24"/>
          <w:szCs w:val="24"/>
          <w:lang w:val="bg-BG"/>
        </w:rPr>
        <w:t xml:space="preserve">. И разбира се, ще повтарят, че приятелството или познанството им с този човек е било само претекст, за да го шпионират и разобличат като изменник, саботьор, агент или фашист. След като човешкото достойнство се измерва по </w:t>
      </w:r>
      <w:r w:rsidR="00D0233E">
        <w:rPr>
          <w:rFonts w:ascii="Times New Roman" w:hAnsi="Times New Roman"/>
          <w:sz w:val="24"/>
          <w:szCs w:val="24"/>
          <w:lang w:val="bg-BG"/>
        </w:rPr>
        <w:t>количеството</w:t>
      </w:r>
      <w:r w:rsidR="0030183E">
        <w:rPr>
          <w:rFonts w:ascii="Times New Roman" w:hAnsi="Times New Roman"/>
          <w:sz w:val="24"/>
          <w:szCs w:val="24"/>
          <w:lang w:val="bg-BG"/>
        </w:rPr>
        <w:t xml:space="preserve"> на клевет</w:t>
      </w:r>
      <w:r w:rsidR="00D0233E">
        <w:rPr>
          <w:rFonts w:ascii="Times New Roman" w:hAnsi="Times New Roman"/>
          <w:sz w:val="24"/>
          <w:szCs w:val="24"/>
          <w:lang w:val="bg-BG"/>
        </w:rPr>
        <w:t>ите ти за най-близките приятели</w:t>
      </w:r>
      <w:r w:rsidR="0030183E">
        <w:rPr>
          <w:rFonts w:ascii="Times New Roman" w:hAnsi="Times New Roman"/>
          <w:sz w:val="24"/>
          <w:szCs w:val="24"/>
          <w:lang w:val="bg-BG"/>
        </w:rPr>
        <w:t>, очевидно най-</w:t>
      </w:r>
      <w:r w:rsidR="0030183E">
        <w:rPr>
          <w:rFonts w:ascii="Times New Roman" w:hAnsi="Times New Roman"/>
          <w:sz w:val="24"/>
          <w:szCs w:val="24"/>
          <w:lang w:val="bg-BG"/>
        </w:rPr>
        <w:lastRenderedPageBreak/>
        <w:t>елементарната предпазливост налага по възможност да избягваш всякакви близки контакти: не за да не изтървеш пред някого съкровени мисли, а за да изключиш при поч</w:t>
      </w:r>
      <w:r w:rsidR="00D2458A">
        <w:rPr>
          <w:rFonts w:ascii="Times New Roman" w:hAnsi="Times New Roman"/>
          <w:sz w:val="24"/>
          <w:szCs w:val="24"/>
          <w:lang w:val="bg-BG"/>
        </w:rPr>
        <w:t>т</w:t>
      </w:r>
      <w:r w:rsidR="0030183E">
        <w:rPr>
          <w:rFonts w:ascii="Times New Roman" w:hAnsi="Times New Roman"/>
          <w:sz w:val="24"/>
          <w:szCs w:val="24"/>
          <w:lang w:val="bg-BG"/>
        </w:rPr>
        <w:t xml:space="preserve">и неизбежните бъдещи неприятности </w:t>
      </w:r>
      <w:r w:rsidR="0030183E" w:rsidRPr="00FF5B0D">
        <w:rPr>
          <w:rFonts w:ascii="Times New Roman" w:hAnsi="Times New Roman"/>
          <w:sz w:val="24"/>
          <w:szCs w:val="24"/>
          <w:lang w:val="bg-BG"/>
        </w:rPr>
        <w:t>всички</w:t>
      </w:r>
      <w:r w:rsidR="00D2458A">
        <w:rPr>
          <w:rFonts w:ascii="Times New Roman" w:hAnsi="Times New Roman"/>
          <w:sz w:val="24"/>
          <w:szCs w:val="24"/>
          <w:lang w:val="bg-BG"/>
        </w:rPr>
        <w:t xml:space="preserve"> онези</w:t>
      </w:r>
      <w:r w:rsidR="0030183E" w:rsidRPr="00FF5B0D">
        <w:rPr>
          <w:rFonts w:ascii="Times New Roman" w:hAnsi="Times New Roman"/>
          <w:sz w:val="24"/>
          <w:szCs w:val="24"/>
          <w:lang w:val="bg-BG"/>
        </w:rPr>
        <w:t>,</w:t>
      </w:r>
      <w:r w:rsidR="0030183E">
        <w:rPr>
          <w:rFonts w:ascii="Times New Roman" w:hAnsi="Times New Roman"/>
          <w:sz w:val="24"/>
          <w:szCs w:val="24"/>
          <w:lang w:val="bg-BG"/>
        </w:rPr>
        <w:t xml:space="preserve"> които биха имали не само обичайния интерес да те наклеветят, но и да те смажат – просто защото собственият им живот е в опасност. </w:t>
      </w:r>
      <w:r w:rsidR="0030183E" w:rsidRPr="00D84284">
        <w:rPr>
          <w:rFonts w:ascii="Times New Roman" w:hAnsi="Times New Roman"/>
          <w:sz w:val="24"/>
          <w:szCs w:val="24"/>
          <w:lang w:val="bg-BG"/>
        </w:rPr>
        <w:t xml:space="preserve">В крайна сметка чрез този генерализиран „метод на управление“, доведен до крайно и невероятно съвършенство, болшевишките властници </w:t>
      </w:r>
      <w:r w:rsidR="0030183E">
        <w:rPr>
          <w:rFonts w:ascii="Times New Roman" w:hAnsi="Times New Roman"/>
          <w:sz w:val="24"/>
          <w:szCs w:val="24"/>
          <w:lang w:val="bg-BG"/>
        </w:rPr>
        <w:t xml:space="preserve">наистина </w:t>
      </w:r>
      <w:r w:rsidR="0030183E" w:rsidRPr="00D84284">
        <w:rPr>
          <w:rFonts w:ascii="Times New Roman" w:hAnsi="Times New Roman"/>
          <w:sz w:val="24"/>
          <w:szCs w:val="24"/>
          <w:lang w:val="bg-BG"/>
        </w:rPr>
        <w:t xml:space="preserve">успяват да създадат атомизирано и индивидуалистично общество, каквото човешката история никога </w:t>
      </w:r>
      <w:r w:rsidR="00970EB3">
        <w:rPr>
          <w:rFonts w:ascii="Times New Roman" w:hAnsi="Times New Roman"/>
          <w:sz w:val="24"/>
          <w:szCs w:val="24"/>
          <w:lang w:val="bg-BG"/>
        </w:rPr>
        <w:t xml:space="preserve">преди </w:t>
      </w:r>
      <w:r w:rsidR="0030183E" w:rsidRPr="00D84284">
        <w:rPr>
          <w:rFonts w:ascii="Times New Roman" w:hAnsi="Times New Roman"/>
          <w:sz w:val="24"/>
          <w:szCs w:val="24"/>
          <w:lang w:val="bg-BG"/>
        </w:rPr>
        <w:t>не е познавала и до каквото никакви социални катаклизми не биха могли да доведат.</w:t>
      </w:r>
    </w:p>
    <w:p w:rsidR="0030183E" w:rsidRPr="00245503" w:rsidRDefault="0030183E" w:rsidP="00245503">
      <w:pPr>
        <w:pStyle w:val="a3"/>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И така, тоталитарните движения представляват истински масови организации на атомизирани, изолирани и „блуждаещи“ индивиди. В сравнение с всички останали политически образувания техният най-ярък външен белег е претенцията за тотална, неограничена, безусловна и неизменна лична </w:t>
      </w:r>
      <w:r w:rsidRPr="007F1F85">
        <w:rPr>
          <w:rFonts w:ascii="Times New Roman" w:hAnsi="Times New Roman"/>
          <w:sz w:val="24"/>
          <w:szCs w:val="24"/>
          <w:lang w:val="bg-BG"/>
        </w:rPr>
        <w:t xml:space="preserve">преданост на всеки отделен член. </w:t>
      </w:r>
      <w:r>
        <w:rPr>
          <w:rFonts w:ascii="Times New Roman" w:hAnsi="Times New Roman"/>
          <w:sz w:val="24"/>
          <w:szCs w:val="24"/>
          <w:lang w:val="bg-BG"/>
        </w:rPr>
        <w:t xml:space="preserve">Това нормативно изискване се налага от водачите на тоталитарните движения още преди завземането на властта и предшества действителното тоталитарно организиране на страната под тяхно управление, като произтича от залегналото в идеологията им твърдение за недалечното подчиняване на цялото човечество на тяхната организация. Но там, където тоталитарното господство не е подготвено от тоталитарно движение </w:t>
      </w:r>
      <w:r w:rsidRPr="00035EA1">
        <w:rPr>
          <w:rFonts w:ascii="Times New Roman" w:hAnsi="Times New Roman"/>
          <w:sz w:val="24"/>
          <w:szCs w:val="24"/>
          <w:lang w:val="bg-BG"/>
        </w:rPr>
        <w:t>(</w:t>
      </w:r>
      <w:r>
        <w:rPr>
          <w:rFonts w:ascii="Times New Roman" w:hAnsi="Times New Roman"/>
          <w:sz w:val="24"/>
          <w:szCs w:val="24"/>
          <w:lang w:val="bg-BG"/>
        </w:rPr>
        <w:t>какъвто е случаят със Съветска Русия, точно обратното на нацистка Германия</w:t>
      </w:r>
      <w:r w:rsidRPr="00035EA1">
        <w:rPr>
          <w:rFonts w:ascii="Times New Roman" w:hAnsi="Times New Roman"/>
          <w:sz w:val="24"/>
          <w:szCs w:val="24"/>
          <w:lang w:val="bg-BG"/>
        </w:rPr>
        <w:t>)</w:t>
      </w:r>
      <w:r>
        <w:rPr>
          <w:rFonts w:ascii="Times New Roman" w:hAnsi="Times New Roman"/>
          <w:sz w:val="24"/>
          <w:szCs w:val="24"/>
          <w:lang w:val="bg-BG"/>
        </w:rPr>
        <w:t xml:space="preserve">, се налага то да бъде организирано </w:t>
      </w:r>
      <w:r w:rsidRPr="00EA7526">
        <w:rPr>
          <w:rFonts w:ascii="Times New Roman" w:hAnsi="Times New Roman"/>
          <w:sz w:val="24"/>
          <w:szCs w:val="24"/>
          <w:lang w:val="bg-BG"/>
        </w:rPr>
        <w:t>впоследствие, като</w:t>
      </w:r>
      <w:r>
        <w:rPr>
          <w:rFonts w:ascii="Times New Roman" w:hAnsi="Times New Roman"/>
          <w:sz w:val="24"/>
          <w:szCs w:val="24"/>
          <w:lang w:val="bg-BG"/>
        </w:rPr>
        <w:t xml:space="preserve"> условията за неговото развитие се създават </w:t>
      </w:r>
      <w:r w:rsidRPr="00EA7526">
        <w:rPr>
          <w:rFonts w:ascii="Times New Roman" w:hAnsi="Times New Roman"/>
          <w:sz w:val="24"/>
          <w:szCs w:val="24"/>
          <w:lang w:val="bg-BG"/>
        </w:rPr>
        <w:t>изкуствено, с цел на</w:t>
      </w:r>
      <w:r>
        <w:rPr>
          <w:rFonts w:ascii="Times New Roman" w:hAnsi="Times New Roman"/>
          <w:sz w:val="24"/>
          <w:szCs w:val="24"/>
          <w:lang w:val="bg-BG"/>
        </w:rPr>
        <w:t xml:space="preserve"> всяка цена да се добие </w:t>
      </w:r>
      <w:r w:rsidRPr="00223A51">
        <w:rPr>
          <w:rFonts w:ascii="Times New Roman" w:hAnsi="Times New Roman"/>
          <w:sz w:val="24"/>
          <w:szCs w:val="24"/>
          <w:lang w:val="bg-BG"/>
        </w:rPr>
        <w:t>всеобща преданост:</w:t>
      </w:r>
      <w:r>
        <w:rPr>
          <w:rFonts w:ascii="Times New Roman" w:hAnsi="Times New Roman"/>
          <w:b/>
          <w:sz w:val="24"/>
          <w:szCs w:val="24"/>
          <w:lang w:val="bg-BG"/>
        </w:rPr>
        <w:t xml:space="preserve"> </w:t>
      </w:r>
      <w:r w:rsidRPr="00285460">
        <w:rPr>
          <w:rFonts w:ascii="Times New Roman" w:hAnsi="Times New Roman"/>
          <w:sz w:val="24"/>
          <w:szCs w:val="24"/>
          <w:lang w:val="bg-BG"/>
        </w:rPr>
        <w:t>една от фундаменталн</w:t>
      </w:r>
      <w:r>
        <w:rPr>
          <w:rFonts w:ascii="Times New Roman" w:hAnsi="Times New Roman"/>
          <w:sz w:val="24"/>
          <w:szCs w:val="24"/>
          <w:lang w:val="bg-BG"/>
        </w:rPr>
        <w:t>ите</w:t>
      </w:r>
      <w:r w:rsidRPr="00BC3C28">
        <w:rPr>
          <w:rFonts w:ascii="Times New Roman" w:hAnsi="Times New Roman"/>
          <w:sz w:val="24"/>
          <w:szCs w:val="24"/>
          <w:lang w:val="bg-BG"/>
        </w:rPr>
        <w:t xml:space="preserve"> социалн</w:t>
      </w:r>
      <w:r>
        <w:rPr>
          <w:rFonts w:ascii="Times New Roman" w:hAnsi="Times New Roman"/>
          <w:sz w:val="24"/>
          <w:szCs w:val="24"/>
          <w:lang w:val="bg-BG"/>
        </w:rPr>
        <w:t>и</w:t>
      </w:r>
      <w:r w:rsidRPr="00BC3C28">
        <w:rPr>
          <w:rFonts w:ascii="Times New Roman" w:hAnsi="Times New Roman"/>
          <w:sz w:val="24"/>
          <w:szCs w:val="24"/>
          <w:lang w:val="bg-BG"/>
        </w:rPr>
        <w:t xml:space="preserve"> връзк</w:t>
      </w:r>
      <w:r>
        <w:rPr>
          <w:rFonts w:ascii="Times New Roman" w:hAnsi="Times New Roman"/>
          <w:sz w:val="24"/>
          <w:szCs w:val="24"/>
          <w:lang w:val="bg-BG"/>
        </w:rPr>
        <w:t>и</w:t>
      </w:r>
      <w:r w:rsidRPr="00BC3C28">
        <w:rPr>
          <w:rFonts w:ascii="Times New Roman" w:hAnsi="Times New Roman"/>
          <w:sz w:val="24"/>
          <w:szCs w:val="24"/>
          <w:lang w:val="bg-BG"/>
        </w:rPr>
        <w:t xml:space="preserve"> </w:t>
      </w:r>
      <w:r>
        <w:rPr>
          <w:rFonts w:ascii="Times New Roman" w:hAnsi="Times New Roman"/>
          <w:sz w:val="24"/>
          <w:szCs w:val="24"/>
          <w:lang w:val="bg-BG"/>
        </w:rPr>
        <w:t xml:space="preserve">в </w:t>
      </w:r>
      <w:r w:rsidRPr="00BC3C28">
        <w:rPr>
          <w:rFonts w:ascii="Times New Roman" w:hAnsi="Times New Roman"/>
          <w:sz w:val="24"/>
          <w:szCs w:val="24"/>
          <w:lang w:val="bg-BG"/>
        </w:rPr>
        <w:t>тоталитарното общество. Подобна лоялност</w:t>
      </w:r>
      <w:r w:rsidRPr="00C452C7">
        <w:rPr>
          <w:rFonts w:ascii="Times New Roman" w:hAnsi="Times New Roman"/>
          <w:sz w:val="24"/>
          <w:szCs w:val="24"/>
          <w:lang w:val="bg-BG"/>
        </w:rPr>
        <w:t xml:space="preserve"> може да се очаква само от съвършенно изолиран човек, лишен от всякакви </w:t>
      </w:r>
      <w:r>
        <w:rPr>
          <w:rFonts w:ascii="Times New Roman" w:hAnsi="Times New Roman"/>
          <w:sz w:val="24"/>
          <w:szCs w:val="24"/>
          <w:lang w:val="bg-BG"/>
        </w:rPr>
        <w:t xml:space="preserve">естествени дадености като </w:t>
      </w:r>
      <w:r w:rsidRPr="00C452C7">
        <w:rPr>
          <w:rFonts w:ascii="Times New Roman" w:hAnsi="Times New Roman"/>
          <w:sz w:val="24"/>
          <w:szCs w:val="24"/>
          <w:lang w:val="bg-BG"/>
        </w:rPr>
        <w:t>семейство, приятели, познати, групи и общности, който черпи усещане за пълноценност единствено от принадлежността си към движението, от членството си в партията.</w:t>
      </w:r>
      <w:r>
        <w:rPr>
          <w:rFonts w:ascii="Times New Roman" w:hAnsi="Times New Roman"/>
          <w:sz w:val="24"/>
          <w:szCs w:val="24"/>
          <w:lang w:val="bg-BG"/>
        </w:rPr>
        <w:t xml:space="preserve"> </w:t>
      </w:r>
      <w:r w:rsidRPr="00E35F95">
        <w:rPr>
          <w:rFonts w:ascii="Times New Roman" w:hAnsi="Times New Roman"/>
          <w:sz w:val="24"/>
          <w:szCs w:val="24"/>
          <w:lang w:val="bg-BG"/>
        </w:rPr>
        <w:t>И големият въпрос наистина е как да бъде създадена и консолидирана подобна тотална връзка, каквато е всеобщата преданост,</w:t>
      </w:r>
      <w:r>
        <w:rPr>
          <w:rFonts w:ascii="Times New Roman" w:hAnsi="Times New Roman"/>
          <w:b/>
          <w:sz w:val="24"/>
          <w:szCs w:val="24"/>
          <w:lang w:val="bg-BG"/>
        </w:rPr>
        <w:t xml:space="preserve"> </w:t>
      </w:r>
      <w:r w:rsidRPr="00285460">
        <w:rPr>
          <w:rFonts w:ascii="Times New Roman" w:hAnsi="Times New Roman"/>
          <w:sz w:val="24"/>
          <w:szCs w:val="24"/>
          <w:lang w:val="bg-BG"/>
        </w:rPr>
        <w:t xml:space="preserve">в едно пределно атомизирано общество, там където социалните йерархии са унищожени, </w:t>
      </w:r>
      <w:r>
        <w:rPr>
          <w:rFonts w:ascii="Times New Roman" w:hAnsi="Times New Roman"/>
          <w:sz w:val="24"/>
          <w:szCs w:val="24"/>
          <w:lang w:val="bg-BG"/>
        </w:rPr>
        <w:t>класовите с</w:t>
      </w:r>
      <w:r w:rsidRPr="00285460">
        <w:rPr>
          <w:rFonts w:ascii="Times New Roman" w:hAnsi="Times New Roman"/>
          <w:sz w:val="24"/>
          <w:szCs w:val="24"/>
          <w:lang w:val="bg-BG"/>
        </w:rPr>
        <w:t>тратификации</w:t>
      </w:r>
      <w:r>
        <w:rPr>
          <w:rFonts w:ascii="Times New Roman" w:hAnsi="Times New Roman"/>
          <w:sz w:val="24"/>
          <w:szCs w:val="24"/>
          <w:lang w:val="bg-BG"/>
        </w:rPr>
        <w:t xml:space="preserve"> са</w:t>
      </w:r>
      <w:r w:rsidRPr="00285460">
        <w:rPr>
          <w:rFonts w:ascii="Times New Roman" w:hAnsi="Times New Roman"/>
          <w:sz w:val="24"/>
          <w:szCs w:val="24"/>
          <w:lang w:val="bg-BG"/>
        </w:rPr>
        <w:t xml:space="preserve"> сринати</w:t>
      </w:r>
      <w:r>
        <w:rPr>
          <w:rFonts w:ascii="Times New Roman" w:hAnsi="Times New Roman"/>
          <w:sz w:val="24"/>
          <w:szCs w:val="24"/>
          <w:lang w:val="bg-BG"/>
        </w:rPr>
        <w:t>,</w:t>
      </w:r>
      <w:r w:rsidRPr="00285460">
        <w:rPr>
          <w:rFonts w:ascii="Times New Roman" w:hAnsi="Times New Roman"/>
          <w:sz w:val="24"/>
          <w:szCs w:val="24"/>
          <w:lang w:val="bg-BG"/>
        </w:rPr>
        <w:t xml:space="preserve"> </w:t>
      </w:r>
      <w:r>
        <w:rPr>
          <w:rFonts w:ascii="Times New Roman" w:hAnsi="Times New Roman"/>
          <w:sz w:val="24"/>
          <w:szCs w:val="24"/>
          <w:lang w:val="bg-BG"/>
        </w:rPr>
        <w:t>а индивидуалните различия – заличени. И</w:t>
      </w:r>
      <w:r w:rsidRPr="00285460">
        <w:rPr>
          <w:rFonts w:ascii="Times New Roman" w:hAnsi="Times New Roman"/>
          <w:sz w:val="24"/>
          <w:szCs w:val="24"/>
          <w:lang w:val="bg-BG"/>
        </w:rPr>
        <w:t>менно</w:t>
      </w:r>
      <w:r>
        <w:rPr>
          <w:rFonts w:ascii="Times New Roman" w:hAnsi="Times New Roman"/>
          <w:sz w:val="24"/>
          <w:szCs w:val="24"/>
          <w:lang w:val="bg-BG"/>
        </w:rPr>
        <w:t xml:space="preserve"> пропагандата представлява онзи властови инструмент, ключов елемент от социалното инженерството на бъдещото тоталитарно господство, чрез която трябва да бъде възстановена обществената цялост, а историята да получи прогресивна посока на развитие</w:t>
      </w:r>
      <w:r>
        <w:rPr>
          <w:rStyle w:val="af1"/>
          <w:rFonts w:ascii="Times New Roman" w:hAnsi="Times New Roman"/>
          <w:sz w:val="24"/>
          <w:szCs w:val="24"/>
          <w:lang w:val="bg-BG"/>
        </w:rPr>
        <w:endnoteReference w:id="3"/>
      </w:r>
      <w:r>
        <w:rPr>
          <w:rFonts w:ascii="Times New Roman" w:hAnsi="Times New Roman"/>
          <w:sz w:val="24"/>
          <w:szCs w:val="24"/>
          <w:lang w:val="bg-BG"/>
        </w:rPr>
        <w:t xml:space="preserve">. „Нито националсоциализмът, нито болшевизмът някога са обявявали нова форма на управление, нито пък са твърдели, че са постигнали целите си със завземането на властта и контрола върху </w:t>
      </w:r>
      <w:r>
        <w:rPr>
          <w:rFonts w:ascii="Times New Roman" w:hAnsi="Times New Roman"/>
          <w:sz w:val="24"/>
          <w:szCs w:val="24"/>
          <w:lang w:val="bg-BG"/>
        </w:rPr>
        <w:lastRenderedPageBreak/>
        <w:t xml:space="preserve">държавния апарат. Тяхната идея за господство е недостижима за която и да е държава или апарат за насилие; тя е по силите единствено на непрестанно активизираното движение, защото става дума за непрекъснато господство над всеки отделен индивид във всяка отделна сфера на живота или във всички, взети заедно. Насилническото завземане на властта никога не е било цел, а само средство за постигане на крайната цел – обсебването на властта в която и да е страна е само благоприятен подготвителен етап. Практическата цел на движението е да обхване възможно най-много хора в рамките на своята </w:t>
      </w:r>
      <w:r w:rsidR="00970EB3">
        <w:rPr>
          <w:rFonts w:ascii="Times New Roman" w:hAnsi="Times New Roman"/>
          <w:sz w:val="24"/>
          <w:szCs w:val="24"/>
          <w:lang w:val="bg-BG"/>
        </w:rPr>
        <w:t xml:space="preserve">единна </w:t>
      </w:r>
      <w:r>
        <w:rPr>
          <w:rFonts w:ascii="Times New Roman" w:hAnsi="Times New Roman"/>
          <w:sz w:val="24"/>
          <w:szCs w:val="24"/>
          <w:lang w:val="bg-BG"/>
        </w:rPr>
        <w:t xml:space="preserve">организация, да ги активира и да ги поддържа в постоянна динамика“ </w:t>
      </w:r>
      <w:r w:rsidRPr="00035EA1">
        <w:rPr>
          <w:rFonts w:ascii="Times New Roman" w:hAnsi="Times New Roman"/>
          <w:sz w:val="24"/>
          <w:szCs w:val="24"/>
          <w:lang w:val="bg-BG"/>
        </w:rPr>
        <w:t>(</w:t>
      </w:r>
      <w:r>
        <w:rPr>
          <w:rFonts w:ascii="Times New Roman" w:hAnsi="Times New Roman"/>
          <w:sz w:val="24"/>
          <w:szCs w:val="24"/>
          <w:lang w:val="bg-BG"/>
        </w:rPr>
        <w:t>Арент</w:t>
      </w:r>
      <w:r w:rsidR="00970EB3">
        <w:rPr>
          <w:rFonts w:ascii="Times New Roman" w:hAnsi="Times New Roman"/>
          <w:sz w:val="24"/>
          <w:szCs w:val="24"/>
          <w:lang w:val="bg-BG"/>
        </w:rPr>
        <w:t>,</w:t>
      </w:r>
      <w:r>
        <w:rPr>
          <w:rFonts w:ascii="Times New Roman" w:hAnsi="Times New Roman"/>
          <w:sz w:val="24"/>
          <w:szCs w:val="24"/>
          <w:lang w:val="bg-BG"/>
        </w:rPr>
        <w:t xml:space="preserve"> 1993</w:t>
      </w:r>
      <w:r w:rsidR="00970EB3">
        <w:rPr>
          <w:rFonts w:ascii="Times New Roman" w:hAnsi="Times New Roman"/>
          <w:sz w:val="24"/>
          <w:szCs w:val="24"/>
          <w:lang w:val="bg-BG"/>
        </w:rPr>
        <w:t>,</w:t>
      </w:r>
      <w:r>
        <w:rPr>
          <w:rFonts w:ascii="Times New Roman" w:hAnsi="Times New Roman"/>
          <w:sz w:val="24"/>
          <w:szCs w:val="24"/>
          <w:lang w:val="bg-BG"/>
        </w:rPr>
        <w:t xml:space="preserve"> </w:t>
      </w:r>
      <w:r w:rsidR="00970EB3">
        <w:rPr>
          <w:rFonts w:ascii="Times New Roman" w:hAnsi="Times New Roman"/>
          <w:sz w:val="24"/>
          <w:szCs w:val="24"/>
          <w:lang w:val="bg-BG"/>
        </w:rPr>
        <w:t xml:space="preserve">с. </w:t>
      </w:r>
      <w:r>
        <w:rPr>
          <w:rFonts w:ascii="Times New Roman" w:hAnsi="Times New Roman"/>
          <w:sz w:val="24"/>
          <w:szCs w:val="24"/>
          <w:lang w:val="bg-BG"/>
        </w:rPr>
        <w:t>47</w:t>
      </w:r>
      <w:r w:rsidRPr="00035EA1">
        <w:rPr>
          <w:rFonts w:ascii="Times New Roman" w:hAnsi="Times New Roman"/>
          <w:sz w:val="24"/>
          <w:szCs w:val="24"/>
          <w:lang w:val="bg-BG"/>
        </w:rPr>
        <w:t>)</w:t>
      </w:r>
      <w:r>
        <w:rPr>
          <w:rFonts w:ascii="Times New Roman" w:hAnsi="Times New Roman"/>
          <w:sz w:val="24"/>
          <w:szCs w:val="24"/>
          <w:lang w:val="bg-BG"/>
        </w:rPr>
        <w:t xml:space="preserve">. И </w:t>
      </w:r>
      <w:r w:rsidR="00970EB3">
        <w:rPr>
          <w:rFonts w:ascii="Times New Roman" w:hAnsi="Times New Roman"/>
          <w:sz w:val="24"/>
          <w:szCs w:val="24"/>
          <w:lang w:val="bg-BG"/>
        </w:rPr>
        <w:t xml:space="preserve">поради </w:t>
      </w:r>
      <w:r>
        <w:rPr>
          <w:rFonts w:ascii="Times New Roman" w:hAnsi="Times New Roman"/>
          <w:sz w:val="24"/>
          <w:szCs w:val="24"/>
          <w:lang w:val="bg-BG"/>
        </w:rPr>
        <w:t xml:space="preserve">това, разбира се, е необходима ефикасно и безотказно функционираща </w:t>
      </w:r>
      <w:r w:rsidRPr="00A63B5D">
        <w:rPr>
          <w:rFonts w:ascii="Times New Roman" w:hAnsi="Times New Roman"/>
          <w:sz w:val="24"/>
          <w:szCs w:val="24"/>
          <w:lang w:val="bg-BG"/>
        </w:rPr>
        <w:t>пропагандна машина, която трябва да дублира всички структури на</w:t>
      </w:r>
      <w:r w:rsidRPr="00245503">
        <w:rPr>
          <w:rFonts w:ascii="Times New Roman" w:hAnsi="Times New Roman"/>
          <w:sz w:val="24"/>
          <w:szCs w:val="24"/>
          <w:lang w:val="bg-BG"/>
        </w:rPr>
        <w:t xml:space="preserve"> </w:t>
      </w:r>
      <w:r>
        <w:rPr>
          <w:rFonts w:ascii="Times New Roman" w:hAnsi="Times New Roman"/>
          <w:sz w:val="24"/>
          <w:szCs w:val="24"/>
          <w:lang w:val="bg-BG"/>
        </w:rPr>
        <w:t xml:space="preserve">цяло едно </w:t>
      </w:r>
      <w:r w:rsidRPr="00245503">
        <w:rPr>
          <w:rFonts w:ascii="Times New Roman" w:hAnsi="Times New Roman"/>
          <w:sz w:val="24"/>
          <w:szCs w:val="24"/>
          <w:lang w:val="bg-BG"/>
        </w:rPr>
        <w:t xml:space="preserve">тоталитарно общество, постоянно произвеждайки фалшива информация и моделирайки </w:t>
      </w:r>
      <w:r>
        <w:rPr>
          <w:rFonts w:ascii="Times New Roman" w:hAnsi="Times New Roman"/>
          <w:sz w:val="24"/>
          <w:szCs w:val="24"/>
          <w:lang w:val="bg-BG"/>
        </w:rPr>
        <w:t xml:space="preserve">социалния </w:t>
      </w:r>
      <w:r w:rsidRPr="00245503">
        <w:rPr>
          <w:rFonts w:ascii="Times New Roman" w:hAnsi="Times New Roman"/>
          <w:sz w:val="24"/>
          <w:szCs w:val="24"/>
          <w:lang w:val="bg-BG"/>
        </w:rPr>
        <w:t>св</w:t>
      </w:r>
      <w:r>
        <w:rPr>
          <w:rFonts w:ascii="Times New Roman" w:hAnsi="Times New Roman"/>
          <w:sz w:val="24"/>
          <w:szCs w:val="24"/>
          <w:lang w:val="bg-BG"/>
        </w:rPr>
        <w:t>я</w:t>
      </w:r>
      <w:r w:rsidRPr="00245503">
        <w:rPr>
          <w:rFonts w:ascii="Times New Roman" w:hAnsi="Times New Roman"/>
          <w:sz w:val="24"/>
          <w:szCs w:val="24"/>
          <w:lang w:val="bg-BG"/>
        </w:rPr>
        <w:t xml:space="preserve">т по </w:t>
      </w:r>
      <w:r>
        <w:rPr>
          <w:rFonts w:ascii="Times New Roman" w:hAnsi="Times New Roman"/>
          <w:sz w:val="24"/>
          <w:szCs w:val="24"/>
          <w:lang w:val="bg-BG"/>
        </w:rPr>
        <w:t>своите идеологически канони, да държи в перманентна мобилизация собственото си население.</w:t>
      </w:r>
    </w:p>
    <w:p w:rsidR="0030183E" w:rsidRDefault="0030183E" w:rsidP="000846C0">
      <w:pPr>
        <w:pStyle w:val="a3"/>
        <w:spacing w:after="0" w:line="360" w:lineRule="auto"/>
        <w:ind w:left="0" w:firstLine="720"/>
        <w:jc w:val="both"/>
        <w:rPr>
          <w:rFonts w:ascii="Times New Roman" w:hAnsi="Times New Roman"/>
          <w:sz w:val="24"/>
          <w:szCs w:val="24"/>
          <w:lang w:val="bg-BG"/>
        </w:rPr>
      </w:pPr>
      <w:r w:rsidRPr="00157B5A">
        <w:rPr>
          <w:rFonts w:ascii="Times New Roman" w:hAnsi="Times New Roman"/>
          <w:sz w:val="24"/>
          <w:szCs w:val="24"/>
          <w:lang w:val="bg-BG"/>
        </w:rPr>
        <w:t xml:space="preserve">Втората функция </w:t>
      </w:r>
      <w:r w:rsidR="00EF6974">
        <w:rPr>
          <w:rFonts w:ascii="Times New Roman" w:hAnsi="Times New Roman"/>
          <w:sz w:val="24"/>
          <w:szCs w:val="24"/>
          <w:lang w:val="bg-BG"/>
        </w:rPr>
        <w:t>на тотал</w:t>
      </w:r>
      <w:r w:rsidRPr="00870CC9">
        <w:rPr>
          <w:rFonts w:ascii="Times New Roman" w:hAnsi="Times New Roman"/>
          <w:sz w:val="24"/>
          <w:szCs w:val="24"/>
          <w:lang w:val="bg-BG"/>
        </w:rPr>
        <w:t xml:space="preserve">итарната пропаганда е да бъде другото лице или обратната </w:t>
      </w:r>
      <w:r>
        <w:rPr>
          <w:rFonts w:ascii="Times New Roman" w:hAnsi="Times New Roman"/>
          <w:sz w:val="24"/>
          <w:szCs w:val="24"/>
          <w:lang w:val="bg-BG"/>
        </w:rPr>
        <w:t xml:space="preserve">страна на терора: масите трябва да бъдат </w:t>
      </w:r>
      <w:r w:rsidR="00970EB3">
        <w:rPr>
          <w:rFonts w:ascii="Times New Roman" w:hAnsi="Times New Roman"/>
          <w:sz w:val="24"/>
          <w:szCs w:val="24"/>
          <w:lang w:val="bg-BG"/>
        </w:rPr>
        <w:t xml:space="preserve">облъчени и привлечени </w:t>
      </w:r>
      <w:r>
        <w:rPr>
          <w:rFonts w:ascii="Times New Roman" w:hAnsi="Times New Roman"/>
          <w:sz w:val="24"/>
          <w:szCs w:val="24"/>
          <w:lang w:val="bg-BG"/>
        </w:rPr>
        <w:t xml:space="preserve">на всяка цена. При наличието на конституционно управление и свобода на изявите борещите се за власт тоталитарни движения нямат възможност да </w:t>
      </w:r>
      <w:r w:rsidR="00EF6974">
        <w:rPr>
          <w:rFonts w:ascii="Times New Roman" w:hAnsi="Times New Roman"/>
          <w:sz w:val="24"/>
          <w:szCs w:val="24"/>
          <w:lang w:val="bg-BG"/>
        </w:rPr>
        <w:t>прибягнат</w:t>
      </w:r>
      <w:r>
        <w:rPr>
          <w:rFonts w:ascii="Times New Roman" w:hAnsi="Times New Roman"/>
          <w:sz w:val="24"/>
          <w:szCs w:val="24"/>
          <w:lang w:val="bg-BG"/>
        </w:rPr>
        <w:t xml:space="preserve"> до масов терор и по подобие на останалите партии са принудени на печелят поддръжници и да се представят в благовидна светлина пред онези, на които все още не е изцяло отрязан достъпът до всички източници на информация. Но – факт, който е от изключително значение – в тоталитарните страни, въпреки че пропагандата и терорът са две</w:t>
      </w:r>
      <w:r w:rsidR="004D256D">
        <w:rPr>
          <w:rFonts w:ascii="Times New Roman" w:hAnsi="Times New Roman"/>
          <w:sz w:val="24"/>
          <w:szCs w:val="24"/>
          <w:lang w:val="bg-BG"/>
        </w:rPr>
        <w:t>те</w:t>
      </w:r>
      <w:r>
        <w:rPr>
          <w:rFonts w:ascii="Times New Roman" w:hAnsi="Times New Roman"/>
          <w:sz w:val="24"/>
          <w:szCs w:val="24"/>
          <w:lang w:val="bg-BG"/>
        </w:rPr>
        <w:t xml:space="preserve"> страни на една и съща монета, в действителност отношението между тях е амбивалентно</w:t>
      </w:r>
      <w:r>
        <w:rPr>
          <w:rStyle w:val="af1"/>
          <w:rFonts w:ascii="Times New Roman" w:hAnsi="Times New Roman"/>
          <w:sz w:val="24"/>
          <w:szCs w:val="24"/>
          <w:lang w:val="bg-BG"/>
        </w:rPr>
        <w:endnoteReference w:id="4"/>
      </w:r>
      <w:r>
        <w:rPr>
          <w:rFonts w:ascii="Times New Roman" w:hAnsi="Times New Roman"/>
          <w:sz w:val="24"/>
          <w:szCs w:val="24"/>
          <w:lang w:val="bg-BG"/>
        </w:rPr>
        <w:t>. Където и когато тоталитаризмът притежава абсолютен контрол, той, твърди Хана Арент</w:t>
      </w:r>
      <w:r w:rsidR="003F7536">
        <w:rPr>
          <w:rFonts w:ascii="Times New Roman" w:hAnsi="Times New Roman"/>
          <w:sz w:val="24"/>
          <w:szCs w:val="24"/>
          <w:lang w:val="bg-BG"/>
        </w:rPr>
        <w:t xml:space="preserve"> </w:t>
      </w:r>
      <w:r w:rsidR="003F7536" w:rsidRPr="00035EA1">
        <w:rPr>
          <w:rFonts w:ascii="Times New Roman" w:hAnsi="Times New Roman"/>
          <w:sz w:val="24"/>
          <w:szCs w:val="24"/>
          <w:lang w:val="bg-BG"/>
        </w:rPr>
        <w:t>(1993)</w:t>
      </w:r>
      <w:r>
        <w:rPr>
          <w:rFonts w:ascii="Times New Roman" w:hAnsi="Times New Roman"/>
          <w:sz w:val="24"/>
          <w:szCs w:val="24"/>
          <w:lang w:val="bg-BG"/>
        </w:rPr>
        <w:t xml:space="preserve">, </w:t>
      </w:r>
      <w:r w:rsidRPr="00497B29">
        <w:rPr>
          <w:rFonts w:ascii="Times New Roman" w:hAnsi="Times New Roman"/>
          <w:sz w:val="24"/>
          <w:szCs w:val="24"/>
          <w:lang w:val="bg-BG"/>
        </w:rPr>
        <w:t>заменя пропагандата с индоктриниране и прилага насилие не толкова за да сплаши</w:t>
      </w:r>
      <w:r>
        <w:rPr>
          <w:rFonts w:ascii="Times New Roman" w:hAnsi="Times New Roman"/>
          <w:sz w:val="24"/>
          <w:szCs w:val="24"/>
          <w:lang w:val="bg-BG"/>
        </w:rPr>
        <w:t xml:space="preserve"> хората </w:t>
      </w:r>
      <w:r w:rsidRPr="00035EA1">
        <w:rPr>
          <w:rFonts w:ascii="Times New Roman" w:hAnsi="Times New Roman"/>
          <w:sz w:val="24"/>
          <w:szCs w:val="24"/>
          <w:lang w:val="bg-BG"/>
        </w:rPr>
        <w:t>(</w:t>
      </w:r>
      <w:r>
        <w:rPr>
          <w:rFonts w:ascii="Times New Roman" w:hAnsi="Times New Roman"/>
          <w:sz w:val="24"/>
          <w:szCs w:val="24"/>
          <w:lang w:val="bg-BG"/>
        </w:rPr>
        <w:t>такава е целта само в началните етапи, когато все още съществува политическа опозиция</w:t>
      </w:r>
      <w:r w:rsidRPr="00035EA1">
        <w:rPr>
          <w:rFonts w:ascii="Times New Roman" w:hAnsi="Times New Roman"/>
          <w:sz w:val="24"/>
          <w:szCs w:val="24"/>
          <w:lang w:val="bg-BG"/>
        </w:rPr>
        <w:t>)</w:t>
      </w:r>
      <w:r>
        <w:rPr>
          <w:rFonts w:ascii="Times New Roman" w:hAnsi="Times New Roman"/>
          <w:sz w:val="24"/>
          <w:szCs w:val="24"/>
          <w:lang w:val="bg-BG"/>
        </w:rPr>
        <w:t>, колкото непрекъснато да реализира своите идеологически фалшификации на практика.</w:t>
      </w:r>
      <w:r w:rsidR="003F7536">
        <w:rPr>
          <w:rFonts w:ascii="Times New Roman" w:hAnsi="Times New Roman"/>
          <w:sz w:val="24"/>
          <w:szCs w:val="24"/>
          <w:lang w:val="bg-BG"/>
        </w:rPr>
        <w:t xml:space="preserve"> Социалната разлика между индоктриниране и пропаганда е очевидна: те не </w:t>
      </w:r>
      <w:r w:rsidR="007627FD">
        <w:rPr>
          <w:rFonts w:ascii="Times New Roman" w:hAnsi="Times New Roman"/>
          <w:sz w:val="24"/>
          <w:szCs w:val="24"/>
          <w:lang w:val="bg-BG"/>
        </w:rPr>
        <w:t>просто са две свързани фаз</w:t>
      </w:r>
      <w:r w:rsidR="003F7536">
        <w:rPr>
          <w:rFonts w:ascii="Times New Roman" w:hAnsi="Times New Roman"/>
          <w:sz w:val="24"/>
          <w:szCs w:val="24"/>
          <w:lang w:val="bg-BG"/>
        </w:rPr>
        <w:t>и в разгръщането на</w:t>
      </w:r>
      <w:r w:rsidR="007627FD">
        <w:rPr>
          <w:rFonts w:ascii="Times New Roman" w:hAnsi="Times New Roman"/>
          <w:sz w:val="24"/>
          <w:szCs w:val="24"/>
          <w:lang w:val="bg-BG"/>
        </w:rPr>
        <w:t xml:space="preserve"> тоталното господство, но докато пропагандата е нас</w:t>
      </w:r>
      <w:r w:rsidR="00D25EDB">
        <w:rPr>
          <w:rFonts w:ascii="Times New Roman" w:hAnsi="Times New Roman"/>
          <w:sz w:val="24"/>
          <w:szCs w:val="24"/>
          <w:lang w:val="bg-BG"/>
        </w:rPr>
        <w:t>о</w:t>
      </w:r>
      <w:r w:rsidR="007627FD">
        <w:rPr>
          <w:rFonts w:ascii="Times New Roman" w:hAnsi="Times New Roman"/>
          <w:sz w:val="24"/>
          <w:szCs w:val="24"/>
          <w:lang w:val="bg-BG"/>
        </w:rPr>
        <w:t xml:space="preserve">чена към привличането на </w:t>
      </w:r>
      <w:r w:rsidR="004D393A">
        <w:rPr>
          <w:rFonts w:ascii="Times New Roman" w:hAnsi="Times New Roman"/>
          <w:sz w:val="24"/>
          <w:szCs w:val="24"/>
          <w:lang w:val="bg-BG"/>
        </w:rPr>
        <w:t xml:space="preserve">все повече </w:t>
      </w:r>
      <w:r w:rsidR="007627FD">
        <w:rPr>
          <w:rFonts w:ascii="Times New Roman" w:hAnsi="Times New Roman"/>
          <w:sz w:val="24"/>
          <w:szCs w:val="24"/>
          <w:lang w:val="bg-BG"/>
        </w:rPr>
        <w:t xml:space="preserve">симпатизанти на масовото движение, то </w:t>
      </w:r>
      <w:r w:rsidR="00EF6974">
        <w:rPr>
          <w:rFonts w:ascii="Times New Roman" w:hAnsi="Times New Roman"/>
          <w:sz w:val="24"/>
          <w:szCs w:val="24"/>
          <w:lang w:val="bg-BG"/>
        </w:rPr>
        <w:t>индоктриниране</w:t>
      </w:r>
      <w:r w:rsidR="00D25EDB">
        <w:rPr>
          <w:rFonts w:ascii="Times New Roman" w:hAnsi="Times New Roman"/>
          <w:sz w:val="24"/>
          <w:szCs w:val="24"/>
          <w:lang w:val="bg-BG"/>
        </w:rPr>
        <w:t xml:space="preserve"> </w:t>
      </w:r>
      <w:r w:rsidR="007627FD">
        <w:rPr>
          <w:rFonts w:ascii="Times New Roman" w:hAnsi="Times New Roman"/>
          <w:sz w:val="24"/>
          <w:szCs w:val="24"/>
          <w:lang w:val="bg-BG"/>
        </w:rPr>
        <w:t xml:space="preserve">има за стратегическа цел </w:t>
      </w:r>
      <w:r w:rsidR="00D25EDB">
        <w:rPr>
          <w:rFonts w:ascii="Times New Roman" w:hAnsi="Times New Roman"/>
          <w:sz w:val="24"/>
          <w:szCs w:val="24"/>
          <w:lang w:val="bg-BG"/>
        </w:rPr>
        <w:t xml:space="preserve">интензивно, всеобхватно и </w:t>
      </w:r>
      <w:r w:rsidR="007627FD">
        <w:rPr>
          <w:rFonts w:ascii="Times New Roman" w:hAnsi="Times New Roman"/>
          <w:sz w:val="24"/>
          <w:szCs w:val="24"/>
          <w:lang w:val="bg-BG"/>
        </w:rPr>
        <w:t xml:space="preserve">постоянно да препотвърждава лоялността на членовете на партията </w:t>
      </w:r>
      <w:r w:rsidR="000846C0">
        <w:rPr>
          <w:rFonts w:ascii="Times New Roman" w:hAnsi="Times New Roman"/>
          <w:sz w:val="24"/>
          <w:szCs w:val="24"/>
          <w:lang w:val="bg-BG"/>
        </w:rPr>
        <w:t xml:space="preserve">към нейната идеология. </w:t>
      </w:r>
      <w:r w:rsidRPr="00035EA1">
        <w:rPr>
          <w:rFonts w:ascii="Times New Roman" w:hAnsi="Times New Roman"/>
          <w:sz w:val="24"/>
          <w:szCs w:val="24"/>
          <w:lang w:val="bg-BG"/>
        </w:rPr>
        <w:t>(</w:t>
      </w:r>
      <w:r>
        <w:rPr>
          <w:rFonts w:ascii="Times New Roman" w:hAnsi="Times New Roman"/>
          <w:sz w:val="24"/>
          <w:szCs w:val="24"/>
          <w:lang w:val="bg-BG"/>
        </w:rPr>
        <w:t xml:space="preserve">Тоталитаризмът не би се задоволил чисто и просто да настоява, въпреки наличието на противоположни факти, че безработица не съществува, той заличава и ползата от нея като </w:t>
      </w:r>
      <w:r w:rsidR="00DB080A">
        <w:rPr>
          <w:rFonts w:ascii="Times New Roman" w:hAnsi="Times New Roman"/>
          <w:sz w:val="24"/>
          <w:szCs w:val="24"/>
          <w:lang w:val="bg-BG"/>
        </w:rPr>
        <w:t xml:space="preserve">важен </w:t>
      </w:r>
      <w:r>
        <w:rPr>
          <w:rFonts w:ascii="Times New Roman" w:hAnsi="Times New Roman"/>
          <w:sz w:val="24"/>
          <w:szCs w:val="24"/>
          <w:lang w:val="bg-BG"/>
        </w:rPr>
        <w:t xml:space="preserve">фактор от своята пропаганда. Например, през </w:t>
      </w:r>
      <w:r>
        <w:rPr>
          <w:rFonts w:ascii="Times New Roman" w:hAnsi="Times New Roman"/>
          <w:sz w:val="24"/>
          <w:szCs w:val="24"/>
          <w:lang w:val="bg-BG"/>
        </w:rPr>
        <w:lastRenderedPageBreak/>
        <w:t xml:space="preserve">тридесетте години на </w:t>
      </w:r>
      <w:r w:rsidR="00DB080A">
        <w:rPr>
          <w:rFonts w:ascii="Times New Roman" w:hAnsi="Times New Roman"/>
          <w:sz w:val="24"/>
          <w:szCs w:val="24"/>
          <w:lang w:val="bg-BG"/>
        </w:rPr>
        <w:t>ХХ</w:t>
      </w:r>
      <w:r>
        <w:rPr>
          <w:rFonts w:ascii="Times New Roman" w:hAnsi="Times New Roman"/>
          <w:sz w:val="24"/>
          <w:szCs w:val="24"/>
          <w:lang w:val="bg-BG"/>
        </w:rPr>
        <w:t xml:space="preserve"> век в Съветска Русия официално е оповест</w:t>
      </w:r>
      <w:r w:rsidR="00DB080A">
        <w:rPr>
          <w:rFonts w:ascii="Times New Roman" w:hAnsi="Times New Roman"/>
          <w:sz w:val="24"/>
          <w:szCs w:val="24"/>
          <w:lang w:val="bg-BG"/>
        </w:rPr>
        <w:t>ено</w:t>
      </w:r>
      <w:r>
        <w:rPr>
          <w:rFonts w:ascii="Times New Roman" w:hAnsi="Times New Roman"/>
          <w:sz w:val="24"/>
          <w:szCs w:val="24"/>
          <w:lang w:val="bg-BG"/>
        </w:rPr>
        <w:t>, че безработицата завинаги е „ликвидирана“. В резултат от това биват „ликвидирани“ и всички полезни социални и икономически аспекти на този феномен</w:t>
      </w:r>
      <w:r w:rsidRPr="00035EA1">
        <w:rPr>
          <w:rFonts w:ascii="Times New Roman" w:hAnsi="Times New Roman"/>
          <w:sz w:val="24"/>
          <w:szCs w:val="24"/>
          <w:lang w:val="bg-BG"/>
        </w:rPr>
        <w:t>)</w:t>
      </w:r>
      <w:r>
        <w:rPr>
          <w:rFonts w:ascii="Times New Roman" w:hAnsi="Times New Roman"/>
          <w:sz w:val="24"/>
          <w:szCs w:val="24"/>
          <w:lang w:val="bg-BG"/>
        </w:rPr>
        <w:t xml:space="preserve">. Не по-маловажен е фактът, че чрез отказа да се признае </w:t>
      </w:r>
      <w:r w:rsidR="00965ABE">
        <w:rPr>
          <w:rFonts w:ascii="Times New Roman" w:hAnsi="Times New Roman"/>
          <w:sz w:val="24"/>
          <w:szCs w:val="24"/>
          <w:lang w:val="bg-BG"/>
        </w:rPr>
        <w:t xml:space="preserve">наличието на </w:t>
      </w:r>
      <w:r>
        <w:rPr>
          <w:rFonts w:ascii="Times New Roman" w:hAnsi="Times New Roman"/>
          <w:sz w:val="24"/>
          <w:szCs w:val="24"/>
          <w:lang w:val="bg-BG"/>
        </w:rPr>
        <w:t xml:space="preserve">безработица, макар и по доста неочакван начин, всъщност се преосмисля старото социалистическо поучение: „който не работи, не трябва да яде“. </w:t>
      </w:r>
      <w:r w:rsidRPr="00A349D6">
        <w:rPr>
          <w:rFonts w:ascii="Times New Roman" w:hAnsi="Times New Roman"/>
          <w:sz w:val="24"/>
          <w:szCs w:val="24"/>
          <w:lang w:val="bg-BG"/>
        </w:rPr>
        <w:t xml:space="preserve">Или </w:t>
      </w:r>
      <w:r>
        <w:rPr>
          <w:rFonts w:ascii="Times New Roman" w:hAnsi="Times New Roman"/>
          <w:sz w:val="24"/>
          <w:szCs w:val="24"/>
          <w:lang w:val="bg-BG"/>
        </w:rPr>
        <w:t xml:space="preserve">да вземем </w:t>
      </w:r>
      <w:r w:rsidRPr="00A349D6">
        <w:rPr>
          <w:rFonts w:ascii="Times New Roman" w:hAnsi="Times New Roman"/>
          <w:sz w:val="24"/>
          <w:szCs w:val="24"/>
          <w:lang w:val="bg-BG"/>
        </w:rPr>
        <w:t>друг пример: когато Сталин решава да напише наново историята на Руската революция от 1917 г., пропагандата на неговата версия се състои в заличаване</w:t>
      </w:r>
      <w:r>
        <w:rPr>
          <w:rFonts w:ascii="Times New Roman" w:hAnsi="Times New Roman"/>
          <w:sz w:val="24"/>
          <w:szCs w:val="24"/>
          <w:lang w:val="bg-BG"/>
        </w:rPr>
        <w:t>то</w:t>
      </w:r>
      <w:r w:rsidRPr="00A349D6">
        <w:rPr>
          <w:rFonts w:ascii="Times New Roman" w:hAnsi="Times New Roman"/>
          <w:sz w:val="24"/>
          <w:szCs w:val="24"/>
          <w:lang w:val="bg-BG"/>
        </w:rPr>
        <w:t xml:space="preserve"> не само на по-ранните издания и документи, но и техните автори и читатели – публикуваната през 1938 г. нова официална история на комунистическата партия е сигнал</w:t>
      </w:r>
      <w:r>
        <w:rPr>
          <w:rFonts w:ascii="Times New Roman" w:hAnsi="Times New Roman"/>
          <w:sz w:val="24"/>
          <w:szCs w:val="24"/>
          <w:lang w:val="bg-BG"/>
        </w:rPr>
        <w:t xml:space="preserve">, че на </w:t>
      </w:r>
      <w:r w:rsidRPr="00A349D6">
        <w:rPr>
          <w:rFonts w:ascii="Times New Roman" w:hAnsi="Times New Roman"/>
          <w:sz w:val="24"/>
          <w:szCs w:val="24"/>
          <w:lang w:val="bg-BG"/>
        </w:rPr>
        <w:t>чистката, унищожила значителна част от цяло поколение съветски интелектуалци, е сложен край.</w:t>
      </w:r>
      <w:r>
        <w:rPr>
          <w:rFonts w:ascii="Times New Roman" w:hAnsi="Times New Roman"/>
          <w:b/>
          <w:sz w:val="24"/>
          <w:szCs w:val="24"/>
          <w:lang w:val="bg-BG"/>
        </w:rPr>
        <w:t xml:space="preserve"> </w:t>
      </w:r>
      <w:r>
        <w:rPr>
          <w:rFonts w:ascii="Times New Roman" w:hAnsi="Times New Roman"/>
          <w:sz w:val="24"/>
          <w:szCs w:val="24"/>
          <w:lang w:val="bg-BG"/>
        </w:rPr>
        <w:t xml:space="preserve">По подобен начин в източните окупирани територии нацистите използват отначало предимно антисемитска пропаганда с цел да укрепят контрола си над местното население. Те ликвидират по-голямата част от полската интелигенция не защото тя им се противопоставя, а защото според тяхната </w:t>
      </w:r>
      <w:r w:rsidRPr="00F707A9">
        <w:rPr>
          <w:rFonts w:ascii="Times New Roman" w:hAnsi="Times New Roman"/>
          <w:sz w:val="24"/>
          <w:szCs w:val="24"/>
          <w:lang w:val="bg-BG"/>
        </w:rPr>
        <w:t>доктрина</w:t>
      </w:r>
      <w:r>
        <w:rPr>
          <w:rFonts w:ascii="Times New Roman" w:hAnsi="Times New Roman"/>
          <w:sz w:val="24"/>
          <w:szCs w:val="24"/>
          <w:lang w:val="bg-BG"/>
        </w:rPr>
        <w:t xml:space="preserve"> </w:t>
      </w:r>
      <w:r w:rsidR="00DB080A">
        <w:rPr>
          <w:rFonts w:ascii="Times New Roman" w:hAnsi="Times New Roman"/>
          <w:sz w:val="24"/>
          <w:szCs w:val="24"/>
          <w:lang w:val="bg-BG"/>
        </w:rPr>
        <w:t xml:space="preserve">точно </w:t>
      </w:r>
      <w:r>
        <w:rPr>
          <w:rFonts w:ascii="Times New Roman" w:hAnsi="Times New Roman"/>
          <w:sz w:val="24"/>
          <w:szCs w:val="24"/>
          <w:lang w:val="bg-BG"/>
        </w:rPr>
        <w:t>поляците са хора без интелект</w:t>
      </w:r>
      <w:r w:rsidR="00DB080A">
        <w:rPr>
          <w:rFonts w:ascii="Times New Roman" w:hAnsi="Times New Roman"/>
          <w:sz w:val="24"/>
          <w:szCs w:val="24"/>
          <w:lang w:val="bg-BG"/>
        </w:rPr>
        <w:t>,</w:t>
      </w:r>
      <w:r>
        <w:rPr>
          <w:rFonts w:ascii="Times New Roman" w:hAnsi="Times New Roman"/>
          <w:sz w:val="24"/>
          <w:szCs w:val="24"/>
          <w:lang w:val="bg-BG"/>
        </w:rPr>
        <w:t xml:space="preserve"> и когато планират унищожението целят не да сплашат когото и да било, а да спасят „германската кръв“.</w:t>
      </w:r>
    </w:p>
    <w:p w:rsidR="0030183E" w:rsidRPr="007F3247" w:rsidRDefault="0030183E" w:rsidP="005A5183">
      <w:pPr>
        <w:pStyle w:val="a3"/>
        <w:spacing w:after="0" w:line="360" w:lineRule="auto"/>
        <w:ind w:left="0" w:firstLine="720"/>
        <w:jc w:val="both"/>
        <w:rPr>
          <w:rFonts w:ascii="Times New Roman" w:hAnsi="Times New Roman"/>
          <w:sz w:val="24"/>
          <w:szCs w:val="24"/>
          <w:lang w:val="bg-BG"/>
        </w:rPr>
      </w:pPr>
      <w:r w:rsidRPr="008B46BC">
        <w:rPr>
          <w:rFonts w:ascii="Times New Roman" w:hAnsi="Times New Roman"/>
          <w:sz w:val="24"/>
          <w:szCs w:val="24"/>
          <w:lang w:val="bg-BG"/>
        </w:rPr>
        <w:t>На трето място, тъй като тоталитарните движения съществуват в един сам по</w:t>
      </w:r>
      <w:r>
        <w:rPr>
          <w:rFonts w:ascii="Times New Roman" w:hAnsi="Times New Roman"/>
          <w:sz w:val="24"/>
          <w:szCs w:val="24"/>
          <w:lang w:val="bg-BG"/>
        </w:rPr>
        <w:t xml:space="preserve"> себе си нетоталитарен свят, те са принудени да се опират на и да използват като свое </w:t>
      </w:r>
      <w:r w:rsidRPr="008B46BC">
        <w:rPr>
          <w:rFonts w:ascii="Times New Roman" w:hAnsi="Times New Roman"/>
          <w:sz w:val="24"/>
          <w:szCs w:val="24"/>
          <w:lang w:val="bg-BG"/>
        </w:rPr>
        <w:t xml:space="preserve">оръжие пропагандата. Но подобна пропаганда винаги насочва призивите си към външни за нея среди – било нетоталитарни слоеве от населението в самата страна, било нетоталитарни чужди </w:t>
      </w:r>
      <w:r>
        <w:rPr>
          <w:rFonts w:ascii="Times New Roman" w:hAnsi="Times New Roman"/>
          <w:sz w:val="24"/>
          <w:szCs w:val="24"/>
          <w:lang w:val="bg-BG"/>
        </w:rPr>
        <w:t>страни</w:t>
      </w:r>
      <w:r w:rsidRPr="008B46BC">
        <w:rPr>
          <w:rFonts w:ascii="Times New Roman" w:hAnsi="Times New Roman"/>
          <w:sz w:val="24"/>
          <w:szCs w:val="24"/>
          <w:lang w:val="bg-BG"/>
        </w:rPr>
        <w:t>. Тези външни среди, към които е насочена тоталитарната пропаганда</w:t>
      </w:r>
      <w:r w:rsidR="003F7536">
        <w:rPr>
          <w:rFonts w:ascii="Times New Roman" w:hAnsi="Times New Roman"/>
          <w:sz w:val="24"/>
          <w:szCs w:val="24"/>
          <w:lang w:val="bg-BG"/>
        </w:rPr>
        <w:t>,</w:t>
      </w:r>
      <w:r w:rsidRPr="008B46BC">
        <w:rPr>
          <w:rFonts w:ascii="Times New Roman" w:hAnsi="Times New Roman"/>
          <w:sz w:val="24"/>
          <w:szCs w:val="24"/>
          <w:lang w:val="bg-BG"/>
        </w:rPr>
        <w:t xml:space="preserve"> могат да бъдат крайно разнородни, като дори след завземането на властта тя може да е предназначена </w:t>
      </w:r>
      <w:r w:rsidR="00DB080A">
        <w:rPr>
          <w:rFonts w:ascii="Times New Roman" w:hAnsi="Times New Roman"/>
          <w:sz w:val="24"/>
          <w:szCs w:val="24"/>
          <w:lang w:val="bg-BG"/>
        </w:rPr>
        <w:t>именно</w:t>
      </w:r>
      <w:r>
        <w:rPr>
          <w:rFonts w:ascii="Times New Roman" w:hAnsi="Times New Roman"/>
          <w:sz w:val="24"/>
          <w:szCs w:val="24"/>
          <w:lang w:val="bg-BG"/>
        </w:rPr>
        <w:t xml:space="preserve"> </w:t>
      </w:r>
      <w:r w:rsidRPr="008B46BC">
        <w:rPr>
          <w:rFonts w:ascii="Times New Roman" w:hAnsi="Times New Roman"/>
          <w:sz w:val="24"/>
          <w:szCs w:val="24"/>
          <w:lang w:val="bg-BG"/>
        </w:rPr>
        <w:t>за онези групи от собственото население, чието координиране не</w:t>
      </w:r>
      <w:r>
        <w:rPr>
          <w:rFonts w:ascii="Times New Roman" w:hAnsi="Times New Roman"/>
          <w:sz w:val="24"/>
          <w:szCs w:val="24"/>
          <w:lang w:val="bg-BG"/>
        </w:rPr>
        <w:t xml:space="preserve"> е било последвано от достатъчно цялостно индоктриниране. </w:t>
      </w:r>
      <w:r w:rsidRPr="00035EA1">
        <w:rPr>
          <w:rFonts w:ascii="Times New Roman" w:hAnsi="Times New Roman"/>
          <w:sz w:val="24"/>
          <w:szCs w:val="24"/>
          <w:lang w:val="bg-BG"/>
        </w:rPr>
        <w:t>(</w:t>
      </w:r>
      <w:r>
        <w:rPr>
          <w:rFonts w:ascii="Times New Roman" w:hAnsi="Times New Roman"/>
          <w:sz w:val="24"/>
          <w:szCs w:val="24"/>
          <w:lang w:val="bg-BG"/>
        </w:rPr>
        <w:t xml:space="preserve">В това отношение речите на Хитлер пред неговите генерали по време на войната са същински </w:t>
      </w:r>
      <w:r w:rsidRPr="008B46BC">
        <w:rPr>
          <w:rFonts w:ascii="Times New Roman" w:hAnsi="Times New Roman"/>
          <w:sz w:val="24"/>
          <w:szCs w:val="24"/>
          <w:lang w:val="bg-BG"/>
        </w:rPr>
        <w:t>пропагандни модели, отличаващи се най-вече с чудов</w:t>
      </w:r>
      <w:r>
        <w:rPr>
          <w:rFonts w:ascii="Times New Roman" w:hAnsi="Times New Roman"/>
          <w:sz w:val="24"/>
          <w:szCs w:val="24"/>
          <w:lang w:val="bg-BG"/>
        </w:rPr>
        <w:t>и</w:t>
      </w:r>
      <w:r w:rsidRPr="008B46BC">
        <w:rPr>
          <w:rFonts w:ascii="Times New Roman" w:hAnsi="Times New Roman"/>
          <w:sz w:val="24"/>
          <w:szCs w:val="24"/>
          <w:lang w:val="bg-BG"/>
        </w:rPr>
        <w:t>щните лъжи, с които фюрерът</w:t>
      </w:r>
      <w:r>
        <w:rPr>
          <w:rFonts w:ascii="Times New Roman" w:hAnsi="Times New Roman"/>
          <w:sz w:val="24"/>
          <w:szCs w:val="24"/>
          <w:lang w:val="bg-BG"/>
        </w:rPr>
        <w:t xml:space="preserve"> забавлявал гостите си в стремежа да ги спечели на своя страна</w:t>
      </w:r>
      <w:r w:rsidRPr="00035EA1">
        <w:rPr>
          <w:rFonts w:ascii="Times New Roman" w:hAnsi="Times New Roman"/>
          <w:sz w:val="24"/>
          <w:szCs w:val="24"/>
          <w:lang w:val="bg-BG"/>
        </w:rPr>
        <w:t>)</w:t>
      </w:r>
      <w:r>
        <w:rPr>
          <w:rStyle w:val="af1"/>
          <w:rFonts w:ascii="Times New Roman" w:hAnsi="Times New Roman"/>
          <w:sz w:val="24"/>
          <w:szCs w:val="24"/>
          <w:lang w:val="en-US"/>
        </w:rPr>
        <w:endnoteReference w:id="5"/>
      </w:r>
      <w:r>
        <w:rPr>
          <w:rFonts w:ascii="Times New Roman" w:hAnsi="Times New Roman"/>
          <w:sz w:val="24"/>
          <w:szCs w:val="24"/>
          <w:lang w:val="bg-BG"/>
        </w:rPr>
        <w:t xml:space="preserve">. Тези външни среди могат да представляват и групи привърженици на самото движение, които все още не са напълно дозрели да приемат същинските му цели. В крайна сметка, фюреровото тясно обкръжение и членовете на елитните формации често отнасят дори партийните </w:t>
      </w:r>
      <w:r w:rsidRPr="001C2F4E">
        <w:rPr>
          <w:rFonts w:ascii="Times New Roman" w:hAnsi="Times New Roman"/>
          <w:sz w:val="24"/>
          <w:szCs w:val="24"/>
          <w:lang w:val="bg-BG"/>
        </w:rPr>
        <w:t>членове към подобни външни среди, които за момента имат нужда от пропаганда,</w:t>
      </w:r>
      <w:r>
        <w:rPr>
          <w:rFonts w:ascii="Times New Roman" w:hAnsi="Times New Roman"/>
          <w:sz w:val="24"/>
          <w:szCs w:val="24"/>
          <w:lang w:val="bg-BG"/>
        </w:rPr>
        <w:t xml:space="preserve"> защото все още не се подчиняват безпрекословно. Не бива обаче и да надценяваме значението на пропагандните лъжи – да не забравяме, че Хитлер много по-често напълно искрено и брутално недвусмислено определя</w:t>
      </w:r>
      <w:r w:rsidR="003F7536">
        <w:rPr>
          <w:rFonts w:ascii="Times New Roman" w:hAnsi="Times New Roman"/>
          <w:sz w:val="24"/>
          <w:szCs w:val="24"/>
          <w:lang w:val="bg-BG"/>
        </w:rPr>
        <w:t xml:space="preserve"> същинските цели на движението, </w:t>
      </w:r>
      <w:r>
        <w:rPr>
          <w:rFonts w:ascii="Times New Roman" w:hAnsi="Times New Roman"/>
          <w:sz w:val="24"/>
          <w:szCs w:val="24"/>
          <w:lang w:val="bg-BG"/>
        </w:rPr>
        <w:lastRenderedPageBreak/>
        <w:t>само че</w:t>
      </w:r>
      <w:r w:rsidR="003F7536">
        <w:rPr>
          <w:rFonts w:ascii="Times New Roman" w:hAnsi="Times New Roman"/>
          <w:sz w:val="24"/>
          <w:szCs w:val="24"/>
          <w:lang w:val="bg-BG"/>
        </w:rPr>
        <w:t>,</w:t>
      </w:r>
      <w:r>
        <w:rPr>
          <w:rFonts w:ascii="Times New Roman" w:hAnsi="Times New Roman"/>
          <w:sz w:val="24"/>
          <w:szCs w:val="24"/>
          <w:lang w:val="bg-BG"/>
        </w:rPr>
        <w:t xml:space="preserve"> неподготвено за подобна последователност</w:t>
      </w:r>
      <w:r w:rsidR="003F7536">
        <w:rPr>
          <w:rFonts w:ascii="Times New Roman" w:hAnsi="Times New Roman"/>
          <w:sz w:val="24"/>
          <w:szCs w:val="24"/>
          <w:lang w:val="bg-BG"/>
        </w:rPr>
        <w:t>,</w:t>
      </w:r>
      <w:r>
        <w:rPr>
          <w:rFonts w:ascii="Times New Roman" w:hAnsi="Times New Roman"/>
          <w:sz w:val="24"/>
          <w:szCs w:val="24"/>
          <w:lang w:val="bg-BG"/>
        </w:rPr>
        <w:t xml:space="preserve"> </w:t>
      </w:r>
      <w:r w:rsidR="001A6293">
        <w:rPr>
          <w:rFonts w:ascii="Times New Roman" w:hAnsi="Times New Roman"/>
          <w:sz w:val="24"/>
          <w:szCs w:val="24"/>
          <w:lang w:val="bg-BG"/>
        </w:rPr>
        <w:t xml:space="preserve">германското </w:t>
      </w:r>
      <w:r>
        <w:rPr>
          <w:rFonts w:ascii="Times New Roman" w:hAnsi="Times New Roman"/>
          <w:sz w:val="24"/>
          <w:szCs w:val="24"/>
          <w:lang w:val="bg-BG"/>
        </w:rPr>
        <w:t xml:space="preserve">общество просто не ги осъзнава. </w:t>
      </w:r>
      <w:r w:rsidRPr="001C2F4E">
        <w:rPr>
          <w:rFonts w:ascii="Times New Roman" w:hAnsi="Times New Roman"/>
          <w:sz w:val="24"/>
          <w:szCs w:val="24"/>
          <w:lang w:val="bg-BG"/>
        </w:rPr>
        <w:t xml:space="preserve">И все пак, тоталитарното господство използва пропагандните методи във външната политика или в работата си с </w:t>
      </w:r>
      <w:r w:rsidR="001A6293">
        <w:rPr>
          <w:rFonts w:ascii="Times New Roman" w:hAnsi="Times New Roman"/>
          <w:sz w:val="24"/>
          <w:szCs w:val="24"/>
          <w:lang w:val="bg-BG"/>
        </w:rPr>
        <w:t xml:space="preserve">привържениците </w:t>
      </w:r>
      <w:r w:rsidRPr="001C2F4E">
        <w:rPr>
          <w:rFonts w:ascii="Times New Roman" w:hAnsi="Times New Roman"/>
          <w:sz w:val="24"/>
          <w:szCs w:val="24"/>
          <w:lang w:val="bg-BG"/>
        </w:rPr>
        <w:t xml:space="preserve">на движението в чужбина, осигурявайки им подходящия материал. </w:t>
      </w:r>
      <w:r>
        <w:rPr>
          <w:rFonts w:ascii="Times New Roman" w:hAnsi="Times New Roman"/>
          <w:sz w:val="24"/>
          <w:szCs w:val="24"/>
          <w:lang w:val="bg-BG"/>
        </w:rPr>
        <w:t>Но ако се случи</w:t>
      </w:r>
      <w:r w:rsidRPr="001C2F4E">
        <w:rPr>
          <w:rFonts w:ascii="Times New Roman" w:hAnsi="Times New Roman"/>
          <w:sz w:val="24"/>
          <w:szCs w:val="24"/>
          <w:lang w:val="bg-BG"/>
        </w:rPr>
        <w:t xml:space="preserve"> тоталитарната индоктринация в страната </w:t>
      </w:r>
      <w:r>
        <w:rPr>
          <w:rFonts w:ascii="Times New Roman" w:hAnsi="Times New Roman"/>
          <w:sz w:val="24"/>
          <w:szCs w:val="24"/>
          <w:lang w:val="bg-BG"/>
        </w:rPr>
        <w:t xml:space="preserve">да </w:t>
      </w:r>
      <w:r w:rsidRPr="001C2F4E">
        <w:rPr>
          <w:rFonts w:ascii="Times New Roman" w:hAnsi="Times New Roman"/>
          <w:sz w:val="24"/>
          <w:szCs w:val="24"/>
          <w:lang w:val="bg-BG"/>
        </w:rPr>
        <w:t xml:space="preserve">влезе в разрез с пропагандната линия навън </w:t>
      </w:r>
      <w:r w:rsidRPr="00035EA1">
        <w:rPr>
          <w:rFonts w:ascii="Times New Roman" w:hAnsi="Times New Roman"/>
          <w:sz w:val="24"/>
          <w:szCs w:val="24"/>
          <w:lang w:val="bg-BG"/>
        </w:rPr>
        <w:t>(</w:t>
      </w:r>
      <w:r w:rsidRPr="001C2F4E">
        <w:rPr>
          <w:rFonts w:ascii="Times New Roman" w:hAnsi="Times New Roman"/>
          <w:sz w:val="24"/>
          <w:szCs w:val="24"/>
          <w:lang w:val="bg-BG"/>
        </w:rPr>
        <w:t>както</w:t>
      </w:r>
      <w:r>
        <w:rPr>
          <w:rFonts w:ascii="Times New Roman" w:hAnsi="Times New Roman"/>
          <w:sz w:val="24"/>
          <w:szCs w:val="24"/>
          <w:lang w:val="bg-BG"/>
        </w:rPr>
        <w:t xml:space="preserve"> става в Русия по време на войната – не при сключването на Сталиновия съюз с Хитлер, а когато войната с Хитлер отвежда Сталин в лагера на демокрациите</w:t>
      </w:r>
      <w:r w:rsidRPr="00035EA1">
        <w:rPr>
          <w:rFonts w:ascii="Times New Roman" w:hAnsi="Times New Roman"/>
          <w:sz w:val="24"/>
          <w:szCs w:val="24"/>
          <w:lang w:val="bg-BG"/>
        </w:rPr>
        <w:t>)</w:t>
      </w:r>
      <w:r>
        <w:rPr>
          <w:rFonts w:ascii="Times New Roman" w:hAnsi="Times New Roman"/>
          <w:sz w:val="24"/>
          <w:szCs w:val="24"/>
          <w:lang w:val="bg-BG"/>
        </w:rPr>
        <w:t xml:space="preserve">, то на населението се обяснява, че пропагандата е </w:t>
      </w:r>
      <w:r w:rsidR="001A6293">
        <w:rPr>
          <w:rFonts w:ascii="Times New Roman" w:hAnsi="Times New Roman"/>
          <w:sz w:val="24"/>
          <w:szCs w:val="24"/>
          <w:lang w:val="bg-BG"/>
        </w:rPr>
        <w:t xml:space="preserve">само </w:t>
      </w:r>
      <w:r>
        <w:rPr>
          <w:rFonts w:ascii="Times New Roman" w:hAnsi="Times New Roman"/>
          <w:sz w:val="24"/>
          <w:szCs w:val="24"/>
          <w:lang w:val="bg-BG"/>
        </w:rPr>
        <w:t xml:space="preserve">„временна тактическа маневра“. </w:t>
      </w:r>
      <w:r w:rsidRPr="001C2F4E">
        <w:rPr>
          <w:rFonts w:ascii="Times New Roman" w:hAnsi="Times New Roman"/>
          <w:sz w:val="24"/>
          <w:szCs w:val="24"/>
          <w:lang w:val="bg-BG"/>
        </w:rPr>
        <w:t xml:space="preserve">Доколкото е възможно, това разграничение между идеологическо индоктриниране за посветените в движението, които вече нямат нужда от пропаганда, и чистата пропаганда за външния свят се установява още в периода преди </w:t>
      </w:r>
      <w:r>
        <w:rPr>
          <w:rFonts w:ascii="Times New Roman" w:hAnsi="Times New Roman"/>
          <w:sz w:val="24"/>
          <w:szCs w:val="24"/>
          <w:lang w:val="bg-BG"/>
        </w:rPr>
        <w:t xml:space="preserve">самото </w:t>
      </w:r>
      <w:r w:rsidRPr="001C2F4E">
        <w:rPr>
          <w:rFonts w:ascii="Times New Roman" w:hAnsi="Times New Roman"/>
          <w:sz w:val="24"/>
          <w:szCs w:val="24"/>
          <w:lang w:val="bg-BG"/>
        </w:rPr>
        <w:t xml:space="preserve">движение да е завзело </w:t>
      </w:r>
      <w:r>
        <w:rPr>
          <w:rFonts w:ascii="Times New Roman" w:hAnsi="Times New Roman"/>
          <w:sz w:val="24"/>
          <w:szCs w:val="24"/>
          <w:lang w:val="bg-BG"/>
        </w:rPr>
        <w:t xml:space="preserve">политическата </w:t>
      </w:r>
      <w:r w:rsidRPr="001C2F4E">
        <w:rPr>
          <w:rFonts w:ascii="Times New Roman" w:hAnsi="Times New Roman"/>
          <w:sz w:val="24"/>
          <w:szCs w:val="24"/>
          <w:lang w:val="bg-BG"/>
        </w:rPr>
        <w:t>власт. Съотношението между пропаганда и индоктриниране обикновено зависи, от една страна, от мащабите на движението, и от друга – от външния натиск. Колкото п</w:t>
      </w:r>
      <w:r>
        <w:rPr>
          <w:rFonts w:ascii="Times New Roman" w:hAnsi="Times New Roman"/>
          <w:sz w:val="24"/>
          <w:szCs w:val="24"/>
          <w:lang w:val="bg-BG"/>
        </w:rPr>
        <w:t>о</w:t>
      </w:r>
      <w:r w:rsidRPr="001C2F4E">
        <w:rPr>
          <w:rFonts w:ascii="Times New Roman" w:hAnsi="Times New Roman"/>
          <w:sz w:val="24"/>
          <w:szCs w:val="24"/>
          <w:lang w:val="bg-BG"/>
        </w:rPr>
        <w:t>-малобройно е едно движение, толкова повече сили ще хвърли то за чисто пропагандни цели. Колкото</w:t>
      </w:r>
      <w:r>
        <w:rPr>
          <w:rFonts w:ascii="Times New Roman" w:hAnsi="Times New Roman"/>
          <w:sz w:val="24"/>
          <w:szCs w:val="24"/>
          <w:lang w:val="bg-BG"/>
        </w:rPr>
        <w:t xml:space="preserve"> по-силен е </w:t>
      </w:r>
      <w:r w:rsidRPr="007F3247">
        <w:rPr>
          <w:rFonts w:ascii="Times New Roman" w:hAnsi="Times New Roman"/>
          <w:sz w:val="24"/>
          <w:szCs w:val="24"/>
          <w:lang w:val="bg-BG"/>
        </w:rPr>
        <w:t xml:space="preserve">натискът върху </w:t>
      </w:r>
      <w:r>
        <w:rPr>
          <w:rFonts w:ascii="Times New Roman" w:hAnsi="Times New Roman"/>
          <w:sz w:val="24"/>
          <w:szCs w:val="24"/>
          <w:lang w:val="bg-BG"/>
        </w:rPr>
        <w:t xml:space="preserve">един </w:t>
      </w:r>
      <w:r w:rsidRPr="007F3247">
        <w:rPr>
          <w:rFonts w:ascii="Times New Roman" w:hAnsi="Times New Roman"/>
          <w:sz w:val="24"/>
          <w:szCs w:val="24"/>
          <w:lang w:val="bg-BG"/>
        </w:rPr>
        <w:t>тоталитар</w:t>
      </w:r>
      <w:r>
        <w:rPr>
          <w:rFonts w:ascii="Times New Roman" w:hAnsi="Times New Roman"/>
          <w:sz w:val="24"/>
          <w:szCs w:val="24"/>
          <w:lang w:val="bg-BG"/>
        </w:rPr>
        <w:t>е</w:t>
      </w:r>
      <w:r w:rsidRPr="007F3247">
        <w:rPr>
          <w:rFonts w:ascii="Times New Roman" w:hAnsi="Times New Roman"/>
          <w:sz w:val="24"/>
          <w:szCs w:val="24"/>
          <w:lang w:val="bg-BG"/>
        </w:rPr>
        <w:t xml:space="preserve">н режим отвън – а </w:t>
      </w:r>
      <w:r>
        <w:rPr>
          <w:rFonts w:ascii="Times New Roman" w:hAnsi="Times New Roman"/>
          <w:sz w:val="24"/>
          <w:szCs w:val="24"/>
          <w:lang w:val="bg-BG"/>
        </w:rPr>
        <w:t xml:space="preserve">подобно въздействие </w:t>
      </w:r>
      <w:r w:rsidRPr="007F3247">
        <w:rPr>
          <w:rFonts w:ascii="Times New Roman" w:hAnsi="Times New Roman"/>
          <w:sz w:val="24"/>
          <w:szCs w:val="24"/>
          <w:lang w:val="bg-BG"/>
        </w:rPr>
        <w:t>не може да с</w:t>
      </w:r>
      <w:r>
        <w:rPr>
          <w:rFonts w:ascii="Times New Roman" w:hAnsi="Times New Roman"/>
          <w:sz w:val="24"/>
          <w:szCs w:val="24"/>
          <w:lang w:val="bg-BG"/>
        </w:rPr>
        <w:t>е пренебрегне напълно дори зад Ж</w:t>
      </w:r>
      <w:r w:rsidRPr="007F3247">
        <w:rPr>
          <w:rFonts w:ascii="Times New Roman" w:hAnsi="Times New Roman"/>
          <w:sz w:val="24"/>
          <w:szCs w:val="24"/>
          <w:lang w:val="bg-BG"/>
        </w:rPr>
        <w:t xml:space="preserve">елязната завеса – толкова по-енергично ще се впуснат </w:t>
      </w:r>
      <w:r>
        <w:rPr>
          <w:rFonts w:ascii="Times New Roman" w:hAnsi="Times New Roman"/>
          <w:sz w:val="24"/>
          <w:szCs w:val="24"/>
          <w:lang w:val="bg-BG"/>
        </w:rPr>
        <w:t>управляващите властници</w:t>
      </w:r>
      <w:r w:rsidRPr="007F3247">
        <w:rPr>
          <w:rFonts w:ascii="Times New Roman" w:hAnsi="Times New Roman"/>
          <w:sz w:val="24"/>
          <w:szCs w:val="24"/>
          <w:lang w:val="bg-BG"/>
        </w:rPr>
        <w:t xml:space="preserve"> в пропаганда. </w:t>
      </w:r>
      <w:r>
        <w:rPr>
          <w:rFonts w:ascii="Times New Roman" w:hAnsi="Times New Roman"/>
          <w:sz w:val="24"/>
          <w:szCs w:val="24"/>
          <w:lang w:val="bg-BG"/>
        </w:rPr>
        <w:t>Най-важното</w:t>
      </w:r>
      <w:r w:rsidR="004F0DA2">
        <w:rPr>
          <w:rFonts w:ascii="Times New Roman" w:hAnsi="Times New Roman"/>
          <w:sz w:val="24"/>
          <w:szCs w:val="24"/>
          <w:lang w:val="bg-BG"/>
        </w:rPr>
        <w:t xml:space="preserve"> обаче е следното</w:t>
      </w:r>
      <w:r>
        <w:rPr>
          <w:rFonts w:ascii="Times New Roman" w:hAnsi="Times New Roman"/>
          <w:sz w:val="24"/>
          <w:szCs w:val="24"/>
          <w:lang w:val="bg-BG"/>
        </w:rPr>
        <w:t>:</w:t>
      </w:r>
      <w:r w:rsidRPr="007F3247">
        <w:rPr>
          <w:rFonts w:ascii="Times New Roman" w:hAnsi="Times New Roman"/>
          <w:sz w:val="24"/>
          <w:szCs w:val="24"/>
          <w:lang w:val="bg-BG"/>
        </w:rPr>
        <w:t xml:space="preserve"> необходимостта от пропаганда винаги се диктува от външния свят, а самите движения всъщност не пропагандират, а </w:t>
      </w:r>
      <w:r>
        <w:rPr>
          <w:rFonts w:ascii="Times New Roman" w:hAnsi="Times New Roman"/>
          <w:sz w:val="24"/>
          <w:szCs w:val="24"/>
          <w:lang w:val="bg-BG"/>
        </w:rPr>
        <w:t xml:space="preserve">преповтарят и пренабиват в масовото съзнание </w:t>
      </w:r>
      <w:r w:rsidR="004F0DA2">
        <w:rPr>
          <w:rFonts w:ascii="Times New Roman" w:hAnsi="Times New Roman"/>
          <w:sz w:val="24"/>
          <w:szCs w:val="24"/>
          <w:lang w:val="bg-BG"/>
        </w:rPr>
        <w:t xml:space="preserve">точно </w:t>
      </w:r>
      <w:r w:rsidRPr="007F3247">
        <w:rPr>
          <w:rFonts w:ascii="Times New Roman" w:hAnsi="Times New Roman"/>
          <w:sz w:val="24"/>
          <w:szCs w:val="24"/>
          <w:lang w:val="bg-BG"/>
        </w:rPr>
        <w:t>определени доктрини. И обратно</w:t>
      </w:r>
      <w:r>
        <w:rPr>
          <w:rFonts w:ascii="Times New Roman" w:hAnsi="Times New Roman"/>
          <w:sz w:val="24"/>
          <w:szCs w:val="24"/>
          <w:lang w:val="bg-BG"/>
        </w:rPr>
        <w:t>то</w:t>
      </w:r>
      <w:r w:rsidRPr="007F3247">
        <w:rPr>
          <w:rFonts w:ascii="Times New Roman" w:hAnsi="Times New Roman"/>
          <w:sz w:val="24"/>
          <w:szCs w:val="24"/>
          <w:lang w:val="bg-BG"/>
        </w:rPr>
        <w:t xml:space="preserve"> – </w:t>
      </w:r>
      <w:r>
        <w:rPr>
          <w:rFonts w:ascii="Times New Roman" w:hAnsi="Times New Roman"/>
          <w:sz w:val="24"/>
          <w:szCs w:val="24"/>
          <w:lang w:val="bg-BG"/>
        </w:rPr>
        <w:t xml:space="preserve">всеобхватното </w:t>
      </w:r>
      <w:r w:rsidRPr="007F3247">
        <w:rPr>
          <w:rFonts w:ascii="Times New Roman" w:hAnsi="Times New Roman"/>
          <w:sz w:val="24"/>
          <w:szCs w:val="24"/>
          <w:lang w:val="bg-BG"/>
        </w:rPr>
        <w:t>индоктриниране, неизбежно свързано с терор, се засилва с укрепване</w:t>
      </w:r>
      <w:r>
        <w:rPr>
          <w:rFonts w:ascii="Times New Roman" w:hAnsi="Times New Roman"/>
          <w:sz w:val="24"/>
          <w:szCs w:val="24"/>
          <w:lang w:val="bg-BG"/>
        </w:rPr>
        <w:t xml:space="preserve">то </w:t>
      </w:r>
      <w:r w:rsidRPr="007F3247">
        <w:rPr>
          <w:rFonts w:ascii="Times New Roman" w:hAnsi="Times New Roman"/>
          <w:sz w:val="24"/>
          <w:szCs w:val="24"/>
          <w:lang w:val="bg-BG"/>
        </w:rPr>
        <w:t>на движенията или с изолацията на тоталитарните правителства и недосегаемостта им за външн</w:t>
      </w:r>
      <w:r>
        <w:rPr>
          <w:rFonts w:ascii="Times New Roman" w:hAnsi="Times New Roman"/>
          <w:sz w:val="24"/>
          <w:szCs w:val="24"/>
          <w:lang w:val="bg-BG"/>
        </w:rPr>
        <w:t>о</w:t>
      </w:r>
      <w:r w:rsidRPr="007F3247">
        <w:rPr>
          <w:rFonts w:ascii="Times New Roman" w:hAnsi="Times New Roman"/>
          <w:sz w:val="24"/>
          <w:szCs w:val="24"/>
          <w:lang w:val="bg-BG"/>
        </w:rPr>
        <w:t xml:space="preserve"> в</w:t>
      </w:r>
      <w:r>
        <w:rPr>
          <w:rFonts w:ascii="Times New Roman" w:hAnsi="Times New Roman"/>
          <w:sz w:val="24"/>
          <w:szCs w:val="24"/>
          <w:lang w:val="bg-BG"/>
        </w:rPr>
        <w:t>лияние</w:t>
      </w:r>
      <w:r w:rsidRPr="007F3247">
        <w:rPr>
          <w:rFonts w:ascii="Times New Roman" w:hAnsi="Times New Roman"/>
          <w:sz w:val="24"/>
          <w:szCs w:val="24"/>
          <w:lang w:val="bg-BG"/>
        </w:rPr>
        <w:t>.</w:t>
      </w:r>
    </w:p>
    <w:p w:rsidR="0030183E" w:rsidRPr="00F5663E" w:rsidRDefault="0030183E" w:rsidP="005A5183">
      <w:pPr>
        <w:pStyle w:val="a3"/>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Междинно обобщение: </w:t>
      </w:r>
      <w:r w:rsidRPr="00F5663E">
        <w:rPr>
          <w:rFonts w:ascii="Times New Roman" w:hAnsi="Times New Roman"/>
          <w:sz w:val="24"/>
          <w:szCs w:val="24"/>
          <w:lang w:val="bg-BG"/>
        </w:rPr>
        <w:t xml:space="preserve">няма съмнение, че </w:t>
      </w:r>
      <w:r>
        <w:rPr>
          <w:rFonts w:ascii="Times New Roman" w:hAnsi="Times New Roman"/>
          <w:sz w:val="24"/>
          <w:szCs w:val="24"/>
          <w:lang w:val="bg-BG"/>
        </w:rPr>
        <w:t xml:space="preserve">ако </w:t>
      </w:r>
      <w:r w:rsidRPr="00F5663E">
        <w:rPr>
          <w:rFonts w:ascii="Times New Roman" w:hAnsi="Times New Roman"/>
          <w:sz w:val="24"/>
          <w:szCs w:val="24"/>
          <w:lang w:val="bg-BG"/>
        </w:rPr>
        <w:t xml:space="preserve">пропагандата е неразделна част от едно „психологическо въоръжение“, </w:t>
      </w:r>
      <w:r>
        <w:rPr>
          <w:rFonts w:ascii="Times New Roman" w:hAnsi="Times New Roman"/>
          <w:sz w:val="24"/>
          <w:szCs w:val="24"/>
          <w:lang w:val="bg-BG"/>
        </w:rPr>
        <w:t>т</w:t>
      </w:r>
      <w:r w:rsidRPr="00F5663E">
        <w:rPr>
          <w:rFonts w:ascii="Times New Roman" w:hAnsi="Times New Roman"/>
          <w:sz w:val="24"/>
          <w:szCs w:val="24"/>
          <w:lang w:val="bg-BG"/>
        </w:rPr>
        <w:t xml:space="preserve">о за терора </w:t>
      </w:r>
      <w:r>
        <w:rPr>
          <w:rFonts w:ascii="Times New Roman" w:hAnsi="Times New Roman"/>
          <w:sz w:val="24"/>
          <w:szCs w:val="24"/>
          <w:lang w:val="bg-BG"/>
        </w:rPr>
        <w:t>същото</w:t>
      </w:r>
      <w:r w:rsidRPr="00F5663E">
        <w:rPr>
          <w:rFonts w:ascii="Times New Roman" w:hAnsi="Times New Roman"/>
          <w:sz w:val="24"/>
          <w:szCs w:val="24"/>
          <w:lang w:val="bg-BG"/>
        </w:rPr>
        <w:t xml:space="preserve"> </w:t>
      </w:r>
      <w:r>
        <w:rPr>
          <w:rFonts w:ascii="Times New Roman" w:hAnsi="Times New Roman"/>
          <w:sz w:val="24"/>
          <w:szCs w:val="24"/>
          <w:lang w:val="bg-BG"/>
        </w:rPr>
        <w:t xml:space="preserve">е валидно </w:t>
      </w:r>
      <w:r w:rsidRPr="00F5663E">
        <w:rPr>
          <w:rFonts w:ascii="Times New Roman" w:hAnsi="Times New Roman"/>
          <w:sz w:val="24"/>
          <w:szCs w:val="24"/>
          <w:lang w:val="bg-BG"/>
        </w:rPr>
        <w:t xml:space="preserve">с двойна сила. </w:t>
      </w:r>
      <w:r>
        <w:rPr>
          <w:rFonts w:ascii="Times New Roman" w:hAnsi="Times New Roman"/>
          <w:sz w:val="24"/>
          <w:szCs w:val="24"/>
          <w:lang w:val="bg-BG"/>
        </w:rPr>
        <w:t>Защо? Защото т</w:t>
      </w:r>
      <w:r w:rsidRPr="00F5663E">
        <w:rPr>
          <w:rFonts w:ascii="Times New Roman" w:hAnsi="Times New Roman"/>
          <w:sz w:val="24"/>
          <w:szCs w:val="24"/>
          <w:lang w:val="bg-BG"/>
        </w:rPr>
        <w:t xml:space="preserve">оталитарните режими продължават да използват терора дори след като психологическите им цели са постигнати: най-ужасяващото е, че той вилнее над </w:t>
      </w:r>
      <w:r>
        <w:rPr>
          <w:rFonts w:ascii="Times New Roman" w:hAnsi="Times New Roman"/>
          <w:sz w:val="24"/>
          <w:szCs w:val="24"/>
          <w:lang w:val="bg-BG"/>
        </w:rPr>
        <w:t xml:space="preserve">население, което е </w:t>
      </w:r>
      <w:r w:rsidRPr="00F5663E">
        <w:rPr>
          <w:rFonts w:ascii="Times New Roman" w:hAnsi="Times New Roman"/>
          <w:sz w:val="24"/>
          <w:szCs w:val="24"/>
          <w:lang w:val="bg-BG"/>
        </w:rPr>
        <w:t>напълно покорено. Когато терорът се развихри напълно, например в концентрационните лагери, от пропагандата</w:t>
      </w:r>
      <w:r w:rsidR="0093566F">
        <w:rPr>
          <w:rFonts w:ascii="Times New Roman" w:hAnsi="Times New Roman"/>
          <w:sz w:val="24"/>
          <w:szCs w:val="24"/>
          <w:lang w:val="bg-BG"/>
        </w:rPr>
        <w:t xml:space="preserve"> и индоктринацията </w:t>
      </w:r>
      <w:r w:rsidRPr="00F5663E">
        <w:rPr>
          <w:rFonts w:ascii="Times New Roman" w:hAnsi="Times New Roman"/>
          <w:sz w:val="24"/>
          <w:szCs w:val="24"/>
          <w:lang w:val="bg-BG"/>
        </w:rPr>
        <w:t xml:space="preserve">не остава и следа. От тази гледна точка може </w:t>
      </w:r>
      <w:r>
        <w:rPr>
          <w:rFonts w:ascii="Times New Roman" w:hAnsi="Times New Roman"/>
          <w:sz w:val="24"/>
          <w:szCs w:val="24"/>
          <w:lang w:val="bg-BG"/>
        </w:rPr>
        <w:t xml:space="preserve">изрично </w:t>
      </w:r>
      <w:r w:rsidRPr="00F5663E">
        <w:rPr>
          <w:rFonts w:ascii="Times New Roman" w:hAnsi="Times New Roman"/>
          <w:sz w:val="24"/>
          <w:szCs w:val="24"/>
          <w:lang w:val="bg-BG"/>
        </w:rPr>
        <w:t>да се твърди, че в нацистка Германия тя бива изрично</w:t>
      </w:r>
      <w:r w:rsidR="0093566F">
        <w:rPr>
          <w:rFonts w:ascii="Times New Roman" w:hAnsi="Times New Roman"/>
          <w:sz w:val="24"/>
          <w:szCs w:val="24"/>
          <w:lang w:val="bg-BG"/>
        </w:rPr>
        <w:t xml:space="preserve"> изличена в местата за пълно подчинение</w:t>
      </w:r>
      <w:r w:rsidRPr="00F5663E">
        <w:rPr>
          <w:rStyle w:val="af1"/>
          <w:rFonts w:ascii="Times New Roman" w:hAnsi="Times New Roman"/>
          <w:sz w:val="24"/>
          <w:szCs w:val="24"/>
          <w:lang w:val="bg-BG"/>
        </w:rPr>
        <w:endnoteReference w:id="6"/>
      </w:r>
      <w:r w:rsidRPr="00F5663E">
        <w:rPr>
          <w:rFonts w:ascii="Times New Roman" w:hAnsi="Times New Roman"/>
          <w:sz w:val="24"/>
          <w:szCs w:val="24"/>
          <w:lang w:val="bg-BG"/>
        </w:rPr>
        <w:t xml:space="preserve">. С други думи, пропагандата е един, при това най-важният инструмент на тоталитаризма в отношенията му с нетоталитарния свят, докато терорът </w:t>
      </w:r>
      <w:r w:rsidR="00FE140A">
        <w:rPr>
          <w:rFonts w:ascii="Times New Roman" w:hAnsi="Times New Roman"/>
          <w:sz w:val="24"/>
          <w:szCs w:val="24"/>
          <w:lang w:val="bg-BG"/>
        </w:rPr>
        <w:t xml:space="preserve">точно </w:t>
      </w:r>
      <w:r w:rsidRPr="00F5663E">
        <w:rPr>
          <w:rFonts w:ascii="Times New Roman" w:hAnsi="Times New Roman"/>
          <w:sz w:val="24"/>
          <w:szCs w:val="24"/>
          <w:lang w:val="bg-BG"/>
        </w:rPr>
        <w:t>обратно</w:t>
      </w:r>
      <w:r w:rsidR="00B010FB">
        <w:rPr>
          <w:rFonts w:ascii="Times New Roman" w:hAnsi="Times New Roman"/>
          <w:sz w:val="24"/>
          <w:szCs w:val="24"/>
          <w:lang w:val="bg-BG"/>
        </w:rPr>
        <w:t>то</w:t>
      </w:r>
      <w:r w:rsidRPr="00F5663E">
        <w:rPr>
          <w:rFonts w:ascii="Times New Roman" w:hAnsi="Times New Roman"/>
          <w:sz w:val="24"/>
          <w:szCs w:val="24"/>
          <w:lang w:val="bg-BG"/>
        </w:rPr>
        <w:t xml:space="preserve">, е самата същина на неговата форма на управление. Прилагането на терора </w:t>
      </w:r>
      <w:r>
        <w:rPr>
          <w:rFonts w:ascii="Times New Roman" w:hAnsi="Times New Roman"/>
          <w:sz w:val="24"/>
          <w:szCs w:val="24"/>
          <w:lang w:val="bg-BG"/>
        </w:rPr>
        <w:t xml:space="preserve">въобще </w:t>
      </w:r>
      <w:r w:rsidRPr="00F5663E">
        <w:rPr>
          <w:rFonts w:ascii="Times New Roman" w:hAnsi="Times New Roman"/>
          <w:sz w:val="24"/>
          <w:szCs w:val="24"/>
          <w:lang w:val="bg-BG"/>
        </w:rPr>
        <w:t xml:space="preserve">не зависи от </w:t>
      </w:r>
      <w:r>
        <w:rPr>
          <w:rFonts w:ascii="Times New Roman" w:hAnsi="Times New Roman"/>
          <w:sz w:val="24"/>
          <w:szCs w:val="24"/>
          <w:lang w:val="bg-BG"/>
        </w:rPr>
        <w:t xml:space="preserve">минимални </w:t>
      </w:r>
      <w:r w:rsidRPr="00F5663E">
        <w:rPr>
          <w:rFonts w:ascii="Times New Roman" w:hAnsi="Times New Roman"/>
          <w:sz w:val="24"/>
          <w:szCs w:val="24"/>
          <w:lang w:val="bg-BG"/>
        </w:rPr>
        <w:t xml:space="preserve">„субективни фактори“, както наличието на закони в една конституционно управлявана страна не зависи от броя на </w:t>
      </w:r>
      <w:r w:rsidRPr="00F5663E">
        <w:rPr>
          <w:rFonts w:ascii="Times New Roman" w:hAnsi="Times New Roman"/>
          <w:sz w:val="24"/>
          <w:szCs w:val="24"/>
          <w:lang w:val="bg-BG"/>
        </w:rPr>
        <w:lastRenderedPageBreak/>
        <w:t>хората, които ги нарушават</w:t>
      </w:r>
      <w:r w:rsidRPr="00F5663E">
        <w:rPr>
          <w:rStyle w:val="af1"/>
          <w:rFonts w:ascii="Times New Roman" w:hAnsi="Times New Roman"/>
          <w:sz w:val="24"/>
          <w:szCs w:val="24"/>
          <w:lang w:val="bg-BG"/>
        </w:rPr>
        <w:endnoteReference w:id="7"/>
      </w:r>
      <w:r w:rsidRPr="00F5663E">
        <w:rPr>
          <w:rFonts w:ascii="Times New Roman" w:hAnsi="Times New Roman"/>
          <w:sz w:val="24"/>
          <w:szCs w:val="24"/>
          <w:lang w:val="bg-BG"/>
        </w:rPr>
        <w:t xml:space="preserve">. Според </w:t>
      </w:r>
      <w:r w:rsidR="00FE140A">
        <w:rPr>
          <w:rFonts w:ascii="Times New Roman" w:hAnsi="Times New Roman"/>
          <w:sz w:val="24"/>
          <w:szCs w:val="24"/>
          <w:lang w:val="bg-BG"/>
        </w:rPr>
        <w:t xml:space="preserve">оригиналното </w:t>
      </w:r>
      <w:r w:rsidRPr="00F5663E">
        <w:rPr>
          <w:rFonts w:ascii="Times New Roman" w:hAnsi="Times New Roman"/>
          <w:sz w:val="24"/>
          <w:szCs w:val="24"/>
          <w:lang w:val="bg-BG"/>
        </w:rPr>
        <w:t xml:space="preserve">определение на един </w:t>
      </w:r>
      <w:r w:rsidR="00FE140A">
        <w:rPr>
          <w:rFonts w:ascii="Times New Roman" w:hAnsi="Times New Roman"/>
          <w:sz w:val="24"/>
          <w:szCs w:val="24"/>
          <w:lang w:val="bg-BG"/>
        </w:rPr>
        <w:t xml:space="preserve">немски </w:t>
      </w:r>
      <w:r>
        <w:rPr>
          <w:rFonts w:ascii="Times New Roman" w:hAnsi="Times New Roman"/>
          <w:sz w:val="24"/>
          <w:szCs w:val="24"/>
          <w:lang w:val="bg-BG"/>
        </w:rPr>
        <w:t>п</w:t>
      </w:r>
      <w:r w:rsidRPr="00F5663E">
        <w:rPr>
          <w:rFonts w:ascii="Times New Roman" w:hAnsi="Times New Roman"/>
          <w:sz w:val="24"/>
          <w:szCs w:val="24"/>
          <w:lang w:val="bg-BG"/>
        </w:rPr>
        <w:t xml:space="preserve">ублицист масовият терор играе ролята на „пропаганда на силата“ – показва на цялото население, че нацистите са по-силни от властта и че </w:t>
      </w:r>
      <w:r>
        <w:rPr>
          <w:rFonts w:ascii="Times New Roman" w:hAnsi="Times New Roman"/>
          <w:sz w:val="24"/>
          <w:szCs w:val="24"/>
          <w:lang w:val="bg-BG"/>
        </w:rPr>
        <w:t xml:space="preserve">е </w:t>
      </w:r>
      <w:r w:rsidRPr="00F5663E">
        <w:rPr>
          <w:rFonts w:ascii="Times New Roman" w:hAnsi="Times New Roman"/>
          <w:sz w:val="24"/>
          <w:szCs w:val="24"/>
          <w:lang w:val="bg-BG"/>
        </w:rPr>
        <w:t xml:space="preserve">по-сигурно да си член на някоя </w:t>
      </w:r>
      <w:r w:rsidR="00FE140A">
        <w:rPr>
          <w:rFonts w:ascii="Times New Roman" w:hAnsi="Times New Roman"/>
          <w:sz w:val="24"/>
          <w:szCs w:val="24"/>
          <w:lang w:val="bg-BG"/>
        </w:rPr>
        <w:t>пара</w:t>
      </w:r>
      <w:r w:rsidRPr="00F5663E">
        <w:rPr>
          <w:rFonts w:ascii="Times New Roman" w:hAnsi="Times New Roman"/>
          <w:sz w:val="24"/>
          <w:szCs w:val="24"/>
          <w:lang w:val="bg-BG"/>
        </w:rPr>
        <w:t xml:space="preserve">военна организация отколкото предан републиканец. Това внушение се подсилва още повече от специфичния начин, по който </w:t>
      </w:r>
      <w:r w:rsidR="00FE140A">
        <w:rPr>
          <w:rFonts w:ascii="Times New Roman" w:hAnsi="Times New Roman"/>
          <w:sz w:val="24"/>
          <w:szCs w:val="24"/>
          <w:lang w:val="bg-BG"/>
        </w:rPr>
        <w:t xml:space="preserve">тоталитарните властници в Германия </w:t>
      </w:r>
      <w:r w:rsidRPr="00F5663E">
        <w:rPr>
          <w:rFonts w:ascii="Times New Roman" w:hAnsi="Times New Roman"/>
          <w:sz w:val="24"/>
          <w:szCs w:val="24"/>
          <w:lang w:val="bg-BG"/>
        </w:rPr>
        <w:t>използват собствените си политически престъпления. Те неизменно ги признават</w:t>
      </w:r>
      <w:r>
        <w:rPr>
          <w:rFonts w:ascii="Times New Roman" w:hAnsi="Times New Roman"/>
          <w:sz w:val="24"/>
          <w:szCs w:val="24"/>
          <w:lang w:val="bg-BG"/>
        </w:rPr>
        <w:t xml:space="preserve"> и то</w:t>
      </w:r>
      <w:r w:rsidRPr="00F5663E">
        <w:rPr>
          <w:rFonts w:ascii="Times New Roman" w:hAnsi="Times New Roman"/>
          <w:sz w:val="24"/>
          <w:szCs w:val="24"/>
          <w:lang w:val="bg-BG"/>
        </w:rPr>
        <w:t xml:space="preserve"> публично, без каквито и да било извинения </w:t>
      </w:r>
      <w:r>
        <w:rPr>
          <w:rFonts w:ascii="Times New Roman" w:hAnsi="Times New Roman"/>
          <w:sz w:val="24"/>
          <w:szCs w:val="24"/>
          <w:lang w:val="bg-BG"/>
        </w:rPr>
        <w:t xml:space="preserve">за „някакво престараване“ </w:t>
      </w:r>
      <w:r w:rsidRPr="00F5663E">
        <w:rPr>
          <w:rFonts w:ascii="Times New Roman" w:hAnsi="Times New Roman"/>
          <w:sz w:val="24"/>
          <w:szCs w:val="24"/>
          <w:lang w:val="bg-BG"/>
        </w:rPr>
        <w:t xml:space="preserve">– </w:t>
      </w:r>
      <w:r>
        <w:rPr>
          <w:rFonts w:ascii="Times New Roman" w:hAnsi="Times New Roman"/>
          <w:sz w:val="24"/>
          <w:szCs w:val="24"/>
          <w:lang w:val="bg-BG"/>
        </w:rPr>
        <w:t xml:space="preserve">такива </w:t>
      </w:r>
      <w:r w:rsidRPr="00F5663E">
        <w:rPr>
          <w:rFonts w:ascii="Times New Roman" w:hAnsi="Times New Roman"/>
          <w:sz w:val="24"/>
          <w:szCs w:val="24"/>
          <w:lang w:val="bg-BG"/>
        </w:rPr>
        <w:t xml:space="preserve">се правят </w:t>
      </w:r>
      <w:r>
        <w:rPr>
          <w:rFonts w:ascii="Times New Roman" w:hAnsi="Times New Roman"/>
          <w:sz w:val="24"/>
          <w:szCs w:val="24"/>
          <w:lang w:val="bg-BG"/>
        </w:rPr>
        <w:t xml:space="preserve">единствено пред </w:t>
      </w:r>
      <w:r w:rsidR="00FE140A">
        <w:rPr>
          <w:rFonts w:ascii="Times New Roman" w:hAnsi="Times New Roman"/>
          <w:sz w:val="24"/>
          <w:szCs w:val="24"/>
          <w:lang w:val="bg-BG"/>
        </w:rPr>
        <w:t xml:space="preserve">техните </w:t>
      </w:r>
      <w:r w:rsidRPr="00F5663E">
        <w:rPr>
          <w:rFonts w:ascii="Times New Roman" w:hAnsi="Times New Roman"/>
          <w:sz w:val="24"/>
          <w:szCs w:val="24"/>
          <w:lang w:val="bg-BG"/>
        </w:rPr>
        <w:t xml:space="preserve">симпатизанти – и </w:t>
      </w:r>
      <w:r>
        <w:rPr>
          <w:rFonts w:ascii="Times New Roman" w:hAnsi="Times New Roman"/>
          <w:sz w:val="24"/>
          <w:szCs w:val="24"/>
          <w:lang w:val="bg-BG"/>
        </w:rPr>
        <w:t xml:space="preserve">по този начин </w:t>
      </w:r>
      <w:r w:rsidRPr="00F5663E">
        <w:rPr>
          <w:rFonts w:ascii="Times New Roman" w:hAnsi="Times New Roman"/>
          <w:sz w:val="24"/>
          <w:szCs w:val="24"/>
          <w:lang w:val="bg-BG"/>
        </w:rPr>
        <w:t xml:space="preserve">изпъкват в очите на населението като </w:t>
      </w:r>
      <w:r>
        <w:rPr>
          <w:rFonts w:ascii="Times New Roman" w:hAnsi="Times New Roman"/>
          <w:sz w:val="24"/>
          <w:szCs w:val="24"/>
          <w:lang w:val="bg-BG"/>
        </w:rPr>
        <w:t xml:space="preserve">коренно </w:t>
      </w:r>
      <w:r w:rsidRPr="00F5663E">
        <w:rPr>
          <w:rFonts w:ascii="Times New Roman" w:hAnsi="Times New Roman"/>
          <w:sz w:val="24"/>
          <w:szCs w:val="24"/>
          <w:lang w:val="bg-BG"/>
        </w:rPr>
        <w:t xml:space="preserve">различни в сравнение с </w:t>
      </w:r>
      <w:r>
        <w:rPr>
          <w:rFonts w:ascii="Times New Roman" w:hAnsi="Times New Roman"/>
          <w:sz w:val="24"/>
          <w:szCs w:val="24"/>
          <w:lang w:val="bg-BG"/>
        </w:rPr>
        <w:t>водачите на</w:t>
      </w:r>
      <w:r w:rsidRPr="00F5663E">
        <w:rPr>
          <w:rFonts w:ascii="Times New Roman" w:hAnsi="Times New Roman"/>
          <w:sz w:val="24"/>
          <w:szCs w:val="24"/>
          <w:lang w:val="bg-BG"/>
        </w:rPr>
        <w:t xml:space="preserve"> другите партии.</w:t>
      </w:r>
    </w:p>
    <w:p w:rsidR="0030183E" w:rsidRDefault="0030183E" w:rsidP="005A5183">
      <w:pPr>
        <w:pStyle w:val="a3"/>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Да снижим </w:t>
      </w:r>
      <w:r w:rsidR="00FE140A">
        <w:rPr>
          <w:rFonts w:ascii="Times New Roman" w:hAnsi="Times New Roman"/>
          <w:sz w:val="24"/>
          <w:szCs w:val="24"/>
          <w:lang w:val="bg-BG"/>
        </w:rPr>
        <w:t xml:space="preserve">именно сега </w:t>
      </w:r>
      <w:r>
        <w:rPr>
          <w:rFonts w:ascii="Times New Roman" w:hAnsi="Times New Roman"/>
          <w:sz w:val="24"/>
          <w:szCs w:val="24"/>
          <w:lang w:val="bg-BG"/>
        </w:rPr>
        <w:t>нивото на социологически анализ с цел да преминем от структурната определеност, респективно инструментална модалност на пропагандата в тоталитарн</w:t>
      </w:r>
      <w:r w:rsidR="00FE140A">
        <w:rPr>
          <w:rFonts w:ascii="Times New Roman" w:hAnsi="Times New Roman"/>
          <w:sz w:val="24"/>
          <w:szCs w:val="24"/>
          <w:lang w:val="bg-BG"/>
        </w:rPr>
        <w:t>ите</w:t>
      </w:r>
      <w:r>
        <w:rPr>
          <w:rFonts w:ascii="Times New Roman" w:hAnsi="Times New Roman"/>
          <w:sz w:val="24"/>
          <w:szCs w:val="24"/>
          <w:lang w:val="bg-BG"/>
        </w:rPr>
        <w:t xml:space="preserve"> обществ</w:t>
      </w:r>
      <w:r w:rsidR="00FE140A">
        <w:rPr>
          <w:rFonts w:ascii="Times New Roman" w:hAnsi="Times New Roman"/>
          <w:sz w:val="24"/>
          <w:szCs w:val="24"/>
          <w:lang w:val="bg-BG"/>
        </w:rPr>
        <w:t>а</w:t>
      </w:r>
      <w:r>
        <w:rPr>
          <w:rFonts w:ascii="Times New Roman" w:hAnsi="Times New Roman"/>
          <w:sz w:val="24"/>
          <w:szCs w:val="24"/>
          <w:lang w:val="bg-BG"/>
        </w:rPr>
        <w:t xml:space="preserve"> към </w:t>
      </w:r>
      <w:r w:rsidR="00FE140A">
        <w:rPr>
          <w:rFonts w:ascii="Times New Roman" w:hAnsi="Times New Roman"/>
          <w:sz w:val="24"/>
          <w:szCs w:val="24"/>
          <w:lang w:val="bg-BG"/>
        </w:rPr>
        <w:t xml:space="preserve">нейната съдържателна особеност, </w:t>
      </w:r>
      <w:r>
        <w:rPr>
          <w:rFonts w:ascii="Times New Roman" w:hAnsi="Times New Roman"/>
          <w:sz w:val="24"/>
          <w:szCs w:val="24"/>
          <w:lang w:val="bg-BG"/>
        </w:rPr>
        <w:t xml:space="preserve">следователно властова </w:t>
      </w:r>
      <w:r w:rsidRPr="0008524C">
        <w:rPr>
          <w:rFonts w:ascii="Times New Roman" w:hAnsi="Times New Roman"/>
          <w:sz w:val="24"/>
          <w:szCs w:val="24"/>
          <w:lang w:val="bg-BG"/>
        </w:rPr>
        <w:t>ефикасност. На първо място, за тоталитарната пропаганда са характерни не толкова и</w:t>
      </w:r>
      <w:r>
        <w:rPr>
          <w:rFonts w:ascii="Times New Roman" w:hAnsi="Times New Roman"/>
          <w:sz w:val="24"/>
          <w:szCs w:val="24"/>
          <w:lang w:val="bg-BG"/>
        </w:rPr>
        <w:t xml:space="preserve"> не само </w:t>
      </w:r>
      <w:r w:rsidR="00FE140A">
        <w:rPr>
          <w:rFonts w:ascii="Times New Roman" w:hAnsi="Times New Roman"/>
          <w:sz w:val="24"/>
          <w:szCs w:val="24"/>
          <w:lang w:val="bg-BG"/>
        </w:rPr>
        <w:t xml:space="preserve">непосредствените </w:t>
      </w:r>
      <w:r>
        <w:rPr>
          <w:rFonts w:ascii="Times New Roman" w:hAnsi="Times New Roman"/>
          <w:sz w:val="24"/>
          <w:szCs w:val="24"/>
          <w:lang w:val="bg-BG"/>
        </w:rPr>
        <w:t xml:space="preserve">заплахи срещу отделни </w:t>
      </w:r>
      <w:r w:rsidR="00FE140A">
        <w:rPr>
          <w:rFonts w:ascii="Times New Roman" w:hAnsi="Times New Roman"/>
          <w:sz w:val="24"/>
          <w:szCs w:val="24"/>
          <w:lang w:val="bg-BG"/>
        </w:rPr>
        <w:t>личности</w:t>
      </w:r>
      <w:r>
        <w:rPr>
          <w:rFonts w:ascii="Times New Roman" w:hAnsi="Times New Roman"/>
          <w:sz w:val="24"/>
          <w:szCs w:val="24"/>
          <w:lang w:val="bg-BG"/>
        </w:rPr>
        <w:t>, колкото завоалираните за</w:t>
      </w:r>
      <w:r w:rsidR="00705725">
        <w:rPr>
          <w:rFonts w:ascii="Times New Roman" w:hAnsi="Times New Roman"/>
          <w:sz w:val="24"/>
          <w:szCs w:val="24"/>
          <w:lang w:val="bg-BG"/>
        </w:rPr>
        <w:t>страшителни намеци срещу всички онези</w:t>
      </w:r>
      <w:r>
        <w:rPr>
          <w:rFonts w:ascii="Times New Roman" w:hAnsi="Times New Roman"/>
          <w:sz w:val="24"/>
          <w:szCs w:val="24"/>
          <w:lang w:val="bg-BG"/>
        </w:rPr>
        <w:t xml:space="preserve">, които не искат да се вслушат в доктриналните послания, а по-късно и в масовите убийства </w:t>
      </w:r>
      <w:r w:rsidR="00FE140A">
        <w:rPr>
          <w:rFonts w:ascii="Times New Roman" w:hAnsi="Times New Roman"/>
          <w:sz w:val="24"/>
          <w:szCs w:val="24"/>
          <w:lang w:val="bg-BG"/>
        </w:rPr>
        <w:t xml:space="preserve">на </w:t>
      </w:r>
      <w:r>
        <w:rPr>
          <w:rFonts w:ascii="Times New Roman" w:hAnsi="Times New Roman"/>
          <w:sz w:val="24"/>
          <w:szCs w:val="24"/>
          <w:lang w:val="bg-BG"/>
        </w:rPr>
        <w:t xml:space="preserve">милиони невинни хора. Комунистическата пропаганда </w:t>
      </w:r>
      <w:r w:rsidRPr="00E4309A">
        <w:rPr>
          <w:rFonts w:ascii="Times New Roman" w:hAnsi="Times New Roman"/>
          <w:sz w:val="24"/>
          <w:szCs w:val="24"/>
          <w:lang w:val="bg-BG"/>
        </w:rPr>
        <w:t>системно плаши хората, че ще изпуснат прогреса на историята, че безнадеждно ще</w:t>
      </w:r>
      <w:r>
        <w:rPr>
          <w:rFonts w:ascii="Times New Roman" w:hAnsi="Times New Roman"/>
          <w:sz w:val="24"/>
          <w:szCs w:val="24"/>
          <w:lang w:val="bg-BG"/>
        </w:rPr>
        <w:t xml:space="preserve"> изостанат от своето време, че ще пропилеят живота с</w:t>
      </w:r>
      <w:r w:rsidR="00705725">
        <w:rPr>
          <w:rFonts w:ascii="Times New Roman" w:hAnsi="Times New Roman"/>
          <w:sz w:val="24"/>
          <w:szCs w:val="24"/>
          <w:lang w:val="bg-BG"/>
        </w:rPr>
        <w:t>и</w:t>
      </w:r>
      <w:r>
        <w:rPr>
          <w:rFonts w:ascii="Times New Roman" w:hAnsi="Times New Roman"/>
          <w:sz w:val="24"/>
          <w:szCs w:val="24"/>
          <w:lang w:val="bg-BG"/>
        </w:rPr>
        <w:t xml:space="preserve"> на нахалост, така както нацистката пропаганда ги плаши, че живеят извън вечните закони на природата и битието, че кръвта им безвъзвратно и мистериозно ще се изроди</w:t>
      </w:r>
      <w:r w:rsidRPr="00E4309A">
        <w:rPr>
          <w:rFonts w:ascii="Times New Roman" w:hAnsi="Times New Roman"/>
          <w:sz w:val="24"/>
          <w:szCs w:val="24"/>
          <w:lang w:val="bg-BG"/>
        </w:rPr>
        <w:t xml:space="preserve">. </w:t>
      </w:r>
      <w:r w:rsidRPr="00035EA1">
        <w:rPr>
          <w:rFonts w:ascii="Times New Roman" w:hAnsi="Times New Roman"/>
          <w:sz w:val="24"/>
          <w:szCs w:val="24"/>
          <w:lang w:val="bg-BG"/>
        </w:rPr>
        <w:t>(</w:t>
      </w:r>
      <w:r w:rsidRPr="00E4309A">
        <w:rPr>
          <w:rFonts w:ascii="Times New Roman" w:hAnsi="Times New Roman"/>
          <w:sz w:val="24"/>
          <w:szCs w:val="24"/>
          <w:lang w:val="bg-BG"/>
        </w:rPr>
        <w:t>Силният акцент на</w:t>
      </w:r>
      <w:r>
        <w:rPr>
          <w:rFonts w:ascii="Times New Roman" w:hAnsi="Times New Roman"/>
          <w:sz w:val="24"/>
          <w:szCs w:val="24"/>
          <w:lang w:val="bg-BG"/>
        </w:rPr>
        <w:t xml:space="preserve"> тоталитарната идеология върху „научната“ същност на нейните твърдения е сравним с някои рекламни методи, също насочени към масите. И действително рекламните обяви на всеки вестник доказват тази „научност“ – всеки производител с помощта на факти, цифри и данни от „изследователски“ лаборатории доказва, „че по-качествена стока от неговата няма в цял свят“</w:t>
      </w:r>
      <w:r w:rsidRPr="00035EA1">
        <w:rPr>
          <w:rFonts w:ascii="Times New Roman" w:hAnsi="Times New Roman"/>
          <w:sz w:val="24"/>
          <w:szCs w:val="24"/>
          <w:lang w:val="bg-BG"/>
        </w:rPr>
        <w:t>)</w:t>
      </w:r>
      <w:r>
        <w:rPr>
          <w:rStyle w:val="af1"/>
          <w:rFonts w:ascii="Times New Roman" w:hAnsi="Times New Roman"/>
          <w:sz w:val="24"/>
          <w:szCs w:val="24"/>
          <w:lang w:val="bg-BG"/>
        </w:rPr>
        <w:endnoteReference w:id="8"/>
      </w:r>
      <w:r>
        <w:rPr>
          <w:rFonts w:ascii="Times New Roman" w:hAnsi="Times New Roman"/>
          <w:sz w:val="24"/>
          <w:szCs w:val="24"/>
          <w:lang w:val="bg-BG"/>
        </w:rPr>
        <w:t xml:space="preserve">. Но – факт, който е от изключително значение – </w:t>
      </w:r>
      <w:r w:rsidR="00741C78">
        <w:rPr>
          <w:rFonts w:ascii="Times New Roman" w:hAnsi="Times New Roman"/>
          <w:sz w:val="24"/>
          <w:szCs w:val="24"/>
          <w:lang w:val="bg-BG"/>
        </w:rPr>
        <w:t>въпросната мания</w:t>
      </w:r>
      <w:r>
        <w:rPr>
          <w:rFonts w:ascii="Times New Roman" w:hAnsi="Times New Roman"/>
          <w:sz w:val="24"/>
          <w:szCs w:val="24"/>
          <w:lang w:val="bg-BG"/>
        </w:rPr>
        <w:t xml:space="preserve"> на тоталитарните движения за „научни“ доказателства се изпарява </w:t>
      </w:r>
      <w:r w:rsidR="00741C78">
        <w:rPr>
          <w:rFonts w:ascii="Times New Roman" w:hAnsi="Times New Roman"/>
          <w:sz w:val="24"/>
          <w:szCs w:val="24"/>
          <w:lang w:val="bg-BG"/>
        </w:rPr>
        <w:t>на момента</w:t>
      </w:r>
      <w:r>
        <w:rPr>
          <w:rFonts w:ascii="Times New Roman" w:hAnsi="Times New Roman"/>
          <w:sz w:val="24"/>
          <w:szCs w:val="24"/>
          <w:lang w:val="bg-BG"/>
        </w:rPr>
        <w:t xml:space="preserve">, в който те завземат властта. Така например, нацистите уволняват дори онези учени, които могат да им служат, а болшевиките използват авторитета на своите учени за </w:t>
      </w:r>
      <w:r w:rsidR="00EF6974">
        <w:rPr>
          <w:rFonts w:ascii="Times New Roman" w:hAnsi="Times New Roman"/>
          <w:sz w:val="24"/>
          <w:szCs w:val="24"/>
          <w:lang w:val="bg-BG"/>
        </w:rPr>
        <w:t>съвършено</w:t>
      </w:r>
      <w:r>
        <w:rPr>
          <w:rFonts w:ascii="Times New Roman" w:hAnsi="Times New Roman"/>
          <w:sz w:val="24"/>
          <w:szCs w:val="24"/>
          <w:lang w:val="bg-BG"/>
        </w:rPr>
        <w:t xml:space="preserve"> ненаучни цели и насила ги превръщат в шарлатани. Но с това като че ли се изчерпва често надценяваното сходство между масовата пропаганда и масовата реклама. Защо? Защото обикновено хората на бизнеса не си приписват ясновидски способности, нито постоянно заявяват колко </w:t>
      </w:r>
      <w:r w:rsidR="00741C78">
        <w:rPr>
          <w:rFonts w:ascii="Times New Roman" w:hAnsi="Times New Roman"/>
          <w:sz w:val="24"/>
          <w:szCs w:val="24"/>
          <w:lang w:val="bg-BG"/>
        </w:rPr>
        <w:t xml:space="preserve">наистина </w:t>
      </w:r>
      <w:r>
        <w:rPr>
          <w:rFonts w:ascii="Times New Roman" w:hAnsi="Times New Roman"/>
          <w:sz w:val="24"/>
          <w:szCs w:val="24"/>
          <w:lang w:val="bg-BG"/>
        </w:rPr>
        <w:t xml:space="preserve">верни са </w:t>
      </w:r>
      <w:r w:rsidR="00741C78">
        <w:rPr>
          <w:rFonts w:ascii="Times New Roman" w:hAnsi="Times New Roman"/>
          <w:sz w:val="24"/>
          <w:szCs w:val="24"/>
          <w:lang w:val="bg-BG"/>
        </w:rPr>
        <w:t>собствените им предсказания</w:t>
      </w:r>
      <w:r>
        <w:rPr>
          <w:rFonts w:ascii="Times New Roman" w:hAnsi="Times New Roman"/>
          <w:sz w:val="24"/>
          <w:szCs w:val="24"/>
          <w:lang w:val="bg-BG"/>
        </w:rPr>
        <w:t xml:space="preserve">. </w:t>
      </w:r>
      <w:r w:rsidRPr="00CE5ED1">
        <w:rPr>
          <w:rFonts w:ascii="Times New Roman" w:hAnsi="Times New Roman"/>
          <w:sz w:val="24"/>
          <w:szCs w:val="24"/>
          <w:lang w:val="bg-BG"/>
        </w:rPr>
        <w:t xml:space="preserve">„Научността“ на тоталитарната пропаганда се характеризира с натрапчивата претенция за </w:t>
      </w:r>
      <w:r>
        <w:rPr>
          <w:rFonts w:ascii="Times New Roman" w:hAnsi="Times New Roman"/>
          <w:sz w:val="24"/>
          <w:szCs w:val="24"/>
          <w:lang w:val="bg-BG"/>
        </w:rPr>
        <w:t xml:space="preserve">рационално </w:t>
      </w:r>
      <w:r w:rsidRPr="00CE5ED1">
        <w:rPr>
          <w:rFonts w:ascii="Times New Roman" w:hAnsi="Times New Roman"/>
          <w:sz w:val="24"/>
          <w:szCs w:val="24"/>
          <w:lang w:val="bg-BG"/>
        </w:rPr>
        <w:t xml:space="preserve">прогнозиране, </w:t>
      </w:r>
      <w:r w:rsidRPr="00CE5ED1">
        <w:rPr>
          <w:rFonts w:ascii="Times New Roman" w:hAnsi="Times New Roman"/>
          <w:sz w:val="24"/>
          <w:szCs w:val="24"/>
          <w:lang w:val="bg-BG"/>
        </w:rPr>
        <w:lastRenderedPageBreak/>
        <w:t>противопоставено на демодираните призиви от рода на „назад към началото“.</w:t>
      </w:r>
      <w:r>
        <w:rPr>
          <w:rFonts w:ascii="Times New Roman" w:hAnsi="Times New Roman"/>
          <w:sz w:val="24"/>
          <w:szCs w:val="24"/>
          <w:lang w:val="bg-BG"/>
        </w:rPr>
        <w:t xml:space="preserve"> </w:t>
      </w:r>
      <w:r w:rsidRPr="00CE5ED1">
        <w:rPr>
          <w:rFonts w:ascii="Times New Roman" w:hAnsi="Times New Roman"/>
          <w:sz w:val="24"/>
          <w:szCs w:val="24"/>
          <w:lang w:val="bg-BG"/>
        </w:rPr>
        <w:t>Най-</w:t>
      </w:r>
      <w:r w:rsidR="00741C78">
        <w:rPr>
          <w:rFonts w:ascii="Times New Roman" w:hAnsi="Times New Roman"/>
          <w:sz w:val="24"/>
          <w:szCs w:val="24"/>
          <w:lang w:val="bg-BG"/>
        </w:rPr>
        <w:t xml:space="preserve">видно </w:t>
      </w:r>
      <w:r w:rsidRPr="00CE5ED1">
        <w:rPr>
          <w:rFonts w:ascii="Times New Roman" w:hAnsi="Times New Roman"/>
          <w:sz w:val="24"/>
          <w:szCs w:val="24"/>
          <w:lang w:val="bg-BG"/>
        </w:rPr>
        <w:t xml:space="preserve">идеологическите корени – в единия случай на социализма, в другия, на расизма – се проявяват в откритите претенции на техните представители, че са открили </w:t>
      </w:r>
      <w:r>
        <w:rPr>
          <w:rFonts w:ascii="Times New Roman" w:hAnsi="Times New Roman"/>
          <w:sz w:val="24"/>
          <w:szCs w:val="24"/>
          <w:lang w:val="bg-BG"/>
        </w:rPr>
        <w:t>„</w:t>
      </w:r>
      <w:r w:rsidRPr="00CE5ED1">
        <w:rPr>
          <w:rFonts w:ascii="Times New Roman" w:hAnsi="Times New Roman"/>
          <w:sz w:val="24"/>
          <w:szCs w:val="24"/>
          <w:lang w:val="bg-BG"/>
        </w:rPr>
        <w:t>скритите сили“, водещи към истинско благоденствие през верига от фактически, събитийни и</w:t>
      </w:r>
      <w:r w:rsidRPr="00A568FC">
        <w:rPr>
          <w:rFonts w:ascii="Times New Roman" w:hAnsi="Times New Roman"/>
          <w:b/>
          <w:sz w:val="24"/>
          <w:szCs w:val="24"/>
          <w:lang w:val="bg-BG"/>
        </w:rPr>
        <w:t xml:space="preserve"> </w:t>
      </w:r>
      <w:r w:rsidRPr="00CE5ED1">
        <w:rPr>
          <w:rFonts w:ascii="Times New Roman" w:hAnsi="Times New Roman"/>
          <w:sz w:val="24"/>
          <w:szCs w:val="24"/>
          <w:lang w:val="bg-BG"/>
        </w:rPr>
        <w:t xml:space="preserve">процесуални предопределености. И разбира се, по </w:t>
      </w:r>
      <w:r>
        <w:rPr>
          <w:rFonts w:ascii="Times New Roman" w:hAnsi="Times New Roman"/>
          <w:sz w:val="24"/>
          <w:szCs w:val="24"/>
          <w:lang w:val="bg-BG"/>
        </w:rPr>
        <w:t xml:space="preserve">един напълно </w:t>
      </w:r>
      <w:r w:rsidRPr="00CE5ED1">
        <w:rPr>
          <w:rFonts w:ascii="Times New Roman" w:hAnsi="Times New Roman"/>
          <w:sz w:val="24"/>
          <w:szCs w:val="24"/>
          <w:lang w:val="bg-BG"/>
        </w:rPr>
        <w:t>естествен начин в</w:t>
      </w:r>
      <w:r>
        <w:rPr>
          <w:rFonts w:ascii="Times New Roman" w:hAnsi="Times New Roman"/>
          <w:sz w:val="24"/>
          <w:szCs w:val="24"/>
          <w:lang w:val="bg-BG"/>
        </w:rPr>
        <w:t xml:space="preserve"> „абсолютистките системи, представящи всички човешки събития като зависими от велики първопричини, свързани във верига от предопределености, които сякаш изключват хората от историята на човечеството“ </w:t>
      </w:r>
      <w:r w:rsidRPr="00035EA1">
        <w:rPr>
          <w:rFonts w:ascii="Times New Roman" w:hAnsi="Times New Roman"/>
          <w:sz w:val="24"/>
          <w:szCs w:val="24"/>
          <w:lang w:val="bg-BG"/>
        </w:rPr>
        <w:t>(</w:t>
      </w:r>
      <w:r>
        <w:rPr>
          <w:rFonts w:ascii="Times New Roman" w:hAnsi="Times New Roman"/>
          <w:sz w:val="24"/>
          <w:szCs w:val="24"/>
          <w:lang w:val="bg-BG"/>
        </w:rPr>
        <w:t>по думите на Токвил</w:t>
      </w:r>
      <w:r w:rsidR="005A051D">
        <w:rPr>
          <w:rFonts w:ascii="Times New Roman" w:hAnsi="Times New Roman"/>
          <w:sz w:val="24"/>
          <w:szCs w:val="24"/>
          <w:lang w:val="bg-BG"/>
        </w:rPr>
        <w:t xml:space="preserve"> </w:t>
      </w:r>
      <w:r w:rsidR="00741C78" w:rsidRPr="00035EA1">
        <w:rPr>
          <w:rFonts w:ascii="Times New Roman" w:hAnsi="Times New Roman"/>
          <w:sz w:val="24"/>
          <w:szCs w:val="24"/>
          <w:lang w:val="bg-BG"/>
        </w:rPr>
        <w:t>(</w:t>
      </w:r>
      <w:r w:rsidR="005A051D">
        <w:rPr>
          <w:rFonts w:ascii="Times New Roman" w:hAnsi="Times New Roman"/>
          <w:sz w:val="24"/>
          <w:szCs w:val="24"/>
          <w:lang w:val="bg-BG"/>
        </w:rPr>
        <w:t>1992</w:t>
      </w:r>
      <w:r w:rsidRPr="00035EA1">
        <w:rPr>
          <w:rFonts w:ascii="Times New Roman" w:hAnsi="Times New Roman"/>
          <w:sz w:val="24"/>
          <w:szCs w:val="24"/>
          <w:lang w:val="bg-BG"/>
        </w:rPr>
        <w:t>)</w:t>
      </w:r>
      <w:r>
        <w:rPr>
          <w:rFonts w:ascii="Times New Roman" w:hAnsi="Times New Roman"/>
          <w:sz w:val="24"/>
          <w:szCs w:val="24"/>
          <w:lang w:val="bg-BG"/>
        </w:rPr>
        <w:t xml:space="preserve"> е заложена неудържима прит</w:t>
      </w:r>
      <w:r w:rsidR="005A051D">
        <w:rPr>
          <w:rFonts w:ascii="Times New Roman" w:hAnsi="Times New Roman"/>
          <w:sz w:val="24"/>
          <w:szCs w:val="24"/>
          <w:lang w:val="bg-BG"/>
        </w:rPr>
        <w:t>е</w:t>
      </w:r>
      <w:r w:rsidR="00BB29D4">
        <w:rPr>
          <w:rFonts w:ascii="Times New Roman" w:hAnsi="Times New Roman"/>
          <w:sz w:val="24"/>
          <w:szCs w:val="24"/>
          <w:lang w:val="bg-BG"/>
        </w:rPr>
        <w:t>га</w:t>
      </w:r>
      <w:r>
        <w:rPr>
          <w:rFonts w:ascii="Times New Roman" w:hAnsi="Times New Roman"/>
          <w:sz w:val="24"/>
          <w:szCs w:val="24"/>
          <w:lang w:val="bg-BG"/>
        </w:rPr>
        <w:t xml:space="preserve">телна </w:t>
      </w:r>
      <w:r w:rsidR="005A051D">
        <w:rPr>
          <w:rFonts w:ascii="Times New Roman" w:hAnsi="Times New Roman"/>
          <w:sz w:val="24"/>
          <w:szCs w:val="24"/>
          <w:lang w:val="bg-BG"/>
        </w:rPr>
        <w:t xml:space="preserve">и съблазнителна </w:t>
      </w:r>
      <w:r>
        <w:rPr>
          <w:rFonts w:ascii="Times New Roman" w:hAnsi="Times New Roman"/>
          <w:sz w:val="24"/>
          <w:szCs w:val="24"/>
          <w:lang w:val="bg-BG"/>
        </w:rPr>
        <w:t>сила. Няма съмнение обаче, че нацисткото ръководство действително вярва, а не само и просто използва за своята пропаганда, в доктрини от типа на: „Колкото по-прецизно познаваме и съблюдаваме законите на природата и живота, толкова повече сме в съгласие с волята на Всевишния. Колкото по-дълбоко вникваме във волята на Всевишния, толкова повече успехи ще пожънем“</w:t>
      </w:r>
      <w:r>
        <w:rPr>
          <w:rStyle w:val="af1"/>
          <w:rFonts w:ascii="Times New Roman" w:hAnsi="Times New Roman"/>
          <w:sz w:val="24"/>
          <w:szCs w:val="24"/>
          <w:lang w:val="bg-BG"/>
        </w:rPr>
        <w:endnoteReference w:id="9"/>
      </w:r>
      <w:r>
        <w:rPr>
          <w:rFonts w:ascii="Times New Roman" w:hAnsi="Times New Roman"/>
          <w:sz w:val="24"/>
          <w:szCs w:val="24"/>
          <w:lang w:val="bg-BG"/>
        </w:rPr>
        <w:t>. Напълно очевидно е, че ако променим само няколко думи, същите две изречения биха изразили Лениново-Сталиновото верую – например така: „Колкото по-прецизно познаваме и съблюдаваме законите на човешката история и класовата борба, толкова повече сме в съгласие с диалектическия материализъм. Колкото по-дълбоко вникваме в диалектическия материализъм, толкова повече успехи ще пожънем“. И това е красноречива илюстрация на болшевишката представа за „правилно управление“.</w:t>
      </w:r>
    </w:p>
    <w:p w:rsidR="0030183E" w:rsidRDefault="0030183E" w:rsidP="005A5183">
      <w:pPr>
        <w:pStyle w:val="a3"/>
        <w:spacing w:after="0" w:line="360" w:lineRule="auto"/>
        <w:ind w:left="0" w:firstLine="720"/>
        <w:jc w:val="both"/>
        <w:rPr>
          <w:rFonts w:ascii="Times New Roman" w:hAnsi="Times New Roman"/>
          <w:sz w:val="24"/>
          <w:szCs w:val="24"/>
          <w:lang w:val="bg-BG"/>
        </w:rPr>
      </w:pPr>
      <w:r w:rsidRPr="000B5A5C">
        <w:rPr>
          <w:rFonts w:ascii="Times New Roman" w:hAnsi="Times New Roman"/>
          <w:sz w:val="24"/>
          <w:szCs w:val="24"/>
          <w:lang w:val="bg-BG"/>
        </w:rPr>
        <w:t xml:space="preserve">На второ място, тоталитарната пропаганда извисява идеологическата научност и нейните </w:t>
      </w:r>
      <w:r>
        <w:rPr>
          <w:rFonts w:ascii="Times New Roman" w:hAnsi="Times New Roman"/>
          <w:sz w:val="24"/>
          <w:szCs w:val="24"/>
          <w:lang w:val="bg-BG"/>
        </w:rPr>
        <w:t xml:space="preserve">технически </w:t>
      </w:r>
      <w:r w:rsidRPr="000B5A5C">
        <w:rPr>
          <w:rFonts w:ascii="Times New Roman" w:hAnsi="Times New Roman"/>
          <w:sz w:val="24"/>
          <w:szCs w:val="24"/>
          <w:lang w:val="bg-BG"/>
        </w:rPr>
        <w:t xml:space="preserve">методи за изразяване на твърдения под формата на предсказания до съвършенство на въздействието и абсурдност на съдържанието, защото от гледна точка на демагогията най-сигурният начин да избегнеш какъвто и да било </w:t>
      </w:r>
      <w:r w:rsidR="00486809">
        <w:rPr>
          <w:rFonts w:ascii="Times New Roman" w:hAnsi="Times New Roman"/>
          <w:sz w:val="24"/>
          <w:szCs w:val="24"/>
          <w:lang w:val="bg-BG"/>
        </w:rPr>
        <w:t>диспут</w:t>
      </w:r>
      <w:r w:rsidRPr="000B5A5C">
        <w:rPr>
          <w:rFonts w:ascii="Times New Roman" w:hAnsi="Times New Roman"/>
          <w:sz w:val="24"/>
          <w:szCs w:val="24"/>
          <w:lang w:val="bg-BG"/>
        </w:rPr>
        <w:t xml:space="preserve"> е да измъкнеш един аргумент от контрола на настоящето и да обявиш, че само бъдещето ще разкрие истинските му достойнства. Но в действителност тоталитарните</w:t>
      </w:r>
      <w:r>
        <w:rPr>
          <w:rFonts w:ascii="Times New Roman" w:hAnsi="Times New Roman"/>
          <w:sz w:val="24"/>
          <w:szCs w:val="24"/>
          <w:lang w:val="bg-BG"/>
        </w:rPr>
        <w:t xml:space="preserve"> идеологии не са нито първооткривателите, нито единствените, които прилагат подобен грандиозен похват. В съвременната политика научността на масовата пропаганда наистина е достигнала такива мащаби, че тоталитаризмът се оказва просто завършващ етап на един процес, в течение на който „науката се превръща в идол, който магически ще премахне злото от битието и ще промени човешката природа“ </w:t>
      </w:r>
      <w:r w:rsidRPr="00035EA1">
        <w:rPr>
          <w:rFonts w:ascii="Times New Roman" w:hAnsi="Times New Roman"/>
          <w:sz w:val="24"/>
          <w:szCs w:val="24"/>
          <w:lang w:val="bg-BG"/>
        </w:rPr>
        <w:t>(</w:t>
      </w:r>
      <w:r>
        <w:rPr>
          <w:rFonts w:ascii="Times New Roman" w:hAnsi="Times New Roman"/>
          <w:sz w:val="24"/>
          <w:szCs w:val="24"/>
          <w:lang w:val="bg-BG"/>
        </w:rPr>
        <w:t>Арент</w:t>
      </w:r>
      <w:r w:rsidR="00486809">
        <w:rPr>
          <w:rFonts w:ascii="Times New Roman" w:hAnsi="Times New Roman"/>
          <w:sz w:val="24"/>
          <w:szCs w:val="24"/>
          <w:lang w:val="bg-BG"/>
        </w:rPr>
        <w:t>,</w:t>
      </w:r>
      <w:r>
        <w:rPr>
          <w:rFonts w:ascii="Times New Roman" w:hAnsi="Times New Roman"/>
          <w:sz w:val="24"/>
          <w:szCs w:val="24"/>
          <w:lang w:val="bg-BG"/>
        </w:rPr>
        <w:t xml:space="preserve"> 1993</w:t>
      </w:r>
      <w:r w:rsidR="00486809">
        <w:rPr>
          <w:rFonts w:ascii="Times New Roman" w:hAnsi="Times New Roman"/>
          <w:sz w:val="24"/>
          <w:szCs w:val="24"/>
          <w:lang w:val="bg-BG"/>
        </w:rPr>
        <w:t>,</w:t>
      </w:r>
      <w:r>
        <w:rPr>
          <w:rFonts w:ascii="Times New Roman" w:hAnsi="Times New Roman"/>
          <w:sz w:val="24"/>
          <w:szCs w:val="24"/>
          <w:lang w:val="bg-BG"/>
        </w:rPr>
        <w:t xml:space="preserve"> </w:t>
      </w:r>
      <w:r w:rsidR="00486809">
        <w:rPr>
          <w:rFonts w:ascii="Times New Roman" w:hAnsi="Times New Roman"/>
          <w:sz w:val="24"/>
          <w:szCs w:val="24"/>
          <w:lang w:val="bg-BG"/>
        </w:rPr>
        <w:t xml:space="preserve">с. </w:t>
      </w:r>
      <w:r>
        <w:rPr>
          <w:rFonts w:ascii="Times New Roman" w:hAnsi="Times New Roman"/>
          <w:sz w:val="24"/>
          <w:szCs w:val="24"/>
          <w:lang w:val="bg-BG"/>
        </w:rPr>
        <w:t>71</w:t>
      </w:r>
      <w:r w:rsidRPr="00035EA1">
        <w:rPr>
          <w:rFonts w:ascii="Times New Roman" w:hAnsi="Times New Roman"/>
          <w:sz w:val="24"/>
          <w:szCs w:val="24"/>
          <w:lang w:val="bg-BG"/>
        </w:rPr>
        <w:t>)</w:t>
      </w:r>
      <w:r>
        <w:rPr>
          <w:rFonts w:ascii="Times New Roman" w:hAnsi="Times New Roman"/>
          <w:sz w:val="24"/>
          <w:szCs w:val="24"/>
          <w:lang w:val="bg-BG"/>
        </w:rPr>
        <w:t xml:space="preserve">. И действително научността е свързана с раждането на масите: „масовият колективизъм“ се посреща с радост от онези, които се надяват, че със своето действие </w:t>
      </w:r>
      <w:r w:rsidRPr="000B5A5C">
        <w:rPr>
          <w:rFonts w:ascii="Times New Roman" w:hAnsi="Times New Roman"/>
          <w:sz w:val="24"/>
          <w:szCs w:val="24"/>
          <w:lang w:val="bg-BG"/>
        </w:rPr>
        <w:t xml:space="preserve">естествените закони на историческото развитие ще сложат </w:t>
      </w:r>
      <w:r>
        <w:rPr>
          <w:rFonts w:ascii="Times New Roman" w:hAnsi="Times New Roman"/>
          <w:sz w:val="24"/>
          <w:szCs w:val="24"/>
          <w:lang w:val="bg-BG"/>
        </w:rPr>
        <w:t>истински</w:t>
      </w:r>
      <w:r w:rsidRPr="000B5A5C">
        <w:rPr>
          <w:rFonts w:ascii="Times New Roman" w:hAnsi="Times New Roman"/>
          <w:sz w:val="24"/>
          <w:szCs w:val="24"/>
          <w:lang w:val="bg-BG"/>
        </w:rPr>
        <w:t xml:space="preserve"> край на непредсказуемостта на индивидуалните действия на хората. </w:t>
      </w:r>
      <w:r>
        <w:rPr>
          <w:rFonts w:ascii="Times New Roman" w:hAnsi="Times New Roman"/>
          <w:sz w:val="24"/>
          <w:szCs w:val="24"/>
          <w:lang w:val="bg-BG"/>
        </w:rPr>
        <w:t>Известната</w:t>
      </w:r>
      <w:r w:rsidRPr="000B5A5C">
        <w:rPr>
          <w:rFonts w:ascii="Times New Roman" w:hAnsi="Times New Roman"/>
          <w:sz w:val="24"/>
          <w:szCs w:val="24"/>
          <w:lang w:val="bg-BG"/>
        </w:rPr>
        <w:t xml:space="preserve"> позитивистка теза, че бъдещето би </w:t>
      </w:r>
      <w:r w:rsidRPr="000B5A5C">
        <w:rPr>
          <w:rFonts w:ascii="Times New Roman" w:hAnsi="Times New Roman"/>
          <w:sz w:val="24"/>
          <w:szCs w:val="24"/>
          <w:lang w:val="bg-BG"/>
        </w:rPr>
        <w:lastRenderedPageBreak/>
        <w:t xml:space="preserve">могло научно да се предскаже, почива върху убеждението, че в историята интересът е всепроникваща сила и че обективните закони на властта могат да </w:t>
      </w:r>
      <w:r>
        <w:rPr>
          <w:rFonts w:ascii="Times New Roman" w:hAnsi="Times New Roman"/>
          <w:sz w:val="24"/>
          <w:szCs w:val="24"/>
          <w:lang w:val="bg-BG"/>
        </w:rPr>
        <w:t xml:space="preserve">бъдат </w:t>
      </w:r>
      <w:r w:rsidRPr="000B5A5C">
        <w:rPr>
          <w:rFonts w:ascii="Times New Roman" w:hAnsi="Times New Roman"/>
          <w:sz w:val="24"/>
          <w:szCs w:val="24"/>
          <w:lang w:val="bg-BG"/>
        </w:rPr>
        <w:t>опознати. Но за първи път в историята именно тоталитаризмът е онзи, който се опитва на практика</w:t>
      </w:r>
      <w:r>
        <w:rPr>
          <w:rFonts w:ascii="Times New Roman" w:hAnsi="Times New Roman"/>
          <w:sz w:val="24"/>
          <w:szCs w:val="24"/>
          <w:lang w:val="bg-BG"/>
        </w:rPr>
        <w:t xml:space="preserve"> да</w:t>
      </w:r>
      <w:r w:rsidRPr="000B5A5C">
        <w:rPr>
          <w:rFonts w:ascii="Times New Roman" w:hAnsi="Times New Roman"/>
          <w:sz w:val="24"/>
          <w:szCs w:val="24"/>
          <w:lang w:val="bg-BG"/>
        </w:rPr>
        <w:t xml:space="preserve"> „преобразува човешката природа“. За разлика от него класическите идеологии изрично или в подтекст приемат, че човешката природа е неизменна, че историята представлява верига</w:t>
      </w:r>
      <w:r>
        <w:rPr>
          <w:rFonts w:ascii="Times New Roman" w:hAnsi="Times New Roman"/>
          <w:sz w:val="24"/>
          <w:szCs w:val="24"/>
          <w:lang w:val="bg-BG"/>
        </w:rPr>
        <w:t xml:space="preserve"> от обективни обстоятелства и че реакциите на хората спрямо тях и вярно осъзнатият интерес може да доведе до промяна на условията, но не и до промяна на човешката същност. Освен това се предполага, че „сциентизмът“ в политиката цели човешкото благоденствие: едно схващане, </w:t>
      </w:r>
      <w:r w:rsidR="00EF6974">
        <w:rPr>
          <w:rFonts w:ascii="Times New Roman" w:hAnsi="Times New Roman"/>
          <w:sz w:val="24"/>
          <w:szCs w:val="24"/>
          <w:lang w:val="bg-BG"/>
        </w:rPr>
        <w:t>съвършено</w:t>
      </w:r>
      <w:r>
        <w:rPr>
          <w:rFonts w:ascii="Times New Roman" w:hAnsi="Times New Roman"/>
          <w:sz w:val="24"/>
          <w:szCs w:val="24"/>
          <w:lang w:val="bg-BG"/>
        </w:rPr>
        <w:t xml:space="preserve"> неприемливо за тоталитаризма. Успехът на тоталитарната пропаганда се корени не толкова в нейната демагогия, колкото в осъзнаването на </w:t>
      </w:r>
      <w:r w:rsidRPr="000B5A5C">
        <w:rPr>
          <w:rFonts w:ascii="Times New Roman" w:hAnsi="Times New Roman"/>
          <w:sz w:val="24"/>
          <w:szCs w:val="24"/>
          <w:lang w:val="bg-BG"/>
        </w:rPr>
        <w:t>факта, че интересът като колективна сила може да играе роля само при наличието на</w:t>
      </w:r>
      <w:r>
        <w:rPr>
          <w:rFonts w:ascii="Times New Roman" w:hAnsi="Times New Roman"/>
          <w:sz w:val="24"/>
          <w:szCs w:val="24"/>
          <w:lang w:val="bg-BG"/>
        </w:rPr>
        <w:t xml:space="preserve"> стабилно обществено тяло, осигуряващо необходимите предавателни механизми между индивида и общността. А сред масите, които в своята голяма </w:t>
      </w:r>
      <w:r w:rsidRPr="00997DDF">
        <w:rPr>
          <w:rFonts w:ascii="Times New Roman" w:hAnsi="Times New Roman"/>
          <w:sz w:val="24"/>
          <w:szCs w:val="24"/>
          <w:lang w:val="bg-BG"/>
        </w:rPr>
        <w:t>част са престанали</w:t>
      </w:r>
      <w:r>
        <w:rPr>
          <w:rFonts w:ascii="Times New Roman" w:hAnsi="Times New Roman"/>
          <w:sz w:val="24"/>
          <w:szCs w:val="24"/>
          <w:lang w:val="bg-BG"/>
        </w:rPr>
        <w:t xml:space="preserve"> да образуват обществено тяло, и поради това представляват истински хаос от индивидуални актове, е немислима ефективна пропаганда, основана върху чистия интерес. Фанатизмът на членовете на тоталитарните движения, същностно различен и от най-пламенната преданост на членовете на обикновените </w:t>
      </w:r>
      <w:r w:rsidRPr="000B5A5C">
        <w:rPr>
          <w:rFonts w:ascii="Times New Roman" w:hAnsi="Times New Roman"/>
          <w:sz w:val="24"/>
          <w:szCs w:val="24"/>
          <w:lang w:val="bg-BG"/>
        </w:rPr>
        <w:t xml:space="preserve">партии, произтича </w:t>
      </w:r>
      <w:r>
        <w:rPr>
          <w:rFonts w:ascii="Times New Roman" w:hAnsi="Times New Roman"/>
          <w:sz w:val="24"/>
          <w:szCs w:val="24"/>
          <w:lang w:val="bg-BG"/>
        </w:rPr>
        <w:t xml:space="preserve">именно </w:t>
      </w:r>
      <w:r w:rsidRPr="000B5A5C">
        <w:rPr>
          <w:rFonts w:ascii="Times New Roman" w:hAnsi="Times New Roman"/>
          <w:sz w:val="24"/>
          <w:szCs w:val="24"/>
          <w:lang w:val="bg-BG"/>
        </w:rPr>
        <w:t xml:space="preserve">от липсата на личен интерес </w:t>
      </w:r>
      <w:r>
        <w:rPr>
          <w:rFonts w:ascii="Times New Roman" w:hAnsi="Times New Roman"/>
          <w:sz w:val="24"/>
          <w:szCs w:val="24"/>
          <w:lang w:val="bg-BG"/>
        </w:rPr>
        <w:t>в</w:t>
      </w:r>
      <w:r w:rsidRPr="000B5A5C">
        <w:rPr>
          <w:rFonts w:ascii="Times New Roman" w:hAnsi="Times New Roman"/>
          <w:sz w:val="24"/>
          <w:szCs w:val="24"/>
          <w:lang w:val="bg-BG"/>
        </w:rPr>
        <w:t xml:space="preserve"> готовите за саможертва маси.</w:t>
      </w:r>
      <w:r>
        <w:rPr>
          <w:rFonts w:ascii="Times New Roman" w:hAnsi="Times New Roman"/>
          <w:sz w:val="24"/>
          <w:szCs w:val="24"/>
          <w:lang w:val="bg-BG"/>
        </w:rPr>
        <w:t xml:space="preserve"> Нацистите доказва</w:t>
      </w:r>
      <w:r w:rsidR="00E76EAB">
        <w:rPr>
          <w:rFonts w:ascii="Times New Roman" w:hAnsi="Times New Roman"/>
          <w:sz w:val="24"/>
          <w:szCs w:val="24"/>
          <w:lang w:val="bg-BG"/>
        </w:rPr>
        <w:t xml:space="preserve">т, че човек може да въвлече цял </w:t>
      </w:r>
      <w:r>
        <w:rPr>
          <w:rFonts w:ascii="Times New Roman" w:hAnsi="Times New Roman"/>
          <w:sz w:val="24"/>
          <w:szCs w:val="24"/>
          <w:lang w:val="bg-BG"/>
        </w:rPr>
        <w:t xml:space="preserve">народ във война с лозунга: „или всички ще загинем“ </w:t>
      </w:r>
      <w:r w:rsidRPr="00035EA1">
        <w:rPr>
          <w:rFonts w:ascii="Times New Roman" w:hAnsi="Times New Roman"/>
          <w:sz w:val="24"/>
          <w:szCs w:val="24"/>
          <w:lang w:val="bg-BG"/>
        </w:rPr>
        <w:t>(</w:t>
      </w:r>
      <w:r>
        <w:rPr>
          <w:rFonts w:ascii="Times New Roman" w:hAnsi="Times New Roman"/>
          <w:sz w:val="24"/>
          <w:szCs w:val="24"/>
          <w:lang w:val="bg-BG"/>
        </w:rPr>
        <w:t xml:space="preserve">подобен лозунг военната пропаганда през 1914 г. би избягвала </w:t>
      </w:r>
      <w:r w:rsidR="00E76EAB">
        <w:rPr>
          <w:rFonts w:ascii="Times New Roman" w:hAnsi="Times New Roman"/>
          <w:sz w:val="24"/>
          <w:szCs w:val="24"/>
          <w:lang w:val="bg-BG"/>
        </w:rPr>
        <w:t>безкрайно</w:t>
      </w:r>
      <w:r w:rsidRPr="00035EA1">
        <w:rPr>
          <w:rFonts w:ascii="Times New Roman" w:hAnsi="Times New Roman"/>
          <w:sz w:val="24"/>
          <w:szCs w:val="24"/>
          <w:lang w:val="bg-BG"/>
        </w:rPr>
        <w:t>)</w:t>
      </w:r>
      <w:r>
        <w:rPr>
          <w:rFonts w:ascii="Times New Roman" w:hAnsi="Times New Roman"/>
          <w:sz w:val="24"/>
          <w:szCs w:val="24"/>
          <w:lang w:val="bg-BG"/>
        </w:rPr>
        <w:t xml:space="preserve">, </w:t>
      </w:r>
      <w:r w:rsidR="00E76EAB">
        <w:rPr>
          <w:rFonts w:ascii="Times New Roman" w:hAnsi="Times New Roman"/>
          <w:sz w:val="24"/>
          <w:szCs w:val="24"/>
          <w:lang w:val="bg-BG"/>
        </w:rPr>
        <w:t xml:space="preserve">и то </w:t>
      </w:r>
      <w:r>
        <w:rPr>
          <w:rFonts w:ascii="Times New Roman" w:hAnsi="Times New Roman"/>
          <w:sz w:val="24"/>
          <w:szCs w:val="24"/>
          <w:lang w:val="bg-BG"/>
        </w:rPr>
        <w:t xml:space="preserve">не в период на хроничен недоимък, масова безработица или осуетени национални амбиции. Същият дух се проявява и в последните месеци на очевидно загубената война, когато нацистката пропаганда системно утешава ужасеното до смърт население с обещанието, че фюрерът „със своята мъдрост е подготвил за германския народ лека смърт чрез обгазяване в случай на разгром“ </w:t>
      </w:r>
      <w:r w:rsidRPr="00035EA1">
        <w:rPr>
          <w:rFonts w:ascii="Times New Roman" w:hAnsi="Times New Roman"/>
          <w:sz w:val="24"/>
          <w:szCs w:val="24"/>
          <w:lang w:val="bg-BG"/>
        </w:rPr>
        <w:t>(</w:t>
      </w:r>
      <w:r>
        <w:rPr>
          <w:rFonts w:ascii="Times New Roman" w:hAnsi="Times New Roman"/>
          <w:sz w:val="24"/>
          <w:szCs w:val="24"/>
          <w:lang w:val="bg-BG"/>
        </w:rPr>
        <w:t>Арент</w:t>
      </w:r>
      <w:r w:rsidR="00DF1879">
        <w:rPr>
          <w:rFonts w:ascii="Times New Roman" w:hAnsi="Times New Roman"/>
          <w:sz w:val="24"/>
          <w:szCs w:val="24"/>
          <w:lang w:val="bg-BG"/>
        </w:rPr>
        <w:t>, 1993,</w:t>
      </w:r>
      <w:r>
        <w:rPr>
          <w:rFonts w:ascii="Times New Roman" w:hAnsi="Times New Roman"/>
          <w:sz w:val="24"/>
          <w:szCs w:val="24"/>
          <w:lang w:val="bg-BG"/>
        </w:rPr>
        <w:t xml:space="preserve"> </w:t>
      </w:r>
      <w:r w:rsidR="00DF1879">
        <w:rPr>
          <w:rFonts w:ascii="Times New Roman" w:hAnsi="Times New Roman"/>
          <w:sz w:val="24"/>
          <w:szCs w:val="24"/>
          <w:lang w:val="bg-BG"/>
        </w:rPr>
        <w:t xml:space="preserve">с. </w:t>
      </w:r>
      <w:r>
        <w:rPr>
          <w:rFonts w:ascii="Times New Roman" w:hAnsi="Times New Roman"/>
          <w:sz w:val="24"/>
          <w:szCs w:val="24"/>
          <w:lang w:val="bg-BG"/>
        </w:rPr>
        <w:t>74</w:t>
      </w:r>
      <w:r w:rsidRPr="00035EA1">
        <w:rPr>
          <w:rFonts w:ascii="Times New Roman" w:hAnsi="Times New Roman"/>
          <w:sz w:val="24"/>
          <w:szCs w:val="24"/>
          <w:lang w:val="bg-BG"/>
        </w:rPr>
        <w:t>)</w:t>
      </w:r>
      <w:r>
        <w:rPr>
          <w:rFonts w:ascii="Times New Roman" w:hAnsi="Times New Roman"/>
          <w:sz w:val="24"/>
          <w:szCs w:val="24"/>
          <w:lang w:val="bg-BG"/>
        </w:rPr>
        <w:t>.</w:t>
      </w:r>
    </w:p>
    <w:p w:rsidR="0030183E" w:rsidRDefault="0030183E" w:rsidP="003E0FAC">
      <w:pPr>
        <w:pStyle w:val="a3"/>
        <w:spacing w:after="0" w:line="360" w:lineRule="auto"/>
        <w:ind w:left="0" w:firstLine="720"/>
        <w:jc w:val="both"/>
        <w:rPr>
          <w:rFonts w:ascii="Times New Roman" w:hAnsi="Times New Roman"/>
          <w:sz w:val="24"/>
          <w:szCs w:val="24"/>
          <w:lang w:val="bg-BG"/>
        </w:rPr>
      </w:pPr>
      <w:r w:rsidRPr="0085165C">
        <w:rPr>
          <w:rFonts w:ascii="Times New Roman" w:hAnsi="Times New Roman"/>
          <w:sz w:val="24"/>
          <w:szCs w:val="24"/>
          <w:lang w:val="bg-BG"/>
        </w:rPr>
        <w:t>На трето място, тоталитарните движения използват социализма и расизма, като ги изпразват от утилитарното им съдържание</w:t>
      </w:r>
      <w:r w:rsidRPr="0085165C">
        <w:rPr>
          <w:rStyle w:val="af1"/>
          <w:rFonts w:ascii="Times New Roman" w:hAnsi="Times New Roman"/>
          <w:sz w:val="24"/>
          <w:szCs w:val="24"/>
          <w:lang w:val="bg-BG"/>
        </w:rPr>
        <w:endnoteReference w:id="10"/>
      </w:r>
      <w:r w:rsidRPr="0085165C">
        <w:rPr>
          <w:rFonts w:ascii="Times New Roman" w:hAnsi="Times New Roman"/>
          <w:sz w:val="24"/>
          <w:szCs w:val="24"/>
          <w:lang w:val="bg-BG"/>
        </w:rPr>
        <w:t xml:space="preserve"> – и</w:t>
      </w:r>
      <w:r>
        <w:rPr>
          <w:rFonts w:ascii="Times New Roman" w:hAnsi="Times New Roman"/>
          <w:sz w:val="24"/>
          <w:szCs w:val="24"/>
          <w:lang w:val="bg-BG"/>
        </w:rPr>
        <w:t>з</w:t>
      </w:r>
      <w:r w:rsidRPr="0085165C">
        <w:rPr>
          <w:rFonts w:ascii="Times New Roman" w:hAnsi="Times New Roman"/>
          <w:sz w:val="24"/>
          <w:szCs w:val="24"/>
          <w:lang w:val="bg-BG"/>
        </w:rPr>
        <w:t xml:space="preserve">конните интереси на определена класа или нация. Формата на неотменимо предсказание, </w:t>
      </w:r>
      <w:r>
        <w:rPr>
          <w:rFonts w:ascii="Times New Roman" w:hAnsi="Times New Roman"/>
          <w:sz w:val="24"/>
          <w:szCs w:val="24"/>
          <w:lang w:val="bg-BG"/>
        </w:rPr>
        <w:t xml:space="preserve">в </w:t>
      </w:r>
      <w:r w:rsidRPr="0085165C">
        <w:rPr>
          <w:rFonts w:ascii="Times New Roman" w:hAnsi="Times New Roman"/>
          <w:sz w:val="24"/>
          <w:szCs w:val="24"/>
          <w:lang w:val="bg-BG"/>
        </w:rPr>
        <w:t>която тези понятия биват представени, е по-важна от тяхното съдържание. Абсолютната непогрешимост на</w:t>
      </w:r>
      <w:r>
        <w:rPr>
          <w:rFonts w:ascii="Times New Roman" w:hAnsi="Times New Roman"/>
          <w:b/>
          <w:sz w:val="24"/>
          <w:szCs w:val="24"/>
          <w:lang w:val="bg-BG"/>
        </w:rPr>
        <w:t xml:space="preserve"> </w:t>
      </w:r>
      <w:r w:rsidRPr="00D756F3">
        <w:rPr>
          <w:rFonts w:ascii="Times New Roman" w:hAnsi="Times New Roman"/>
          <w:sz w:val="24"/>
          <w:szCs w:val="24"/>
          <w:lang w:val="bg-BG"/>
        </w:rPr>
        <w:t>водача на масите се превръща в основен негов атрибут – то</w:t>
      </w:r>
      <w:r w:rsidR="0073562E">
        <w:rPr>
          <w:rFonts w:ascii="Times New Roman" w:hAnsi="Times New Roman"/>
          <w:sz w:val="24"/>
          <w:szCs w:val="24"/>
          <w:lang w:val="bg-BG"/>
        </w:rPr>
        <w:t>й</w:t>
      </w:r>
      <w:r w:rsidRPr="00D756F3">
        <w:rPr>
          <w:rFonts w:ascii="Times New Roman" w:hAnsi="Times New Roman"/>
          <w:sz w:val="24"/>
          <w:szCs w:val="24"/>
          <w:lang w:val="bg-BG"/>
        </w:rPr>
        <w:t xml:space="preserve"> не може нито да греши, нито да сбърка</w:t>
      </w:r>
      <w:r w:rsidRPr="00D756F3">
        <w:rPr>
          <w:rStyle w:val="af1"/>
          <w:rFonts w:ascii="Times New Roman" w:hAnsi="Times New Roman"/>
          <w:sz w:val="24"/>
          <w:szCs w:val="24"/>
          <w:lang w:val="bg-BG"/>
        </w:rPr>
        <w:endnoteReference w:id="11"/>
      </w:r>
      <w:r w:rsidRPr="00D756F3">
        <w:rPr>
          <w:rFonts w:ascii="Times New Roman" w:hAnsi="Times New Roman"/>
          <w:sz w:val="24"/>
          <w:szCs w:val="24"/>
          <w:lang w:val="bg-BG"/>
        </w:rPr>
        <w:t xml:space="preserve">. </w:t>
      </w:r>
      <w:r w:rsidRPr="00965B4E">
        <w:rPr>
          <w:rFonts w:ascii="Times New Roman" w:hAnsi="Times New Roman"/>
          <w:sz w:val="24"/>
          <w:szCs w:val="24"/>
          <w:lang w:val="bg-BG"/>
        </w:rPr>
        <w:t xml:space="preserve">Нещо повече, тезата за непогрешимостта се основава не толкова върху превъзхождаща интелигентност, колкото върху способността правилно да се тълкуват изконните сили на историята и естеството, при пълна невъзможност да се докажат несъстоятелността, осуетяването или провалът на тези тълкувания, които сами </w:t>
      </w:r>
      <w:r w:rsidRPr="00965B4E">
        <w:rPr>
          <w:rFonts w:ascii="Times New Roman" w:hAnsi="Times New Roman"/>
          <w:sz w:val="24"/>
          <w:szCs w:val="24"/>
          <w:lang w:val="bg-BG"/>
        </w:rPr>
        <w:lastRenderedPageBreak/>
        <w:t>след време ще покажат и демонстрират истинността си.</w:t>
      </w:r>
      <w:r>
        <w:rPr>
          <w:rFonts w:ascii="Times New Roman" w:hAnsi="Times New Roman"/>
          <w:sz w:val="24"/>
          <w:szCs w:val="24"/>
          <w:lang w:val="bg-BG"/>
        </w:rPr>
        <w:t xml:space="preserve"> Вече на власт, водачите на масите имат една единствена грижа, която поглъща всички утилитарни съображения – </w:t>
      </w:r>
      <w:r w:rsidRPr="00934812">
        <w:rPr>
          <w:rFonts w:ascii="Times New Roman" w:hAnsi="Times New Roman"/>
          <w:sz w:val="24"/>
          <w:szCs w:val="24"/>
          <w:lang w:val="bg-BG"/>
        </w:rPr>
        <w:t xml:space="preserve">да превърнат своите предсказания в </w:t>
      </w:r>
      <w:r w:rsidR="00AD1F33">
        <w:rPr>
          <w:rFonts w:ascii="Times New Roman" w:hAnsi="Times New Roman"/>
          <w:sz w:val="24"/>
          <w:szCs w:val="24"/>
          <w:lang w:val="bg-BG"/>
        </w:rPr>
        <w:t>действителност</w:t>
      </w:r>
      <w:r w:rsidRPr="00934812">
        <w:rPr>
          <w:rFonts w:ascii="Times New Roman" w:hAnsi="Times New Roman"/>
          <w:sz w:val="24"/>
          <w:szCs w:val="24"/>
          <w:lang w:val="bg-BG"/>
        </w:rPr>
        <w:t>.</w:t>
      </w:r>
      <w:r w:rsidRPr="00035EA1">
        <w:rPr>
          <w:rFonts w:ascii="Times New Roman" w:hAnsi="Times New Roman"/>
          <w:b/>
          <w:sz w:val="24"/>
          <w:szCs w:val="24"/>
          <w:lang w:val="bg-BG"/>
        </w:rPr>
        <w:t xml:space="preserve"> </w:t>
      </w:r>
      <w:r w:rsidRPr="00035EA1">
        <w:rPr>
          <w:rFonts w:ascii="Times New Roman" w:hAnsi="Times New Roman"/>
          <w:sz w:val="24"/>
          <w:szCs w:val="24"/>
          <w:lang w:val="bg-BG"/>
        </w:rPr>
        <w:t>(</w:t>
      </w:r>
      <w:r>
        <w:rPr>
          <w:rFonts w:ascii="Times New Roman" w:hAnsi="Times New Roman"/>
          <w:sz w:val="24"/>
          <w:szCs w:val="24"/>
          <w:lang w:val="bg-BG"/>
        </w:rPr>
        <w:t xml:space="preserve">В края на войната нацистите без никакво колебание прибягват до съсредоточената мощ на своята все още непокътната организация, за да доведат Германия до възможно най-гибелна разруха и по този начин да превърнат в реалност своето </w:t>
      </w:r>
      <w:r w:rsidRPr="00934812">
        <w:rPr>
          <w:rFonts w:ascii="Times New Roman" w:hAnsi="Times New Roman"/>
          <w:sz w:val="24"/>
          <w:szCs w:val="24"/>
          <w:lang w:val="bg-BG"/>
        </w:rPr>
        <w:t xml:space="preserve">пророчество, </w:t>
      </w:r>
      <w:r>
        <w:rPr>
          <w:rFonts w:ascii="Times New Roman" w:hAnsi="Times New Roman"/>
          <w:sz w:val="24"/>
          <w:szCs w:val="24"/>
          <w:lang w:val="bg-BG"/>
        </w:rPr>
        <w:t>че в случай на разгром германският народ ще бъде разсипан</w:t>
      </w:r>
      <w:r w:rsidRPr="00035EA1">
        <w:rPr>
          <w:rFonts w:ascii="Times New Roman" w:hAnsi="Times New Roman"/>
          <w:sz w:val="24"/>
          <w:szCs w:val="24"/>
          <w:lang w:val="bg-BG"/>
        </w:rPr>
        <w:t>)</w:t>
      </w:r>
      <w:r>
        <w:rPr>
          <w:rFonts w:ascii="Times New Roman" w:hAnsi="Times New Roman"/>
          <w:sz w:val="24"/>
          <w:szCs w:val="24"/>
          <w:lang w:val="bg-BG"/>
        </w:rPr>
        <w:t xml:space="preserve">. Пропагандният ефект на непогрешимостта, невероятният успех на приписаната роля на знаещи-тълкуватели на предвидими естествени сили развива у тоталитарните </w:t>
      </w:r>
      <w:r w:rsidR="008C4E8B">
        <w:rPr>
          <w:rFonts w:ascii="Times New Roman" w:hAnsi="Times New Roman"/>
          <w:sz w:val="24"/>
          <w:szCs w:val="24"/>
          <w:lang w:val="bg-BG"/>
        </w:rPr>
        <w:t xml:space="preserve">властници </w:t>
      </w:r>
      <w:r>
        <w:rPr>
          <w:rFonts w:ascii="Times New Roman" w:hAnsi="Times New Roman"/>
          <w:sz w:val="24"/>
          <w:szCs w:val="24"/>
          <w:lang w:val="bg-BG"/>
        </w:rPr>
        <w:t>навика да огласяват своите политически намерени</w:t>
      </w:r>
      <w:r w:rsidR="008C4E8B">
        <w:rPr>
          <w:rFonts w:ascii="Times New Roman" w:hAnsi="Times New Roman"/>
          <w:sz w:val="24"/>
          <w:szCs w:val="24"/>
          <w:lang w:val="bg-BG"/>
        </w:rPr>
        <w:t>я</w:t>
      </w:r>
      <w:r>
        <w:rPr>
          <w:rFonts w:ascii="Times New Roman" w:hAnsi="Times New Roman"/>
          <w:sz w:val="24"/>
          <w:szCs w:val="24"/>
          <w:lang w:val="bg-BG"/>
        </w:rPr>
        <w:t xml:space="preserve"> във </w:t>
      </w:r>
      <w:r w:rsidRPr="007D6BE9">
        <w:rPr>
          <w:rFonts w:ascii="Times New Roman" w:hAnsi="Times New Roman"/>
          <w:sz w:val="24"/>
          <w:szCs w:val="24"/>
          <w:lang w:val="bg-BG"/>
        </w:rPr>
        <w:t>формата на пророчества</w:t>
      </w:r>
      <w:r>
        <w:rPr>
          <w:rStyle w:val="af1"/>
          <w:rFonts w:ascii="Times New Roman" w:hAnsi="Times New Roman"/>
          <w:sz w:val="24"/>
          <w:szCs w:val="24"/>
          <w:lang w:val="bg-BG"/>
        </w:rPr>
        <w:endnoteReference w:id="12"/>
      </w:r>
      <w:r w:rsidRPr="007D6BE9">
        <w:rPr>
          <w:rFonts w:ascii="Times New Roman" w:hAnsi="Times New Roman"/>
          <w:sz w:val="24"/>
          <w:szCs w:val="24"/>
          <w:lang w:val="bg-BG"/>
        </w:rPr>
        <w:t>.</w:t>
      </w:r>
      <w:r>
        <w:rPr>
          <w:rFonts w:ascii="Times New Roman" w:hAnsi="Times New Roman"/>
          <w:b/>
          <w:sz w:val="24"/>
          <w:szCs w:val="24"/>
          <w:lang w:val="bg-BG"/>
        </w:rPr>
        <w:t xml:space="preserve"> </w:t>
      </w:r>
      <w:r w:rsidRPr="007D6BE9">
        <w:rPr>
          <w:rFonts w:ascii="Times New Roman" w:hAnsi="Times New Roman"/>
          <w:sz w:val="24"/>
          <w:szCs w:val="24"/>
          <w:lang w:val="bg-BG"/>
        </w:rPr>
        <w:t xml:space="preserve">Най-важното е следното: и нацизмът, и комунизмът постигат една и съща цел – унищожението </w:t>
      </w:r>
      <w:r>
        <w:rPr>
          <w:rFonts w:ascii="Times New Roman" w:hAnsi="Times New Roman"/>
          <w:sz w:val="24"/>
          <w:szCs w:val="24"/>
          <w:lang w:val="bg-BG"/>
        </w:rPr>
        <w:t xml:space="preserve">на „еврейската раса“ или на „отмиращите класи“ </w:t>
      </w:r>
      <w:r w:rsidRPr="007D6BE9">
        <w:rPr>
          <w:rFonts w:ascii="Times New Roman" w:hAnsi="Times New Roman"/>
          <w:sz w:val="24"/>
          <w:szCs w:val="24"/>
          <w:lang w:val="bg-BG"/>
        </w:rPr>
        <w:t>се вписва в рамките на историческия процес, в който човек просто провежда или изстрадва онова, което неотменими закони са отредили така или иначе да се случи. С екзекутирането на жертвите „пророчеството“ се превръща в алиби с възвратна сила – всичко случило се е било предсказано</w:t>
      </w:r>
      <w:r w:rsidRPr="007D6BE9">
        <w:rPr>
          <w:rStyle w:val="af1"/>
          <w:rFonts w:ascii="Times New Roman" w:hAnsi="Times New Roman"/>
          <w:sz w:val="24"/>
          <w:szCs w:val="24"/>
          <w:lang w:val="bg-BG"/>
        </w:rPr>
        <w:endnoteReference w:id="13"/>
      </w:r>
      <w:r w:rsidRPr="007D6BE9">
        <w:rPr>
          <w:rFonts w:ascii="Times New Roman" w:hAnsi="Times New Roman"/>
          <w:sz w:val="24"/>
          <w:szCs w:val="24"/>
          <w:lang w:val="bg-BG"/>
        </w:rPr>
        <w:t>.</w:t>
      </w:r>
      <w:r>
        <w:rPr>
          <w:rFonts w:ascii="Times New Roman" w:hAnsi="Times New Roman"/>
          <w:sz w:val="24"/>
          <w:szCs w:val="24"/>
          <w:lang w:val="bg-BG"/>
        </w:rPr>
        <w:t xml:space="preserve"> Няма значение д</w:t>
      </w:r>
      <w:r w:rsidRPr="007D6BE9">
        <w:rPr>
          <w:rFonts w:ascii="Times New Roman" w:hAnsi="Times New Roman"/>
          <w:sz w:val="24"/>
          <w:szCs w:val="24"/>
          <w:lang w:val="bg-BG"/>
        </w:rPr>
        <w:t xml:space="preserve">али „законите на историята“ вещаят гибел за </w:t>
      </w:r>
      <w:r>
        <w:rPr>
          <w:rFonts w:ascii="Times New Roman" w:hAnsi="Times New Roman"/>
          <w:sz w:val="24"/>
          <w:szCs w:val="24"/>
          <w:lang w:val="bg-BG"/>
        </w:rPr>
        <w:t xml:space="preserve">дадени </w:t>
      </w:r>
      <w:r w:rsidRPr="007D6BE9">
        <w:rPr>
          <w:rFonts w:ascii="Times New Roman" w:hAnsi="Times New Roman"/>
          <w:sz w:val="24"/>
          <w:szCs w:val="24"/>
          <w:lang w:val="bg-BG"/>
        </w:rPr>
        <w:t>класи и техните представители или „законите на природата</w:t>
      </w:r>
      <w:r w:rsidR="001738C5">
        <w:rPr>
          <w:rFonts w:ascii="Times New Roman" w:hAnsi="Times New Roman"/>
          <w:sz w:val="24"/>
          <w:szCs w:val="24"/>
          <w:lang w:val="bg-BG"/>
        </w:rPr>
        <w:t>“</w:t>
      </w:r>
      <w:r w:rsidRPr="007D6BE9">
        <w:rPr>
          <w:rFonts w:ascii="Times New Roman" w:hAnsi="Times New Roman"/>
          <w:sz w:val="24"/>
          <w:szCs w:val="24"/>
          <w:lang w:val="bg-BG"/>
        </w:rPr>
        <w:t xml:space="preserve"> изличават</w:t>
      </w:r>
      <w:r>
        <w:rPr>
          <w:rFonts w:ascii="Times New Roman" w:hAnsi="Times New Roman"/>
          <w:sz w:val="24"/>
          <w:szCs w:val="24"/>
          <w:lang w:val="bg-BG"/>
        </w:rPr>
        <w:t xml:space="preserve"> всички онези елементи – евреи, </w:t>
      </w:r>
      <w:r w:rsidR="00987C6E">
        <w:rPr>
          <w:rFonts w:ascii="Times New Roman" w:hAnsi="Times New Roman"/>
          <w:sz w:val="24"/>
          <w:szCs w:val="24"/>
          <w:lang w:val="bg-BG"/>
        </w:rPr>
        <w:t xml:space="preserve">цигани, </w:t>
      </w:r>
      <w:r>
        <w:rPr>
          <w:rFonts w:ascii="Times New Roman" w:hAnsi="Times New Roman"/>
          <w:sz w:val="24"/>
          <w:szCs w:val="24"/>
          <w:lang w:val="bg-BG"/>
        </w:rPr>
        <w:t>източни получовеци или неизлечимо болните, които и така не са годни за живот. Този конкретен метод, както и останалите похвати, използвани от тоталитарната пропаганда</w:t>
      </w:r>
      <w:r w:rsidR="008C4E8B">
        <w:rPr>
          <w:rFonts w:ascii="Times New Roman" w:hAnsi="Times New Roman"/>
          <w:sz w:val="24"/>
          <w:szCs w:val="24"/>
          <w:lang w:val="bg-BG"/>
        </w:rPr>
        <w:t>,</w:t>
      </w:r>
      <w:r>
        <w:rPr>
          <w:rFonts w:ascii="Times New Roman" w:hAnsi="Times New Roman"/>
          <w:sz w:val="24"/>
          <w:szCs w:val="24"/>
          <w:lang w:val="bg-BG"/>
        </w:rPr>
        <w:t xml:space="preserve"> става обществено прозрачен едва след като движението завзем</w:t>
      </w:r>
      <w:r w:rsidR="00987C6E">
        <w:rPr>
          <w:rFonts w:ascii="Times New Roman" w:hAnsi="Times New Roman"/>
          <w:sz w:val="24"/>
          <w:szCs w:val="24"/>
          <w:lang w:val="bg-BG"/>
        </w:rPr>
        <w:t>е</w:t>
      </w:r>
      <w:r>
        <w:rPr>
          <w:rFonts w:ascii="Times New Roman" w:hAnsi="Times New Roman"/>
          <w:sz w:val="24"/>
          <w:szCs w:val="24"/>
          <w:lang w:val="bg-BG"/>
        </w:rPr>
        <w:t xml:space="preserve"> властта. Тогава всякакъв дебат за истинността или лъжовността на </w:t>
      </w:r>
      <w:r w:rsidRPr="00FE73D4">
        <w:rPr>
          <w:rFonts w:ascii="Times New Roman" w:hAnsi="Times New Roman"/>
          <w:sz w:val="24"/>
          <w:szCs w:val="24"/>
          <w:lang w:val="bg-BG"/>
        </w:rPr>
        <w:t>предсказанията, изречени от тоталитарните властници, за</w:t>
      </w:r>
      <w:r>
        <w:rPr>
          <w:rFonts w:ascii="Times New Roman" w:hAnsi="Times New Roman"/>
          <w:sz w:val="24"/>
          <w:szCs w:val="24"/>
          <w:lang w:val="bg-BG"/>
        </w:rPr>
        <w:t>почва да прилича</w:t>
      </w:r>
      <w:r w:rsidRPr="00FE73D4">
        <w:rPr>
          <w:rFonts w:ascii="Times New Roman" w:hAnsi="Times New Roman"/>
          <w:sz w:val="24"/>
          <w:szCs w:val="24"/>
          <w:lang w:val="bg-BG"/>
        </w:rPr>
        <w:t xml:space="preserve"> на спор с</w:t>
      </w:r>
      <w:r>
        <w:rPr>
          <w:rFonts w:ascii="Times New Roman" w:hAnsi="Times New Roman"/>
          <w:sz w:val="24"/>
          <w:szCs w:val="24"/>
          <w:lang w:val="bg-BG"/>
        </w:rPr>
        <w:t xml:space="preserve"> потенциален убиец дали бъдещата му жертва е мъртва или жива – той просто е готов на момента да докаже правотата си, убивайки въпросния човек. В подобна ситуация има само </w:t>
      </w:r>
      <w:r w:rsidRPr="00DE52EE">
        <w:rPr>
          <w:rFonts w:ascii="Times New Roman" w:hAnsi="Times New Roman"/>
          <w:sz w:val="24"/>
          <w:szCs w:val="24"/>
          <w:lang w:val="bg-BG"/>
        </w:rPr>
        <w:t>един валиден довод</w:t>
      </w:r>
      <w:r>
        <w:rPr>
          <w:rFonts w:ascii="Times New Roman" w:hAnsi="Times New Roman"/>
          <w:sz w:val="24"/>
          <w:szCs w:val="24"/>
          <w:lang w:val="bg-BG"/>
        </w:rPr>
        <w:t>:</w:t>
      </w:r>
      <w:r w:rsidRPr="00DE52EE">
        <w:rPr>
          <w:rFonts w:ascii="Times New Roman" w:hAnsi="Times New Roman"/>
          <w:sz w:val="24"/>
          <w:szCs w:val="24"/>
          <w:lang w:val="bg-BG"/>
        </w:rPr>
        <w:t xml:space="preserve"> навреме да спасиш човека, чиято смърт е предречена. Преди водачите на масите да са завзели властта, за да приспособят действителността към собствените си лъжи, пропагандата им се отличава с пълно незачитане на каквито и да било факти в качеството им </w:t>
      </w:r>
      <w:r>
        <w:rPr>
          <w:rFonts w:ascii="Times New Roman" w:hAnsi="Times New Roman"/>
          <w:sz w:val="24"/>
          <w:szCs w:val="24"/>
          <w:lang w:val="bg-BG"/>
        </w:rPr>
        <w:t xml:space="preserve">именно </w:t>
      </w:r>
      <w:r w:rsidRPr="00DE52EE">
        <w:rPr>
          <w:rFonts w:ascii="Times New Roman" w:hAnsi="Times New Roman"/>
          <w:sz w:val="24"/>
          <w:szCs w:val="24"/>
          <w:lang w:val="bg-BG"/>
        </w:rPr>
        <w:t>на факти</w:t>
      </w:r>
      <w:r w:rsidRPr="00DE52EE">
        <w:rPr>
          <w:rStyle w:val="af1"/>
          <w:rFonts w:ascii="Times New Roman" w:hAnsi="Times New Roman"/>
          <w:sz w:val="24"/>
          <w:szCs w:val="24"/>
          <w:lang w:val="bg-BG"/>
        </w:rPr>
        <w:endnoteReference w:id="14"/>
      </w:r>
      <w:r w:rsidRPr="00DE52EE">
        <w:rPr>
          <w:rFonts w:ascii="Times New Roman" w:hAnsi="Times New Roman"/>
          <w:sz w:val="24"/>
          <w:szCs w:val="24"/>
          <w:lang w:val="bg-BG"/>
        </w:rPr>
        <w:t xml:space="preserve">, защото според тях всеки </w:t>
      </w:r>
      <w:r>
        <w:rPr>
          <w:rFonts w:ascii="Times New Roman" w:hAnsi="Times New Roman"/>
          <w:sz w:val="24"/>
          <w:szCs w:val="24"/>
          <w:lang w:val="bg-BG"/>
        </w:rPr>
        <w:t xml:space="preserve">един </w:t>
      </w:r>
      <w:r w:rsidRPr="00DE52EE">
        <w:rPr>
          <w:rFonts w:ascii="Times New Roman" w:hAnsi="Times New Roman"/>
          <w:sz w:val="24"/>
          <w:szCs w:val="24"/>
          <w:lang w:val="bg-BG"/>
        </w:rPr>
        <w:t xml:space="preserve">факт </w:t>
      </w:r>
      <w:r>
        <w:rPr>
          <w:rFonts w:ascii="Times New Roman" w:hAnsi="Times New Roman"/>
          <w:sz w:val="24"/>
          <w:szCs w:val="24"/>
          <w:lang w:val="bg-BG"/>
        </w:rPr>
        <w:t xml:space="preserve">зависи </w:t>
      </w:r>
      <w:r w:rsidRPr="00DE52EE">
        <w:rPr>
          <w:rFonts w:ascii="Times New Roman" w:hAnsi="Times New Roman"/>
          <w:sz w:val="24"/>
          <w:szCs w:val="24"/>
          <w:lang w:val="bg-BG"/>
        </w:rPr>
        <w:t>изцяло от властта на човека, който може да го изфабрикува.</w:t>
      </w:r>
      <w:r>
        <w:rPr>
          <w:rFonts w:ascii="Times New Roman" w:hAnsi="Times New Roman"/>
          <w:b/>
          <w:sz w:val="24"/>
          <w:szCs w:val="24"/>
          <w:lang w:val="bg-BG"/>
        </w:rPr>
        <w:t xml:space="preserve"> </w:t>
      </w:r>
      <w:r w:rsidRPr="00B2755F">
        <w:rPr>
          <w:rFonts w:ascii="Times New Roman" w:hAnsi="Times New Roman"/>
          <w:sz w:val="24"/>
          <w:szCs w:val="24"/>
          <w:lang w:val="bg-BG"/>
        </w:rPr>
        <w:t xml:space="preserve">С други думи, методът на безпогрешните предсказания повече от </w:t>
      </w:r>
      <w:r>
        <w:rPr>
          <w:rFonts w:ascii="Times New Roman" w:hAnsi="Times New Roman"/>
          <w:sz w:val="24"/>
          <w:szCs w:val="24"/>
          <w:lang w:val="bg-BG"/>
        </w:rPr>
        <w:t xml:space="preserve">всяко </w:t>
      </w:r>
      <w:r w:rsidRPr="00B2755F">
        <w:rPr>
          <w:rFonts w:ascii="Times New Roman" w:hAnsi="Times New Roman"/>
          <w:sz w:val="24"/>
          <w:szCs w:val="24"/>
          <w:lang w:val="bg-BG"/>
        </w:rPr>
        <w:t>друго пропагандно средство на тоталитаризма издава крайната му цел – да завоюва цели</w:t>
      </w:r>
      <w:r>
        <w:rPr>
          <w:rFonts w:ascii="Times New Roman" w:hAnsi="Times New Roman"/>
          <w:sz w:val="24"/>
          <w:szCs w:val="24"/>
          <w:lang w:val="bg-BG"/>
        </w:rPr>
        <w:t>я</w:t>
      </w:r>
      <w:r w:rsidRPr="00B2755F">
        <w:rPr>
          <w:rFonts w:ascii="Times New Roman" w:hAnsi="Times New Roman"/>
          <w:sz w:val="24"/>
          <w:szCs w:val="24"/>
          <w:lang w:val="bg-BG"/>
        </w:rPr>
        <w:t xml:space="preserve"> свят, защото само в свят, напълно подчинен на неговия контрол, тоталитарният властник ще може да превърне в реалност всичките си пророчества. Езикът на пророческата научност съответства на </w:t>
      </w:r>
      <w:r>
        <w:rPr>
          <w:rFonts w:ascii="Times New Roman" w:hAnsi="Times New Roman"/>
          <w:sz w:val="24"/>
          <w:szCs w:val="24"/>
          <w:lang w:val="bg-BG"/>
        </w:rPr>
        <w:t xml:space="preserve">жизнените потребности на маси, които са загубили своя дом в света и са готови да се отдадат на неизменни всемогъщи сили, </w:t>
      </w:r>
      <w:r>
        <w:rPr>
          <w:rFonts w:ascii="Times New Roman" w:hAnsi="Times New Roman"/>
          <w:sz w:val="24"/>
          <w:szCs w:val="24"/>
          <w:lang w:val="bg-BG"/>
        </w:rPr>
        <w:lastRenderedPageBreak/>
        <w:t>способни сами да отведат носения от бурни вълни човек до спасителния бряг. „</w:t>
      </w:r>
      <w:r w:rsidRPr="00B2755F">
        <w:rPr>
          <w:rFonts w:ascii="Times New Roman" w:hAnsi="Times New Roman"/>
          <w:sz w:val="24"/>
          <w:szCs w:val="24"/>
          <w:lang w:val="bg-BG"/>
        </w:rPr>
        <w:t>Ние градим живота</w:t>
      </w:r>
      <w:r>
        <w:rPr>
          <w:rFonts w:ascii="Times New Roman" w:hAnsi="Times New Roman"/>
          <w:sz w:val="24"/>
          <w:szCs w:val="24"/>
          <w:lang w:val="bg-BG"/>
        </w:rPr>
        <w:t xml:space="preserve"> на нашия народ, както и нашето </w:t>
      </w:r>
      <w:r w:rsidRPr="00B2755F">
        <w:rPr>
          <w:rFonts w:ascii="Times New Roman" w:hAnsi="Times New Roman"/>
          <w:sz w:val="24"/>
          <w:szCs w:val="24"/>
          <w:lang w:val="bg-BG"/>
        </w:rPr>
        <w:t xml:space="preserve">законодателство според присъдата на генетиката“ </w:t>
      </w:r>
      <w:r>
        <w:rPr>
          <w:rFonts w:ascii="Times New Roman" w:hAnsi="Times New Roman"/>
          <w:sz w:val="24"/>
          <w:szCs w:val="24"/>
          <w:lang w:val="bg-BG"/>
        </w:rPr>
        <w:t xml:space="preserve">обявяват </w:t>
      </w:r>
      <w:r w:rsidRPr="00B2755F">
        <w:rPr>
          <w:rFonts w:ascii="Times New Roman" w:hAnsi="Times New Roman"/>
          <w:sz w:val="24"/>
          <w:szCs w:val="24"/>
          <w:lang w:val="bg-BG"/>
        </w:rPr>
        <w:t xml:space="preserve">нацистите, </w:t>
      </w:r>
      <w:r w:rsidR="004A40F2">
        <w:rPr>
          <w:rFonts w:ascii="Times New Roman" w:hAnsi="Times New Roman"/>
          <w:sz w:val="24"/>
          <w:szCs w:val="24"/>
          <w:lang w:val="bg-BG"/>
        </w:rPr>
        <w:t xml:space="preserve">докато </w:t>
      </w:r>
      <w:r w:rsidRPr="00B2755F">
        <w:rPr>
          <w:rFonts w:ascii="Times New Roman" w:hAnsi="Times New Roman"/>
          <w:sz w:val="24"/>
          <w:szCs w:val="24"/>
          <w:lang w:val="bg-BG"/>
        </w:rPr>
        <w:t>болшевиките уверяват</w:t>
      </w:r>
      <w:r>
        <w:rPr>
          <w:rFonts w:ascii="Times New Roman" w:hAnsi="Times New Roman"/>
          <w:sz w:val="24"/>
          <w:szCs w:val="24"/>
          <w:lang w:val="bg-BG"/>
        </w:rPr>
        <w:t xml:space="preserve"> своите последователи, че икономическите сили са могъщите съдници на историята; така те обещават вечна победа</w:t>
      </w:r>
      <w:r w:rsidR="004A40F2">
        <w:rPr>
          <w:rFonts w:ascii="Times New Roman" w:hAnsi="Times New Roman"/>
          <w:sz w:val="24"/>
          <w:szCs w:val="24"/>
          <w:lang w:val="bg-BG"/>
        </w:rPr>
        <w:t>,</w:t>
      </w:r>
      <w:r>
        <w:rPr>
          <w:rFonts w:ascii="Times New Roman" w:hAnsi="Times New Roman"/>
          <w:sz w:val="24"/>
          <w:szCs w:val="24"/>
          <w:lang w:val="bg-BG"/>
        </w:rPr>
        <w:t xml:space="preserve"> независимо от „временните“ неуспехи и поражения в определени начинания. Защо? </w:t>
      </w:r>
      <w:r w:rsidRPr="009737D4">
        <w:rPr>
          <w:rFonts w:ascii="Times New Roman" w:hAnsi="Times New Roman"/>
          <w:sz w:val="24"/>
          <w:szCs w:val="24"/>
          <w:lang w:val="bg-BG"/>
        </w:rPr>
        <w:t xml:space="preserve">Защото масите, за разлика от класите, </w:t>
      </w:r>
      <w:r>
        <w:rPr>
          <w:rFonts w:ascii="Times New Roman" w:hAnsi="Times New Roman"/>
          <w:sz w:val="24"/>
          <w:szCs w:val="24"/>
          <w:lang w:val="bg-BG"/>
        </w:rPr>
        <w:t xml:space="preserve">желаят </w:t>
      </w:r>
      <w:r w:rsidRPr="009737D4">
        <w:rPr>
          <w:rFonts w:ascii="Times New Roman" w:hAnsi="Times New Roman"/>
          <w:sz w:val="24"/>
          <w:szCs w:val="24"/>
          <w:lang w:val="bg-BG"/>
        </w:rPr>
        <w:t xml:space="preserve">победа и успех в най-абстрактен смисъл. Те не </w:t>
      </w:r>
      <w:r>
        <w:rPr>
          <w:rFonts w:ascii="Times New Roman" w:hAnsi="Times New Roman"/>
          <w:sz w:val="24"/>
          <w:szCs w:val="24"/>
          <w:lang w:val="bg-BG"/>
        </w:rPr>
        <w:t xml:space="preserve">са обвързани от онези специфични </w:t>
      </w:r>
      <w:r w:rsidRPr="009737D4">
        <w:rPr>
          <w:rFonts w:ascii="Times New Roman" w:hAnsi="Times New Roman"/>
          <w:sz w:val="24"/>
          <w:szCs w:val="24"/>
          <w:lang w:val="bg-BG"/>
        </w:rPr>
        <w:t xml:space="preserve">общи интереси, осъзнавани като същностни за оцеляването им като </w:t>
      </w:r>
      <w:r>
        <w:rPr>
          <w:rFonts w:ascii="Times New Roman" w:hAnsi="Times New Roman"/>
          <w:sz w:val="24"/>
          <w:szCs w:val="24"/>
          <w:lang w:val="bg-BG"/>
        </w:rPr>
        <w:t xml:space="preserve">група </w:t>
      </w:r>
      <w:r w:rsidRPr="009737D4">
        <w:rPr>
          <w:rFonts w:ascii="Times New Roman" w:hAnsi="Times New Roman"/>
          <w:sz w:val="24"/>
          <w:szCs w:val="24"/>
          <w:lang w:val="bg-BG"/>
        </w:rPr>
        <w:t xml:space="preserve">и </w:t>
      </w:r>
      <w:r>
        <w:rPr>
          <w:rFonts w:ascii="Times New Roman" w:hAnsi="Times New Roman"/>
          <w:sz w:val="24"/>
          <w:szCs w:val="24"/>
          <w:lang w:val="bg-BG"/>
        </w:rPr>
        <w:t xml:space="preserve">колективно </w:t>
      </w:r>
      <w:r w:rsidRPr="009737D4">
        <w:rPr>
          <w:rFonts w:ascii="Times New Roman" w:hAnsi="Times New Roman"/>
          <w:sz w:val="24"/>
          <w:szCs w:val="24"/>
          <w:lang w:val="bg-BG"/>
        </w:rPr>
        <w:t xml:space="preserve">отстоявани пред лицето на </w:t>
      </w:r>
      <w:r>
        <w:rPr>
          <w:rFonts w:ascii="Times New Roman" w:hAnsi="Times New Roman"/>
          <w:sz w:val="24"/>
          <w:szCs w:val="24"/>
          <w:lang w:val="bg-BG"/>
        </w:rPr>
        <w:t xml:space="preserve">историческите </w:t>
      </w:r>
      <w:r w:rsidRPr="009737D4">
        <w:rPr>
          <w:rFonts w:ascii="Times New Roman" w:hAnsi="Times New Roman"/>
          <w:sz w:val="24"/>
          <w:szCs w:val="24"/>
          <w:lang w:val="bg-BG"/>
        </w:rPr>
        <w:t xml:space="preserve">превратности. По-важна за тях е не </w:t>
      </w:r>
      <w:r>
        <w:rPr>
          <w:rFonts w:ascii="Times New Roman" w:hAnsi="Times New Roman"/>
          <w:sz w:val="24"/>
          <w:szCs w:val="24"/>
          <w:lang w:val="bg-BG"/>
        </w:rPr>
        <w:t xml:space="preserve">политическата </w:t>
      </w:r>
      <w:r w:rsidRPr="009737D4">
        <w:rPr>
          <w:rFonts w:ascii="Times New Roman" w:hAnsi="Times New Roman"/>
          <w:sz w:val="24"/>
          <w:szCs w:val="24"/>
          <w:lang w:val="bg-BG"/>
        </w:rPr>
        <w:t xml:space="preserve">кауза, която би победила, или частното начинание, което би </w:t>
      </w:r>
      <w:r>
        <w:rPr>
          <w:rFonts w:ascii="Times New Roman" w:hAnsi="Times New Roman"/>
          <w:sz w:val="24"/>
          <w:szCs w:val="24"/>
          <w:lang w:val="bg-BG"/>
        </w:rPr>
        <w:t>успяло</w:t>
      </w:r>
      <w:r w:rsidRPr="009737D4">
        <w:rPr>
          <w:rFonts w:ascii="Times New Roman" w:hAnsi="Times New Roman"/>
          <w:sz w:val="24"/>
          <w:szCs w:val="24"/>
          <w:lang w:val="bg-BG"/>
        </w:rPr>
        <w:t>, а победата на каквато и да е кауза и успехът на каквото и да е начинание.</w:t>
      </w:r>
    </w:p>
    <w:p w:rsidR="0030183E" w:rsidRDefault="0030183E" w:rsidP="003E0FAC">
      <w:pPr>
        <w:pStyle w:val="a3"/>
        <w:spacing w:after="0" w:line="360" w:lineRule="auto"/>
        <w:ind w:left="0" w:firstLine="720"/>
        <w:jc w:val="both"/>
        <w:rPr>
          <w:rFonts w:ascii="Times New Roman" w:hAnsi="Times New Roman"/>
          <w:sz w:val="24"/>
          <w:szCs w:val="24"/>
          <w:lang w:val="bg-BG"/>
        </w:rPr>
      </w:pPr>
      <w:r w:rsidRPr="003E0FAC">
        <w:rPr>
          <w:rFonts w:ascii="Times New Roman" w:hAnsi="Times New Roman"/>
          <w:sz w:val="24"/>
          <w:szCs w:val="24"/>
          <w:lang w:val="bg-BG"/>
        </w:rPr>
        <w:t>На четвърто място, тоталитарната пропаганда усъвършенства похватите на масовата пропаганда, но без да изобретява или да измисля нови теми. Според Хана Арент,</w:t>
      </w:r>
      <w:r>
        <w:rPr>
          <w:rFonts w:ascii="Times New Roman" w:hAnsi="Times New Roman"/>
          <w:sz w:val="24"/>
          <w:szCs w:val="24"/>
          <w:lang w:val="bg-BG"/>
        </w:rPr>
        <w:t xml:space="preserve"> „те вече са приготвени за петдесетте години от зараждането на империализма и разпадането на националната държава, откак тълпата е излязла на сцената на европейската политика. Както и предшестващите ги водачи на тълпата, говорителите на тоталитарните движения притежават безпогрешен нюх за всичко, от което обичайната партийна пропаганда или общественото мнение не се интересуват и не дръзват да засегнат. </w:t>
      </w:r>
      <w:r w:rsidRPr="003E0FAC">
        <w:rPr>
          <w:rFonts w:ascii="Times New Roman" w:hAnsi="Times New Roman"/>
          <w:sz w:val="24"/>
          <w:szCs w:val="24"/>
          <w:lang w:val="bg-BG"/>
        </w:rPr>
        <w:t xml:space="preserve">Всичко потайно, подминавано с мълчание, добива първостепенна стойност, независимо от реалното му значение. Тълпата действително вярва, че </w:t>
      </w:r>
      <w:r>
        <w:rPr>
          <w:rFonts w:ascii="Times New Roman" w:hAnsi="Times New Roman"/>
          <w:sz w:val="24"/>
          <w:szCs w:val="24"/>
          <w:lang w:val="bg-BG"/>
        </w:rPr>
        <w:t xml:space="preserve">истината е във всичко, което достопочтенното общество лицемерно подминава или прикрива с корупция“ </w:t>
      </w:r>
      <w:r w:rsidRPr="00035EA1">
        <w:rPr>
          <w:rFonts w:ascii="Times New Roman" w:hAnsi="Times New Roman"/>
          <w:sz w:val="24"/>
          <w:szCs w:val="24"/>
          <w:lang w:val="bg-BG"/>
        </w:rPr>
        <w:t>(</w:t>
      </w:r>
      <w:r>
        <w:rPr>
          <w:rFonts w:ascii="Times New Roman" w:hAnsi="Times New Roman"/>
          <w:sz w:val="24"/>
          <w:szCs w:val="24"/>
          <w:lang w:val="bg-BG"/>
        </w:rPr>
        <w:t>Арент</w:t>
      </w:r>
      <w:r w:rsidR="004A40F2">
        <w:rPr>
          <w:rFonts w:ascii="Times New Roman" w:hAnsi="Times New Roman"/>
          <w:sz w:val="24"/>
          <w:szCs w:val="24"/>
          <w:lang w:val="bg-BG"/>
        </w:rPr>
        <w:t>,</w:t>
      </w:r>
      <w:r>
        <w:rPr>
          <w:rFonts w:ascii="Times New Roman" w:hAnsi="Times New Roman"/>
          <w:sz w:val="24"/>
          <w:szCs w:val="24"/>
          <w:lang w:val="bg-BG"/>
        </w:rPr>
        <w:t xml:space="preserve"> 1993</w:t>
      </w:r>
      <w:r w:rsidR="004A40F2">
        <w:rPr>
          <w:rFonts w:ascii="Times New Roman" w:hAnsi="Times New Roman"/>
          <w:sz w:val="24"/>
          <w:szCs w:val="24"/>
          <w:lang w:val="bg-BG"/>
        </w:rPr>
        <w:t>,</w:t>
      </w:r>
      <w:r>
        <w:rPr>
          <w:rFonts w:ascii="Times New Roman" w:hAnsi="Times New Roman"/>
          <w:sz w:val="24"/>
          <w:szCs w:val="24"/>
          <w:lang w:val="bg-BG"/>
        </w:rPr>
        <w:t xml:space="preserve"> </w:t>
      </w:r>
      <w:r w:rsidR="004A40F2">
        <w:rPr>
          <w:rFonts w:ascii="Times New Roman" w:hAnsi="Times New Roman"/>
          <w:sz w:val="24"/>
          <w:szCs w:val="24"/>
          <w:lang w:val="bg-BG"/>
        </w:rPr>
        <w:t xml:space="preserve">с. </w:t>
      </w:r>
      <w:r>
        <w:rPr>
          <w:rFonts w:ascii="Times New Roman" w:hAnsi="Times New Roman"/>
          <w:sz w:val="24"/>
          <w:szCs w:val="24"/>
          <w:lang w:val="bg-BG"/>
        </w:rPr>
        <w:t>77</w:t>
      </w:r>
      <w:r w:rsidRPr="00035EA1">
        <w:rPr>
          <w:rFonts w:ascii="Times New Roman" w:hAnsi="Times New Roman"/>
          <w:sz w:val="24"/>
          <w:szCs w:val="24"/>
          <w:lang w:val="bg-BG"/>
        </w:rPr>
        <w:t>)</w:t>
      </w:r>
      <w:r>
        <w:rPr>
          <w:rFonts w:ascii="Times New Roman" w:hAnsi="Times New Roman"/>
          <w:sz w:val="24"/>
          <w:szCs w:val="24"/>
          <w:lang w:val="bg-BG"/>
        </w:rPr>
        <w:t xml:space="preserve">. И така се оказва, че </w:t>
      </w:r>
      <w:r w:rsidRPr="003E0FAC">
        <w:rPr>
          <w:rFonts w:ascii="Times New Roman" w:hAnsi="Times New Roman"/>
          <w:sz w:val="24"/>
          <w:szCs w:val="24"/>
          <w:lang w:val="bg-BG"/>
        </w:rPr>
        <w:t>„тайственото заради самото тайнство се издига в основен критерий при подбор</w:t>
      </w:r>
      <w:r>
        <w:rPr>
          <w:rFonts w:ascii="Times New Roman" w:hAnsi="Times New Roman"/>
          <w:sz w:val="24"/>
          <w:szCs w:val="24"/>
          <w:lang w:val="bg-BG"/>
        </w:rPr>
        <w:t>а</w:t>
      </w:r>
      <w:r w:rsidRPr="003E0FAC">
        <w:rPr>
          <w:rFonts w:ascii="Times New Roman" w:hAnsi="Times New Roman"/>
          <w:sz w:val="24"/>
          <w:szCs w:val="24"/>
          <w:lang w:val="bg-BG"/>
        </w:rPr>
        <w:t xml:space="preserve"> на темите“:</w:t>
      </w:r>
      <w:r>
        <w:rPr>
          <w:rFonts w:ascii="Times New Roman" w:hAnsi="Times New Roman"/>
          <w:sz w:val="24"/>
          <w:szCs w:val="24"/>
          <w:lang w:val="bg-BG"/>
        </w:rPr>
        <w:t xml:space="preserve"> без значение е откъде произтича то – от разумно, политически обяснимо намерение да се запази един факт или събитие в тайна; от необходимата конспиративност сред революционните групи, например различните терористични организации; от структурата на общности, чиято начална тайнствена същност отдавна е известна и само формалният ритуал носи предишната загадъчност; </w:t>
      </w:r>
      <w:r w:rsidR="004A40F2">
        <w:rPr>
          <w:rFonts w:ascii="Times New Roman" w:hAnsi="Times New Roman"/>
          <w:sz w:val="24"/>
          <w:szCs w:val="24"/>
          <w:lang w:val="bg-BG"/>
        </w:rPr>
        <w:t xml:space="preserve">или </w:t>
      </w:r>
      <w:r>
        <w:rPr>
          <w:rFonts w:ascii="Times New Roman" w:hAnsi="Times New Roman"/>
          <w:sz w:val="24"/>
          <w:szCs w:val="24"/>
          <w:lang w:val="bg-BG"/>
        </w:rPr>
        <w:t>от вековни предразсъдъци, обвили в легенди определени етноси. Няма</w:t>
      </w:r>
      <w:r w:rsidRPr="001F67EE">
        <w:rPr>
          <w:rFonts w:ascii="Times New Roman" w:hAnsi="Times New Roman"/>
          <w:sz w:val="24"/>
          <w:szCs w:val="24"/>
          <w:lang w:val="bg-BG"/>
        </w:rPr>
        <w:t xml:space="preserve"> съмнение при подбора на подобни теми за масова пропаганда нацистите са ненадминати, но с течение на времето и</w:t>
      </w:r>
      <w:r>
        <w:rPr>
          <w:rFonts w:ascii="Times New Roman" w:hAnsi="Times New Roman"/>
          <w:sz w:val="24"/>
          <w:szCs w:val="24"/>
          <w:lang w:val="bg-BG"/>
        </w:rPr>
        <w:t xml:space="preserve"> комунистите овладяват този похват</w:t>
      </w:r>
      <w:r w:rsidRPr="001F67EE">
        <w:rPr>
          <w:rFonts w:ascii="Times New Roman" w:hAnsi="Times New Roman"/>
          <w:sz w:val="24"/>
          <w:szCs w:val="24"/>
          <w:lang w:val="bg-BG"/>
        </w:rPr>
        <w:t xml:space="preserve">, макар да не разчитат толкова на традиционни тайнства, а да предпочитат такива, сътворени от тях самите: от средата на трийсетте години в </w:t>
      </w:r>
      <w:r>
        <w:rPr>
          <w:rFonts w:ascii="Times New Roman" w:hAnsi="Times New Roman"/>
          <w:sz w:val="24"/>
          <w:szCs w:val="24"/>
          <w:lang w:val="bg-BG"/>
        </w:rPr>
        <w:t xml:space="preserve">болшевишката </w:t>
      </w:r>
      <w:r w:rsidRPr="001F67EE">
        <w:rPr>
          <w:rFonts w:ascii="Times New Roman" w:hAnsi="Times New Roman"/>
          <w:sz w:val="24"/>
          <w:szCs w:val="24"/>
          <w:lang w:val="bg-BG"/>
        </w:rPr>
        <w:t>пропаганда</w:t>
      </w:r>
      <w:r>
        <w:rPr>
          <w:rFonts w:ascii="Times New Roman" w:hAnsi="Times New Roman"/>
          <w:sz w:val="24"/>
          <w:szCs w:val="24"/>
          <w:lang w:val="bg-BG"/>
        </w:rPr>
        <w:t xml:space="preserve"> се редуват </w:t>
      </w:r>
      <w:r w:rsidRPr="001F67EE">
        <w:rPr>
          <w:rFonts w:ascii="Times New Roman" w:hAnsi="Times New Roman"/>
          <w:sz w:val="24"/>
          <w:szCs w:val="24"/>
          <w:lang w:val="bg-BG"/>
        </w:rPr>
        <w:t>мистериозни световни конспирации, като се започне от заговора на тро</w:t>
      </w:r>
      <w:r w:rsidR="004A40F2">
        <w:rPr>
          <w:rFonts w:ascii="Times New Roman" w:hAnsi="Times New Roman"/>
          <w:sz w:val="24"/>
          <w:szCs w:val="24"/>
          <w:lang w:val="bg-BG"/>
        </w:rPr>
        <w:t>ц</w:t>
      </w:r>
      <w:r w:rsidRPr="001F67EE">
        <w:rPr>
          <w:rFonts w:ascii="Times New Roman" w:hAnsi="Times New Roman"/>
          <w:sz w:val="24"/>
          <w:szCs w:val="24"/>
          <w:lang w:val="bg-BG"/>
        </w:rPr>
        <w:t xml:space="preserve">кистите, последван от господството на тристате фамилии, за да се достигне до престъпните </w:t>
      </w:r>
      <w:r w:rsidRPr="001F67EE">
        <w:rPr>
          <w:rFonts w:ascii="Times New Roman" w:hAnsi="Times New Roman"/>
          <w:sz w:val="24"/>
          <w:szCs w:val="24"/>
          <w:lang w:val="bg-BG"/>
        </w:rPr>
        <w:lastRenderedPageBreak/>
        <w:t>глобални машинации на световния империализъм</w:t>
      </w:r>
      <w:r w:rsidRPr="001F67EE">
        <w:rPr>
          <w:rStyle w:val="af1"/>
          <w:rFonts w:ascii="Times New Roman" w:hAnsi="Times New Roman"/>
          <w:sz w:val="24"/>
          <w:szCs w:val="24"/>
          <w:lang w:val="bg-BG"/>
        </w:rPr>
        <w:endnoteReference w:id="15"/>
      </w:r>
      <w:r w:rsidRPr="001F67EE">
        <w:rPr>
          <w:rFonts w:ascii="Times New Roman" w:hAnsi="Times New Roman"/>
          <w:sz w:val="24"/>
          <w:szCs w:val="24"/>
          <w:lang w:val="bg-BG"/>
        </w:rPr>
        <w:t>.</w:t>
      </w:r>
      <w:r>
        <w:rPr>
          <w:rFonts w:ascii="Times New Roman" w:hAnsi="Times New Roman"/>
          <w:sz w:val="24"/>
          <w:szCs w:val="24"/>
          <w:lang w:val="bg-BG"/>
        </w:rPr>
        <w:t xml:space="preserve"> </w:t>
      </w:r>
      <w:r w:rsidRPr="00317564">
        <w:rPr>
          <w:rFonts w:ascii="Times New Roman" w:hAnsi="Times New Roman"/>
          <w:sz w:val="24"/>
          <w:szCs w:val="24"/>
          <w:lang w:val="bg-BG"/>
        </w:rPr>
        <w:t xml:space="preserve">Резултатите от въпросния тип пропаганда разкриват една от основните характеристики на съвременните маси. Те не вярват в нищо видимо, не вярват в истинността на собствения си опит. Доверяват се не на сетивата си, а единствено на въображението си, което може да бъде завладяно от какво ли не, стига да притежава универсални претенции и </w:t>
      </w:r>
      <w:r>
        <w:rPr>
          <w:rFonts w:ascii="Times New Roman" w:hAnsi="Times New Roman"/>
          <w:sz w:val="24"/>
          <w:szCs w:val="24"/>
          <w:lang w:val="bg-BG"/>
        </w:rPr>
        <w:t>логическа последователност</w:t>
      </w:r>
      <w:r w:rsidRPr="00317564">
        <w:rPr>
          <w:rFonts w:ascii="Times New Roman" w:hAnsi="Times New Roman"/>
          <w:sz w:val="24"/>
          <w:szCs w:val="24"/>
          <w:lang w:val="bg-BG"/>
        </w:rPr>
        <w:t>. Масите се поддават на убедителността не на фактите, дори и те да са нагласени, а само на една стройна система, част от която се предполага, че са и самите те.</w:t>
      </w:r>
      <w:r>
        <w:rPr>
          <w:rFonts w:ascii="Times New Roman" w:hAnsi="Times New Roman"/>
          <w:b/>
          <w:sz w:val="24"/>
          <w:szCs w:val="24"/>
          <w:lang w:val="bg-BG"/>
        </w:rPr>
        <w:t xml:space="preserve"> </w:t>
      </w:r>
      <w:r w:rsidRPr="00317564">
        <w:rPr>
          <w:rFonts w:ascii="Times New Roman" w:hAnsi="Times New Roman"/>
          <w:sz w:val="24"/>
          <w:szCs w:val="24"/>
          <w:lang w:val="bg-BG"/>
        </w:rPr>
        <w:t>Повторението, чиято роля</w:t>
      </w:r>
      <w:r>
        <w:rPr>
          <w:rFonts w:ascii="Times New Roman" w:hAnsi="Times New Roman"/>
          <w:sz w:val="24"/>
          <w:szCs w:val="24"/>
          <w:lang w:val="bg-BG"/>
        </w:rPr>
        <w:t xml:space="preserve"> в известен смисъл се преувеличава поради всеобщото убеждение, че масите не са кой знае колко схватливи и паметливи, има значение само дотолкова, доколкото потвърждава последователността във времето. Масите обаче категорично отхвърлят извиращата навсякъде от действителността случайност;</w:t>
      </w:r>
      <w:r w:rsidRPr="00317564">
        <w:rPr>
          <w:rFonts w:ascii="Times New Roman" w:hAnsi="Times New Roman"/>
          <w:sz w:val="24"/>
          <w:szCs w:val="24"/>
          <w:lang w:val="bg-BG"/>
        </w:rPr>
        <w:t xml:space="preserve"> </w:t>
      </w:r>
      <w:r>
        <w:rPr>
          <w:rFonts w:ascii="Times New Roman" w:hAnsi="Times New Roman"/>
          <w:sz w:val="24"/>
          <w:szCs w:val="24"/>
          <w:lang w:val="bg-BG"/>
        </w:rPr>
        <w:t>т</w:t>
      </w:r>
      <w:r w:rsidRPr="00317564">
        <w:rPr>
          <w:rFonts w:ascii="Times New Roman" w:hAnsi="Times New Roman"/>
          <w:sz w:val="24"/>
          <w:szCs w:val="24"/>
          <w:lang w:val="bg-BG"/>
        </w:rPr>
        <w:t>е са предразположени към вс</w:t>
      </w:r>
      <w:r>
        <w:rPr>
          <w:rFonts w:ascii="Times New Roman" w:hAnsi="Times New Roman"/>
          <w:sz w:val="24"/>
          <w:szCs w:val="24"/>
          <w:lang w:val="bg-BG"/>
        </w:rPr>
        <w:t>евъзможни</w:t>
      </w:r>
      <w:r w:rsidRPr="00317564">
        <w:rPr>
          <w:rFonts w:ascii="Times New Roman" w:hAnsi="Times New Roman"/>
          <w:sz w:val="24"/>
          <w:szCs w:val="24"/>
          <w:lang w:val="bg-BG"/>
        </w:rPr>
        <w:t xml:space="preserve"> идеологии, защото обясняват фактите като прости проявления на </w:t>
      </w:r>
      <w:r>
        <w:rPr>
          <w:rFonts w:ascii="Times New Roman" w:hAnsi="Times New Roman"/>
          <w:sz w:val="24"/>
          <w:szCs w:val="24"/>
          <w:lang w:val="bg-BG"/>
        </w:rPr>
        <w:t xml:space="preserve">скрити „естествени“ </w:t>
      </w:r>
      <w:r w:rsidRPr="00317564">
        <w:rPr>
          <w:rFonts w:ascii="Times New Roman" w:hAnsi="Times New Roman"/>
          <w:sz w:val="24"/>
          <w:szCs w:val="24"/>
          <w:lang w:val="bg-BG"/>
        </w:rPr>
        <w:t xml:space="preserve">закони и </w:t>
      </w:r>
      <w:r>
        <w:rPr>
          <w:rFonts w:ascii="Times New Roman" w:hAnsi="Times New Roman"/>
          <w:sz w:val="24"/>
          <w:szCs w:val="24"/>
          <w:lang w:val="bg-BG"/>
        </w:rPr>
        <w:t xml:space="preserve">така </w:t>
      </w:r>
      <w:r w:rsidRPr="00317564">
        <w:rPr>
          <w:rFonts w:ascii="Times New Roman" w:hAnsi="Times New Roman"/>
          <w:sz w:val="24"/>
          <w:szCs w:val="24"/>
          <w:lang w:val="bg-BG"/>
        </w:rPr>
        <w:t xml:space="preserve">отхвърлят случайните съвпадения, съчинявайки някакво всеобхватно могъщество – </w:t>
      </w:r>
      <w:r>
        <w:rPr>
          <w:rFonts w:ascii="Times New Roman" w:hAnsi="Times New Roman"/>
          <w:sz w:val="24"/>
          <w:szCs w:val="24"/>
          <w:lang w:val="bg-BG"/>
        </w:rPr>
        <w:t xml:space="preserve">вечен </w:t>
      </w:r>
      <w:r w:rsidRPr="00317564">
        <w:rPr>
          <w:rFonts w:ascii="Times New Roman" w:hAnsi="Times New Roman"/>
          <w:sz w:val="24"/>
          <w:szCs w:val="24"/>
          <w:lang w:val="bg-BG"/>
        </w:rPr>
        <w:t xml:space="preserve">извор на всичко ставащо. Тоталитарната пропаганда процъфтява на базата на това бягство от </w:t>
      </w:r>
      <w:r>
        <w:rPr>
          <w:rFonts w:ascii="Times New Roman" w:hAnsi="Times New Roman"/>
          <w:sz w:val="24"/>
          <w:szCs w:val="24"/>
          <w:lang w:val="bg-BG"/>
        </w:rPr>
        <w:t xml:space="preserve">фактичността в идеологията, от </w:t>
      </w:r>
      <w:r w:rsidRPr="00317564">
        <w:rPr>
          <w:rFonts w:ascii="Times New Roman" w:hAnsi="Times New Roman"/>
          <w:sz w:val="24"/>
          <w:szCs w:val="24"/>
          <w:lang w:val="bg-BG"/>
        </w:rPr>
        <w:t xml:space="preserve">реалността в измислицата, от случайното в подредеността. Но – и това заключение е изключително важно – основният недостатък на тоталитарната пропаганда е нейната неспособност да осъществи копнежа на масите по един съвършено строен, понятен и предвидим свят, без да влиза в сериозно противоречие със здравия разум. </w:t>
      </w:r>
      <w:r w:rsidRPr="00C043E6">
        <w:rPr>
          <w:rFonts w:ascii="Times New Roman" w:hAnsi="Times New Roman"/>
          <w:sz w:val="24"/>
          <w:szCs w:val="24"/>
          <w:lang w:val="bg-BG"/>
        </w:rPr>
        <w:t>Така например, ако всички „самопризнания“ на политически опоненти в Съветския съюз са изречени с</w:t>
      </w:r>
      <w:r>
        <w:rPr>
          <w:rFonts w:ascii="Times New Roman" w:hAnsi="Times New Roman"/>
          <w:sz w:val="24"/>
          <w:szCs w:val="24"/>
          <w:lang w:val="bg-BG"/>
        </w:rPr>
        <w:t xml:space="preserve">ъс сходни </w:t>
      </w:r>
      <w:r w:rsidRPr="00C043E6">
        <w:rPr>
          <w:rFonts w:ascii="Times New Roman" w:hAnsi="Times New Roman"/>
          <w:sz w:val="24"/>
          <w:szCs w:val="24"/>
          <w:lang w:val="bg-BG"/>
        </w:rPr>
        <w:t xml:space="preserve">думи и се обосновават с </w:t>
      </w:r>
      <w:r>
        <w:rPr>
          <w:rFonts w:ascii="Times New Roman" w:hAnsi="Times New Roman"/>
          <w:sz w:val="24"/>
          <w:szCs w:val="24"/>
          <w:lang w:val="bg-BG"/>
        </w:rPr>
        <w:t>идентични</w:t>
      </w:r>
      <w:r w:rsidRPr="00C043E6">
        <w:rPr>
          <w:rFonts w:ascii="Times New Roman" w:hAnsi="Times New Roman"/>
          <w:sz w:val="24"/>
          <w:szCs w:val="24"/>
          <w:lang w:val="bg-BG"/>
        </w:rPr>
        <w:t xml:space="preserve"> мотиви, </w:t>
      </w:r>
      <w:r>
        <w:rPr>
          <w:rFonts w:ascii="Times New Roman" w:hAnsi="Times New Roman"/>
          <w:sz w:val="24"/>
          <w:szCs w:val="24"/>
          <w:lang w:val="bg-BG"/>
        </w:rPr>
        <w:t xml:space="preserve">гладните </w:t>
      </w:r>
      <w:r w:rsidRPr="00C043E6">
        <w:rPr>
          <w:rFonts w:ascii="Times New Roman" w:hAnsi="Times New Roman"/>
          <w:sz w:val="24"/>
          <w:szCs w:val="24"/>
          <w:lang w:val="bg-BG"/>
        </w:rPr>
        <w:t xml:space="preserve">за логическа последователност маси ще приемат измислицата като върховно доказателство за достоверност, докато за здравия разум тази последователност е неестествена и доказва, че са изфабрикувани. Образно казано, масите искат непрекъснато да им се повтаря една история, в който се сбъдват чудеса, докато за здравия разум подобна легенда е само приказка, различна от истината. С други думи, макар и да е вярно, че </w:t>
      </w:r>
      <w:r>
        <w:rPr>
          <w:rFonts w:ascii="Times New Roman" w:hAnsi="Times New Roman"/>
          <w:sz w:val="24"/>
          <w:szCs w:val="24"/>
          <w:lang w:val="bg-BG"/>
        </w:rPr>
        <w:t xml:space="preserve">те </w:t>
      </w:r>
      <w:r w:rsidRPr="00C043E6">
        <w:rPr>
          <w:rFonts w:ascii="Times New Roman" w:hAnsi="Times New Roman"/>
          <w:sz w:val="24"/>
          <w:szCs w:val="24"/>
          <w:lang w:val="bg-BG"/>
        </w:rPr>
        <w:t xml:space="preserve">са обладани от желание да избягат от действителността, защото са останали бездомни в </w:t>
      </w:r>
      <w:r>
        <w:rPr>
          <w:rFonts w:ascii="Times New Roman" w:hAnsi="Times New Roman"/>
          <w:sz w:val="24"/>
          <w:szCs w:val="24"/>
          <w:lang w:val="bg-BG"/>
        </w:rPr>
        <w:t xml:space="preserve">своето </w:t>
      </w:r>
      <w:r w:rsidRPr="00C043E6">
        <w:rPr>
          <w:rFonts w:ascii="Times New Roman" w:hAnsi="Times New Roman"/>
          <w:sz w:val="24"/>
          <w:szCs w:val="24"/>
          <w:lang w:val="bg-BG"/>
        </w:rPr>
        <w:t>битие и вече не понасят превратната неразгадаема реалност, вярно е също</w:t>
      </w:r>
      <w:r>
        <w:rPr>
          <w:rFonts w:ascii="Times New Roman" w:hAnsi="Times New Roman"/>
          <w:sz w:val="24"/>
          <w:szCs w:val="24"/>
          <w:lang w:val="bg-BG"/>
        </w:rPr>
        <w:t xml:space="preserve"> така</w:t>
      </w:r>
      <w:r w:rsidRPr="00C043E6">
        <w:rPr>
          <w:rFonts w:ascii="Times New Roman" w:hAnsi="Times New Roman"/>
          <w:sz w:val="24"/>
          <w:szCs w:val="24"/>
          <w:lang w:val="bg-BG"/>
        </w:rPr>
        <w:t xml:space="preserve">, че техният копнеж по фикция има известна връзка със способността на човешкото мислене да отхвърля простата случайност, </w:t>
      </w:r>
      <w:r>
        <w:rPr>
          <w:rFonts w:ascii="Times New Roman" w:hAnsi="Times New Roman"/>
          <w:sz w:val="24"/>
          <w:szCs w:val="24"/>
          <w:lang w:val="bg-BG"/>
        </w:rPr>
        <w:t>като</w:t>
      </w:r>
      <w:r w:rsidRPr="00C043E6">
        <w:rPr>
          <w:rFonts w:ascii="Times New Roman" w:hAnsi="Times New Roman"/>
          <w:sz w:val="24"/>
          <w:szCs w:val="24"/>
          <w:lang w:val="bg-BG"/>
        </w:rPr>
        <w:t xml:space="preserve"> </w:t>
      </w:r>
      <w:r>
        <w:rPr>
          <w:rFonts w:ascii="Times New Roman" w:hAnsi="Times New Roman"/>
          <w:sz w:val="24"/>
          <w:szCs w:val="24"/>
          <w:lang w:val="bg-BG"/>
        </w:rPr>
        <w:t xml:space="preserve">устойчиво </w:t>
      </w:r>
      <w:r w:rsidRPr="00C043E6">
        <w:rPr>
          <w:rFonts w:ascii="Times New Roman" w:hAnsi="Times New Roman"/>
          <w:sz w:val="24"/>
          <w:szCs w:val="24"/>
          <w:lang w:val="bg-BG"/>
        </w:rPr>
        <w:t xml:space="preserve">я </w:t>
      </w:r>
      <w:r>
        <w:rPr>
          <w:rFonts w:ascii="Times New Roman" w:hAnsi="Times New Roman"/>
          <w:sz w:val="24"/>
          <w:szCs w:val="24"/>
          <w:lang w:val="bg-BG"/>
        </w:rPr>
        <w:t xml:space="preserve">замества </w:t>
      </w:r>
      <w:r w:rsidRPr="00C043E6">
        <w:rPr>
          <w:rFonts w:ascii="Times New Roman" w:hAnsi="Times New Roman"/>
          <w:sz w:val="24"/>
          <w:szCs w:val="24"/>
          <w:lang w:val="bg-BG"/>
        </w:rPr>
        <w:t xml:space="preserve">със структурна изграденост. </w:t>
      </w:r>
      <w:r>
        <w:rPr>
          <w:rFonts w:ascii="Times New Roman" w:hAnsi="Times New Roman"/>
          <w:sz w:val="24"/>
          <w:szCs w:val="24"/>
          <w:lang w:val="bg-BG"/>
        </w:rPr>
        <w:t>Масовото б</w:t>
      </w:r>
      <w:r w:rsidRPr="00C043E6">
        <w:rPr>
          <w:rFonts w:ascii="Times New Roman" w:hAnsi="Times New Roman"/>
          <w:sz w:val="24"/>
          <w:szCs w:val="24"/>
          <w:lang w:val="bg-BG"/>
        </w:rPr>
        <w:t>ягство</w:t>
      </w:r>
      <w:r>
        <w:rPr>
          <w:rFonts w:ascii="Times New Roman" w:hAnsi="Times New Roman"/>
          <w:sz w:val="24"/>
          <w:szCs w:val="24"/>
          <w:lang w:val="bg-BG"/>
        </w:rPr>
        <w:t xml:space="preserve"> </w:t>
      </w:r>
      <w:r w:rsidRPr="00C043E6">
        <w:rPr>
          <w:rFonts w:ascii="Times New Roman" w:hAnsi="Times New Roman"/>
          <w:sz w:val="24"/>
          <w:szCs w:val="24"/>
          <w:lang w:val="bg-BG"/>
        </w:rPr>
        <w:t xml:space="preserve">от действителността е присъда срещу света, в който </w:t>
      </w:r>
      <w:r>
        <w:rPr>
          <w:rFonts w:ascii="Times New Roman" w:hAnsi="Times New Roman"/>
          <w:sz w:val="24"/>
          <w:szCs w:val="24"/>
          <w:lang w:val="bg-BG"/>
        </w:rPr>
        <w:t xml:space="preserve">хората </w:t>
      </w:r>
      <w:r w:rsidRPr="00C043E6">
        <w:rPr>
          <w:rFonts w:ascii="Times New Roman" w:hAnsi="Times New Roman"/>
          <w:sz w:val="24"/>
          <w:szCs w:val="24"/>
          <w:lang w:val="bg-BG"/>
        </w:rPr>
        <w:t xml:space="preserve">са принудени да живеят и в който не могат да съществуват, </w:t>
      </w:r>
      <w:r>
        <w:rPr>
          <w:rFonts w:ascii="Times New Roman" w:hAnsi="Times New Roman"/>
          <w:sz w:val="24"/>
          <w:szCs w:val="24"/>
          <w:lang w:val="bg-BG"/>
        </w:rPr>
        <w:t xml:space="preserve">защото той </w:t>
      </w:r>
      <w:r w:rsidRPr="00C043E6">
        <w:rPr>
          <w:rFonts w:ascii="Times New Roman" w:hAnsi="Times New Roman"/>
          <w:sz w:val="24"/>
          <w:szCs w:val="24"/>
          <w:lang w:val="bg-BG"/>
        </w:rPr>
        <w:t xml:space="preserve">е управляван най-вече от случайността и </w:t>
      </w:r>
      <w:r>
        <w:rPr>
          <w:rFonts w:ascii="Times New Roman" w:hAnsi="Times New Roman"/>
          <w:sz w:val="24"/>
          <w:szCs w:val="24"/>
          <w:lang w:val="bg-BG"/>
        </w:rPr>
        <w:t xml:space="preserve">те </w:t>
      </w:r>
      <w:r w:rsidRPr="00C043E6">
        <w:rPr>
          <w:rFonts w:ascii="Times New Roman" w:hAnsi="Times New Roman"/>
          <w:sz w:val="24"/>
          <w:szCs w:val="24"/>
          <w:lang w:val="bg-BG"/>
        </w:rPr>
        <w:t xml:space="preserve">непрекъснато трябва да преобразуват хаотичните условия в сътворен от самите тях </w:t>
      </w:r>
      <w:r>
        <w:rPr>
          <w:rFonts w:ascii="Times New Roman" w:hAnsi="Times New Roman"/>
          <w:sz w:val="24"/>
          <w:szCs w:val="24"/>
          <w:lang w:val="bg-BG"/>
        </w:rPr>
        <w:t xml:space="preserve">идеален </w:t>
      </w:r>
      <w:r w:rsidRPr="00C043E6">
        <w:rPr>
          <w:rFonts w:ascii="Times New Roman" w:hAnsi="Times New Roman"/>
          <w:sz w:val="24"/>
          <w:szCs w:val="24"/>
          <w:lang w:val="bg-BG"/>
        </w:rPr>
        <w:t xml:space="preserve">модел на относителна последователност. </w:t>
      </w:r>
      <w:r>
        <w:rPr>
          <w:rFonts w:ascii="Times New Roman" w:hAnsi="Times New Roman"/>
          <w:sz w:val="24"/>
          <w:szCs w:val="24"/>
          <w:lang w:val="bg-BG"/>
        </w:rPr>
        <w:t>Б</w:t>
      </w:r>
      <w:r w:rsidRPr="00C043E6">
        <w:rPr>
          <w:rFonts w:ascii="Times New Roman" w:hAnsi="Times New Roman"/>
          <w:sz w:val="24"/>
          <w:szCs w:val="24"/>
          <w:lang w:val="bg-BG"/>
        </w:rPr>
        <w:t>унт</w:t>
      </w:r>
      <w:r>
        <w:rPr>
          <w:rFonts w:ascii="Times New Roman" w:hAnsi="Times New Roman"/>
          <w:sz w:val="24"/>
          <w:szCs w:val="24"/>
          <w:lang w:val="bg-BG"/>
        </w:rPr>
        <w:t>ът</w:t>
      </w:r>
      <w:r w:rsidRPr="00C043E6">
        <w:rPr>
          <w:rFonts w:ascii="Times New Roman" w:hAnsi="Times New Roman"/>
          <w:sz w:val="24"/>
          <w:szCs w:val="24"/>
          <w:lang w:val="bg-BG"/>
        </w:rPr>
        <w:t xml:space="preserve"> на масите срещу „реализма“</w:t>
      </w:r>
      <w:r>
        <w:rPr>
          <w:rFonts w:ascii="Times New Roman" w:hAnsi="Times New Roman"/>
          <w:sz w:val="24"/>
          <w:szCs w:val="24"/>
          <w:lang w:val="bg-BG"/>
        </w:rPr>
        <w:t xml:space="preserve"> </w:t>
      </w:r>
      <w:r>
        <w:rPr>
          <w:rFonts w:ascii="Times New Roman" w:hAnsi="Times New Roman"/>
          <w:sz w:val="24"/>
          <w:szCs w:val="24"/>
          <w:lang w:val="bg-BG"/>
        </w:rPr>
        <w:lastRenderedPageBreak/>
        <w:t>на</w:t>
      </w:r>
      <w:r w:rsidRPr="00C043E6">
        <w:rPr>
          <w:rFonts w:ascii="Times New Roman" w:hAnsi="Times New Roman"/>
          <w:sz w:val="24"/>
          <w:szCs w:val="24"/>
          <w:lang w:val="bg-BG"/>
        </w:rPr>
        <w:t xml:space="preserve"> здравия разум и всички „вероятности</w:t>
      </w:r>
      <w:r>
        <w:rPr>
          <w:rFonts w:ascii="Times New Roman" w:hAnsi="Times New Roman"/>
          <w:sz w:val="24"/>
          <w:szCs w:val="24"/>
          <w:lang w:val="bg-BG"/>
        </w:rPr>
        <w:t>“</w:t>
      </w:r>
      <w:r w:rsidRPr="00C043E6">
        <w:rPr>
          <w:rFonts w:ascii="Times New Roman" w:hAnsi="Times New Roman"/>
          <w:sz w:val="24"/>
          <w:szCs w:val="24"/>
          <w:lang w:val="bg-BG"/>
        </w:rPr>
        <w:t xml:space="preserve"> на света е резултат от тяхното атомизиране, от загубата на социален статус, заедно с който те загубват </w:t>
      </w:r>
      <w:r>
        <w:rPr>
          <w:rFonts w:ascii="Times New Roman" w:hAnsi="Times New Roman"/>
          <w:sz w:val="24"/>
          <w:szCs w:val="24"/>
          <w:lang w:val="bg-BG"/>
        </w:rPr>
        <w:t xml:space="preserve">и </w:t>
      </w:r>
      <w:r w:rsidRPr="00C043E6">
        <w:rPr>
          <w:rFonts w:ascii="Times New Roman" w:hAnsi="Times New Roman"/>
          <w:sz w:val="24"/>
          <w:szCs w:val="24"/>
          <w:lang w:val="bg-BG"/>
        </w:rPr>
        <w:t xml:space="preserve">всичките си общностни взаимовръзки, </w:t>
      </w:r>
      <w:r>
        <w:rPr>
          <w:rFonts w:ascii="Times New Roman" w:hAnsi="Times New Roman"/>
          <w:sz w:val="24"/>
          <w:szCs w:val="24"/>
          <w:lang w:val="bg-BG"/>
        </w:rPr>
        <w:t>създадени</w:t>
      </w:r>
      <w:r w:rsidR="004A40F2">
        <w:rPr>
          <w:rFonts w:ascii="Times New Roman" w:hAnsi="Times New Roman"/>
          <w:sz w:val="24"/>
          <w:szCs w:val="24"/>
          <w:lang w:val="bg-BG"/>
        </w:rPr>
        <w:t xml:space="preserve"> </w:t>
      </w:r>
      <w:r>
        <w:rPr>
          <w:rFonts w:ascii="Times New Roman" w:hAnsi="Times New Roman"/>
          <w:sz w:val="24"/>
          <w:szCs w:val="24"/>
          <w:lang w:val="bg-BG"/>
        </w:rPr>
        <w:t>от всекидневния живот</w:t>
      </w:r>
      <w:r w:rsidRPr="00C043E6">
        <w:rPr>
          <w:rFonts w:ascii="Times New Roman" w:hAnsi="Times New Roman"/>
          <w:sz w:val="24"/>
          <w:szCs w:val="24"/>
          <w:lang w:val="bg-BG"/>
        </w:rPr>
        <w:t xml:space="preserve">. </w:t>
      </w:r>
      <w:r>
        <w:rPr>
          <w:rFonts w:ascii="Times New Roman" w:hAnsi="Times New Roman"/>
          <w:sz w:val="24"/>
          <w:szCs w:val="24"/>
          <w:lang w:val="bg-BG"/>
        </w:rPr>
        <w:t xml:space="preserve">В тяхното </w:t>
      </w:r>
      <w:r w:rsidRPr="00C043E6">
        <w:rPr>
          <w:rFonts w:ascii="Times New Roman" w:hAnsi="Times New Roman"/>
          <w:sz w:val="24"/>
          <w:szCs w:val="24"/>
          <w:lang w:val="bg-BG"/>
        </w:rPr>
        <w:t>положение н</w:t>
      </w:r>
      <w:r>
        <w:rPr>
          <w:rFonts w:ascii="Times New Roman" w:hAnsi="Times New Roman"/>
          <w:sz w:val="24"/>
          <w:szCs w:val="24"/>
          <w:lang w:val="bg-BG"/>
        </w:rPr>
        <w:t>а духовна</w:t>
      </w:r>
      <w:r w:rsidRPr="00C043E6">
        <w:rPr>
          <w:rFonts w:ascii="Times New Roman" w:hAnsi="Times New Roman"/>
          <w:sz w:val="24"/>
          <w:szCs w:val="24"/>
          <w:lang w:val="bg-BG"/>
        </w:rPr>
        <w:t xml:space="preserve"> безпризорност сдържаното проникване във взаимната зависимост между случайно и предвидимо, произволно и необходимо </w:t>
      </w:r>
      <w:r>
        <w:rPr>
          <w:rFonts w:ascii="Times New Roman" w:hAnsi="Times New Roman"/>
          <w:sz w:val="24"/>
          <w:szCs w:val="24"/>
          <w:lang w:val="bg-BG"/>
        </w:rPr>
        <w:t xml:space="preserve">е </w:t>
      </w:r>
      <w:r w:rsidRPr="00C043E6">
        <w:rPr>
          <w:rFonts w:ascii="Times New Roman" w:hAnsi="Times New Roman"/>
          <w:sz w:val="24"/>
          <w:szCs w:val="24"/>
          <w:lang w:val="bg-BG"/>
        </w:rPr>
        <w:t xml:space="preserve">безпредметно. </w:t>
      </w:r>
      <w:r>
        <w:rPr>
          <w:rFonts w:ascii="Times New Roman" w:hAnsi="Times New Roman"/>
          <w:sz w:val="24"/>
          <w:szCs w:val="24"/>
          <w:lang w:val="bg-BG"/>
        </w:rPr>
        <w:t>И т</w:t>
      </w:r>
      <w:r w:rsidRPr="00C043E6">
        <w:rPr>
          <w:rFonts w:ascii="Times New Roman" w:hAnsi="Times New Roman"/>
          <w:sz w:val="24"/>
          <w:szCs w:val="24"/>
          <w:lang w:val="bg-BG"/>
        </w:rPr>
        <w:t xml:space="preserve">оталитарната пропаганда може безогледно да обругава здравия разум само там, където той вече е загубил силата си. Пред алтернативата да се изправят </w:t>
      </w:r>
      <w:r>
        <w:rPr>
          <w:rFonts w:ascii="Times New Roman" w:hAnsi="Times New Roman"/>
          <w:sz w:val="24"/>
          <w:szCs w:val="24"/>
          <w:lang w:val="bg-BG"/>
        </w:rPr>
        <w:t xml:space="preserve">директно </w:t>
      </w:r>
      <w:r w:rsidRPr="00C043E6">
        <w:rPr>
          <w:rFonts w:ascii="Times New Roman" w:hAnsi="Times New Roman"/>
          <w:sz w:val="24"/>
          <w:szCs w:val="24"/>
          <w:lang w:val="bg-BG"/>
        </w:rPr>
        <w:t>с а</w:t>
      </w:r>
      <w:r>
        <w:rPr>
          <w:rFonts w:ascii="Times New Roman" w:hAnsi="Times New Roman"/>
          <w:sz w:val="24"/>
          <w:szCs w:val="24"/>
          <w:lang w:val="bg-BG"/>
        </w:rPr>
        <w:t xml:space="preserve">нархичното разрастване и пълния  </w:t>
      </w:r>
      <w:r w:rsidRPr="00C043E6">
        <w:rPr>
          <w:rFonts w:ascii="Times New Roman" w:hAnsi="Times New Roman"/>
          <w:sz w:val="24"/>
          <w:szCs w:val="24"/>
          <w:lang w:val="bg-BG"/>
        </w:rPr>
        <w:t xml:space="preserve">разпад или да превият </w:t>
      </w:r>
      <w:r>
        <w:rPr>
          <w:rFonts w:ascii="Times New Roman" w:hAnsi="Times New Roman"/>
          <w:sz w:val="24"/>
          <w:szCs w:val="24"/>
          <w:lang w:val="bg-BG"/>
        </w:rPr>
        <w:t>снага</w:t>
      </w:r>
      <w:r w:rsidRPr="00C043E6">
        <w:rPr>
          <w:rFonts w:ascii="Times New Roman" w:hAnsi="Times New Roman"/>
          <w:sz w:val="24"/>
          <w:szCs w:val="24"/>
          <w:lang w:val="bg-BG"/>
        </w:rPr>
        <w:t xml:space="preserve"> пред строгата, фанта</w:t>
      </w:r>
      <w:r>
        <w:rPr>
          <w:rFonts w:ascii="Times New Roman" w:hAnsi="Times New Roman"/>
          <w:sz w:val="24"/>
          <w:szCs w:val="24"/>
          <w:lang w:val="bg-BG"/>
        </w:rPr>
        <w:t>зм</w:t>
      </w:r>
      <w:r w:rsidR="004A40F2">
        <w:rPr>
          <w:rFonts w:ascii="Times New Roman" w:hAnsi="Times New Roman"/>
          <w:sz w:val="24"/>
          <w:szCs w:val="24"/>
          <w:lang w:val="bg-BG"/>
        </w:rPr>
        <w:t>е</w:t>
      </w:r>
      <w:r>
        <w:rPr>
          <w:rFonts w:ascii="Times New Roman" w:hAnsi="Times New Roman"/>
          <w:sz w:val="24"/>
          <w:szCs w:val="24"/>
          <w:lang w:val="bg-BG"/>
        </w:rPr>
        <w:t>на</w:t>
      </w:r>
      <w:r w:rsidRPr="00C043E6">
        <w:rPr>
          <w:rFonts w:ascii="Times New Roman" w:hAnsi="Times New Roman"/>
          <w:sz w:val="24"/>
          <w:szCs w:val="24"/>
          <w:lang w:val="bg-BG"/>
        </w:rPr>
        <w:t xml:space="preserve">, от край до край измислена подреденост на някаква идеология, масите вероятно </w:t>
      </w:r>
      <w:r>
        <w:rPr>
          <w:rFonts w:ascii="Times New Roman" w:hAnsi="Times New Roman"/>
          <w:sz w:val="24"/>
          <w:szCs w:val="24"/>
          <w:lang w:val="bg-BG"/>
        </w:rPr>
        <w:t xml:space="preserve">винаги </w:t>
      </w:r>
      <w:r w:rsidRPr="00C043E6">
        <w:rPr>
          <w:rFonts w:ascii="Times New Roman" w:hAnsi="Times New Roman"/>
          <w:sz w:val="24"/>
          <w:szCs w:val="24"/>
          <w:lang w:val="bg-BG"/>
        </w:rPr>
        <w:t>ще предпочетат второто, готови да заплатят своя избор с лична саможертва – при това не</w:t>
      </w:r>
      <w:r>
        <w:rPr>
          <w:rFonts w:ascii="Times New Roman" w:hAnsi="Times New Roman"/>
          <w:sz w:val="24"/>
          <w:szCs w:val="24"/>
          <w:lang w:val="bg-BG"/>
        </w:rPr>
        <w:t xml:space="preserve"> защото са глупави или порочни, а защото сред всеобщата разруха подобно бягство им вдъхва поне капчица самоуважение. </w:t>
      </w:r>
      <w:r w:rsidRPr="00C043E6">
        <w:rPr>
          <w:rFonts w:ascii="Times New Roman" w:hAnsi="Times New Roman"/>
          <w:sz w:val="24"/>
          <w:szCs w:val="24"/>
          <w:lang w:val="bg-BG"/>
        </w:rPr>
        <w:t xml:space="preserve">И така се оказва, че докато нацистката пропаганда се усъвършенства да използва </w:t>
      </w:r>
      <w:r>
        <w:rPr>
          <w:rFonts w:ascii="Times New Roman" w:hAnsi="Times New Roman"/>
          <w:sz w:val="24"/>
          <w:szCs w:val="24"/>
          <w:lang w:val="bg-BG"/>
        </w:rPr>
        <w:t xml:space="preserve">именно всеобщия </w:t>
      </w:r>
      <w:r w:rsidRPr="00C043E6">
        <w:rPr>
          <w:rFonts w:ascii="Times New Roman" w:hAnsi="Times New Roman"/>
          <w:sz w:val="24"/>
          <w:szCs w:val="24"/>
          <w:lang w:val="bg-BG"/>
        </w:rPr>
        <w:t xml:space="preserve">копнеж на масите към подреденост, болшевишките методи </w:t>
      </w:r>
      <w:r>
        <w:rPr>
          <w:rFonts w:ascii="Times New Roman" w:hAnsi="Times New Roman"/>
          <w:sz w:val="24"/>
          <w:szCs w:val="24"/>
          <w:lang w:val="bg-BG"/>
        </w:rPr>
        <w:t xml:space="preserve">ясно </w:t>
      </w:r>
      <w:r w:rsidRPr="00C043E6">
        <w:rPr>
          <w:rFonts w:ascii="Times New Roman" w:hAnsi="Times New Roman"/>
          <w:sz w:val="24"/>
          <w:szCs w:val="24"/>
          <w:lang w:val="bg-BG"/>
        </w:rPr>
        <w:t>демонстрират като в научна лаборатория неговото въздействие върху изолирания човек от масите</w:t>
      </w:r>
      <w:r w:rsidRPr="00C043E6">
        <w:rPr>
          <w:rStyle w:val="af1"/>
          <w:rFonts w:ascii="Times New Roman" w:hAnsi="Times New Roman"/>
          <w:sz w:val="24"/>
          <w:szCs w:val="24"/>
          <w:lang w:val="bg-BG"/>
        </w:rPr>
        <w:endnoteReference w:id="16"/>
      </w:r>
      <w:r w:rsidRPr="00C043E6">
        <w:rPr>
          <w:rFonts w:ascii="Times New Roman" w:hAnsi="Times New Roman"/>
          <w:sz w:val="24"/>
          <w:szCs w:val="24"/>
          <w:lang w:val="bg-BG"/>
        </w:rPr>
        <w:t>. Няма никакво съмнение, че подобно изкуствено създадено безумие е възможно единствено в тоталитарен свят. Но тогава то е част от про</w:t>
      </w:r>
      <w:r>
        <w:rPr>
          <w:rFonts w:ascii="Times New Roman" w:hAnsi="Times New Roman"/>
          <w:sz w:val="24"/>
          <w:szCs w:val="24"/>
          <w:lang w:val="bg-BG"/>
        </w:rPr>
        <w:t>па</w:t>
      </w:r>
      <w:r w:rsidRPr="00C043E6">
        <w:rPr>
          <w:rFonts w:ascii="Times New Roman" w:hAnsi="Times New Roman"/>
          <w:sz w:val="24"/>
          <w:szCs w:val="24"/>
          <w:lang w:val="bg-BG"/>
        </w:rPr>
        <w:t>гандния апарат на тоталитарните режими, за които признанието</w:t>
      </w:r>
      <w:r>
        <w:rPr>
          <w:rFonts w:ascii="Times New Roman" w:hAnsi="Times New Roman"/>
          <w:sz w:val="24"/>
          <w:szCs w:val="24"/>
          <w:lang w:val="bg-BG"/>
        </w:rPr>
        <w:t xml:space="preserve"> далеч не е задължително условие</w:t>
      </w:r>
      <w:r w:rsidRPr="00C043E6">
        <w:rPr>
          <w:rFonts w:ascii="Times New Roman" w:hAnsi="Times New Roman"/>
          <w:sz w:val="24"/>
          <w:szCs w:val="24"/>
          <w:lang w:val="bg-BG"/>
        </w:rPr>
        <w:t xml:space="preserve"> за наказание. „Признанията“ са специалитет на болшевишката пропаганда, </w:t>
      </w:r>
      <w:r>
        <w:rPr>
          <w:rFonts w:ascii="Times New Roman" w:hAnsi="Times New Roman"/>
          <w:sz w:val="24"/>
          <w:szCs w:val="24"/>
          <w:lang w:val="bg-BG"/>
        </w:rPr>
        <w:t xml:space="preserve">така </w:t>
      </w:r>
      <w:r w:rsidRPr="00C043E6">
        <w:rPr>
          <w:rFonts w:ascii="Times New Roman" w:hAnsi="Times New Roman"/>
          <w:sz w:val="24"/>
          <w:szCs w:val="24"/>
          <w:lang w:val="bg-BG"/>
        </w:rPr>
        <w:t xml:space="preserve">както любопитният педантизъм при узаконяване на престъпления чрез закони със задна дата и обратна сила е </w:t>
      </w:r>
      <w:r>
        <w:rPr>
          <w:rFonts w:ascii="Times New Roman" w:hAnsi="Times New Roman"/>
          <w:sz w:val="24"/>
          <w:szCs w:val="24"/>
          <w:lang w:val="bg-BG"/>
        </w:rPr>
        <w:t xml:space="preserve">строг </w:t>
      </w:r>
      <w:r w:rsidRPr="00C043E6">
        <w:rPr>
          <w:rFonts w:ascii="Times New Roman" w:hAnsi="Times New Roman"/>
          <w:sz w:val="24"/>
          <w:szCs w:val="24"/>
          <w:lang w:val="bg-BG"/>
        </w:rPr>
        <w:t xml:space="preserve">белег на нацистката пропаганда. И в двата случая крайната цел е </w:t>
      </w:r>
      <w:r>
        <w:rPr>
          <w:rFonts w:ascii="Times New Roman" w:hAnsi="Times New Roman"/>
          <w:sz w:val="24"/>
          <w:szCs w:val="24"/>
          <w:lang w:val="bg-BG"/>
        </w:rPr>
        <w:t>идентична</w:t>
      </w:r>
      <w:r w:rsidRPr="00C043E6">
        <w:rPr>
          <w:rFonts w:ascii="Times New Roman" w:hAnsi="Times New Roman"/>
          <w:sz w:val="24"/>
          <w:szCs w:val="24"/>
          <w:lang w:val="bg-BG"/>
        </w:rPr>
        <w:t>: да се постигне последователност.</w:t>
      </w:r>
      <w:r>
        <w:rPr>
          <w:rFonts w:ascii="Times New Roman" w:hAnsi="Times New Roman"/>
          <w:b/>
          <w:sz w:val="24"/>
          <w:szCs w:val="24"/>
          <w:lang w:val="bg-BG"/>
        </w:rPr>
        <w:t xml:space="preserve"> </w:t>
      </w:r>
    </w:p>
    <w:p w:rsidR="0030183E" w:rsidRPr="009A0B0A" w:rsidRDefault="0030183E" w:rsidP="009A0B0A">
      <w:pPr>
        <w:pStyle w:val="a3"/>
        <w:spacing w:after="0" w:line="360" w:lineRule="auto"/>
        <w:ind w:left="0" w:firstLine="720"/>
        <w:jc w:val="both"/>
        <w:rPr>
          <w:rFonts w:ascii="Times New Roman" w:hAnsi="Times New Roman"/>
          <w:sz w:val="24"/>
          <w:szCs w:val="24"/>
          <w:lang w:val="bg-BG"/>
        </w:rPr>
      </w:pPr>
      <w:r w:rsidRPr="003F1351">
        <w:rPr>
          <w:rFonts w:ascii="Times New Roman" w:hAnsi="Times New Roman"/>
          <w:sz w:val="24"/>
          <w:szCs w:val="24"/>
          <w:lang w:val="bg-BG"/>
        </w:rPr>
        <w:t xml:space="preserve">На пето място, преди да завземат властта и да устроят света според собствените си идеологически доктрини, тоталитарните движения създават представата за един </w:t>
      </w:r>
      <w:r>
        <w:rPr>
          <w:rFonts w:ascii="Times New Roman" w:hAnsi="Times New Roman"/>
          <w:sz w:val="24"/>
          <w:szCs w:val="24"/>
          <w:lang w:val="bg-BG"/>
        </w:rPr>
        <w:t xml:space="preserve">измамен </w:t>
      </w:r>
      <w:r w:rsidRPr="003F1351">
        <w:rPr>
          <w:rFonts w:ascii="Times New Roman" w:hAnsi="Times New Roman"/>
          <w:sz w:val="24"/>
          <w:szCs w:val="24"/>
          <w:lang w:val="bg-BG"/>
        </w:rPr>
        <w:t xml:space="preserve">свят на постоянство, по-пригоден за нуждите на човешката мисловност от самата действителност, в който по силата на въображението изтръгнатите от корена си маси </w:t>
      </w:r>
      <w:r>
        <w:rPr>
          <w:rFonts w:ascii="Times New Roman" w:hAnsi="Times New Roman"/>
          <w:sz w:val="24"/>
          <w:szCs w:val="24"/>
          <w:lang w:val="bg-BG"/>
        </w:rPr>
        <w:t xml:space="preserve">човешки същества </w:t>
      </w:r>
      <w:r w:rsidRPr="003F1351">
        <w:rPr>
          <w:rFonts w:ascii="Times New Roman" w:hAnsi="Times New Roman"/>
          <w:sz w:val="24"/>
          <w:szCs w:val="24"/>
          <w:lang w:val="bg-BG"/>
        </w:rPr>
        <w:t xml:space="preserve">могат да се почувстват като в свой дом, като им се спестяват безкрайните сътресения, на които реалният живот и реалният опит подлагат хората и техните </w:t>
      </w:r>
      <w:r>
        <w:rPr>
          <w:rFonts w:ascii="Times New Roman" w:hAnsi="Times New Roman"/>
          <w:sz w:val="24"/>
          <w:szCs w:val="24"/>
          <w:lang w:val="bg-BG"/>
        </w:rPr>
        <w:t>намерения</w:t>
      </w:r>
      <w:r w:rsidRPr="003F1351">
        <w:rPr>
          <w:rFonts w:ascii="Times New Roman" w:hAnsi="Times New Roman"/>
          <w:sz w:val="24"/>
          <w:szCs w:val="24"/>
          <w:lang w:val="bg-BG"/>
        </w:rPr>
        <w:t>. Силата на тоталитарната пропаганда – преди движенията да разполагат с властта да спуснат железни завеси, чрез които и най-беглият намек за действителността да не нарушава страховития покой на техния съвършен въображаем свят – се крие в нейната способност да изолира масите от реалния свят.</w:t>
      </w:r>
      <w:r>
        <w:rPr>
          <w:rFonts w:ascii="Times New Roman" w:hAnsi="Times New Roman"/>
          <w:b/>
          <w:sz w:val="24"/>
          <w:szCs w:val="24"/>
          <w:lang w:val="bg-BG"/>
        </w:rPr>
        <w:t xml:space="preserve"> </w:t>
      </w:r>
      <w:r>
        <w:rPr>
          <w:rFonts w:ascii="Times New Roman" w:hAnsi="Times New Roman"/>
          <w:sz w:val="24"/>
          <w:szCs w:val="24"/>
          <w:lang w:val="bg-BG"/>
        </w:rPr>
        <w:t xml:space="preserve">Единствените негови знаци, стигащи до разума на необхванатите от пропагандата или отхвърлени от нея маси са, така да се каже, неговите „пропуски“; въпросите, които той не смята да обсъжда открито или слуховете, които не дръзва да обори, защото наблягат, макар и в </w:t>
      </w:r>
      <w:r w:rsidRPr="003F1351">
        <w:rPr>
          <w:rFonts w:ascii="Times New Roman" w:hAnsi="Times New Roman"/>
          <w:sz w:val="24"/>
          <w:szCs w:val="24"/>
          <w:lang w:val="bg-BG"/>
        </w:rPr>
        <w:lastRenderedPageBreak/>
        <w:t>преувеличен и изопачен вид, върху някое болно място.</w:t>
      </w:r>
      <w:r>
        <w:rPr>
          <w:rFonts w:ascii="Times New Roman" w:hAnsi="Times New Roman"/>
          <w:b/>
          <w:sz w:val="24"/>
          <w:szCs w:val="24"/>
          <w:lang w:val="bg-BG"/>
        </w:rPr>
        <w:t xml:space="preserve"> </w:t>
      </w:r>
      <w:r>
        <w:rPr>
          <w:rFonts w:ascii="Times New Roman" w:hAnsi="Times New Roman"/>
          <w:sz w:val="24"/>
          <w:szCs w:val="24"/>
          <w:lang w:val="bg-BG"/>
        </w:rPr>
        <w:t xml:space="preserve">От такива болни въпроси лъжите на тоталитарната пропаганда черпят известна достоверност и действителен опит, необходими им, за да се прехвърли мост над огромната бездна между реалност и фиктивност. </w:t>
      </w:r>
      <w:r w:rsidRPr="003F1351">
        <w:rPr>
          <w:rFonts w:ascii="Times New Roman" w:hAnsi="Times New Roman"/>
          <w:sz w:val="24"/>
          <w:szCs w:val="24"/>
          <w:lang w:val="bg-BG"/>
        </w:rPr>
        <w:t>На чистата измислица може да се основава единствено терорът, но дори</w:t>
      </w:r>
      <w:r>
        <w:rPr>
          <w:rFonts w:ascii="Times New Roman" w:hAnsi="Times New Roman"/>
          <w:sz w:val="24"/>
          <w:szCs w:val="24"/>
          <w:lang w:val="bg-BG"/>
        </w:rPr>
        <w:t xml:space="preserve"> и </w:t>
      </w:r>
      <w:r w:rsidRPr="003F1351">
        <w:rPr>
          <w:rFonts w:ascii="Times New Roman" w:hAnsi="Times New Roman"/>
          <w:sz w:val="24"/>
          <w:szCs w:val="24"/>
          <w:lang w:val="bg-BG"/>
        </w:rPr>
        <w:t>под</w:t>
      </w:r>
      <w:r>
        <w:rPr>
          <w:rFonts w:ascii="Times New Roman" w:hAnsi="Times New Roman"/>
          <w:sz w:val="24"/>
          <w:szCs w:val="24"/>
          <w:lang w:val="bg-BG"/>
        </w:rPr>
        <w:t>д</w:t>
      </w:r>
      <w:r w:rsidRPr="003F1351">
        <w:rPr>
          <w:rFonts w:ascii="Times New Roman" w:hAnsi="Times New Roman"/>
          <w:sz w:val="24"/>
          <w:szCs w:val="24"/>
          <w:lang w:val="bg-BG"/>
        </w:rPr>
        <w:t xml:space="preserve">ържаните </w:t>
      </w:r>
      <w:r>
        <w:rPr>
          <w:rFonts w:ascii="Times New Roman" w:hAnsi="Times New Roman"/>
          <w:sz w:val="24"/>
          <w:szCs w:val="24"/>
          <w:lang w:val="bg-BG"/>
        </w:rPr>
        <w:t>чрез</w:t>
      </w:r>
      <w:r w:rsidRPr="003F1351">
        <w:rPr>
          <w:rFonts w:ascii="Times New Roman" w:hAnsi="Times New Roman"/>
          <w:sz w:val="24"/>
          <w:szCs w:val="24"/>
          <w:lang w:val="bg-BG"/>
        </w:rPr>
        <w:t xml:space="preserve"> </w:t>
      </w:r>
      <w:r>
        <w:rPr>
          <w:rFonts w:ascii="Times New Roman" w:hAnsi="Times New Roman"/>
          <w:sz w:val="24"/>
          <w:szCs w:val="24"/>
          <w:lang w:val="bg-BG"/>
        </w:rPr>
        <w:t xml:space="preserve">него </w:t>
      </w:r>
      <w:r w:rsidRPr="003F1351">
        <w:rPr>
          <w:rFonts w:ascii="Times New Roman" w:hAnsi="Times New Roman"/>
          <w:sz w:val="24"/>
          <w:szCs w:val="24"/>
          <w:lang w:val="bg-BG"/>
        </w:rPr>
        <w:t>лъж</w:t>
      </w:r>
      <w:r>
        <w:rPr>
          <w:rFonts w:ascii="Times New Roman" w:hAnsi="Times New Roman"/>
          <w:sz w:val="24"/>
          <w:szCs w:val="24"/>
          <w:lang w:val="bg-BG"/>
        </w:rPr>
        <w:t>ливи</w:t>
      </w:r>
      <w:r w:rsidRPr="003F1351">
        <w:rPr>
          <w:rFonts w:ascii="Times New Roman" w:hAnsi="Times New Roman"/>
          <w:sz w:val="24"/>
          <w:szCs w:val="24"/>
          <w:lang w:val="bg-BG"/>
        </w:rPr>
        <w:t xml:space="preserve"> фикции на тоталитарните режими не достиг</w:t>
      </w:r>
      <w:r>
        <w:rPr>
          <w:rFonts w:ascii="Times New Roman" w:hAnsi="Times New Roman"/>
          <w:sz w:val="24"/>
          <w:szCs w:val="24"/>
          <w:lang w:val="bg-BG"/>
        </w:rPr>
        <w:t>ат</w:t>
      </w:r>
      <w:r w:rsidRPr="003F1351">
        <w:rPr>
          <w:rFonts w:ascii="Times New Roman" w:hAnsi="Times New Roman"/>
          <w:sz w:val="24"/>
          <w:szCs w:val="24"/>
          <w:lang w:val="bg-BG"/>
        </w:rPr>
        <w:t xml:space="preserve"> абсолютна произволност, макар обикновено да са по-тромави, по-безотчливи, </w:t>
      </w:r>
      <w:r>
        <w:rPr>
          <w:rFonts w:ascii="Times New Roman" w:hAnsi="Times New Roman"/>
          <w:sz w:val="24"/>
          <w:szCs w:val="24"/>
          <w:lang w:val="bg-BG"/>
        </w:rPr>
        <w:t xml:space="preserve">но и </w:t>
      </w:r>
      <w:r w:rsidRPr="003F1351">
        <w:rPr>
          <w:rFonts w:ascii="Times New Roman" w:hAnsi="Times New Roman"/>
          <w:sz w:val="24"/>
          <w:szCs w:val="24"/>
          <w:lang w:val="bg-BG"/>
        </w:rPr>
        <w:t>по-оригинални от измислиците на движенията.</w:t>
      </w:r>
      <w:r>
        <w:rPr>
          <w:rFonts w:ascii="Times New Roman" w:hAnsi="Times New Roman"/>
          <w:sz w:val="24"/>
          <w:szCs w:val="24"/>
          <w:lang w:val="bg-BG"/>
        </w:rPr>
        <w:t xml:space="preserve"> </w:t>
      </w:r>
      <w:r w:rsidRPr="00035EA1">
        <w:rPr>
          <w:rFonts w:ascii="Times New Roman" w:hAnsi="Times New Roman"/>
          <w:sz w:val="24"/>
          <w:szCs w:val="24"/>
          <w:lang w:val="bg-BG"/>
        </w:rPr>
        <w:t>(</w:t>
      </w:r>
      <w:r w:rsidRPr="00F61602">
        <w:rPr>
          <w:rFonts w:ascii="Times New Roman" w:hAnsi="Times New Roman"/>
          <w:sz w:val="24"/>
          <w:szCs w:val="24"/>
          <w:lang w:val="bg-BG"/>
        </w:rPr>
        <w:t xml:space="preserve">Нужна е не просто умела пропаганда, </w:t>
      </w:r>
      <w:r>
        <w:rPr>
          <w:rFonts w:ascii="Times New Roman" w:hAnsi="Times New Roman"/>
          <w:sz w:val="24"/>
          <w:szCs w:val="24"/>
          <w:lang w:val="bg-BG"/>
        </w:rPr>
        <w:t>но</w:t>
      </w:r>
      <w:r w:rsidRPr="00F61602">
        <w:rPr>
          <w:rFonts w:ascii="Times New Roman" w:hAnsi="Times New Roman"/>
          <w:sz w:val="24"/>
          <w:szCs w:val="24"/>
          <w:lang w:val="bg-BG"/>
        </w:rPr>
        <w:t xml:space="preserve"> власт, за да се наложи ревизирана история на </w:t>
      </w:r>
      <w:r>
        <w:rPr>
          <w:rFonts w:ascii="Times New Roman" w:hAnsi="Times New Roman"/>
          <w:sz w:val="24"/>
          <w:szCs w:val="24"/>
          <w:lang w:val="bg-BG"/>
        </w:rPr>
        <w:t>руската</w:t>
      </w:r>
      <w:r w:rsidRPr="00F61602">
        <w:rPr>
          <w:rFonts w:ascii="Times New Roman" w:hAnsi="Times New Roman"/>
          <w:sz w:val="24"/>
          <w:szCs w:val="24"/>
          <w:lang w:val="bg-BG"/>
        </w:rPr>
        <w:t xml:space="preserve"> революция, в която дори не се споменава името на Лев Троцки, главнокомандващ Червената армия</w:t>
      </w:r>
      <w:r w:rsidRPr="00035EA1">
        <w:rPr>
          <w:rFonts w:ascii="Times New Roman" w:hAnsi="Times New Roman"/>
          <w:sz w:val="24"/>
          <w:szCs w:val="24"/>
          <w:lang w:val="bg-BG"/>
        </w:rPr>
        <w:t xml:space="preserve">). </w:t>
      </w:r>
      <w:r w:rsidRPr="00F61602">
        <w:rPr>
          <w:rFonts w:ascii="Times New Roman" w:hAnsi="Times New Roman"/>
          <w:sz w:val="24"/>
          <w:szCs w:val="24"/>
          <w:lang w:val="bg-BG"/>
        </w:rPr>
        <w:t xml:space="preserve">От друга страна, лъжите на движенията са значително по-изкусни; те се вкопчват във всеки неразкрит пред обществото аспект на социалния и политическия живот. Най-голям успех имат тогава, когато официалната власт се е обградила с </w:t>
      </w:r>
      <w:r w:rsidR="00EF6974" w:rsidRPr="00F61602">
        <w:rPr>
          <w:rFonts w:ascii="Times New Roman" w:hAnsi="Times New Roman"/>
          <w:sz w:val="24"/>
          <w:szCs w:val="24"/>
          <w:lang w:val="bg-BG"/>
        </w:rPr>
        <w:t>тайнственост</w:t>
      </w:r>
      <w:r w:rsidRPr="00F61602">
        <w:rPr>
          <w:rFonts w:ascii="Times New Roman" w:hAnsi="Times New Roman"/>
          <w:sz w:val="24"/>
          <w:szCs w:val="24"/>
          <w:lang w:val="bg-BG"/>
        </w:rPr>
        <w:t xml:space="preserve">. В очите на масите </w:t>
      </w:r>
      <w:r>
        <w:rPr>
          <w:rFonts w:ascii="Times New Roman" w:hAnsi="Times New Roman"/>
          <w:sz w:val="24"/>
          <w:szCs w:val="24"/>
          <w:lang w:val="bg-BG"/>
        </w:rPr>
        <w:t xml:space="preserve">подобни измислици </w:t>
      </w:r>
      <w:r w:rsidRPr="00F61602">
        <w:rPr>
          <w:rFonts w:ascii="Times New Roman" w:hAnsi="Times New Roman"/>
          <w:sz w:val="24"/>
          <w:szCs w:val="24"/>
          <w:lang w:val="bg-BG"/>
        </w:rPr>
        <w:t xml:space="preserve">се превръщат във висш „реализъм“, защото засягат действителни обстоятелства, чието съществуване </w:t>
      </w:r>
      <w:r>
        <w:rPr>
          <w:rFonts w:ascii="Times New Roman" w:hAnsi="Times New Roman"/>
          <w:sz w:val="24"/>
          <w:szCs w:val="24"/>
          <w:lang w:val="bg-BG"/>
        </w:rPr>
        <w:t xml:space="preserve">наистина </w:t>
      </w:r>
      <w:r w:rsidRPr="00F61602">
        <w:rPr>
          <w:rFonts w:ascii="Times New Roman" w:hAnsi="Times New Roman"/>
          <w:sz w:val="24"/>
          <w:szCs w:val="24"/>
          <w:lang w:val="bg-BG"/>
        </w:rPr>
        <w:t xml:space="preserve">е било прикривано. </w:t>
      </w:r>
      <w:r w:rsidRPr="004F726B">
        <w:rPr>
          <w:rFonts w:ascii="Times New Roman" w:hAnsi="Times New Roman"/>
          <w:sz w:val="24"/>
          <w:szCs w:val="24"/>
          <w:lang w:val="bg-BG"/>
        </w:rPr>
        <w:t>Разбулени скандали във висшето общество, корупция на политици, задкулисни сделки, лобистки намеси, престъпни действия, всичко</w:t>
      </w:r>
      <w:r>
        <w:rPr>
          <w:rFonts w:ascii="Times New Roman" w:hAnsi="Times New Roman"/>
          <w:sz w:val="24"/>
          <w:szCs w:val="24"/>
          <w:lang w:val="bg-BG"/>
        </w:rPr>
        <w:t xml:space="preserve"> онова</w:t>
      </w:r>
      <w:r w:rsidRPr="004F726B">
        <w:rPr>
          <w:rFonts w:ascii="Times New Roman" w:hAnsi="Times New Roman"/>
          <w:sz w:val="24"/>
          <w:szCs w:val="24"/>
          <w:lang w:val="bg-BG"/>
        </w:rPr>
        <w:t>, причислявано към жълтата преса, в техните ръце придобива тежестта на много по-сериозно оръжие</w:t>
      </w:r>
      <w:r>
        <w:rPr>
          <w:rFonts w:ascii="Times New Roman" w:hAnsi="Times New Roman"/>
          <w:sz w:val="24"/>
          <w:szCs w:val="24"/>
          <w:lang w:val="bg-BG"/>
        </w:rPr>
        <w:t xml:space="preserve"> от</w:t>
      </w:r>
      <w:r w:rsidRPr="004F726B">
        <w:rPr>
          <w:rFonts w:ascii="Times New Roman" w:hAnsi="Times New Roman"/>
          <w:sz w:val="24"/>
          <w:szCs w:val="24"/>
          <w:lang w:val="bg-BG"/>
        </w:rPr>
        <w:t xml:space="preserve"> чистата сензация. В частност, най-ефикасната </w:t>
      </w:r>
      <w:r>
        <w:rPr>
          <w:rFonts w:ascii="Times New Roman" w:hAnsi="Times New Roman"/>
          <w:sz w:val="24"/>
          <w:szCs w:val="24"/>
          <w:lang w:val="bg-BG"/>
        </w:rPr>
        <w:t xml:space="preserve">всеобща </w:t>
      </w:r>
      <w:r w:rsidRPr="004F726B">
        <w:rPr>
          <w:rFonts w:ascii="Times New Roman" w:hAnsi="Times New Roman"/>
          <w:sz w:val="24"/>
          <w:szCs w:val="24"/>
          <w:lang w:val="bg-BG"/>
        </w:rPr>
        <w:t>измислица на нацистката пропаганда е историята за световния еврейски заговор. Още от края на деветнадесети век демагозите често прибятват до</w:t>
      </w:r>
      <w:r>
        <w:rPr>
          <w:rFonts w:ascii="Times New Roman" w:hAnsi="Times New Roman"/>
          <w:sz w:val="24"/>
          <w:szCs w:val="24"/>
          <w:lang w:val="bg-BG"/>
        </w:rPr>
        <w:t xml:space="preserve"> антисемитска </w:t>
      </w:r>
      <w:r w:rsidR="00EF6974">
        <w:rPr>
          <w:rFonts w:ascii="Times New Roman" w:hAnsi="Times New Roman"/>
          <w:sz w:val="24"/>
          <w:szCs w:val="24"/>
          <w:lang w:val="bg-BG"/>
        </w:rPr>
        <w:t>пропаганда</w:t>
      </w:r>
      <w:r>
        <w:rPr>
          <w:rFonts w:ascii="Times New Roman" w:hAnsi="Times New Roman"/>
          <w:sz w:val="24"/>
          <w:szCs w:val="24"/>
          <w:lang w:val="bg-BG"/>
        </w:rPr>
        <w:t xml:space="preserve"> и през двадесетте години тя е широко разпространена в немско </w:t>
      </w:r>
      <w:r w:rsidR="00EF6974">
        <w:rPr>
          <w:rFonts w:ascii="Times New Roman" w:hAnsi="Times New Roman"/>
          <w:sz w:val="24"/>
          <w:szCs w:val="24"/>
          <w:lang w:val="bg-BG"/>
        </w:rPr>
        <w:t>говорещите</w:t>
      </w:r>
      <w:r>
        <w:rPr>
          <w:rFonts w:ascii="Times New Roman" w:hAnsi="Times New Roman"/>
          <w:sz w:val="24"/>
          <w:szCs w:val="24"/>
          <w:lang w:val="bg-BG"/>
        </w:rPr>
        <w:t xml:space="preserve"> страни. </w:t>
      </w:r>
      <w:r w:rsidRPr="00690254">
        <w:rPr>
          <w:rFonts w:ascii="Times New Roman" w:hAnsi="Times New Roman"/>
          <w:sz w:val="24"/>
          <w:szCs w:val="24"/>
          <w:lang w:val="bg-BG"/>
        </w:rPr>
        <w:t xml:space="preserve">Колкото по-упорито </w:t>
      </w:r>
      <w:r>
        <w:rPr>
          <w:rFonts w:ascii="Times New Roman" w:hAnsi="Times New Roman"/>
          <w:sz w:val="24"/>
          <w:szCs w:val="24"/>
          <w:lang w:val="bg-BG"/>
        </w:rPr>
        <w:t xml:space="preserve">политическите </w:t>
      </w:r>
      <w:r w:rsidRPr="00690254">
        <w:rPr>
          <w:rFonts w:ascii="Times New Roman" w:hAnsi="Times New Roman"/>
          <w:sz w:val="24"/>
          <w:szCs w:val="24"/>
          <w:lang w:val="bg-BG"/>
        </w:rPr>
        <w:t xml:space="preserve">партии и общественото мнение избягват да обсъждат </w:t>
      </w:r>
      <w:r>
        <w:rPr>
          <w:rFonts w:ascii="Times New Roman" w:hAnsi="Times New Roman"/>
          <w:sz w:val="24"/>
          <w:szCs w:val="24"/>
          <w:lang w:val="bg-BG"/>
        </w:rPr>
        <w:t xml:space="preserve">тази </w:t>
      </w:r>
      <w:r w:rsidRPr="00690254">
        <w:rPr>
          <w:rFonts w:ascii="Times New Roman" w:hAnsi="Times New Roman"/>
          <w:sz w:val="24"/>
          <w:szCs w:val="24"/>
          <w:lang w:val="bg-BG"/>
        </w:rPr>
        <w:t xml:space="preserve">тема за евреите, толкова по-дълбоко се убеждава тълпата, че реалната власт е в </w:t>
      </w:r>
      <w:r>
        <w:rPr>
          <w:rFonts w:ascii="Times New Roman" w:hAnsi="Times New Roman"/>
          <w:sz w:val="24"/>
          <w:szCs w:val="24"/>
          <w:lang w:val="bg-BG"/>
        </w:rPr>
        <w:t xml:space="preserve">еврейски </w:t>
      </w:r>
      <w:r w:rsidRPr="00690254">
        <w:rPr>
          <w:rFonts w:ascii="Times New Roman" w:hAnsi="Times New Roman"/>
          <w:sz w:val="24"/>
          <w:szCs w:val="24"/>
          <w:lang w:val="bg-BG"/>
        </w:rPr>
        <w:t>ръце и че еврейският въпрос символизира лицемерието и безчестието на цялата система</w:t>
      </w:r>
      <w:r w:rsidRPr="00690254">
        <w:rPr>
          <w:rStyle w:val="af1"/>
          <w:rFonts w:ascii="Times New Roman" w:hAnsi="Times New Roman"/>
          <w:sz w:val="24"/>
          <w:szCs w:val="24"/>
          <w:lang w:val="bg-BG"/>
        </w:rPr>
        <w:endnoteReference w:id="17"/>
      </w:r>
      <w:r w:rsidRPr="00690254">
        <w:rPr>
          <w:rFonts w:ascii="Times New Roman" w:hAnsi="Times New Roman"/>
          <w:sz w:val="24"/>
          <w:szCs w:val="24"/>
          <w:lang w:val="bg-BG"/>
        </w:rPr>
        <w:t>.</w:t>
      </w:r>
      <w:r>
        <w:rPr>
          <w:rFonts w:ascii="Times New Roman" w:hAnsi="Times New Roman"/>
          <w:b/>
          <w:sz w:val="24"/>
          <w:szCs w:val="24"/>
          <w:lang w:val="bg-BG"/>
        </w:rPr>
        <w:t xml:space="preserve"> </w:t>
      </w:r>
      <w:r>
        <w:rPr>
          <w:rFonts w:ascii="Times New Roman" w:hAnsi="Times New Roman"/>
          <w:sz w:val="24"/>
          <w:szCs w:val="24"/>
          <w:lang w:val="bg-BG"/>
        </w:rPr>
        <w:t xml:space="preserve">Обичайната представа за </w:t>
      </w:r>
      <w:r w:rsidRPr="00690254">
        <w:rPr>
          <w:rFonts w:ascii="Times New Roman" w:hAnsi="Times New Roman"/>
          <w:i/>
          <w:sz w:val="24"/>
          <w:szCs w:val="24"/>
          <w:lang w:val="bg-BG"/>
        </w:rPr>
        <w:t>евреина</w:t>
      </w:r>
      <w:r w:rsidRPr="00690254">
        <w:rPr>
          <w:rFonts w:ascii="Times New Roman" w:hAnsi="Times New Roman"/>
          <w:sz w:val="24"/>
          <w:szCs w:val="24"/>
          <w:lang w:val="bg-BG"/>
        </w:rPr>
        <w:t xml:space="preserve"> </w:t>
      </w:r>
      <w:r>
        <w:rPr>
          <w:rFonts w:ascii="Times New Roman" w:hAnsi="Times New Roman"/>
          <w:sz w:val="24"/>
          <w:szCs w:val="24"/>
          <w:lang w:val="bg-BG"/>
        </w:rPr>
        <w:t xml:space="preserve">като въплъщение на злото се обяснява с оцелели през вековете суеверия, но тя всъщност е по-тясно свързана с новата двояка роля на евреите в европейското общество след тяхното еманципиране. Едно е сигурно – в следвоенния период те излизат на преден план повече от когато и да било. Обратно: за самите евреи проблемът се състои в това, че тяхната негативна слава и трупаната около тях подозрителност нарастват обратно пропорционално на реалното им влияние в йерархията на властта. Всеки спад в стабилността и мощта на националните държави нанася пряк удар върху положението на евреите. </w:t>
      </w:r>
      <w:r w:rsidRPr="00690254">
        <w:rPr>
          <w:rFonts w:ascii="Times New Roman" w:hAnsi="Times New Roman"/>
          <w:sz w:val="24"/>
          <w:szCs w:val="24"/>
          <w:lang w:val="bg-BG"/>
        </w:rPr>
        <w:t xml:space="preserve">Частично успешното овладяване на държавата от </w:t>
      </w:r>
      <w:r>
        <w:rPr>
          <w:rFonts w:ascii="Times New Roman" w:hAnsi="Times New Roman"/>
          <w:sz w:val="24"/>
          <w:szCs w:val="24"/>
          <w:lang w:val="bg-BG"/>
        </w:rPr>
        <w:t xml:space="preserve">страна на </w:t>
      </w:r>
      <w:r w:rsidRPr="00690254">
        <w:rPr>
          <w:rFonts w:ascii="Times New Roman" w:hAnsi="Times New Roman"/>
          <w:sz w:val="24"/>
          <w:szCs w:val="24"/>
          <w:lang w:val="bg-BG"/>
        </w:rPr>
        <w:t>нацията изправя управленската машина пред невъзможността да отстоява своето надкласово и</w:t>
      </w:r>
      <w:r>
        <w:rPr>
          <w:rFonts w:ascii="Times New Roman" w:hAnsi="Times New Roman"/>
          <w:sz w:val="24"/>
          <w:szCs w:val="24"/>
          <w:lang w:val="bg-BG"/>
        </w:rPr>
        <w:t xml:space="preserve"> надпартийно положение и съвършено обезценява значението на всякакви съюзявания с </w:t>
      </w:r>
      <w:r w:rsidRPr="00690254">
        <w:rPr>
          <w:rFonts w:ascii="Times New Roman" w:hAnsi="Times New Roman"/>
          <w:sz w:val="24"/>
          <w:szCs w:val="24"/>
          <w:lang w:val="bg-BG"/>
        </w:rPr>
        <w:lastRenderedPageBreak/>
        <w:t>еврейските групи от населението, смятани за хора извън обществен</w:t>
      </w:r>
      <w:r>
        <w:rPr>
          <w:rFonts w:ascii="Times New Roman" w:hAnsi="Times New Roman"/>
          <w:sz w:val="24"/>
          <w:szCs w:val="24"/>
          <w:lang w:val="bg-BG"/>
        </w:rPr>
        <w:t>ите</w:t>
      </w:r>
      <w:r w:rsidRPr="00690254">
        <w:rPr>
          <w:rFonts w:ascii="Times New Roman" w:hAnsi="Times New Roman"/>
          <w:sz w:val="24"/>
          <w:szCs w:val="24"/>
          <w:lang w:val="bg-BG"/>
        </w:rPr>
        <w:t xml:space="preserve"> структур</w:t>
      </w:r>
      <w:r>
        <w:rPr>
          <w:rFonts w:ascii="Times New Roman" w:hAnsi="Times New Roman"/>
          <w:sz w:val="24"/>
          <w:szCs w:val="24"/>
          <w:lang w:val="bg-BG"/>
        </w:rPr>
        <w:t>и</w:t>
      </w:r>
      <w:r w:rsidRPr="00690254">
        <w:rPr>
          <w:rFonts w:ascii="Times New Roman" w:hAnsi="Times New Roman"/>
          <w:sz w:val="24"/>
          <w:szCs w:val="24"/>
          <w:lang w:val="bg-BG"/>
        </w:rPr>
        <w:t xml:space="preserve"> и без отношение към партийната политика. </w:t>
      </w:r>
      <w:r>
        <w:rPr>
          <w:rFonts w:ascii="Times New Roman" w:hAnsi="Times New Roman"/>
          <w:sz w:val="24"/>
          <w:szCs w:val="24"/>
          <w:lang w:val="bg-BG"/>
        </w:rPr>
        <w:t>В</w:t>
      </w:r>
      <w:r w:rsidRPr="00690254">
        <w:rPr>
          <w:rFonts w:ascii="Times New Roman" w:hAnsi="Times New Roman"/>
          <w:sz w:val="24"/>
          <w:szCs w:val="24"/>
          <w:lang w:val="bg-BG"/>
        </w:rPr>
        <w:t xml:space="preserve"> тази просмуканата с антисемитизъм атмосфера нацистката пропаганда подхожда към проблема по коренно различен</w:t>
      </w:r>
      <w:r>
        <w:rPr>
          <w:rFonts w:ascii="Times New Roman" w:hAnsi="Times New Roman"/>
          <w:sz w:val="24"/>
          <w:szCs w:val="24"/>
          <w:lang w:val="bg-BG"/>
        </w:rPr>
        <w:t>,</w:t>
      </w:r>
      <w:r w:rsidRPr="00690254">
        <w:rPr>
          <w:rFonts w:ascii="Times New Roman" w:hAnsi="Times New Roman"/>
          <w:sz w:val="24"/>
          <w:szCs w:val="24"/>
          <w:lang w:val="bg-BG"/>
        </w:rPr>
        <w:t xml:space="preserve"> </w:t>
      </w:r>
      <w:r>
        <w:rPr>
          <w:rFonts w:ascii="Times New Roman" w:hAnsi="Times New Roman"/>
          <w:sz w:val="24"/>
          <w:szCs w:val="24"/>
          <w:lang w:val="bg-BG"/>
        </w:rPr>
        <w:t xml:space="preserve">ефикасен и </w:t>
      </w:r>
      <w:r w:rsidRPr="00690254">
        <w:rPr>
          <w:rFonts w:ascii="Times New Roman" w:hAnsi="Times New Roman"/>
          <w:sz w:val="24"/>
          <w:szCs w:val="24"/>
          <w:lang w:val="bg-BG"/>
        </w:rPr>
        <w:t xml:space="preserve">усъвършенстван начин. Въпреки това, както </w:t>
      </w:r>
      <w:r>
        <w:rPr>
          <w:rFonts w:ascii="Times New Roman" w:hAnsi="Times New Roman"/>
          <w:sz w:val="24"/>
          <w:szCs w:val="24"/>
          <w:lang w:val="bg-BG"/>
        </w:rPr>
        <w:t xml:space="preserve">строго </w:t>
      </w:r>
      <w:r w:rsidRPr="00690254">
        <w:rPr>
          <w:rFonts w:ascii="Times New Roman" w:hAnsi="Times New Roman"/>
          <w:sz w:val="24"/>
          <w:szCs w:val="24"/>
          <w:lang w:val="bg-BG"/>
        </w:rPr>
        <w:t xml:space="preserve">доказва Хана Арент, нито един от нацистките лозунги не е нов – дори проницателно обрисуваната от Хитлер картина на класова борба, подклажданата от еврейския </w:t>
      </w:r>
      <w:r>
        <w:rPr>
          <w:rFonts w:ascii="Times New Roman" w:hAnsi="Times New Roman"/>
          <w:sz w:val="24"/>
          <w:szCs w:val="24"/>
          <w:lang w:val="bg-BG"/>
        </w:rPr>
        <w:t>капиталист</w:t>
      </w:r>
      <w:r w:rsidRPr="00690254">
        <w:rPr>
          <w:rFonts w:ascii="Times New Roman" w:hAnsi="Times New Roman"/>
          <w:sz w:val="24"/>
          <w:szCs w:val="24"/>
          <w:lang w:val="bg-BG"/>
        </w:rPr>
        <w:t xml:space="preserve">, който експлоатира своите работници, докато в същото време </w:t>
      </w:r>
      <w:r>
        <w:rPr>
          <w:rFonts w:ascii="Times New Roman" w:hAnsi="Times New Roman"/>
          <w:sz w:val="24"/>
          <w:szCs w:val="24"/>
          <w:lang w:val="bg-BG"/>
        </w:rPr>
        <w:t xml:space="preserve">неговия </w:t>
      </w:r>
      <w:r w:rsidRPr="00690254">
        <w:rPr>
          <w:rFonts w:ascii="Times New Roman" w:hAnsi="Times New Roman"/>
          <w:sz w:val="24"/>
          <w:szCs w:val="24"/>
          <w:lang w:val="bg-BG"/>
        </w:rPr>
        <w:t xml:space="preserve">брат във </w:t>
      </w:r>
      <w:r w:rsidR="00EF6974" w:rsidRPr="00690254">
        <w:rPr>
          <w:rFonts w:ascii="Times New Roman" w:hAnsi="Times New Roman"/>
          <w:sz w:val="24"/>
          <w:szCs w:val="24"/>
          <w:lang w:val="bg-BG"/>
        </w:rPr>
        <w:t>фабричния</w:t>
      </w:r>
      <w:r w:rsidRPr="00690254">
        <w:rPr>
          <w:rFonts w:ascii="Times New Roman" w:hAnsi="Times New Roman"/>
          <w:sz w:val="24"/>
          <w:szCs w:val="24"/>
          <w:lang w:val="bg-BG"/>
        </w:rPr>
        <w:t xml:space="preserve"> двор ги подстрекава да стачкуват</w:t>
      </w:r>
      <w:r>
        <w:rPr>
          <w:rFonts w:ascii="Times New Roman" w:hAnsi="Times New Roman"/>
          <w:sz w:val="24"/>
          <w:szCs w:val="24"/>
          <w:lang w:val="bg-BG"/>
        </w:rPr>
        <w:t xml:space="preserve">. </w:t>
      </w:r>
      <w:r w:rsidRPr="00596C81">
        <w:rPr>
          <w:rFonts w:ascii="Times New Roman" w:hAnsi="Times New Roman"/>
          <w:sz w:val="24"/>
          <w:szCs w:val="24"/>
          <w:lang w:val="bg-BG"/>
        </w:rPr>
        <w:t xml:space="preserve">Единственият нов елемент е, че за да станеш член на нацистката партия, трябва </w:t>
      </w:r>
      <w:r>
        <w:rPr>
          <w:rFonts w:ascii="Times New Roman" w:hAnsi="Times New Roman"/>
          <w:sz w:val="24"/>
          <w:szCs w:val="24"/>
          <w:lang w:val="bg-BG"/>
        </w:rPr>
        <w:t xml:space="preserve">сам </w:t>
      </w:r>
      <w:r w:rsidRPr="00596C81">
        <w:rPr>
          <w:rFonts w:ascii="Times New Roman" w:hAnsi="Times New Roman"/>
          <w:sz w:val="24"/>
          <w:szCs w:val="24"/>
          <w:lang w:val="bg-BG"/>
        </w:rPr>
        <w:t xml:space="preserve">да докажеш, че нямаш еврейско потекло, както и факта, че партийната политика, включително и програмата на </w:t>
      </w:r>
      <w:r w:rsidR="00141BCB">
        <w:rPr>
          <w:rFonts w:ascii="Times New Roman" w:hAnsi="Times New Roman"/>
          <w:sz w:val="24"/>
          <w:szCs w:val="24"/>
          <w:lang w:val="bg-BG"/>
        </w:rPr>
        <w:t xml:space="preserve">Готфрид </w:t>
      </w:r>
      <w:r w:rsidRPr="00596C81">
        <w:rPr>
          <w:rFonts w:ascii="Times New Roman" w:hAnsi="Times New Roman"/>
          <w:sz w:val="24"/>
          <w:szCs w:val="24"/>
          <w:lang w:val="bg-BG"/>
        </w:rPr>
        <w:t>Федер</w:t>
      </w:r>
      <w:r w:rsidRPr="00596C81">
        <w:rPr>
          <w:rStyle w:val="af1"/>
          <w:rFonts w:ascii="Times New Roman" w:hAnsi="Times New Roman"/>
          <w:sz w:val="24"/>
          <w:szCs w:val="24"/>
          <w:lang w:val="bg-BG"/>
        </w:rPr>
        <w:endnoteReference w:id="18"/>
      </w:r>
      <w:r w:rsidRPr="00596C81">
        <w:rPr>
          <w:rFonts w:ascii="Times New Roman" w:hAnsi="Times New Roman"/>
          <w:sz w:val="24"/>
          <w:szCs w:val="24"/>
          <w:lang w:val="bg-BG"/>
        </w:rPr>
        <w:t xml:space="preserve">, си остава крайно </w:t>
      </w:r>
      <w:r>
        <w:rPr>
          <w:rFonts w:ascii="Times New Roman" w:hAnsi="Times New Roman"/>
          <w:sz w:val="24"/>
          <w:szCs w:val="24"/>
          <w:lang w:val="bg-BG"/>
        </w:rPr>
        <w:t xml:space="preserve">неясна </w:t>
      </w:r>
      <w:r w:rsidRPr="00596C81">
        <w:rPr>
          <w:rFonts w:ascii="Times New Roman" w:hAnsi="Times New Roman"/>
          <w:sz w:val="24"/>
          <w:szCs w:val="24"/>
          <w:lang w:val="bg-BG"/>
        </w:rPr>
        <w:t xml:space="preserve">относно действителните мерки, които биха се предприели срещу евреите, след като партията </w:t>
      </w:r>
      <w:r>
        <w:rPr>
          <w:rFonts w:ascii="Times New Roman" w:hAnsi="Times New Roman"/>
          <w:sz w:val="24"/>
          <w:szCs w:val="24"/>
          <w:lang w:val="bg-BG"/>
        </w:rPr>
        <w:t xml:space="preserve">вземе </w:t>
      </w:r>
      <w:r w:rsidRPr="00596C81">
        <w:rPr>
          <w:rFonts w:ascii="Times New Roman" w:hAnsi="Times New Roman"/>
          <w:sz w:val="24"/>
          <w:szCs w:val="24"/>
          <w:lang w:val="bg-BG"/>
        </w:rPr>
        <w:t>власт</w:t>
      </w:r>
      <w:r>
        <w:rPr>
          <w:rFonts w:ascii="Times New Roman" w:hAnsi="Times New Roman"/>
          <w:sz w:val="24"/>
          <w:szCs w:val="24"/>
          <w:lang w:val="bg-BG"/>
        </w:rPr>
        <w:t>та</w:t>
      </w:r>
      <w:r w:rsidRPr="00596C81">
        <w:rPr>
          <w:rFonts w:ascii="Times New Roman" w:hAnsi="Times New Roman"/>
          <w:sz w:val="24"/>
          <w:szCs w:val="24"/>
          <w:lang w:val="bg-BG"/>
        </w:rPr>
        <w:t>. Нацистите поставят еврейския проблем в центъра на своята пропаганда</w:t>
      </w:r>
      <w:r>
        <w:rPr>
          <w:rFonts w:ascii="Times New Roman" w:hAnsi="Times New Roman"/>
          <w:sz w:val="24"/>
          <w:szCs w:val="24"/>
          <w:lang w:val="bg-BG"/>
        </w:rPr>
        <w:t xml:space="preserve"> и</w:t>
      </w:r>
      <w:r w:rsidRPr="00596C81">
        <w:rPr>
          <w:rFonts w:ascii="Times New Roman" w:hAnsi="Times New Roman"/>
          <w:sz w:val="24"/>
          <w:szCs w:val="24"/>
          <w:lang w:val="bg-BG"/>
        </w:rPr>
        <w:t xml:space="preserve"> това означава, че антисемитизмът вече не е въпрос на отношение към едно обособено малцинство, нито е предмет изключително на национална политика, а се превръща в </w:t>
      </w:r>
      <w:r>
        <w:rPr>
          <w:rFonts w:ascii="Times New Roman" w:hAnsi="Times New Roman"/>
          <w:sz w:val="24"/>
          <w:szCs w:val="24"/>
          <w:lang w:val="bg-BG"/>
        </w:rPr>
        <w:t xml:space="preserve">личен </w:t>
      </w:r>
      <w:r w:rsidRPr="00596C81">
        <w:rPr>
          <w:rFonts w:ascii="Times New Roman" w:hAnsi="Times New Roman"/>
          <w:sz w:val="24"/>
          <w:szCs w:val="24"/>
          <w:lang w:val="bg-BG"/>
        </w:rPr>
        <w:t xml:space="preserve">въпрос за всеки индивид. Никой, чието „родословно дърво“ не е чисто, не може да членува в партията и колкото повече се изкачваш в нацистката йерархия, толкова </w:t>
      </w:r>
      <w:r>
        <w:rPr>
          <w:rFonts w:ascii="Times New Roman" w:hAnsi="Times New Roman"/>
          <w:sz w:val="24"/>
          <w:szCs w:val="24"/>
          <w:lang w:val="bg-BG"/>
        </w:rPr>
        <w:t xml:space="preserve">все по-назад </w:t>
      </w:r>
      <w:r w:rsidRPr="00596C81">
        <w:rPr>
          <w:rFonts w:ascii="Times New Roman" w:hAnsi="Times New Roman"/>
          <w:sz w:val="24"/>
          <w:szCs w:val="24"/>
          <w:lang w:val="bg-BG"/>
        </w:rPr>
        <w:t>във времето трябва да се проследи родословието ти</w:t>
      </w:r>
      <w:r w:rsidRPr="00596C81">
        <w:rPr>
          <w:rStyle w:val="af1"/>
          <w:rFonts w:ascii="Times New Roman" w:hAnsi="Times New Roman"/>
          <w:sz w:val="24"/>
          <w:szCs w:val="24"/>
          <w:lang w:val="bg-BG"/>
        </w:rPr>
        <w:endnoteReference w:id="19"/>
      </w:r>
      <w:r w:rsidRPr="00596C81">
        <w:rPr>
          <w:rFonts w:ascii="Times New Roman" w:hAnsi="Times New Roman"/>
          <w:sz w:val="24"/>
          <w:szCs w:val="24"/>
          <w:lang w:val="bg-BG"/>
        </w:rPr>
        <w:t xml:space="preserve">. По същия признак, </w:t>
      </w:r>
      <w:r w:rsidR="00D02FBF">
        <w:rPr>
          <w:rFonts w:ascii="Times New Roman" w:hAnsi="Times New Roman"/>
          <w:sz w:val="24"/>
          <w:szCs w:val="24"/>
          <w:lang w:val="bg-BG"/>
        </w:rPr>
        <w:t xml:space="preserve">но не толкова </w:t>
      </w:r>
      <w:r>
        <w:rPr>
          <w:rFonts w:ascii="Times New Roman" w:hAnsi="Times New Roman"/>
          <w:sz w:val="24"/>
          <w:szCs w:val="24"/>
          <w:lang w:val="bg-BG"/>
        </w:rPr>
        <w:t>последователно, болшевизмът променя марксисткото учение за неизбежната окончателна победа на пролетариата, като организира своите редици от „родени пролетарии“ и налага мнението, че да произхождащ от друга класа е срамно, скандално, недопустимо и в крайна сметка – забранено</w:t>
      </w:r>
      <w:r w:rsidR="00D02FBF">
        <w:rPr>
          <w:rFonts w:ascii="Times New Roman" w:hAnsi="Times New Roman"/>
          <w:sz w:val="24"/>
          <w:szCs w:val="24"/>
          <w:lang w:val="bg-BG"/>
        </w:rPr>
        <w:t xml:space="preserve"> и наказуемо.</w:t>
      </w:r>
    </w:p>
    <w:p w:rsidR="0030183E" w:rsidRPr="000C123C" w:rsidRDefault="0030183E" w:rsidP="00897496">
      <w:pPr>
        <w:pStyle w:val="a3"/>
        <w:spacing w:after="0" w:line="360" w:lineRule="auto"/>
        <w:ind w:left="0" w:firstLine="720"/>
        <w:jc w:val="both"/>
        <w:rPr>
          <w:rFonts w:ascii="Times New Roman" w:hAnsi="Times New Roman"/>
          <w:sz w:val="24"/>
          <w:szCs w:val="24"/>
          <w:lang w:val="bg-BG"/>
        </w:rPr>
      </w:pPr>
      <w:r w:rsidRPr="0068790C">
        <w:rPr>
          <w:rFonts w:ascii="Times New Roman" w:hAnsi="Times New Roman"/>
          <w:sz w:val="24"/>
          <w:szCs w:val="24"/>
          <w:lang w:val="bg-BG"/>
        </w:rPr>
        <w:t xml:space="preserve">И така, нацистката пропаганда, концентрирана върху „всесветския заговор на евреите с цел световно господство“, </w:t>
      </w:r>
      <w:r>
        <w:rPr>
          <w:rFonts w:ascii="Times New Roman" w:hAnsi="Times New Roman"/>
          <w:sz w:val="24"/>
          <w:szCs w:val="24"/>
          <w:lang w:val="bg-BG"/>
        </w:rPr>
        <w:t xml:space="preserve">много умело </w:t>
      </w:r>
      <w:r w:rsidRPr="0068790C">
        <w:rPr>
          <w:rFonts w:ascii="Times New Roman" w:hAnsi="Times New Roman"/>
          <w:sz w:val="24"/>
          <w:szCs w:val="24"/>
          <w:lang w:val="bg-BG"/>
        </w:rPr>
        <w:t xml:space="preserve">превръща антисемитизма в принцип на самоопределение и </w:t>
      </w:r>
      <w:r>
        <w:rPr>
          <w:rFonts w:ascii="Times New Roman" w:hAnsi="Times New Roman"/>
          <w:sz w:val="24"/>
          <w:szCs w:val="24"/>
          <w:lang w:val="bg-BG"/>
        </w:rPr>
        <w:t xml:space="preserve">така </w:t>
      </w:r>
      <w:r w:rsidRPr="0068790C">
        <w:rPr>
          <w:rFonts w:ascii="Times New Roman" w:hAnsi="Times New Roman"/>
          <w:sz w:val="24"/>
          <w:szCs w:val="24"/>
          <w:lang w:val="bg-BG"/>
        </w:rPr>
        <w:t xml:space="preserve">го откъсва от сферата на обикновените и колебливи всекидневни мнения. Тя се възползва от убедителността на масовата </w:t>
      </w:r>
      <w:r>
        <w:rPr>
          <w:rFonts w:ascii="Times New Roman" w:hAnsi="Times New Roman"/>
          <w:sz w:val="24"/>
          <w:szCs w:val="24"/>
          <w:lang w:val="bg-BG"/>
        </w:rPr>
        <w:t>пропаганда</w:t>
      </w:r>
      <w:r w:rsidRPr="0068790C">
        <w:rPr>
          <w:rFonts w:ascii="Times New Roman" w:hAnsi="Times New Roman"/>
          <w:sz w:val="24"/>
          <w:szCs w:val="24"/>
          <w:lang w:val="bg-BG"/>
        </w:rPr>
        <w:t xml:space="preserve"> само като подготвителна стъпка и никога, нито в </w:t>
      </w:r>
      <w:r>
        <w:rPr>
          <w:rFonts w:ascii="Times New Roman" w:hAnsi="Times New Roman"/>
          <w:sz w:val="24"/>
          <w:szCs w:val="24"/>
          <w:lang w:val="bg-BG"/>
        </w:rPr>
        <w:t xml:space="preserve">публична </w:t>
      </w:r>
      <w:r w:rsidRPr="0068790C">
        <w:rPr>
          <w:rFonts w:ascii="Times New Roman" w:hAnsi="Times New Roman"/>
          <w:sz w:val="24"/>
          <w:szCs w:val="24"/>
          <w:lang w:val="bg-BG"/>
        </w:rPr>
        <w:t>реч, нито в печатна публикация, не надценява трайното й въздействие.</w:t>
      </w:r>
      <w:r w:rsidRPr="00035EA1">
        <w:rPr>
          <w:rFonts w:ascii="Times New Roman" w:hAnsi="Times New Roman"/>
          <w:sz w:val="24"/>
          <w:szCs w:val="24"/>
          <w:lang w:val="bg-BG"/>
        </w:rPr>
        <w:t xml:space="preserve"> (</w:t>
      </w:r>
      <w:r w:rsidRPr="0068790C">
        <w:rPr>
          <w:rFonts w:ascii="Times New Roman" w:hAnsi="Times New Roman"/>
          <w:sz w:val="24"/>
          <w:szCs w:val="24"/>
          <w:lang w:val="bg-BG"/>
        </w:rPr>
        <w:t xml:space="preserve">Тук трябва да посоча, че формите на властта, произхождащи от обикновената </w:t>
      </w:r>
      <w:r>
        <w:rPr>
          <w:rFonts w:ascii="Times New Roman" w:hAnsi="Times New Roman"/>
          <w:sz w:val="24"/>
          <w:szCs w:val="24"/>
          <w:lang w:val="bg-BG"/>
        </w:rPr>
        <w:t xml:space="preserve">демагогия </w:t>
      </w:r>
      <w:r w:rsidRPr="0068790C">
        <w:rPr>
          <w:rFonts w:ascii="Times New Roman" w:hAnsi="Times New Roman"/>
          <w:sz w:val="24"/>
          <w:szCs w:val="24"/>
          <w:lang w:val="bg-BG"/>
        </w:rPr>
        <w:t>са нестабилни и е възможно да изчезнат</w:t>
      </w:r>
      <w:r>
        <w:rPr>
          <w:rFonts w:ascii="Times New Roman" w:hAnsi="Times New Roman"/>
          <w:sz w:val="24"/>
          <w:szCs w:val="24"/>
          <w:lang w:val="bg-BG"/>
        </w:rPr>
        <w:t xml:space="preserve"> на момента</w:t>
      </w:r>
      <w:r w:rsidRPr="0068790C">
        <w:rPr>
          <w:rFonts w:ascii="Times New Roman" w:hAnsi="Times New Roman"/>
          <w:sz w:val="24"/>
          <w:szCs w:val="24"/>
          <w:lang w:val="bg-BG"/>
        </w:rPr>
        <w:t>, ако определена организация не подкрепя</w:t>
      </w:r>
      <w:r>
        <w:rPr>
          <w:rFonts w:ascii="Times New Roman" w:hAnsi="Times New Roman"/>
          <w:sz w:val="24"/>
          <w:szCs w:val="24"/>
          <w:lang w:val="bg-BG"/>
        </w:rPr>
        <w:t xml:space="preserve"> пропагандата с насилие. Колкото повече нараства общественото влияние на една организация, толкова повече намалява въздействието на </w:t>
      </w:r>
      <w:r w:rsidRPr="00F577AA">
        <w:rPr>
          <w:rFonts w:ascii="Times New Roman" w:hAnsi="Times New Roman"/>
          <w:sz w:val="24"/>
          <w:szCs w:val="24"/>
          <w:lang w:val="bg-BG"/>
        </w:rPr>
        <w:t>традиционните</w:t>
      </w:r>
      <w:r>
        <w:rPr>
          <w:rFonts w:ascii="Times New Roman" w:hAnsi="Times New Roman"/>
          <w:sz w:val="24"/>
          <w:szCs w:val="24"/>
          <w:lang w:val="bg-BG"/>
        </w:rPr>
        <w:t xml:space="preserve"> средства за масова „информация“</w:t>
      </w:r>
      <w:r w:rsidRPr="00035EA1">
        <w:rPr>
          <w:rFonts w:ascii="Times New Roman" w:hAnsi="Times New Roman"/>
          <w:sz w:val="24"/>
          <w:szCs w:val="24"/>
          <w:lang w:val="bg-BG"/>
        </w:rPr>
        <w:t>).</w:t>
      </w:r>
      <w:r>
        <w:rPr>
          <w:rFonts w:ascii="Times New Roman" w:hAnsi="Times New Roman"/>
          <w:sz w:val="24"/>
          <w:szCs w:val="24"/>
          <w:lang w:val="bg-BG"/>
        </w:rPr>
        <w:t xml:space="preserve"> </w:t>
      </w:r>
      <w:r w:rsidRPr="00E13E96">
        <w:rPr>
          <w:rFonts w:ascii="Times New Roman" w:hAnsi="Times New Roman"/>
          <w:sz w:val="24"/>
          <w:szCs w:val="24"/>
          <w:lang w:val="bg-BG"/>
        </w:rPr>
        <w:t xml:space="preserve">По този начин пред масите от пръснати, неразличими, несигурни и ненужни индивиди се отваря път за самоопределение и идентификация, което не само донякъде връща </w:t>
      </w:r>
      <w:r>
        <w:rPr>
          <w:rFonts w:ascii="Times New Roman" w:hAnsi="Times New Roman"/>
          <w:sz w:val="24"/>
          <w:szCs w:val="24"/>
          <w:lang w:val="bg-BG"/>
        </w:rPr>
        <w:t>достойнството им</w:t>
      </w:r>
      <w:r w:rsidRPr="00E13E96">
        <w:rPr>
          <w:rFonts w:ascii="Times New Roman" w:hAnsi="Times New Roman"/>
          <w:sz w:val="24"/>
          <w:szCs w:val="24"/>
          <w:lang w:val="bg-BG"/>
        </w:rPr>
        <w:t xml:space="preserve">, черпено от мястото и ролята им в обществото, но и поражда </w:t>
      </w:r>
      <w:r>
        <w:rPr>
          <w:rFonts w:ascii="Times New Roman" w:hAnsi="Times New Roman"/>
          <w:sz w:val="24"/>
          <w:szCs w:val="24"/>
          <w:lang w:val="bg-BG"/>
        </w:rPr>
        <w:t xml:space="preserve">особен </w:t>
      </w:r>
      <w:r w:rsidRPr="00E13E96">
        <w:rPr>
          <w:rFonts w:ascii="Times New Roman" w:hAnsi="Times New Roman"/>
          <w:sz w:val="24"/>
          <w:szCs w:val="24"/>
          <w:lang w:val="bg-BG"/>
        </w:rPr>
        <w:t xml:space="preserve">род лъжовна </w:t>
      </w:r>
      <w:r w:rsidRPr="00E13E96">
        <w:rPr>
          <w:rFonts w:ascii="Times New Roman" w:hAnsi="Times New Roman"/>
          <w:sz w:val="24"/>
          <w:szCs w:val="24"/>
          <w:lang w:val="bg-BG"/>
        </w:rPr>
        <w:lastRenderedPageBreak/>
        <w:t xml:space="preserve">стабилност, </w:t>
      </w:r>
      <w:r>
        <w:rPr>
          <w:rFonts w:ascii="Times New Roman" w:hAnsi="Times New Roman"/>
          <w:sz w:val="24"/>
          <w:szCs w:val="24"/>
          <w:lang w:val="bg-BG"/>
        </w:rPr>
        <w:t xml:space="preserve">като ги </w:t>
      </w:r>
      <w:r w:rsidRPr="00E13E96">
        <w:rPr>
          <w:rFonts w:ascii="Times New Roman" w:hAnsi="Times New Roman"/>
          <w:sz w:val="24"/>
          <w:szCs w:val="24"/>
          <w:lang w:val="bg-BG"/>
        </w:rPr>
        <w:t xml:space="preserve">превръща в идеални кандидати за организиране. Чрез този тип пропаганда движението успява да се </w:t>
      </w:r>
      <w:r>
        <w:rPr>
          <w:rFonts w:ascii="Times New Roman" w:hAnsi="Times New Roman"/>
          <w:sz w:val="24"/>
          <w:szCs w:val="24"/>
          <w:lang w:val="bg-BG"/>
        </w:rPr>
        <w:t xml:space="preserve">представи </w:t>
      </w:r>
      <w:r w:rsidRPr="00E13E96">
        <w:rPr>
          <w:rFonts w:ascii="Times New Roman" w:hAnsi="Times New Roman"/>
          <w:sz w:val="24"/>
          <w:szCs w:val="24"/>
          <w:lang w:val="bg-BG"/>
        </w:rPr>
        <w:t>в ролята на продължение на масовия митинг и да рационализира безплодната самонадеяност и истери</w:t>
      </w:r>
      <w:r>
        <w:rPr>
          <w:rFonts w:ascii="Times New Roman" w:hAnsi="Times New Roman"/>
          <w:sz w:val="24"/>
          <w:szCs w:val="24"/>
          <w:lang w:val="bg-BG"/>
        </w:rPr>
        <w:t>ч</w:t>
      </w:r>
      <w:r w:rsidRPr="00E13E96">
        <w:rPr>
          <w:rFonts w:ascii="Times New Roman" w:hAnsi="Times New Roman"/>
          <w:sz w:val="24"/>
          <w:szCs w:val="24"/>
          <w:lang w:val="bg-BG"/>
        </w:rPr>
        <w:t xml:space="preserve">на увереност, насаждана </w:t>
      </w:r>
      <w:r>
        <w:rPr>
          <w:rFonts w:ascii="Times New Roman" w:hAnsi="Times New Roman"/>
          <w:sz w:val="24"/>
          <w:szCs w:val="24"/>
          <w:lang w:val="bg-BG"/>
        </w:rPr>
        <w:t>в</w:t>
      </w:r>
      <w:r w:rsidRPr="00E13E96">
        <w:rPr>
          <w:rFonts w:ascii="Times New Roman" w:hAnsi="Times New Roman"/>
          <w:sz w:val="24"/>
          <w:szCs w:val="24"/>
          <w:lang w:val="bg-BG"/>
        </w:rPr>
        <w:t xml:space="preserve"> изолираните индивиди в едн</w:t>
      </w:r>
      <w:r>
        <w:rPr>
          <w:rFonts w:ascii="Times New Roman" w:hAnsi="Times New Roman"/>
          <w:sz w:val="24"/>
          <w:szCs w:val="24"/>
          <w:lang w:val="bg-BG"/>
        </w:rPr>
        <w:t>а атомизирана</w:t>
      </w:r>
      <w:r w:rsidRPr="00E13E96">
        <w:rPr>
          <w:rFonts w:ascii="Times New Roman" w:hAnsi="Times New Roman"/>
          <w:sz w:val="24"/>
          <w:szCs w:val="24"/>
          <w:lang w:val="bg-BG"/>
        </w:rPr>
        <w:t xml:space="preserve"> </w:t>
      </w:r>
      <w:r>
        <w:rPr>
          <w:rFonts w:ascii="Times New Roman" w:hAnsi="Times New Roman"/>
          <w:sz w:val="24"/>
          <w:szCs w:val="24"/>
          <w:lang w:val="bg-BG"/>
        </w:rPr>
        <w:t>реалност</w:t>
      </w:r>
      <w:r w:rsidRPr="00E13E96">
        <w:rPr>
          <w:rFonts w:ascii="Times New Roman" w:hAnsi="Times New Roman"/>
          <w:sz w:val="24"/>
          <w:szCs w:val="24"/>
          <w:lang w:val="bg-BG"/>
        </w:rPr>
        <w:t>. „Организирането на масите е най-силната пропаганда, защото всеки</w:t>
      </w:r>
      <w:r>
        <w:rPr>
          <w:rFonts w:ascii="Times New Roman" w:hAnsi="Times New Roman"/>
          <w:sz w:val="24"/>
          <w:szCs w:val="24"/>
          <w:lang w:val="bg-BG"/>
        </w:rPr>
        <w:t xml:space="preserve"> отделен човек се чувства по-уверен и по-силен сред общността на масите. Посредством организация, системно обучение и строга дисциплина ентусиазмът на настоящия момент прераства във всеобщ принцип и вътрешно отношение“ </w:t>
      </w:r>
      <w:r w:rsidRPr="00035EA1">
        <w:rPr>
          <w:rFonts w:ascii="Times New Roman" w:hAnsi="Times New Roman"/>
          <w:sz w:val="24"/>
          <w:szCs w:val="24"/>
          <w:lang w:val="bg-BG"/>
        </w:rPr>
        <w:t>(</w:t>
      </w:r>
      <w:r>
        <w:rPr>
          <w:rFonts w:ascii="Times New Roman" w:hAnsi="Times New Roman"/>
          <w:sz w:val="24"/>
          <w:szCs w:val="24"/>
          <w:lang w:val="bg-BG"/>
        </w:rPr>
        <w:t>Арент</w:t>
      </w:r>
      <w:r w:rsidR="006D6636">
        <w:rPr>
          <w:rFonts w:ascii="Times New Roman" w:hAnsi="Times New Roman"/>
          <w:sz w:val="24"/>
          <w:szCs w:val="24"/>
          <w:lang w:val="bg-BG"/>
        </w:rPr>
        <w:t>, 1993,</w:t>
      </w:r>
      <w:r>
        <w:rPr>
          <w:rFonts w:ascii="Times New Roman" w:hAnsi="Times New Roman"/>
          <w:sz w:val="24"/>
          <w:szCs w:val="24"/>
          <w:lang w:val="bg-BG"/>
        </w:rPr>
        <w:t xml:space="preserve"> </w:t>
      </w:r>
      <w:r w:rsidR="006D6636">
        <w:rPr>
          <w:rFonts w:ascii="Times New Roman" w:hAnsi="Times New Roman"/>
          <w:sz w:val="24"/>
          <w:szCs w:val="24"/>
          <w:lang w:val="bg-BG"/>
        </w:rPr>
        <w:t xml:space="preserve">с. </w:t>
      </w:r>
      <w:r>
        <w:rPr>
          <w:rFonts w:ascii="Times New Roman" w:hAnsi="Times New Roman"/>
          <w:sz w:val="24"/>
          <w:szCs w:val="24"/>
          <w:lang w:val="bg-BG"/>
        </w:rPr>
        <w:t>85</w:t>
      </w:r>
      <w:r w:rsidRPr="00035EA1">
        <w:rPr>
          <w:rFonts w:ascii="Times New Roman" w:hAnsi="Times New Roman"/>
          <w:sz w:val="24"/>
          <w:szCs w:val="24"/>
          <w:lang w:val="bg-BG"/>
        </w:rPr>
        <w:t>)</w:t>
      </w:r>
      <w:r>
        <w:rPr>
          <w:rFonts w:ascii="Times New Roman" w:hAnsi="Times New Roman"/>
          <w:sz w:val="24"/>
          <w:szCs w:val="24"/>
          <w:lang w:val="bg-BG"/>
        </w:rPr>
        <w:t xml:space="preserve">. </w:t>
      </w:r>
      <w:r w:rsidRPr="00035EA1">
        <w:rPr>
          <w:rFonts w:ascii="Times New Roman" w:hAnsi="Times New Roman"/>
          <w:sz w:val="24"/>
          <w:szCs w:val="24"/>
          <w:lang w:val="bg-BG"/>
        </w:rPr>
        <w:t>(</w:t>
      </w:r>
      <w:r>
        <w:rPr>
          <w:rFonts w:ascii="Times New Roman" w:hAnsi="Times New Roman"/>
          <w:sz w:val="24"/>
          <w:szCs w:val="24"/>
          <w:lang w:val="bg-BG"/>
        </w:rPr>
        <w:t xml:space="preserve">Тук трябва да се добави, че още от самото </w:t>
      </w:r>
      <w:r w:rsidRPr="00E13E96">
        <w:rPr>
          <w:rFonts w:ascii="Times New Roman" w:hAnsi="Times New Roman"/>
          <w:sz w:val="24"/>
          <w:szCs w:val="24"/>
          <w:lang w:val="bg-BG"/>
        </w:rPr>
        <w:t>начало нацистите проявяват достатъчно прозорливост никога да не използват лозунги</w:t>
      </w:r>
      <w:r>
        <w:rPr>
          <w:rFonts w:ascii="Times New Roman" w:hAnsi="Times New Roman"/>
          <w:sz w:val="24"/>
          <w:szCs w:val="24"/>
          <w:lang w:val="bg-BG"/>
        </w:rPr>
        <w:t xml:space="preserve"> от типа демокрация, република или монархия, които определят една конкретна форма на управление</w:t>
      </w:r>
      <w:r>
        <w:rPr>
          <w:rStyle w:val="af1"/>
          <w:rFonts w:ascii="Times New Roman" w:hAnsi="Times New Roman"/>
          <w:sz w:val="24"/>
          <w:szCs w:val="24"/>
          <w:lang w:val="bg-BG"/>
        </w:rPr>
        <w:endnoteReference w:id="20"/>
      </w:r>
      <w:r>
        <w:rPr>
          <w:rFonts w:ascii="Times New Roman" w:hAnsi="Times New Roman"/>
          <w:sz w:val="24"/>
          <w:szCs w:val="24"/>
          <w:lang w:val="bg-BG"/>
        </w:rPr>
        <w:t xml:space="preserve">. Сякаш открай време са съзнавали, че по този въпрос ще създадат нещо съвършено оригинално. Всеки разговор за реалната форма на тяхното бъдещо управление се отхвърля като незначителна формалност – </w:t>
      </w:r>
      <w:r w:rsidRPr="00804709">
        <w:rPr>
          <w:rFonts w:ascii="Times New Roman" w:hAnsi="Times New Roman"/>
          <w:sz w:val="24"/>
          <w:szCs w:val="24"/>
          <w:lang w:val="bg-BG"/>
        </w:rPr>
        <w:t xml:space="preserve">държавата според Хитлер е просто </w:t>
      </w:r>
      <w:r>
        <w:rPr>
          <w:rFonts w:ascii="Times New Roman" w:hAnsi="Times New Roman"/>
          <w:sz w:val="24"/>
          <w:szCs w:val="24"/>
          <w:lang w:val="bg-BG"/>
        </w:rPr>
        <w:t>средство</w:t>
      </w:r>
      <w:r w:rsidRPr="00804709">
        <w:rPr>
          <w:rFonts w:ascii="Times New Roman" w:hAnsi="Times New Roman"/>
          <w:sz w:val="24"/>
          <w:szCs w:val="24"/>
          <w:lang w:val="bg-BG"/>
        </w:rPr>
        <w:t xml:space="preserve"> за </w:t>
      </w:r>
      <w:r>
        <w:rPr>
          <w:rFonts w:ascii="Times New Roman" w:hAnsi="Times New Roman"/>
          <w:sz w:val="24"/>
          <w:szCs w:val="24"/>
          <w:lang w:val="bg-BG"/>
        </w:rPr>
        <w:t>съхранението на расата</w:t>
      </w:r>
      <w:r w:rsidRPr="00804709">
        <w:rPr>
          <w:rFonts w:ascii="Times New Roman" w:hAnsi="Times New Roman"/>
          <w:sz w:val="24"/>
          <w:szCs w:val="24"/>
          <w:lang w:val="bg-BG"/>
        </w:rPr>
        <w:t xml:space="preserve">, така както според </w:t>
      </w:r>
      <w:r>
        <w:rPr>
          <w:rFonts w:ascii="Times New Roman" w:hAnsi="Times New Roman"/>
          <w:sz w:val="24"/>
          <w:szCs w:val="24"/>
          <w:lang w:val="bg-BG"/>
        </w:rPr>
        <w:t xml:space="preserve">комунистическата </w:t>
      </w:r>
      <w:r w:rsidRPr="00804709">
        <w:rPr>
          <w:rFonts w:ascii="Times New Roman" w:hAnsi="Times New Roman"/>
          <w:sz w:val="24"/>
          <w:szCs w:val="24"/>
          <w:lang w:val="bg-BG"/>
        </w:rPr>
        <w:t xml:space="preserve">пропаганда тя е </w:t>
      </w:r>
      <w:r>
        <w:rPr>
          <w:rFonts w:ascii="Times New Roman" w:hAnsi="Times New Roman"/>
          <w:sz w:val="24"/>
          <w:szCs w:val="24"/>
          <w:lang w:val="bg-BG"/>
        </w:rPr>
        <w:t>основен</w:t>
      </w:r>
      <w:r w:rsidRPr="00804709">
        <w:rPr>
          <w:rFonts w:ascii="Times New Roman" w:hAnsi="Times New Roman"/>
          <w:sz w:val="24"/>
          <w:szCs w:val="24"/>
          <w:lang w:val="bg-BG"/>
        </w:rPr>
        <w:t xml:space="preserve"> инструмент в класовата борба</w:t>
      </w:r>
      <w:r w:rsidRPr="00804709">
        <w:rPr>
          <w:rStyle w:val="af1"/>
          <w:rFonts w:ascii="Times New Roman" w:hAnsi="Times New Roman"/>
          <w:sz w:val="24"/>
          <w:szCs w:val="24"/>
          <w:lang w:val="bg-BG"/>
        </w:rPr>
        <w:endnoteReference w:id="21"/>
      </w:r>
      <w:r w:rsidRPr="00035EA1">
        <w:rPr>
          <w:rFonts w:ascii="Times New Roman" w:hAnsi="Times New Roman"/>
          <w:sz w:val="24"/>
          <w:szCs w:val="24"/>
          <w:lang w:val="bg-BG"/>
        </w:rPr>
        <w:t>)</w:t>
      </w:r>
      <w:r w:rsidRPr="00804709">
        <w:rPr>
          <w:rFonts w:ascii="Times New Roman" w:hAnsi="Times New Roman"/>
          <w:sz w:val="24"/>
          <w:szCs w:val="24"/>
          <w:lang w:val="bg-BG"/>
        </w:rPr>
        <w:t>.</w:t>
      </w:r>
      <w:r>
        <w:rPr>
          <w:rFonts w:ascii="Times New Roman" w:hAnsi="Times New Roman"/>
          <w:sz w:val="24"/>
          <w:szCs w:val="24"/>
          <w:lang w:val="bg-BG"/>
        </w:rPr>
        <w:t xml:space="preserve"> Оттук логически следва и прочутият нацистки девиз: „Правилно е онова, което е добро за германския народ“. С други думи, нацистката пропаганда открива в лицето на „наднационалния поради крайния си национализъм евреин“ предходник на германеца – световен господар и убеждава масите, че „народите, които първи прозрат същността на евреина и първи се вдигнат срещу него, ще заемат мястото му на всесветски господар“</w:t>
      </w:r>
      <w:r>
        <w:rPr>
          <w:rStyle w:val="af1"/>
          <w:rFonts w:ascii="Times New Roman" w:hAnsi="Times New Roman"/>
          <w:sz w:val="24"/>
          <w:szCs w:val="24"/>
          <w:lang w:val="bg-BG"/>
        </w:rPr>
        <w:endnoteReference w:id="22"/>
      </w:r>
      <w:r>
        <w:rPr>
          <w:rFonts w:ascii="Times New Roman" w:hAnsi="Times New Roman"/>
          <w:sz w:val="24"/>
          <w:szCs w:val="24"/>
          <w:lang w:val="bg-BG"/>
        </w:rPr>
        <w:t xml:space="preserve">. </w:t>
      </w:r>
      <w:r w:rsidRPr="000C123C">
        <w:rPr>
          <w:rFonts w:ascii="Times New Roman" w:hAnsi="Times New Roman"/>
          <w:sz w:val="24"/>
          <w:szCs w:val="24"/>
          <w:lang w:val="bg-BG"/>
        </w:rPr>
        <w:t xml:space="preserve">Фикцията за вече установеното еврейско </w:t>
      </w:r>
      <w:r>
        <w:rPr>
          <w:rFonts w:ascii="Times New Roman" w:hAnsi="Times New Roman"/>
          <w:sz w:val="24"/>
          <w:szCs w:val="24"/>
          <w:lang w:val="bg-BG"/>
        </w:rPr>
        <w:t xml:space="preserve">световно господство </w:t>
      </w:r>
      <w:r w:rsidR="003C3693" w:rsidRPr="000C123C">
        <w:rPr>
          <w:rFonts w:ascii="Times New Roman" w:hAnsi="Times New Roman"/>
          <w:sz w:val="24"/>
          <w:szCs w:val="24"/>
          <w:lang w:val="bg-BG"/>
        </w:rPr>
        <w:t>отъпква</w:t>
      </w:r>
      <w:r w:rsidRPr="000C123C">
        <w:rPr>
          <w:rFonts w:ascii="Times New Roman" w:hAnsi="Times New Roman"/>
          <w:sz w:val="24"/>
          <w:szCs w:val="24"/>
          <w:lang w:val="bg-BG"/>
        </w:rPr>
        <w:t xml:space="preserve"> терена за бъдещо германско световно господство. </w:t>
      </w:r>
      <w:r>
        <w:rPr>
          <w:rFonts w:ascii="Times New Roman" w:hAnsi="Times New Roman"/>
          <w:sz w:val="24"/>
          <w:szCs w:val="24"/>
          <w:lang w:val="bg-BG"/>
        </w:rPr>
        <w:t>По</w:t>
      </w:r>
      <w:r w:rsidRPr="000C123C">
        <w:rPr>
          <w:rFonts w:ascii="Times New Roman" w:hAnsi="Times New Roman"/>
          <w:sz w:val="24"/>
          <w:szCs w:val="24"/>
          <w:lang w:val="bg-BG"/>
        </w:rPr>
        <w:t xml:space="preserve"> този начин нацистката пропаганда представя завоюването на све</w:t>
      </w:r>
      <w:r>
        <w:rPr>
          <w:rFonts w:ascii="Times New Roman" w:hAnsi="Times New Roman"/>
          <w:sz w:val="24"/>
          <w:szCs w:val="24"/>
          <w:lang w:val="bg-BG"/>
        </w:rPr>
        <w:t>та като практически осъществимо;</w:t>
      </w:r>
      <w:r w:rsidRPr="000C123C">
        <w:rPr>
          <w:rFonts w:ascii="Times New Roman" w:hAnsi="Times New Roman"/>
          <w:sz w:val="24"/>
          <w:szCs w:val="24"/>
          <w:lang w:val="bg-BG"/>
        </w:rPr>
        <w:t xml:space="preserve"> </w:t>
      </w:r>
      <w:r>
        <w:rPr>
          <w:rFonts w:ascii="Times New Roman" w:hAnsi="Times New Roman"/>
          <w:sz w:val="24"/>
          <w:szCs w:val="24"/>
          <w:lang w:val="bg-BG"/>
        </w:rPr>
        <w:t>това</w:t>
      </w:r>
      <w:r w:rsidRPr="000C123C">
        <w:rPr>
          <w:rFonts w:ascii="Times New Roman" w:hAnsi="Times New Roman"/>
          <w:sz w:val="24"/>
          <w:szCs w:val="24"/>
          <w:lang w:val="bg-BG"/>
        </w:rPr>
        <w:t xml:space="preserve"> означава, че всичко е въпрос на вдъхновена и прозорлива вещина и по пътя на германската победа над целия </w:t>
      </w:r>
      <w:r>
        <w:rPr>
          <w:rFonts w:ascii="Times New Roman" w:hAnsi="Times New Roman"/>
          <w:sz w:val="24"/>
          <w:szCs w:val="24"/>
          <w:lang w:val="bg-BG"/>
        </w:rPr>
        <w:t xml:space="preserve">свят </w:t>
      </w:r>
      <w:r w:rsidRPr="000C123C">
        <w:rPr>
          <w:rFonts w:ascii="Times New Roman" w:hAnsi="Times New Roman"/>
          <w:sz w:val="24"/>
          <w:szCs w:val="24"/>
          <w:lang w:val="bg-BG"/>
        </w:rPr>
        <w:t xml:space="preserve">се изпречва един малоброен народ, еврейският, който управлява, без да притежава механизми за насилие – </w:t>
      </w:r>
      <w:r>
        <w:rPr>
          <w:rFonts w:ascii="Times New Roman" w:hAnsi="Times New Roman"/>
          <w:sz w:val="24"/>
          <w:szCs w:val="24"/>
          <w:lang w:val="bg-BG"/>
        </w:rPr>
        <w:t xml:space="preserve">много </w:t>
      </w:r>
      <w:r w:rsidRPr="000C123C">
        <w:rPr>
          <w:rFonts w:ascii="Times New Roman" w:hAnsi="Times New Roman"/>
          <w:sz w:val="24"/>
          <w:szCs w:val="24"/>
          <w:lang w:val="bg-BG"/>
        </w:rPr>
        <w:t xml:space="preserve">лесно отстраним противник, стига да бъде открита тайната и подходът да бъде следван стриктно и с размах. Всички тези нови и обещаващи перспективи нацистката пропаганда </w:t>
      </w:r>
      <w:r>
        <w:rPr>
          <w:rFonts w:ascii="Times New Roman" w:hAnsi="Times New Roman"/>
          <w:sz w:val="24"/>
          <w:szCs w:val="24"/>
          <w:lang w:val="bg-BG"/>
        </w:rPr>
        <w:t>съсредоточава в едно понятие:</w:t>
      </w:r>
      <w:r w:rsidRPr="000C123C">
        <w:rPr>
          <w:rFonts w:ascii="Times New Roman" w:hAnsi="Times New Roman"/>
          <w:sz w:val="24"/>
          <w:szCs w:val="24"/>
          <w:lang w:val="bg-BG"/>
        </w:rPr>
        <w:t xml:space="preserve"> </w:t>
      </w:r>
      <w:r w:rsidRPr="000C123C">
        <w:rPr>
          <w:rFonts w:ascii="Times New Roman" w:hAnsi="Times New Roman"/>
          <w:i/>
          <w:sz w:val="24"/>
          <w:szCs w:val="24"/>
          <w:lang w:val="en-US"/>
        </w:rPr>
        <w:t>Volksgemeinschaft</w:t>
      </w:r>
      <w:r w:rsidRPr="000C123C">
        <w:rPr>
          <w:rFonts w:ascii="Times New Roman" w:hAnsi="Times New Roman"/>
          <w:i/>
          <w:sz w:val="24"/>
          <w:szCs w:val="24"/>
          <w:lang w:val="bg-BG"/>
        </w:rPr>
        <w:t xml:space="preserve"> </w:t>
      </w:r>
      <w:r w:rsidRPr="00035EA1">
        <w:rPr>
          <w:rFonts w:ascii="Times New Roman" w:hAnsi="Times New Roman"/>
          <w:sz w:val="24"/>
          <w:szCs w:val="24"/>
          <w:lang w:val="bg-BG"/>
        </w:rPr>
        <w:t>[</w:t>
      </w:r>
      <w:r w:rsidRPr="000C123C">
        <w:rPr>
          <w:rFonts w:ascii="Times New Roman" w:hAnsi="Times New Roman"/>
          <w:i/>
          <w:sz w:val="24"/>
          <w:szCs w:val="24"/>
          <w:lang w:val="bg-BG"/>
        </w:rPr>
        <w:t>Общност на народа</w:t>
      </w:r>
      <w:r w:rsidRPr="00035EA1">
        <w:rPr>
          <w:rFonts w:ascii="Times New Roman" w:hAnsi="Times New Roman"/>
          <w:sz w:val="24"/>
          <w:szCs w:val="24"/>
          <w:lang w:val="bg-BG"/>
        </w:rPr>
        <w:t>]</w:t>
      </w:r>
      <w:r w:rsidRPr="000C123C">
        <w:rPr>
          <w:rFonts w:ascii="Times New Roman" w:hAnsi="Times New Roman"/>
          <w:sz w:val="24"/>
          <w:szCs w:val="24"/>
          <w:lang w:val="bg-BG"/>
        </w:rPr>
        <w:t xml:space="preserve">. Тази нова общност, централен експеримент, осъществяван от нацисткото движение в дототалитарни условия, се изгражда върху абсолютното равенство на всички германци, равенство </w:t>
      </w:r>
      <w:r>
        <w:rPr>
          <w:rFonts w:ascii="Times New Roman" w:hAnsi="Times New Roman"/>
          <w:sz w:val="24"/>
          <w:szCs w:val="24"/>
          <w:lang w:val="bg-BG"/>
        </w:rPr>
        <w:t xml:space="preserve">обаче </w:t>
      </w:r>
      <w:r w:rsidRPr="000C123C">
        <w:rPr>
          <w:rFonts w:ascii="Times New Roman" w:hAnsi="Times New Roman"/>
          <w:sz w:val="24"/>
          <w:szCs w:val="24"/>
          <w:lang w:val="bg-BG"/>
        </w:rPr>
        <w:t>не по права, а по рождение и по коренната отлика от всички останали народи</w:t>
      </w:r>
      <w:r w:rsidRPr="000C123C">
        <w:rPr>
          <w:rStyle w:val="af1"/>
          <w:rFonts w:ascii="Times New Roman" w:hAnsi="Times New Roman"/>
          <w:sz w:val="24"/>
          <w:szCs w:val="24"/>
          <w:lang w:val="bg-BG"/>
        </w:rPr>
        <w:endnoteReference w:id="23"/>
      </w:r>
      <w:r w:rsidRPr="000C123C">
        <w:rPr>
          <w:rFonts w:ascii="Times New Roman" w:hAnsi="Times New Roman"/>
          <w:sz w:val="24"/>
          <w:szCs w:val="24"/>
          <w:lang w:val="bg-BG"/>
        </w:rPr>
        <w:t xml:space="preserve">. След като нацистите идват на власт, </w:t>
      </w:r>
      <w:r>
        <w:rPr>
          <w:rFonts w:ascii="Times New Roman" w:hAnsi="Times New Roman"/>
          <w:sz w:val="24"/>
          <w:szCs w:val="24"/>
          <w:lang w:val="bg-BG"/>
        </w:rPr>
        <w:t xml:space="preserve">въпросното </w:t>
      </w:r>
      <w:r w:rsidRPr="000C123C">
        <w:rPr>
          <w:rFonts w:ascii="Times New Roman" w:hAnsi="Times New Roman"/>
          <w:sz w:val="24"/>
          <w:szCs w:val="24"/>
          <w:lang w:val="bg-BG"/>
        </w:rPr>
        <w:t>понятие постепенно губи значението си и отстъпва пред общото презрение към германския нар</w:t>
      </w:r>
      <w:r>
        <w:rPr>
          <w:rFonts w:ascii="Times New Roman" w:hAnsi="Times New Roman"/>
          <w:sz w:val="24"/>
          <w:szCs w:val="24"/>
          <w:lang w:val="bg-BG"/>
        </w:rPr>
        <w:t>од</w:t>
      </w:r>
      <w:r w:rsidRPr="000C123C">
        <w:rPr>
          <w:rFonts w:ascii="Times New Roman" w:hAnsi="Times New Roman"/>
          <w:sz w:val="24"/>
          <w:szCs w:val="24"/>
          <w:lang w:val="bg-BG"/>
        </w:rPr>
        <w:t>, от една страна</w:t>
      </w:r>
      <w:r w:rsidRPr="000C123C">
        <w:rPr>
          <w:rStyle w:val="af1"/>
          <w:rFonts w:ascii="Times New Roman" w:hAnsi="Times New Roman"/>
          <w:sz w:val="24"/>
          <w:szCs w:val="24"/>
          <w:lang w:val="bg-BG"/>
        </w:rPr>
        <w:endnoteReference w:id="24"/>
      </w:r>
      <w:r w:rsidRPr="000C123C">
        <w:rPr>
          <w:rFonts w:ascii="Times New Roman" w:hAnsi="Times New Roman"/>
          <w:sz w:val="24"/>
          <w:szCs w:val="24"/>
          <w:lang w:val="bg-BG"/>
        </w:rPr>
        <w:t xml:space="preserve">, и от друга – пред неудържимия стремеж да се умножат редиците с „арийци“ </w:t>
      </w:r>
      <w:r w:rsidRPr="000C123C">
        <w:rPr>
          <w:rFonts w:ascii="Times New Roman" w:hAnsi="Times New Roman"/>
          <w:sz w:val="24"/>
          <w:szCs w:val="24"/>
          <w:lang w:val="bg-BG"/>
        </w:rPr>
        <w:lastRenderedPageBreak/>
        <w:t xml:space="preserve">от други народности: </w:t>
      </w:r>
      <w:r>
        <w:rPr>
          <w:rFonts w:ascii="Times New Roman" w:hAnsi="Times New Roman"/>
          <w:sz w:val="24"/>
          <w:szCs w:val="24"/>
          <w:lang w:val="bg-BG"/>
        </w:rPr>
        <w:t>допълнителна</w:t>
      </w:r>
      <w:r w:rsidRPr="000C123C">
        <w:rPr>
          <w:rFonts w:ascii="Times New Roman" w:hAnsi="Times New Roman"/>
          <w:sz w:val="24"/>
          <w:szCs w:val="24"/>
          <w:lang w:val="bg-BG"/>
        </w:rPr>
        <w:t xml:space="preserve"> идея от </w:t>
      </w:r>
      <w:r>
        <w:rPr>
          <w:rFonts w:ascii="Times New Roman" w:hAnsi="Times New Roman"/>
          <w:sz w:val="24"/>
          <w:szCs w:val="24"/>
          <w:lang w:val="bg-BG"/>
        </w:rPr>
        <w:t>ранния</w:t>
      </w:r>
      <w:r w:rsidRPr="000C123C">
        <w:rPr>
          <w:rFonts w:ascii="Times New Roman" w:hAnsi="Times New Roman"/>
          <w:sz w:val="24"/>
          <w:szCs w:val="24"/>
          <w:lang w:val="bg-BG"/>
        </w:rPr>
        <w:t xml:space="preserve"> период на нацистката пропаганда</w:t>
      </w:r>
      <w:r w:rsidRPr="000C123C">
        <w:rPr>
          <w:rStyle w:val="af1"/>
          <w:rFonts w:ascii="Times New Roman" w:hAnsi="Times New Roman"/>
          <w:sz w:val="24"/>
          <w:szCs w:val="24"/>
          <w:lang w:val="bg-BG"/>
        </w:rPr>
        <w:endnoteReference w:id="25"/>
      </w:r>
      <w:r w:rsidRPr="000C123C">
        <w:rPr>
          <w:rFonts w:ascii="Times New Roman" w:hAnsi="Times New Roman"/>
          <w:sz w:val="24"/>
          <w:szCs w:val="24"/>
          <w:lang w:val="bg-BG"/>
        </w:rPr>
        <w:t xml:space="preserve">. </w:t>
      </w:r>
      <w:r>
        <w:rPr>
          <w:rFonts w:ascii="Times New Roman" w:hAnsi="Times New Roman"/>
          <w:sz w:val="24"/>
          <w:szCs w:val="24"/>
          <w:lang w:val="bg-BG"/>
        </w:rPr>
        <w:t xml:space="preserve">На практика </w:t>
      </w:r>
      <w:r w:rsidRPr="000C123C">
        <w:rPr>
          <w:rFonts w:ascii="Times New Roman" w:hAnsi="Times New Roman"/>
          <w:i/>
          <w:sz w:val="24"/>
          <w:szCs w:val="24"/>
          <w:lang w:val="bg-BG"/>
        </w:rPr>
        <w:t>Общност</w:t>
      </w:r>
      <w:r>
        <w:rPr>
          <w:rFonts w:ascii="Times New Roman" w:hAnsi="Times New Roman"/>
          <w:i/>
          <w:sz w:val="24"/>
          <w:szCs w:val="24"/>
          <w:lang w:val="bg-BG"/>
        </w:rPr>
        <w:t>та</w:t>
      </w:r>
      <w:r w:rsidRPr="000C123C">
        <w:rPr>
          <w:rFonts w:ascii="Times New Roman" w:hAnsi="Times New Roman"/>
          <w:i/>
          <w:sz w:val="24"/>
          <w:szCs w:val="24"/>
          <w:lang w:val="bg-BG"/>
        </w:rPr>
        <w:t xml:space="preserve"> на народа</w:t>
      </w:r>
      <w:r w:rsidRPr="000C123C">
        <w:rPr>
          <w:rFonts w:ascii="Times New Roman" w:hAnsi="Times New Roman"/>
          <w:sz w:val="24"/>
          <w:szCs w:val="24"/>
          <w:lang w:val="bg-BG"/>
        </w:rPr>
        <w:t xml:space="preserve"> представлява ключовата и системна пропагандна подготовка за бъдещото „арийско“ расово общество. </w:t>
      </w:r>
      <w:r w:rsidR="00CE6575">
        <w:rPr>
          <w:rFonts w:ascii="Times New Roman" w:hAnsi="Times New Roman"/>
          <w:sz w:val="24"/>
          <w:szCs w:val="24"/>
          <w:lang w:val="bg-BG"/>
        </w:rPr>
        <w:t>Успоредно</w:t>
      </w:r>
      <w:r w:rsidRPr="000C123C">
        <w:rPr>
          <w:rFonts w:ascii="Times New Roman" w:hAnsi="Times New Roman"/>
          <w:sz w:val="24"/>
          <w:szCs w:val="24"/>
          <w:lang w:val="bg-BG"/>
        </w:rPr>
        <w:t xml:space="preserve"> с</w:t>
      </w:r>
      <w:r w:rsidR="00CE6575">
        <w:rPr>
          <w:rFonts w:ascii="Times New Roman" w:hAnsi="Times New Roman"/>
          <w:sz w:val="24"/>
          <w:szCs w:val="24"/>
          <w:lang w:val="bg-BG"/>
        </w:rPr>
        <w:t xml:space="preserve"> това </w:t>
      </w:r>
      <w:r>
        <w:rPr>
          <w:rFonts w:ascii="Times New Roman" w:hAnsi="Times New Roman"/>
          <w:sz w:val="24"/>
          <w:szCs w:val="24"/>
          <w:lang w:val="bg-BG"/>
        </w:rPr>
        <w:t>до</w:t>
      </w:r>
      <w:r w:rsidRPr="000C123C">
        <w:rPr>
          <w:rFonts w:ascii="Times New Roman" w:hAnsi="Times New Roman"/>
          <w:sz w:val="24"/>
          <w:szCs w:val="24"/>
          <w:lang w:val="bg-BG"/>
        </w:rPr>
        <w:t xml:space="preserve"> известна степен</w:t>
      </w:r>
      <w:r>
        <w:rPr>
          <w:rFonts w:ascii="Times New Roman" w:hAnsi="Times New Roman"/>
          <w:sz w:val="24"/>
          <w:szCs w:val="24"/>
          <w:lang w:val="bg-BG"/>
        </w:rPr>
        <w:t xml:space="preserve"> тя е</w:t>
      </w:r>
      <w:r w:rsidRPr="000C123C">
        <w:rPr>
          <w:rFonts w:ascii="Times New Roman" w:hAnsi="Times New Roman"/>
          <w:sz w:val="24"/>
          <w:szCs w:val="24"/>
          <w:lang w:val="bg-BG"/>
        </w:rPr>
        <w:t xml:space="preserve"> нацистки опит за </w:t>
      </w:r>
      <w:r>
        <w:rPr>
          <w:rFonts w:ascii="Times New Roman" w:hAnsi="Times New Roman"/>
          <w:sz w:val="24"/>
          <w:szCs w:val="24"/>
          <w:lang w:val="bg-BG"/>
        </w:rPr>
        <w:t xml:space="preserve">пряко </w:t>
      </w:r>
      <w:r w:rsidRPr="000C123C">
        <w:rPr>
          <w:rFonts w:ascii="Times New Roman" w:hAnsi="Times New Roman"/>
          <w:sz w:val="24"/>
          <w:szCs w:val="24"/>
          <w:lang w:val="bg-BG"/>
        </w:rPr>
        <w:t>противодействие срещу обещаното от комунистите безкласово общество. Тук</w:t>
      </w:r>
      <w:r>
        <w:rPr>
          <w:rFonts w:ascii="Times New Roman" w:hAnsi="Times New Roman"/>
          <w:sz w:val="24"/>
          <w:szCs w:val="24"/>
          <w:lang w:val="bg-BG"/>
        </w:rPr>
        <w:t xml:space="preserve"> виждаме </w:t>
      </w:r>
      <w:r w:rsidR="00CE6575">
        <w:rPr>
          <w:rFonts w:ascii="Times New Roman" w:hAnsi="Times New Roman"/>
          <w:sz w:val="24"/>
          <w:szCs w:val="24"/>
          <w:lang w:val="bg-BG"/>
        </w:rPr>
        <w:t xml:space="preserve">един </w:t>
      </w:r>
      <w:r>
        <w:rPr>
          <w:rFonts w:ascii="Times New Roman" w:hAnsi="Times New Roman"/>
          <w:sz w:val="24"/>
          <w:szCs w:val="24"/>
          <w:lang w:val="bg-BG"/>
        </w:rPr>
        <w:t xml:space="preserve">факт от </w:t>
      </w:r>
      <w:r w:rsidRPr="000C123C">
        <w:rPr>
          <w:rFonts w:ascii="Times New Roman" w:hAnsi="Times New Roman"/>
          <w:sz w:val="24"/>
          <w:szCs w:val="24"/>
          <w:lang w:val="bg-BG"/>
        </w:rPr>
        <w:t xml:space="preserve">изключително значение: ако се абстрахираме от идеологическия </w:t>
      </w:r>
      <w:r>
        <w:rPr>
          <w:rFonts w:ascii="Times New Roman" w:hAnsi="Times New Roman"/>
          <w:sz w:val="24"/>
          <w:szCs w:val="24"/>
          <w:lang w:val="bg-BG"/>
        </w:rPr>
        <w:t>кон</w:t>
      </w:r>
      <w:r w:rsidRPr="000C123C">
        <w:rPr>
          <w:rFonts w:ascii="Times New Roman" w:hAnsi="Times New Roman"/>
          <w:sz w:val="24"/>
          <w:szCs w:val="24"/>
          <w:lang w:val="bg-BG"/>
        </w:rPr>
        <w:t>текст</w:t>
      </w:r>
      <w:r w:rsidR="00CE6575">
        <w:rPr>
          <w:rFonts w:ascii="Times New Roman" w:hAnsi="Times New Roman"/>
          <w:sz w:val="24"/>
          <w:szCs w:val="24"/>
          <w:lang w:val="bg-BG"/>
        </w:rPr>
        <w:t>,</w:t>
      </w:r>
      <w:r w:rsidRPr="000C123C">
        <w:rPr>
          <w:rFonts w:ascii="Times New Roman" w:hAnsi="Times New Roman"/>
          <w:sz w:val="24"/>
          <w:szCs w:val="24"/>
          <w:lang w:val="bg-BG"/>
        </w:rPr>
        <w:t xml:space="preserve"> явно проличава как едната пропаганда отговаря на другата. Макар и двете идеологии да обещават заличаване на </w:t>
      </w:r>
      <w:r>
        <w:rPr>
          <w:rFonts w:ascii="Times New Roman" w:hAnsi="Times New Roman"/>
          <w:sz w:val="24"/>
          <w:szCs w:val="24"/>
          <w:lang w:val="bg-BG"/>
        </w:rPr>
        <w:t>всевъзможни</w:t>
      </w:r>
      <w:r w:rsidRPr="000C123C">
        <w:rPr>
          <w:rFonts w:ascii="Times New Roman" w:hAnsi="Times New Roman"/>
          <w:sz w:val="24"/>
          <w:szCs w:val="24"/>
          <w:lang w:val="bg-BG"/>
        </w:rPr>
        <w:t xml:space="preserve"> социални различия, безкласовото общество очевидно експлицитно предвижда всички да бъдат приравнени до положението на наемни работници, докато </w:t>
      </w:r>
      <w:r w:rsidRPr="000C123C">
        <w:rPr>
          <w:rFonts w:ascii="Times New Roman" w:hAnsi="Times New Roman"/>
          <w:i/>
          <w:sz w:val="24"/>
          <w:szCs w:val="24"/>
          <w:lang w:val="bg-BG"/>
        </w:rPr>
        <w:t>Общността на народа</w:t>
      </w:r>
      <w:r w:rsidRPr="000C123C">
        <w:rPr>
          <w:rFonts w:ascii="Times New Roman" w:hAnsi="Times New Roman"/>
          <w:sz w:val="24"/>
          <w:szCs w:val="24"/>
          <w:lang w:val="bg-BG"/>
        </w:rPr>
        <w:t xml:space="preserve">, със заложените в нея елементи на конспирация, целяща завладяването на света, подхранва </w:t>
      </w:r>
      <w:r>
        <w:rPr>
          <w:rFonts w:ascii="Times New Roman" w:hAnsi="Times New Roman"/>
          <w:sz w:val="24"/>
          <w:szCs w:val="24"/>
          <w:lang w:val="bg-BG"/>
        </w:rPr>
        <w:t>във</w:t>
      </w:r>
      <w:r w:rsidRPr="000C123C">
        <w:rPr>
          <w:rFonts w:ascii="Times New Roman" w:hAnsi="Times New Roman"/>
          <w:sz w:val="24"/>
          <w:szCs w:val="24"/>
          <w:lang w:val="bg-BG"/>
        </w:rPr>
        <w:t xml:space="preserve"> всеки германец силни надежди, че би могъл да стане истински капиталист. Но</w:t>
      </w:r>
      <w:r>
        <w:rPr>
          <w:rFonts w:ascii="Times New Roman" w:hAnsi="Times New Roman"/>
          <w:sz w:val="24"/>
          <w:szCs w:val="24"/>
          <w:lang w:val="bg-BG"/>
        </w:rPr>
        <w:t xml:space="preserve"> последната </w:t>
      </w:r>
      <w:r w:rsidRPr="000C123C">
        <w:rPr>
          <w:rFonts w:ascii="Times New Roman" w:hAnsi="Times New Roman"/>
          <w:sz w:val="24"/>
          <w:szCs w:val="24"/>
          <w:lang w:val="bg-BG"/>
        </w:rPr>
        <w:t xml:space="preserve">притежава и още по-важно предимство – за установяването й не е необходимо да се изчаква </w:t>
      </w:r>
      <w:r w:rsidR="00101E78">
        <w:rPr>
          <w:rFonts w:ascii="Times New Roman" w:hAnsi="Times New Roman"/>
          <w:sz w:val="24"/>
          <w:szCs w:val="24"/>
          <w:lang w:val="bg-BG"/>
        </w:rPr>
        <w:t xml:space="preserve">някакъв </w:t>
      </w:r>
      <w:r w:rsidRPr="000C123C">
        <w:rPr>
          <w:rFonts w:ascii="Times New Roman" w:hAnsi="Times New Roman"/>
          <w:sz w:val="24"/>
          <w:szCs w:val="24"/>
          <w:lang w:val="bg-BG"/>
        </w:rPr>
        <w:t xml:space="preserve">бъдещ исторически момент и тя не зависи от </w:t>
      </w:r>
      <w:r w:rsidR="00101E78">
        <w:rPr>
          <w:rFonts w:ascii="Times New Roman" w:hAnsi="Times New Roman"/>
          <w:sz w:val="24"/>
          <w:szCs w:val="24"/>
          <w:lang w:val="bg-BG"/>
        </w:rPr>
        <w:t xml:space="preserve">една </w:t>
      </w:r>
      <w:r w:rsidRPr="000C123C">
        <w:rPr>
          <w:rFonts w:ascii="Times New Roman" w:hAnsi="Times New Roman"/>
          <w:sz w:val="24"/>
          <w:szCs w:val="24"/>
          <w:lang w:val="bg-BG"/>
        </w:rPr>
        <w:t>обективн</w:t>
      </w:r>
      <w:r>
        <w:rPr>
          <w:rFonts w:ascii="Times New Roman" w:hAnsi="Times New Roman"/>
          <w:sz w:val="24"/>
          <w:szCs w:val="24"/>
          <w:lang w:val="bg-BG"/>
        </w:rPr>
        <w:t>а</w:t>
      </w:r>
      <w:r w:rsidRPr="000C123C">
        <w:rPr>
          <w:rFonts w:ascii="Times New Roman" w:hAnsi="Times New Roman"/>
          <w:sz w:val="24"/>
          <w:szCs w:val="24"/>
          <w:lang w:val="bg-BG"/>
        </w:rPr>
        <w:t xml:space="preserve"> социалн</w:t>
      </w:r>
      <w:r>
        <w:rPr>
          <w:rFonts w:ascii="Times New Roman" w:hAnsi="Times New Roman"/>
          <w:sz w:val="24"/>
          <w:szCs w:val="24"/>
          <w:lang w:val="bg-BG"/>
        </w:rPr>
        <w:t>а ситуация</w:t>
      </w:r>
      <w:r w:rsidRPr="000C123C">
        <w:rPr>
          <w:rFonts w:ascii="Times New Roman" w:hAnsi="Times New Roman"/>
          <w:sz w:val="24"/>
          <w:szCs w:val="24"/>
          <w:lang w:val="bg-BG"/>
        </w:rPr>
        <w:t xml:space="preserve">, а </w:t>
      </w:r>
      <w:r>
        <w:rPr>
          <w:rFonts w:ascii="Times New Roman" w:hAnsi="Times New Roman"/>
          <w:sz w:val="24"/>
          <w:szCs w:val="24"/>
          <w:lang w:val="bg-BG"/>
        </w:rPr>
        <w:t xml:space="preserve">би могла </w:t>
      </w:r>
      <w:r w:rsidRPr="000C123C">
        <w:rPr>
          <w:rFonts w:ascii="Times New Roman" w:hAnsi="Times New Roman"/>
          <w:sz w:val="24"/>
          <w:szCs w:val="24"/>
          <w:lang w:val="bg-BG"/>
        </w:rPr>
        <w:t>да се осъществи незабавно</w:t>
      </w:r>
      <w:r w:rsidR="00101E78">
        <w:rPr>
          <w:rFonts w:ascii="Times New Roman" w:hAnsi="Times New Roman"/>
          <w:sz w:val="24"/>
          <w:szCs w:val="24"/>
          <w:lang w:val="bg-BG"/>
        </w:rPr>
        <w:t>, тук и сега,</w:t>
      </w:r>
      <w:r w:rsidRPr="000C123C">
        <w:rPr>
          <w:rFonts w:ascii="Times New Roman" w:hAnsi="Times New Roman"/>
          <w:sz w:val="24"/>
          <w:szCs w:val="24"/>
          <w:lang w:val="bg-BG"/>
        </w:rPr>
        <w:t xml:space="preserve"> във фиктивния свят на тоталитарното движение.</w:t>
      </w:r>
    </w:p>
    <w:p w:rsidR="0030183E" w:rsidRPr="0005149B" w:rsidRDefault="0030183E" w:rsidP="00551F80">
      <w:pPr>
        <w:pStyle w:val="a3"/>
        <w:spacing w:after="0" w:line="360" w:lineRule="auto"/>
        <w:ind w:left="0" w:firstLine="720"/>
        <w:jc w:val="both"/>
        <w:rPr>
          <w:rFonts w:ascii="Times New Roman" w:hAnsi="Times New Roman"/>
          <w:sz w:val="24"/>
          <w:szCs w:val="24"/>
          <w:lang w:val="bg-BG"/>
        </w:rPr>
      </w:pPr>
      <w:r w:rsidRPr="0005149B">
        <w:rPr>
          <w:rFonts w:ascii="Times New Roman" w:hAnsi="Times New Roman"/>
          <w:sz w:val="24"/>
          <w:szCs w:val="24"/>
          <w:lang w:val="bg-BG"/>
        </w:rPr>
        <w:t>Междинно обобщение:</w:t>
      </w:r>
      <w:r>
        <w:rPr>
          <w:rFonts w:ascii="Times New Roman" w:hAnsi="Times New Roman"/>
          <w:sz w:val="24"/>
          <w:szCs w:val="24"/>
          <w:lang w:val="bg-BG"/>
        </w:rPr>
        <w:t xml:space="preserve"> </w:t>
      </w:r>
      <w:r w:rsidRPr="0005149B">
        <w:rPr>
          <w:rFonts w:ascii="Times New Roman" w:hAnsi="Times New Roman"/>
          <w:sz w:val="24"/>
          <w:szCs w:val="24"/>
          <w:lang w:val="bg-BG"/>
        </w:rPr>
        <w:t xml:space="preserve">същинската цел на тоталитарната пропаганда не е да убеждава в предимствата на </w:t>
      </w:r>
      <w:r w:rsidR="00670B9F">
        <w:rPr>
          <w:rFonts w:ascii="Times New Roman" w:hAnsi="Times New Roman"/>
          <w:sz w:val="24"/>
          <w:szCs w:val="24"/>
          <w:lang w:val="bg-BG"/>
        </w:rPr>
        <w:t>определена</w:t>
      </w:r>
      <w:r>
        <w:rPr>
          <w:rFonts w:ascii="Times New Roman" w:hAnsi="Times New Roman"/>
          <w:sz w:val="24"/>
          <w:szCs w:val="24"/>
          <w:lang w:val="bg-BG"/>
        </w:rPr>
        <w:t xml:space="preserve"> </w:t>
      </w:r>
      <w:r w:rsidRPr="0005149B">
        <w:rPr>
          <w:rFonts w:ascii="Times New Roman" w:hAnsi="Times New Roman"/>
          <w:sz w:val="24"/>
          <w:szCs w:val="24"/>
          <w:lang w:val="bg-BG"/>
        </w:rPr>
        <w:t xml:space="preserve">идеология, а да организира „натрупването на власт </w:t>
      </w:r>
      <w:r w:rsidRPr="0066029C">
        <w:rPr>
          <w:rFonts w:ascii="Times New Roman" w:hAnsi="Times New Roman"/>
          <w:i/>
          <w:sz w:val="24"/>
          <w:szCs w:val="24"/>
          <w:lang w:val="bg-BG"/>
        </w:rPr>
        <w:t>без</w:t>
      </w:r>
      <w:r w:rsidRPr="0005149B">
        <w:rPr>
          <w:rFonts w:ascii="Times New Roman" w:hAnsi="Times New Roman"/>
          <w:sz w:val="24"/>
          <w:szCs w:val="24"/>
          <w:lang w:val="bg-BG"/>
        </w:rPr>
        <w:t xml:space="preserve"> притежание на средства за нас</w:t>
      </w:r>
      <w:r>
        <w:rPr>
          <w:rFonts w:ascii="Times New Roman" w:hAnsi="Times New Roman"/>
          <w:sz w:val="24"/>
          <w:szCs w:val="24"/>
          <w:lang w:val="bg-BG"/>
        </w:rPr>
        <w:t>и</w:t>
      </w:r>
      <w:r w:rsidRPr="0005149B">
        <w:rPr>
          <w:rFonts w:ascii="Times New Roman" w:hAnsi="Times New Roman"/>
          <w:sz w:val="24"/>
          <w:szCs w:val="24"/>
          <w:lang w:val="bg-BG"/>
        </w:rPr>
        <w:t>лие“</w:t>
      </w:r>
      <w:r w:rsidR="00670B9F">
        <w:rPr>
          <w:rFonts w:ascii="Times New Roman" w:hAnsi="Times New Roman"/>
          <w:sz w:val="24"/>
          <w:szCs w:val="24"/>
          <w:lang w:val="bg-BG"/>
        </w:rPr>
        <w:t xml:space="preserve">, както убедително доказва Хана Арент </w:t>
      </w:r>
      <w:r w:rsidR="00670B9F" w:rsidRPr="00035EA1">
        <w:rPr>
          <w:rFonts w:ascii="Times New Roman" w:hAnsi="Times New Roman"/>
          <w:sz w:val="24"/>
          <w:szCs w:val="24"/>
          <w:lang w:val="bg-BG"/>
        </w:rPr>
        <w:t>(1993)</w:t>
      </w:r>
      <w:r w:rsidRPr="0005149B">
        <w:rPr>
          <w:rFonts w:ascii="Times New Roman" w:hAnsi="Times New Roman"/>
          <w:sz w:val="24"/>
          <w:szCs w:val="24"/>
          <w:lang w:val="bg-BG"/>
        </w:rPr>
        <w:t xml:space="preserve">. За </w:t>
      </w:r>
      <w:r w:rsidR="00670B9F">
        <w:rPr>
          <w:rFonts w:ascii="Times New Roman" w:hAnsi="Times New Roman"/>
          <w:sz w:val="24"/>
          <w:szCs w:val="24"/>
          <w:lang w:val="bg-BG"/>
        </w:rPr>
        <w:t xml:space="preserve">постигането на </w:t>
      </w:r>
      <w:r w:rsidRPr="0005149B">
        <w:rPr>
          <w:rFonts w:ascii="Times New Roman" w:hAnsi="Times New Roman"/>
          <w:sz w:val="24"/>
          <w:szCs w:val="24"/>
          <w:lang w:val="bg-BG"/>
        </w:rPr>
        <w:t xml:space="preserve">тази цел каквато и да било оригиналност на идеологическото съдържание би било ненужна пречка. Не случайно двете тоталитарни движения на </w:t>
      </w:r>
      <w:r>
        <w:rPr>
          <w:rFonts w:ascii="Times New Roman" w:hAnsi="Times New Roman"/>
          <w:sz w:val="24"/>
          <w:szCs w:val="24"/>
          <w:lang w:val="bg-BG"/>
        </w:rPr>
        <w:t xml:space="preserve">ХХ век </w:t>
      </w:r>
      <w:r w:rsidRPr="0005149B">
        <w:rPr>
          <w:rFonts w:ascii="Times New Roman" w:hAnsi="Times New Roman"/>
          <w:sz w:val="24"/>
          <w:szCs w:val="24"/>
          <w:lang w:val="bg-BG"/>
        </w:rPr>
        <w:t>– толкова „новаторски“ в управление</w:t>
      </w:r>
      <w:r>
        <w:rPr>
          <w:rFonts w:ascii="Times New Roman" w:hAnsi="Times New Roman"/>
          <w:sz w:val="24"/>
          <w:szCs w:val="24"/>
          <w:lang w:val="bg-BG"/>
        </w:rPr>
        <w:t>то</w:t>
      </w:r>
      <w:r w:rsidRPr="0005149B">
        <w:rPr>
          <w:rFonts w:ascii="Times New Roman" w:hAnsi="Times New Roman"/>
          <w:sz w:val="24"/>
          <w:szCs w:val="24"/>
          <w:lang w:val="bg-BG"/>
        </w:rPr>
        <w:t xml:space="preserve"> и </w:t>
      </w:r>
      <w:r w:rsidR="00670B9F">
        <w:rPr>
          <w:rFonts w:ascii="Times New Roman" w:hAnsi="Times New Roman"/>
          <w:sz w:val="24"/>
          <w:szCs w:val="24"/>
          <w:lang w:val="bg-BG"/>
        </w:rPr>
        <w:t>„</w:t>
      </w:r>
      <w:r w:rsidRPr="0005149B">
        <w:rPr>
          <w:rFonts w:ascii="Times New Roman" w:hAnsi="Times New Roman"/>
          <w:sz w:val="24"/>
          <w:szCs w:val="24"/>
          <w:lang w:val="bg-BG"/>
        </w:rPr>
        <w:t>находчиви</w:t>
      </w:r>
      <w:r w:rsidR="00670B9F">
        <w:rPr>
          <w:rFonts w:ascii="Times New Roman" w:hAnsi="Times New Roman"/>
          <w:sz w:val="24"/>
          <w:szCs w:val="24"/>
          <w:lang w:val="bg-BG"/>
        </w:rPr>
        <w:t>“</w:t>
      </w:r>
      <w:r w:rsidRPr="0005149B">
        <w:rPr>
          <w:rFonts w:ascii="Times New Roman" w:hAnsi="Times New Roman"/>
          <w:sz w:val="24"/>
          <w:szCs w:val="24"/>
          <w:lang w:val="bg-BG"/>
        </w:rPr>
        <w:t xml:space="preserve"> в организирането – не проповядват ново учение, не въвеждат </w:t>
      </w:r>
      <w:r w:rsidR="00FF3789">
        <w:rPr>
          <w:rFonts w:ascii="Times New Roman" w:hAnsi="Times New Roman"/>
          <w:sz w:val="24"/>
          <w:szCs w:val="24"/>
          <w:lang w:val="bg-BG"/>
        </w:rPr>
        <w:t xml:space="preserve">някаква </w:t>
      </w:r>
      <w:r>
        <w:rPr>
          <w:rFonts w:ascii="Times New Roman" w:hAnsi="Times New Roman"/>
          <w:sz w:val="24"/>
          <w:szCs w:val="24"/>
          <w:lang w:val="bg-BG"/>
        </w:rPr>
        <w:t>доктрина,</w:t>
      </w:r>
      <w:r w:rsidRPr="0005149B">
        <w:rPr>
          <w:rFonts w:ascii="Times New Roman" w:hAnsi="Times New Roman"/>
          <w:sz w:val="24"/>
          <w:szCs w:val="24"/>
          <w:lang w:val="bg-BG"/>
        </w:rPr>
        <w:t xml:space="preserve"> която вече д</w:t>
      </w:r>
      <w:r>
        <w:rPr>
          <w:rFonts w:ascii="Times New Roman" w:hAnsi="Times New Roman"/>
          <w:sz w:val="24"/>
          <w:szCs w:val="24"/>
          <w:lang w:val="bg-BG"/>
        </w:rPr>
        <w:t xml:space="preserve">а не е популярна. Не временният нетраен </w:t>
      </w:r>
      <w:r w:rsidRPr="0005149B">
        <w:rPr>
          <w:rFonts w:ascii="Times New Roman" w:hAnsi="Times New Roman"/>
          <w:sz w:val="24"/>
          <w:szCs w:val="24"/>
          <w:lang w:val="bg-BG"/>
        </w:rPr>
        <w:t xml:space="preserve">успех на демагогията, а видимата реалност и силата на „живата организация“ печели масите; живата организация на движението </w:t>
      </w:r>
      <w:r>
        <w:rPr>
          <w:rFonts w:ascii="Times New Roman" w:hAnsi="Times New Roman"/>
          <w:sz w:val="24"/>
          <w:szCs w:val="24"/>
          <w:lang w:val="bg-BG"/>
        </w:rPr>
        <w:t xml:space="preserve">е </w:t>
      </w:r>
      <w:r w:rsidRPr="0005149B">
        <w:rPr>
          <w:rFonts w:ascii="Times New Roman" w:hAnsi="Times New Roman"/>
          <w:sz w:val="24"/>
          <w:szCs w:val="24"/>
          <w:lang w:val="bg-BG"/>
        </w:rPr>
        <w:t xml:space="preserve">противопоставена на „мъртвия механизъм“ на бюрократичната партия. </w:t>
      </w:r>
      <w:r w:rsidRPr="00035EA1">
        <w:rPr>
          <w:rFonts w:ascii="Times New Roman" w:hAnsi="Times New Roman"/>
          <w:sz w:val="24"/>
          <w:szCs w:val="24"/>
          <w:lang w:val="bg-BG"/>
        </w:rPr>
        <w:t>(</w:t>
      </w:r>
      <w:r w:rsidRPr="0005149B">
        <w:rPr>
          <w:rFonts w:ascii="Times New Roman" w:hAnsi="Times New Roman"/>
          <w:sz w:val="24"/>
          <w:szCs w:val="24"/>
          <w:lang w:val="bg-BG"/>
        </w:rPr>
        <w:t xml:space="preserve">Хитлер дължи мястото си </w:t>
      </w:r>
      <w:r>
        <w:rPr>
          <w:rFonts w:ascii="Times New Roman" w:hAnsi="Times New Roman"/>
          <w:sz w:val="24"/>
          <w:szCs w:val="24"/>
          <w:lang w:val="bg-BG"/>
        </w:rPr>
        <w:t xml:space="preserve">в </w:t>
      </w:r>
      <w:r w:rsidRPr="0005149B">
        <w:rPr>
          <w:rFonts w:ascii="Times New Roman" w:hAnsi="Times New Roman"/>
          <w:sz w:val="24"/>
          <w:szCs w:val="24"/>
          <w:lang w:val="bg-BG"/>
        </w:rPr>
        <w:t>движението не на бле</w:t>
      </w:r>
      <w:r>
        <w:rPr>
          <w:rFonts w:ascii="Times New Roman" w:hAnsi="Times New Roman"/>
          <w:sz w:val="24"/>
          <w:szCs w:val="24"/>
          <w:lang w:val="bg-BG"/>
        </w:rPr>
        <w:t>стящата си ораторска дарба</w:t>
      </w:r>
      <w:r w:rsidRPr="0005149B">
        <w:rPr>
          <w:rFonts w:ascii="Times New Roman" w:hAnsi="Times New Roman"/>
          <w:sz w:val="24"/>
          <w:szCs w:val="24"/>
          <w:lang w:val="bg-BG"/>
        </w:rPr>
        <w:t xml:space="preserve">, а на това, че подвежда противниците си и те го приемат за обикновен демагог; Сталин </w:t>
      </w:r>
      <w:r>
        <w:rPr>
          <w:rFonts w:ascii="Times New Roman" w:hAnsi="Times New Roman"/>
          <w:sz w:val="24"/>
          <w:szCs w:val="24"/>
          <w:lang w:val="bg-BG"/>
        </w:rPr>
        <w:t xml:space="preserve">постепенно </w:t>
      </w:r>
      <w:r w:rsidRPr="0005149B">
        <w:rPr>
          <w:rFonts w:ascii="Times New Roman" w:hAnsi="Times New Roman"/>
          <w:sz w:val="24"/>
          <w:szCs w:val="24"/>
          <w:lang w:val="bg-BG"/>
        </w:rPr>
        <w:t>успява да вземе връх над най-доб</w:t>
      </w:r>
      <w:r>
        <w:rPr>
          <w:rFonts w:ascii="Times New Roman" w:hAnsi="Times New Roman"/>
          <w:sz w:val="24"/>
          <w:szCs w:val="24"/>
          <w:lang w:val="bg-BG"/>
        </w:rPr>
        <w:t xml:space="preserve">рия трибун на руската революция – </w:t>
      </w:r>
      <w:r w:rsidR="00FF3789">
        <w:rPr>
          <w:rFonts w:ascii="Times New Roman" w:hAnsi="Times New Roman"/>
          <w:sz w:val="24"/>
          <w:szCs w:val="24"/>
          <w:lang w:val="bg-BG"/>
        </w:rPr>
        <w:t xml:space="preserve">Лев </w:t>
      </w:r>
      <w:r>
        <w:rPr>
          <w:rFonts w:ascii="Times New Roman" w:hAnsi="Times New Roman"/>
          <w:sz w:val="24"/>
          <w:szCs w:val="24"/>
          <w:lang w:val="bg-BG"/>
        </w:rPr>
        <w:t>Троцки</w:t>
      </w:r>
      <w:r w:rsidRPr="00035EA1">
        <w:rPr>
          <w:rFonts w:ascii="Times New Roman" w:hAnsi="Times New Roman"/>
          <w:sz w:val="24"/>
          <w:szCs w:val="24"/>
          <w:lang w:val="bg-BG"/>
        </w:rPr>
        <w:t>)</w:t>
      </w:r>
      <w:r>
        <w:rPr>
          <w:rFonts w:ascii="Times New Roman" w:hAnsi="Times New Roman"/>
          <w:sz w:val="24"/>
          <w:szCs w:val="24"/>
          <w:lang w:val="bg-BG"/>
        </w:rPr>
        <w:t>.</w:t>
      </w:r>
      <w:r w:rsidRPr="0005149B">
        <w:rPr>
          <w:rFonts w:ascii="Times New Roman" w:hAnsi="Times New Roman"/>
          <w:sz w:val="24"/>
          <w:szCs w:val="24"/>
          <w:lang w:val="bg-BG"/>
        </w:rPr>
        <w:t xml:space="preserve"> </w:t>
      </w:r>
      <w:r>
        <w:rPr>
          <w:rFonts w:ascii="Times New Roman" w:hAnsi="Times New Roman"/>
          <w:sz w:val="24"/>
          <w:szCs w:val="24"/>
          <w:lang w:val="bg-BG"/>
        </w:rPr>
        <w:t>Характерната особеност</w:t>
      </w:r>
      <w:r w:rsidRPr="0005149B">
        <w:rPr>
          <w:rFonts w:ascii="Times New Roman" w:hAnsi="Times New Roman"/>
          <w:sz w:val="24"/>
          <w:szCs w:val="24"/>
          <w:lang w:val="bg-BG"/>
        </w:rPr>
        <w:t xml:space="preserve"> на тоталитарните властници е най-вече простата еднолинейна ценасоченост, с която те подбират от съществуващите идеологии най-подходящите елементи, за да положат основите на д</w:t>
      </w:r>
      <w:r>
        <w:rPr>
          <w:rFonts w:ascii="Times New Roman" w:hAnsi="Times New Roman"/>
          <w:sz w:val="24"/>
          <w:szCs w:val="24"/>
          <w:lang w:val="bg-BG"/>
        </w:rPr>
        <w:t xml:space="preserve">руг и различен, изцяло фиктивен </w:t>
      </w:r>
      <w:r w:rsidRPr="0005149B">
        <w:rPr>
          <w:rFonts w:ascii="Times New Roman" w:hAnsi="Times New Roman"/>
          <w:sz w:val="24"/>
          <w:szCs w:val="24"/>
          <w:lang w:val="bg-BG"/>
        </w:rPr>
        <w:t xml:space="preserve">свят. Фикцията за всесветския заговор е също толкова пригодна, колкото и фикцията за троцкисткия заговор, защото и двете съдържат </w:t>
      </w:r>
      <w:r w:rsidR="00FF3789">
        <w:rPr>
          <w:rFonts w:ascii="Times New Roman" w:hAnsi="Times New Roman"/>
          <w:sz w:val="24"/>
          <w:szCs w:val="24"/>
          <w:lang w:val="bg-BG"/>
        </w:rPr>
        <w:t xml:space="preserve">един </w:t>
      </w:r>
      <w:r w:rsidRPr="0005149B">
        <w:rPr>
          <w:rFonts w:ascii="Times New Roman" w:hAnsi="Times New Roman"/>
          <w:sz w:val="24"/>
          <w:szCs w:val="24"/>
          <w:lang w:val="bg-BG"/>
        </w:rPr>
        <w:t xml:space="preserve">елемент на правдоподобие – скритото влияние на евреите в миналото и борбата за власт между </w:t>
      </w:r>
      <w:r>
        <w:rPr>
          <w:rFonts w:ascii="Times New Roman" w:hAnsi="Times New Roman"/>
          <w:sz w:val="24"/>
          <w:szCs w:val="24"/>
          <w:lang w:val="bg-BG"/>
        </w:rPr>
        <w:t xml:space="preserve">Сталин и Троцки – без който </w:t>
      </w:r>
      <w:r w:rsidR="00FF3789">
        <w:rPr>
          <w:rFonts w:ascii="Times New Roman" w:hAnsi="Times New Roman"/>
          <w:sz w:val="24"/>
          <w:szCs w:val="24"/>
          <w:lang w:val="bg-BG"/>
        </w:rPr>
        <w:t xml:space="preserve">целият </w:t>
      </w:r>
      <w:r w:rsidRPr="0005149B">
        <w:rPr>
          <w:rFonts w:ascii="Times New Roman" w:hAnsi="Times New Roman"/>
          <w:sz w:val="24"/>
          <w:szCs w:val="24"/>
          <w:lang w:val="bg-BG"/>
        </w:rPr>
        <w:t>фиктив</w:t>
      </w:r>
      <w:r w:rsidR="00FF3789">
        <w:rPr>
          <w:rFonts w:ascii="Times New Roman" w:hAnsi="Times New Roman"/>
          <w:sz w:val="24"/>
          <w:szCs w:val="24"/>
          <w:lang w:val="bg-BG"/>
        </w:rPr>
        <w:t>е</w:t>
      </w:r>
      <w:r w:rsidRPr="0005149B">
        <w:rPr>
          <w:rFonts w:ascii="Times New Roman" w:hAnsi="Times New Roman"/>
          <w:sz w:val="24"/>
          <w:szCs w:val="24"/>
          <w:lang w:val="bg-BG"/>
        </w:rPr>
        <w:t xml:space="preserve">н свят на </w:t>
      </w:r>
      <w:r w:rsidRPr="0005149B">
        <w:rPr>
          <w:rFonts w:ascii="Times New Roman" w:hAnsi="Times New Roman"/>
          <w:sz w:val="24"/>
          <w:szCs w:val="24"/>
          <w:lang w:val="bg-BG"/>
        </w:rPr>
        <w:lastRenderedPageBreak/>
        <w:t xml:space="preserve">тоталитаризма не може да се чувства </w:t>
      </w:r>
      <w:r w:rsidR="00FF3789">
        <w:rPr>
          <w:rFonts w:ascii="Times New Roman" w:hAnsi="Times New Roman"/>
          <w:sz w:val="24"/>
          <w:szCs w:val="24"/>
          <w:lang w:val="bg-BG"/>
        </w:rPr>
        <w:t xml:space="preserve">напълно </w:t>
      </w:r>
      <w:r w:rsidRPr="0005149B">
        <w:rPr>
          <w:rFonts w:ascii="Times New Roman" w:hAnsi="Times New Roman"/>
          <w:sz w:val="24"/>
          <w:szCs w:val="24"/>
          <w:lang w:val="bg-BG"/>
        </w:rPr>
        <w:t xml:space="preserve">сигурен. Тяхното изкуство се състои в заимстването на елементи от действителността, от реалния опит, които се извеждат извън обсега на същинската даденост и се пренасят в съответната фикция, обобщават се в предели, впоследствие окончателно откъснати от контрола на всякакъв </w:t>
      </w:r>
      <w:r>
        <w:rPr>
          <w:rFonts w:ascii="Times New Roman" w:hAnsi="Times New Roman"/>
          <w:sz w:val="24"/>
          <w:szCs w:val="24"/>
          <w:lang w:val="bg-BG"/>
        </w:rPr>
        <w:t xml:space="preserve">жизнен </w:t>
      </w:r>
      <w:r w:rsidRPr="0005149B">
        <w:rPr>
          <w:rFonts w:ascii="Times New Roman" w:hAnsi="Times New Roman"/>
          <w:sz w:val="24"/>
          <w:szCs w:val="24"/>
          <w:lang w:val="bg-BG"/>
        </w:rPr>
        <w:t xml:space="preserve">опит. С помощта на подобни обобщения тоталитарната идеология установява един свят, годен да съперничи на реалния, чийто главен недостатък е нелогичността, непоследователността и неорганизираността. Стройната подреденост на фикцията и точната организация позволяват на обобщението да надживее евентуален взрив от по-специфични </w:t>
      </w:r>
      <w:r>
        <w:rPr>
          <w:rFonts w:ascii="Times New Roman" w:hAnsi="Times New Roman"/>
          <w:sz w:val="24"/>
          <w:szCs w:val="24"/>
          <w:lang w:val="bg-BG"/>
        </w:rPr>
        <w:t>неистини</w:t>
      </w:r>
      <w:r w:rsidRPr="0005149B">
        <w:rPr>
          <w:rFonts w:ascii="Times New Roman" w:hAnsi="Times New Roman"/>
          <w:sz w:val="24"/>
          <w:szCs w:val="24"/>
          <w:lang w:val="bg-BG"/>
        </w:rPr>
        <w:t xml:space="preserve">: властта на евреите след безпощадната им сеч и предателският световен заговор на троцкистите. Упоритостта, с която тоталитарните властници до абсурдност се придържат към първоначалните си лъжи, е нещо повече от суеверна почит към резултатите от хитрата измама и не може да се обясни с психологията на лъжеца, когото собственият му успех може да превърне в собствена последна жертва. Но веднъж станали част от „живата организация“, тези пропагандни лозунги не могат да бъдат унищожени, без да се разтърси цялата структура. Един спорен въпрос като съществуването </w:t>
      </w:r>
      <w:r>
        <w:rPr>
          <w:rFonts w:ascii="Times New Roman" w:hAnsi="Times New Roman"/>
          <w:sz w:val="24"/>
          <w:szCs w:val="24"/>
          <w:lang w:val="bg-BG"/>
        </w:rPr>
        <w:t xml:space="preserve">или не </w:t>
      </w:r>
      <w:r w:rsidRPr="0005149B">
        <w:rPr>
          <w:rFonts w:ascii="Times New Roman" w:hAnsi="Times New Roman"/>
          <w:sz w:val="24"/>
          <w:szCs w:val="24"/>
          <w:lang w:val="bg-BG"/>
        </w:rPr>
        <w:t xml:space="preserve">на световен еврейски заговор се превръща от тоталитарната пропаганда в основен елемент от </w:t>
      </w:r>
      <w:r w:rsidR="003C3693" w:rsidRPr="0005149B">
        <w:rPr>
          <w:rFonts w:ascii="Times New Roman" w:hAnsi="Times New Roman"/>
          <w:sz w:val="24"/>
          <w:szCs w:val="24"/>
          <w:lang w:val="bg-BG"/>
        </w:rPr>
        <w:t>нацистката</w:t>
      </w:r>
      <w:r w:rsidRPr="0005149B">
        <w:rPr>
          <w:rFonts w:ascii="Times New Roman" w:hAnsi="Times New Roman"/>
          <w:sz w:val="24"/>
          <w:szCs w:val="24"/>
          <w:lang w:val="bg-BG"/>
        </w:rPr>
        <w:t xml:space="preserve"> реалност – нацистите </w:t>
      </w:r>
      <w:r w:rsidRPr="0005149B">
        <w:rPr>
          <w:rFonts w:ascii="Times New Roman" w:hAnsi="Times New Roman"/>
          <w:i/>
          <w:sz w:val="24"/>
          <w:szCs w:val="24"/>
          <w:lang w:val="bg-BG"/>
        </w:rPr>
        <w:t xml:space="preserve">действат </w:t>
      </w:r>
      <w:r>
        <w:rPr>
          <w:rFonts w:ascii="Times New Roman" w:hAnsi="Times New Roman"/>
          <w:sz w:val="24"/>
          <w:szCs w:val="24"/>
          <w:lang w:val="bg-BG"/>
        </w:rPr>
        <w:t>по начин</w:t>
      </w:r>
      <w:r w:rsidRPr="0005149B">
        <w:rPr>
          <w:rFonts w:ascii="Times New Roman" w:hAnsi="Times New Roman"/>
          <w:sz w:val="24"/>
          <w:szCs w:val="24"/>
          <w:lang w:val="bg-BG"/>
        </w:rPr>
        <w:t xml:space="preserve">, </w:t>
      </w:r>
      <w:r>
        <w:rPr>
          <w:rFonts w:ascii="Times New Roman" w:hAnsi="Times New Roman"/>
          <w:sz w:val="24"/>
          <w:szCs w:val="24"/>
          <w:lang w:val="bg-BG"/>
        </w:rPr>
        <w:t xml:space="preserve">като че ли </w:t>
      </w:r>
      <w:r w:rsidRPr="0005149B">
        <w:rPr>
          <w:rFonts w:ascii="Times New Roman" w:hAnsi="Times New Roman"/>
          <w:sz w:val="24"/>
          <w:szCs w:val="24"/>
          <w:lang w:val="bg-BG"/>
        </w:rPr>
        <w:t xml:space="preserve">светът наистина е под властта на евреите и е необходим контразаговор за самозащита. Расизмът за тях не е вече </w:t>
      </w:r>
      <w:r>
        <w:rPr>
          <w:rFonts w:ascii="Times New Roman" w:hAnsi="Times New Roman"/>
          <w:sz w:val="24"/>
          <w:szCs w:val="24"/>
          <w:lang w:val="bg-BG"/>
        </w:rPr>
        <w:t xml:space="preserve">особено </w:t>
      </w:r>
      <w:r w:rsidRPr="0005149B">
        <w:rPr>
          <w:rFonts w:ascii="Times New Roman" w:hAnsi="Times New Roman"/>
          <w:sz w:val="24"/>
          <w:szCs w:val="24"/>
          <w:lang w:val="bg-BG"/>
        </w:rPr>
        <w:t xml:space="preserve">полемична теория със съмнителна научна стойност, а всекидневна практика в действащата йерархия на една политическа организация, в чиито рамки би било крайно „нереалистично“ </w:t>
      </w:r>
      <w:r>
        <w:rPr>
          <w:rFonts w:ascii="Times New Roman" w:hAnsi="Times New Roman"/>
          <w:sz w:val="24"/>
          <w:szCs w:val="24"/>
          <w:lang w:val="bg-BG"/>
        </w:rPr>
        <w:t xml:space="preserve">неговото </w:t>
      </w:r>
      <w:r w:rsidRPr="0005149B">
        <w:rPr>
          <w:rFonts w:ascii="Times New Roman" w:hAnsi="Times New Roman"/>
          <w:sz w:val="24"/>
          <w:szCs w:val="24"/>
          <w:lang w:val="bg-BG"/>
        </w:rPr>
        <w:t xml:space="preserve">оспорване. По </w:t>
      </w:r>
      <w:r>
        <w:rPr>
          <w:rFonts w:ascii="Times New Roman" w:hAnsi="Times New Roman"/>
          <w:sz w:val="24"/>
          <w:szCs w:val="24"/>
          <w:lang w:val="bg-BG"/>
        </w:rPr>
        <w:t xml:space="preserve">подобен </w:t>
      </w:r>
      <w:r w:rsidRPr="0005149B">
        <w:rPr>
          <w:rFonts w:ascii="Times New Roman" w:hAnsi="Times New Roman"/>
          <w:sz w:val="24"/>
          <w:szCs w:val="24"/>
          <w:lang w:val="bg-BG"/>
        </w:rPr>
        <w:t>нач</w:t>
      </w:r>
      <w:r>
        <w:rPr>
          <w:rFonts w:ascii="Times New Roman" w:hAnsi="Times New Roman"/>
          <w:sz w:val="24"/>
          <w:szCs w:val="24"/>
          <w:lang w:val="bg-BG"/>
        </w:rPr>
        <w:t>ин на болшевизма вече не му е необходимо</w:t>
      </w:r>
      <w:r w:rsidRPr="0005149B">
        <w:rPr>
          <w:rFonts w:ascii="Times New Roman" w:hAnsi="Times New Roman"/>
          <w:sz w:val="24"/>
          <w:szCs w:val="24"/>
          <w:lang w:val="bg-BG"/>
        </w:rPr>
        <w:t xml:space="preserve"> да доказва </w:t>
      </w:r>
      <w:r>
        <w:rPr>
          <w:rFonts w:ascii="Times New Roman" w:hAnsi="Times New Roman"/>
          <w:sz w:val="24"/>
          <w:szCs w:val="24"/>
          <w:lang w:val="bg-BG"/>
        </w:rPr>
        <w:t xml:space="preserve">съществуването на </w:t>
      </w:r>
      <w:r w:rsidRPr="0005149B">
        <w:rPr>
          <w:rFonts w:ascii="Times New Roman" w:hAnsi="Times New Roman"/>
          <w:sz w:val="24"/>
          <w:szCs w:val="24"/>
          <w:lang w:val="bg-BG"/>
        </w:rPr>
        <w:t>класова</w:t>
      </w:r>
      <w:r>
        <w:rPr>
          <w:rFonts w:ascii="Times New Roman" w:hAnsi="Times New Roman"/>
          <w:sz w:val="24"/>
          <w:szCs w:val="24"/>
          <w:lang w:val="bg-BG"/>
        </w:rPr>
        <w:t xml:space="preserve"> </w:t>
      </w:r>
      <w:r w:rsidRPr="0005149B">
        <w:rPr>
          <w:rFonts w:ascii="Times New Roman" w:hAnsi="Times New Roman"/>
          <w:sz w:val="24"/>
          <w:szCs w:val="24"/>
          <w:lang w:val="bg-BG"/>
        </w:rPr>
        <w:t>борба, интернационализма и зависимост</w:t>
      </w:r>
      <w:r>
        <w:rPr>
          <w:rFonts w:ascii="Times New Roman" w:hAnsi="Times New Roman"/>
          <w:sz w:val="24"/>
          <w:szCs w:val="24"/>
          <w:lang w:val="bg-BG"/>
        </w:rPr>
        <w:t>та</w:t>
      </w:r>
      <w:r w:rsidRPr="0005149B">
        <w:rPr>
          <w:rFonts w:ascii="Times New Roman" w:hAnsi="Times New Roman"/>
          <w:sz w:val="24"/>
          <w:szCs w:val="24"/>
          <w:lang w:val="bg-BG"/>
        </w:rPr>
        <w:t xml:space="preserve"> на протетарското благоденствие от благо</w:t>
      </w:r>
      <w:r>
        <w:rPr>
          <w:rFonts w:ascii="Times New Roman" w:hAnsi="Times New Roman"/>
          <w:sz w:val="24"/>
          <w:szCs w:val="24"/>
          <w:lang w:val="bg-BG"/>
        </w:rPr>
        <w:t xml:space="preserve">състоянието </w:t>
      </w:r>
      <w:r w:rsidRPr="0005149B">
        <w:rPr>
          <w:rFonts w:ascii="Times New Roman" w:hAnsi="Times New Roman"/>
          <w:sz w:val="24"/>
          <w:szCs w:val="24"/>
          <w:lang w:val="bg-BG"/>
        </w:rPr>
        <w:t xml:space="preserve">на Съветския съюз – функциониращата организация на Коминтерна е по-убедителна от всякакъв </w:t>
      </w:r>
      <w:r>
        <w:rPr>
          <w:rFonts w:ascii="Times New Roman" w:hAnsi="Times New Roman"/>
          <w:sz w:val="24"/>
          <w:szCs w:val="24"/>
          <w:lang w:val="bg-BG"/>
        </w:rPr>
        <w:t xml:space="preserve">идеологически </w:t>
      </w:r>
      <w:r w:rsidRPr="0005149B">
        <w:rPr>
          <w:rFonts w:ascii="Times New Roman" w:hAnsi="Times New Roman"/>
          <w:sz w:val="24"/>
          <w:szCs w:val="24"/>
          <w:lang w:val="bg-BG"/>
        </w:rPr>
        <w:t>довод.</w:t>
      </w:r>
    </w:p>
    <w:p w:rsidR="002752DF" w:rsidRPr="006159F3" w:rsidRDefault="0030183E" w:rsidP="003C0AA4">
      <w:pPr>
        <w:pStyle w:val="a3"/>
        <w:spacing w:after="0" w:line="360" w:lineRule="auto"/>
        <w:ind w:left="0" w:firstLine="720"/>
        <w:jc w:val="both"/>
        <w:rPr>
          <w:rFonts w:ascii="Times New Roman" w:hAnsi="Times New Roman"/>
          <w:sz w:val="24"/>
          <w:szCs w:val="24"/>
          <w:lang w:val="bg-BG"/>
        </w:rPr>
      </w:pPr>
      <w:r w:rsidRPr="006159F3">
        <w:rPr>
          <w:rFonts w:ascii="Times New Roman" w:hAnsi="Times New Roman"/>
          <w:sz w:val="24"/>
          <w:szCs w:val="24"/>
          <w:lang w:val="bg-BG"/>
        </w:rPr>
        <w:t>И така, основната причина за превъзходството на тоталитарната</w:t>
      </w:r>
      <w:r>
        <w:rPr>
          <w:rFonts w:ascii="Times New Roman" w:hAnsi="Times New Roman"/>
          <w:sz w:val="24"/>
          <w:szCs w:val="24"/>
          <w:lang w:val="bg-BG"/>
        </w:rPr>
        <w:t xml:space="preserve"> пропаганда над пропагандата на останалите</w:t>
      </w:r>
      <w:r w:rsidRPr="006159F3">
        <w:rPr>
          <w:rFonts w:ascii="Times New Roman" w:hAnsi="Times New Roman"/>
          <w:sz w:val="24"/>
          <w:szCs w:val="24"/>
          <w:lang w:val="bg-BG"/>
        </w:rPr>
        <w:t xml:space="preserve"> партии и движения</w:t>
      </w:r>
      <w:r w:rsidR="00D032B0">
        <w:rPr>
          <w:rFonts w:ascii="Times New Roman" w:hAnsi="Times New Roman"/>
          <w:sz w:val="24"/>
          <w:szCs w:val="24"/>
          <w:lang w:val="bg-BG"/>
        </w:rPr>
        <w:t>,</w:t>
      </w:r>
      <w:r w:rsidRPr="006159F3">
        <w:rPr>
          <w:rFonts w:ascii="Times New Roman" w:hAnsi="Times New Roman"/>
          <w:sz w:val="24"/>
          <w:szCs w:val="24"/>
          <w:lang w:val="bg-BG"/>
        </w:rPr>
        <w:t xml:space="preserve"> е, че нейното съдържание, поне за членовете на движението, вече не представлява обективен проблем, върху който хората имат свое виждане, а е превърната в част от живота им и е станала също толкова реална и неоспорима, колкото </w:t>
      </w:r>
      <w:r>
        <w:rPr>
          <w:rFonts w:ascii="Times New Roman" w:hAnsi="Times New Roman"/>
          <w:sz w:val="24"/>
          <w:szCs w:val="24"/>
          <w:lang w:val="bg-BG"/>
        </w:rPr>
        <w:t>природна даденост</w:t>
      </w:r>
      <w:r w:rsidRPr="006159F3">
        <w:rPr>
          <w:rFonts w:ascii="Times New Roman" w:hAnsi="Times New Roman"/>
          <w:sz w:val="24"/>
          <w:szCs w:val="24"/>
          <w:lang w:val="bg-BG"/>
        </w:rPr>
        <w:t xml:space="preserve">. Да се организира животът в неговата цялост според повелите на определена идеология е възможно единствено </w:t>
      </w:r>
      <w:r>
        <w:rPr>
          <w:rFonts w:ascii="Times New Roman" w:hAnsi="Times New Roman"/>
          <w:sz w:val="24"/>
          <w:szCs w:val="24"/>
          <w:lang w:val="bg-BG"/>
        </w:rPr>
        <w:t xml:space="preserve">и само </w:t>
      </w:r>
      <w:r w:rsidRPr="006159F3">
        <w:rPr>
          <w:rFonts w:ascii="Times New Roman" w:hAnsi="Times New Roman"/>
          <w:sz w:val="24"/>
          <w:szCs w:val="24"/>
          <w:lang w:val="bg-BG"/>
        </w:rPr>
        <w:t xml:space="preserve">при тоталитарен режим. В нацистка </w:t>
      </w:r>
      <w:r>
        <w:rPr>
          <w:rFonts w:ascii="Times New Roman" w:hAnsi="Times New Roman"/>
          <w:sz w:val="24"/>
          <w:szCs w:val="24"/>
          <w:lang w:val="bg-BG"/>
        </w:rPr>
        <w:t xml:space="preserve">Германия да поставяш под въпрос </w:t>
      </w:r>
      <w:r w:rsidRPr="006159F3">
        <w:rPr>
          <w:rFonts w:ascii="Times New Roman" w:hAnsi="Times New Roman"/>
          <w:sz w:val="24"/>
          <w:szCs w:val="24"/>
          <w:lang w:val="bg-BG"/>
        </w:rPr>
        <w:t xml:space="preserve">валидността на </w:t>
      </w:r>
      <w:r w:rsidR="003C3693" w:rsidRPr="006159F3">
        <w:rPr>
          <w:rFonts w:ascii="Times New Roman" w:hAnsi="Times New Roman"/>
          <w:sz w:val="24"/>
          <w:szCs w:val="24"/>
          <w:lang w:val="bg-BG"/>
        </w:rPr>
        <w:t>антисемитизма</w:t>
      </w:r>
      <w:r w:rsidRPr="006159F3">
        <w:rPr>
          <w:rFonts w:ascii="Times New Roman" w:hAnsi="Times New Roman"/>
          <w:sz w:val="24"/>
          <w:szCs w:val="24"/>
          <w:lang w:val="bg-BG"/>
        </w:rPr>
        <w:t xml:space="preserve">, когато единствено расовият произход има значение, когато кариерата ти зависи от „арийската“ ти физиономия </w:t>
      </w:r>
      <w:r w:rsidRPr="00035EA1">
        <w:rPr>
          <w:rFonts w:ascii="Times New Roman" w:hAnsi="Times New Roman"/>
          <w:sz w:val="24"/>
          <w:szCs w:val="24"/>
          <w:lang w:val="bg-BG"/>
        </w:rPr>
        <w:t>(</w:t>
      </w:r>
      <w:r>
        <w:rPr>
          <w:rFonts w:ascii="Times New Roman" w:hAnsi="Times New Roman"/>
          <w:sz w:val="24"/>
          <w:szCs w:val="24"/>
          <w:lang w:val="bg-BG"/>
        </w:rPr>
        <w:t xml:space="preserve">много </w:t>
      </w:r>
      <w:r w:rsidRPr="006159F3">
        <w:rPr>
          <w:rFonts w:ascii="Times New Roman" w:hAnsi="Times New Roman"/>
          <w:sz w:val="24"/>
          <w:szCs w:val="24"/>
          <w:lang w:val="bg-BG"/>
        </w:rPr>
        <w:t xml:space="preserve">добре знаем, че Химлер е подбирал </w:t>
      </w:r>
      <w:r w:rsidRPr="006159F3">
        <w:rPr>
          <w:rFonts w:ascii="Times New Roman" w:hAnsi="Times New Roman"/>
          <w:sz w:val="24"/>
          <w:szCs w:val="24"/>
          <w:lang w:val="bg-BG"/>
        </w:rPr>
        <w:lastRenderedPageBreak/>
        <w:t xml:space="preserve">кандидатите за </w:t>
      </w:r>
      <w:r w:rsidRPr="00D032B0">
        <w:rPr>
          <w:rFonts w:ascii="Times New Roman" w:hAnsi="Times New Roman"/>
          <w:i/>
          <w:sz w:val="24"/>
          <w:szCs w:val="24"/>
          <w:lang w:val="bg-BG"/>
        </w:rPr>
        <w:t>СС</w:t>
      </w:r>
      <w:r w:rsidRPr="006159F3">
        <w:rPr>
          <w:rFonts w:ascii="Times New Roman" w:hAnsi="Times New Roman"/>
          <w:sz w:val="24"/>
          <w:szCs w:val="24"/>
          <w:lang w:val="bg-BG"/>
        </w:rPr>
        <w:t xml:space="preserve"> </w:t>
      </w:r>
      <w:r>
        <w:rPr>
          <w:rFonts w:ascii="Times New Roman" w:hAnsi="Times New Roman"/>
          <w:sz w:val="24"/>
          <w:szCs w:val="24"/>
          <w:lang w:val="bg-BG"/>
        </w:rPr>
        <w:t xml:space="preserve">единствено </w:t>
      </w:r>
      <w:r w:rsidRPr="006159F3">
        <w:rPr>
          <w:rFonts w:ascii="Times New Roman" w:hAnsi="Times New Roman"/>
          <w:sz w:val="24"/>
          <w:szCs w:val="24"/>
          <w:lang w:val="bg-BG"/>
        </w:rPr>
        <w:t>по фотографии</w:t>
      </w:r>
      <w:r w:rsidRPr="00035EA1">
        <w:rPr>
          <w:rFonts w:ascii="Times New Roman" w:hAnsi="Times New Roman"/>
          <w:sz w:val="24"/>
          <w:szCs w:val="24"/>
          <w:lang w:val="bg-BG"/>
        </w:rPr>
        <w:t>)</w:t>
      </w:r>
      <w:r>
        <w:rPr>
          <w:rFonts w:ascii="Times New Roman" w:hAnsi="Times New Roman"/>
          <w:sz w:val="24"/>
          <w:szCs w:val="24"/>
          <w:lang w:val="bg-BG"/>
        </w:rPr>
        <w:t xml:space="preserve"> и полагащата ти се храна</w:t>
      </w:r>
      <w:r w:rsidRPr="006159F3">
        <w:rPr>
          <w:rFonts w:ascii="Times New Roman" w:hAnsi="Times New Roman"/>
          <w:sz w:val="24"/>
          <w:szCs w:val="24"/>
          <w:lang w:val="bg-BG"/>
        </w:rPr>
        <w:t xml:space="preserve"> – от броя на евреите сред предците ти, е все едно да поставиш под въпрос съществуването на света. Предимствата на пропаганда, която постоянно подсилва ненадеждн</w:t>
      </w:r>
      <w:r>
        <w:rPr>
          <w:rFonts w:ascii="Times New Roman" w:hAnsi="Times New Roman"/>
          <w:sz w:val="24"/>
          <w:szCs w:val="24"/>
          <w:lang w:val="bg-BG"/>
        </w:rPr>
        <w:t>ия</w:t>
      </w:r>
      <w:r w:rsidRPr="006159F3">
        <w:rPr>
          <w:rFonts w:ascii="Times New Roman" w:hAnsi="Times New Roman"/>
          <w:sz w:val="24"/>
          <w:szCs w:val="24"/>
          <w:lang w:val="bg-BG"/>
        </w:rPr>
        <w:t xml:space="preserve"> глас на доводите с „мощта </w:t>
      </w:r>
      <w:r>
        <w:rPr>
          <w:rFonts w:ascii="Times New Roman" w:hAnsi="Times New Roman"/>
          <w:sz w:val="24"/>
          <w:szCs w:val="24"/>
          <w:lang w:val="bg-BG"/>
        </w:rPr>
        <w:t xml:space="preserve">и силата </w:t>
      </w:r>
      <w:r w:rsidRPr="006159F3">
        <w:rPr>
          <w:rFonts w:ascii="Times New Roman" w:hAnsi="Times New Roman"/>
          <w:sz w:val="24"/>
          <w:szCs w:val="24"/>
          <w:lang w:val="bg-BG"/>
        </w:rPr>
        <w:t>на организираността“</w:t>
      </w:r>
      <w:r w:rsidRPr="006159F3">
        <w:rPr>
          <w:rStyle w:val="af1"/>
          <w:rFonts w:ascii="Times New Roman" w:hAnsi="Times New Roman"/>
          <w:sz w:val="24"/>
          <w:szCs w:val="24"/>
          <w:lang w:val="bg-BG"/>
        </w:rPr>
        <w:endnoteReference w:id="26"/>
      </w:r>
      <w:r w:rsidRPr="006159F3">
        <w:rPr>
          <w:rFonts w:ascii="Times New Roman" w:hAnsi="Times New Roman"/>
          <w:sz w:val="24"/>
          <w:szCs w:val="24"/>
          <w:lang w:val="bg-BG"/>
        </w:rPr>
        <w:t xml:space="preserve"> и по този начин осъществява</w:t>
      </w:r>
      <w:r>
        <w:rPr>
          <w:rFonts w:ascii="Times New Roman" w:hAnsi="Times New Roman"/>
          <w:sz w:val="24"/>
          <w:szCs w:val="24"/>
          <w:lang w:val="bg-BG"/>
        </w:rPr>
        <w:t xml:space="preserve"> </w:t>
      </w:r>
      <w:r w:rsidRPr="006159F3">
        <w:rPr>
          <w:rFonts w:ascii="Times New Roman" w:hAnsi="Times New Roman"/>
          <w:sz w:val="24"/>
          <w:szCs w:val="24"/>
          <w:lang w:val="bg-BG"/>
        </w:rPr>
        <w:t>същината на своите твърдения в мига, в който ги изрича, са по-красноречиви от всякакви</w:t>
      </w:r>
      <w:r>
        <w:rPr>
          <w:rFonts w:ascii="Times New Roman" w:hAnsi="Times New Roman"/>
          <w:sz w:val="24"/>
          <w:szCs w:val="24"/>
          <w:lang w:val="bg-BG"/>
        </w:rPr>
        <w:t xml:space="preserve"> аргументи.</w:t>
      </w:r>
      <w:r w:rsidRPr="006159F3">
        <w:rPr>
          <w:rFonts w:ascii="Times New Roman" w:hAnsi="Times New Roman"/>
          <w:sz w:val="24"/>
          <w:szCs w:val="24"/>
          <w:lang w:val="bg-BG"/>
        </w:rPr>
        <w:t xml:space="preserve"> Застрахована срещу </w:t>
      </w:r>
      <w:r>
        <w:rPr>
          <w:rFonts w:ascii="Times New Roman" w:hAnsi="Times New Roman"/>
          <w:sz w:val="24"/>
          <w:szCs w:val="24"/>
          <w:lang w:val="bg-BG"/>
        </w:rPr>
        <w:t>доказателства</w:t>
      </w:r>
      <w:r w:rsidRPr="006159F3">
        <w:rPr>
          <w:rFonts w:ascii="Times New Roman" w:hAnsi="Times New Roman"/>
          <w:sz w:val="24"/>
          <w:szCs w:val="24"/>
          <w:lang w:val="bg-BG"/>
        </w:rPr>
        <w:t>, произтичащи от една реалност, която движенията обещават да променят, срещу контрапропаганда, дискредитирана само поради това, че принадлежи или отстоява еди</w:t>
      </w:r>
      <w:r>
        <w:rPr>
          <w:rFonts w:ascii="Times New Roman" w:hAnsi="Times New Roman"/>
          <w:sz w:val="24"/>
          <w:szCs w:val="24"/>
          <w:lang w:val="bg-BG"/>
        </w:rPr>
        <w:t>н свят, който безпомощните маси</w:t>
      </w:r>
      <w:r w:rsidRPr="006159F3">
        <w:rPr>
          <w:rFonts w:ascii="Times New Roman" w:hAnsi="Times New Roman"/>
          <w:sz w:val="24"/>
          <w:szCs w:val="24"/>
          <w:lang w:val="bg-BG"/>
        </w:rPr>
        <w:t xml:space="preserve"> не биха приели, тази пропаганда може да бъде оборена </w:t>
      </w:r>
      <w:r>
        <w:rPr>
          <w:rFonts w:ascii="Times New Roman" w:hAnsi="Times New Roman"/>
          <w:sz w:val="24"/>
          <w:szCs w:val="24"/>
          <w:lang w:val="bg-BG"/>
        </w:rPr>
        <w:t xml:space="preserve">единствено </w:t>
      </w:r>
      <w:r w:rsidRPr="006159F3">
        <w:rPr>
          <w:rFonts w:ascii="Times New Roman" w:hAnsi="Times New Roman"/>
          <w:sz w:val="24"/>
          <w:szCs w:val="24"/>
          <w:lang w:val="bg-BG"/>
        </w:rPr>
        <w:t xml:space="preserve">от една по-силна или по-съвършена действителност. </w:t>
      </w:r>
      <w:r>
        <w:rPr>
          <w:rFonts w:ascii="Times New Roman" w:hAnsi="Times New Roman"/>
          <w:sz w:val="24"/>
          <w:szCs w:val="24"/>
          <w:lang w:val="bg-BG"/>
        </w:rPr>
        <w:t>Накратко, тогава и е</w:t>
      </w:r>
      <w:r w:rsidRPr="006159F3">
        <w:rPr>
          <w:rFonts w:ascii="Times New Roman" w:hAnsi="Times New Roman"/>
          <w:sz w:val="24"/>
          <w:szCs w:val="24"/>
          <w:lang w:val="bg-BG"/>
        </w:rPr>
        <w:t>два</w:t>
      </w:r>
      <w:r>
        <w:rPr>
          <w:rFonts w:ascii="Times New Roman" w:hAnsi="Times New Roman"/>
          <w:sz w:val="24"/>
          <w:szCs w:val="24"/>
          <w:lang w:val="bg-BG"/>
        </w:rPr>
        <w:t xml:space="preserve"> при окончателен пълен </w:t>
      </w:r>
      <w:r w:rsidRPr="006159F3">
        <w:rPr>
          <w:rFonts w:ascii="Times New Roman" w:hAnsi="Times New Roman"/>
          <w:sz w:val="24"/>
          <w:szCs w:val="24"/>
          <w:lang w:val="bg-BG"/>
        </w:rPr>
        <w:t>разгром</w:t>
      </w:r>
      <w:r>
        <w:rPr>
          <w:rFonts w:ascii="Times New Roman" w:hAnsi="Times New Roman"/>
          <w:sz w:val="24"/>
          <w:szCs w:val="24"/>
          <w:lang w:val="bg-BG"/>
        </w:rPr>
        <w:t xml:space="preserve">, </w:t>
      </w:r>
      <w:r w:rsidRPr="006159F3">
        <w:rPr>
          <w:rFonts w:ascii="Times New Roman" w:hAnsi="Times New Roman"/>
          <w:sz w:val="24"/>
          <w:szCs w:val="24"/>
          <w:lang w:val="bg-BG"/>
        </w:rPr>
        <w:t xml:space="preserve">присъщите на тоталитарната пропаганда слабости стават очевидни. Лишени от мощта на движението, неговите членове начаса престават да вярват в догмата, в </w:t>
      </w:r>
      <w:r>
        <w:rPr>
          <w:rFonts w:ascii="Times New Roman" w:hAnsi="Times New Roman"/>
          <w:sz w:val="24"/>
          <w:szCs w:val="24"/>
          <w:lang w:val="bg-BG"/>
        </w:rPr>
        <w:t xml:space="preserve">която </w:t>
      </w:r>
      <w:r w:rsidRPr="006159F3">
        <w:rPr>
          <w:rFonts w:ascii="Times New Roman" w:hAnsi="Times New Roman"/>
          <w:sz w:val="24"/>
          <w:szCs w:val="24"/>
          <w:lang w:val="bg-BG"/>
        </w:rPr>
        <w:t xml:space="preserve">до вчера лично са се клели и са били готови да жертват живота си. В мига, когато движението, </w:t>
      </w:r>
      <w:r>
        <w:rPr>
          <w:rFonts w:ascii="Times New Roman" w:hAnsi="Times New Roman"/>
          <w:sz w:val="24"/>
          <w:szCs w:val="24"/>
          <w:lang w:val="bg-BG"/>
        </w:rPr>
        <w:t xml:space="preserve">следователно </w:t>
      </w:r>
      <w:r w:rsidRPr="006159F3">
        <w:rPr>
          <w:rFonts w:ascii="Times New Roman" w:hAnsi="Times New Roman"/>
          <w:sz w:val="24"/>
          <w:szCs w:val="24"/>
          <w:lang w:val="bg-BG"/>
        </w:rPr>
        <w:t xml:space="preserve">фиктивният свят, който ги е приютявал, е сринато, масите се връщат в предишното си състояние на изолирани индивиди, които или с </w:t>
      </w:r>
      <w:r>
        <w:rPr>
          <w:rFonts w:ascii="Times New Roman" w:hAnsi="Times New Roman"/>
          <w:sz w:val="24"/>
          <w:szCs w:val="24"/>
          <w:lang w:val="bg-BG"/>
        </w:rPr>
        <w:t>надежда</w:t>
      </w:r>
      <w:r w:rsidRPr="006159F3">
        <w:rPr>
          <w:rFonts w:ascii="Times New Roman" w:hAnsi="Times New Roman"/>
          <w:sz w:val="24"/>
          <w:szCs w:val="24"/>
          <w:lang w:val="bg-BG"/>
        </w:rPr>
        <w:t xml:space="preserve"> приемат някаква нова функция в един променен свят, или отново затъват в </w:t>
      </w:r>
      <w:r>
        <w:rPr>
          <w:rFonts w:ascii="Times New Roman" w:hAnsi="Times New Roman"/>
          <w:sz w:val="24"/>
          <w:szCs w:val="24"/>
          <w:lang w:val="bg-BG"/>
        </w:rPr>
        <w:t xml:space="preserve">предходната </w:t>
      </w:r>
      <w:r w:rsidRPr="006159F3">
        <w:rPr>
          <w:rFonts w:ascii="Times New Roman" w:hAnsi="Times New Roman"/>
          <w:sz w:val="24"/>
          <w:szCs w:val="24"/>
          <w:lang w:val="bg-BG"/>
        </w:rPr>
        <w:t xml:space="preserve">си отчаяна безполезност. </w:t>
      </w:r>
      <w:r>
        <w:rPr>
          <w:rFonts w:ascii="Times New Roman" w:hAnsi="Times New Roman"/>
          <w:sz w:val="24"/>
          <w:szCs w:val="24"/>
          <w:lang w:val="bg-BG"/>
        </w:rPr>
        <w:t>Радикално екзалтирани</w:t>
      </w:r>
      <w:r w:rsidRPr="006159F3">
        <w:rPr>
          <w:rFonts w:ascii="Times New Roman" w:hAnsi="Times New Roman"/>
          <w:sz w:val="24"/>
          <w:szCs w:val="24"/>
          <w:lang w:val="bg-BG"/>
        </w:rPr>
        <w:t>, докато движенията съществуват, членовете им вече не следват примера на фанатици</w:t>
      </w:r>
      <w:r>
        <w:rPr>
          <w:rFonts w:ascii="Times New Roman" w:hAnsi="Times New Roman"/>
          <w:sz w:val="24"/>
          <w:szCs w:val="24"/>
          <w:lang w:val="bg-BG"/>
        </w:rPr>
        <w:t>те</w:t>
      </w:r>
      <w:r w:rsidRPr="006159F3">
        <w:rPr>
          <w:rFonts w:ascii="Times New Roman" w:hAnsi="Times New Roman"/>
          <w:sz w:val="24"/>
          <w:szCs w:val="24"/>
          <w:lang w:val="bg-BG"/>
        </w:rPr>
        <w:t xml:space="preserve"> и не приемат смъртта на мъченици. По-скоро </w:t>
      </w:r>
      <w:r>
        <w:rPr>
          <w:rFonts w:ascii="Times New Roman" w:hAnsi="Times New Roman"/>
          <w:sz w:val="24"/>
          <w:szCs w:val="24"/>
          <w:lang w:val="bg-BG"/>
        </w:rPr>
        <w:t xml:space="preserve">те с мълчание </w:t>
      </w:r>
      <w:r w:rsidRPr="006159F3">
        <w:rPr>
          <w:rFonts w:ascii="Times New Roman" w:hAnsi="Times New Roman"/>
          <w:sz w:val="24"/>
          <w:szCs w:val="24"/>
          <w:lang w:val="bg-BG"/>
        </w:rPr>
        <w:t xml:space="preserve">биха се отрекли от </w:t>
      </w:r>
      <w:r>
        <w:rPr>
          <w:rFonts w:ascii="Times New Roman" w:hAnsi="Times New Roman"/>
          <w:sz w:val="24"/>
          <w:szCs w:val="24"/>
          <w:lang w:val="bg-BG"/>
        </w:rPr>
        <w:t xml:space="preserve">своето </w:t>
      </w:r>
      <w:r w:rsidRPr="006159F3">
        <w:rPr>
          <w:rFonts w:ascii="Times New Roman" w:hAnsi="Times New Roman"/>
          <w:sz w:val="24"/>
          <w:szCs w:val="24"/>
          <w:lang w:val="bg-BG"/>
        </w:rPr>
        <w:t xml:space="preserve">движение като от </w:t>
      </w:r>
      <w:r>
        <w:rPr>
          <w:rFonts w:ascii="Times New Roman" w:hAnsi="Times New Roman"/>
          <w:sz w:val="24"/>
          <w:szCs w:val="24"/>
          <w:lang w:val="bg-BG"/>
        </w:rPr>
        <w:t xml:space="preserve">неизгоден </w:t>
      </w:r>
      <w:r w:rsidRPr="006159F3">
        <w:rPr>
          <w:rFonts w:ascii="Times New Roman" w:hAnsi="Times New Roman"/>
          <w:sz w:val="24"/>
          <w:szCs w:val="24"/>
          <w:lang w:val="bg-BG"/>
        </w:rPr>
        <w:t xml:space="preserve">облог и биха потърсили друга обещаваща фикция да набере сили, за да постави началото на </w:t>
      </w:r>
      <w:r>
        <w:rPr>
          <w:rFonts w:ascii="Times New Roman" w:hAnsi="Times New Roman"/>
          <w:sz w:val="24"/>
          <w:szCs w:val="24"/>
          <w:lang w:val="bg-BG"/>
        </w:rPr>
        <w:t xml:space="preserve">ново </w:t>
      </w:r>
      <w:r w:rsidRPr="006159F3">
        <w:rPr>
          <w:rFonts w:ascii="Times New Roman" w:hAnsi="Times New Roman"/>
          <w:sz w:val="24"/>
          <w:szCs w:val="24"/>
          <w:lang w:val="bg-BG"/>
        </w:rPr>
        <w:t>масово движение</w:t>
      </w:r>
      <w:r>
        <w:rPr>
          <w:rStyle w:val="af1"/>
          <w:rFonts w:ascii="Times New Roman" w:hAnsi="Times New Roman"/>
          <w:sz w:val="24"/>
          <w:szCs w:val="24"/>
          <w:lang w:val="bg-BG"/>
        </w:rPr>
        <w:endnoteReference w:id="27"/>
      </w:r>
      <w:r w:rsidRPr="006159F3">
        <w:rPr>
          <w:rFonts w:ascii="Times New Roman" w:hAnsi="Times New Roman"/>
          <w:sz w:val="24"/>
          <w:szCs w:val="24"/>
          <w:lang w:val="bg-BG"/>
        </w:rPr>
        <w:t>.</w:t>
      </w:r>
    </w:p>
    <w:p w:rsidR="00C65C42" w:rsidRPr="002E2D42" w:rsidRDefault="00C014AB" w:rsidP="004952A5">
      <w:pPr>
        <w:pStyle w:val="a3"/>
        <w:spacing w:after="0" w:line="360" w:lineRule="auto"/>
        <w:ind w:left="0" w:firstLine="720"/>
        <w:jc w:val="both"/>
        <w:rPr>
          <w:rFonts w:ascii="Times New Roman" w:hAnsi="Times New Roman"/>
          <w:sz w:val="24"/>
          <w:szCs w:val="24"/>
          <w:lang w:val="bg-BG"/>
        </w:rPr>
      </w:pPr>
      <w:r w:rsidRPr="002E2D42">
        <w:rPr>
          <w:rFonts w:ascii="Times New Roman" w:hAnsi="Times New Roman"/>
          <w:sz w:val="24"/>
          <w:szCs w:val="24"/>
          <w:lang w:val="bg-BG"/>
        </w:rPr>
        <w:t xml:space="preserve">Да направим аналитичен преход </w:t>
      </w:r>
      <w:r w:rsidR="00C65C42" w:rsidRPr="002E2D42">
        <w:rPr>
          <w:rFonts w:ascii="Times New Roman" w:hAnsi="Times New Roman"/>
          <w:sz w:val="24"/>
          <w:szCs w:val="24"/>
          <w:lang w:val="bg-BG"/>
        </w:rPr>
        <w:t>от</w:t>
      </w:r>
      <w:r w:rsidRPr="002E2D42">
        <w:rPr>
          <w:rFonts w:ascii="Times New Roman" w:hAnsi="Times New Roman"/>
          <w:sz w:val="24"/>
          <w:szCs w:val="24"/>
          <w:lang w:val="bg-BG"/>
        </w:rPr>
        <w:t xml:space="preserve"> пропагандата като класически властови инструмент на тоталитарните</w:t>
      </w:r>
      <w:r w:rsidR="00C65C42" w:rsidRPr="002E2D42">
        <w:rPr>
          <w:rFonts w:ascii="Times New Roman" w:hAnsi="Times New Roman"/>
          <w:sz w:val="24"/>
          <w:szCs w:val="24"/>
          <w:lang w:val="bg-BG"/>
        </w:rPr>
        <w:t xml:space="preserve"> режими към</w:t>
      </w:r>
      <w:r w:rsidRPr="002E2D42">
        <w:rPr>
          <w:rFonts w:ascii="Times New Roman" w:hAnsi="Times New Roman"/>
          <w:sz w:val="24"/>
          <w:szCs w:val="24"/>
          <w:lang w:val="bg-BG"/>
        </w:rPr>
        <w:t xml:space="preserve"> пропагандата като иманентен функционален момент от </w:t>
      </w:r>
      <w:r w:rsidR="004952A5">
        <w:rPr>
          <w:rFonts w:ascii="Times New Roman" w:hAnsi="Times New Roman"/>
          <w:sz w:val="24"/>
          <w:szCs w:val="24"/>
          <w:lang w:val="bg-BG"/>
        </w:rPr>
        <w:t xml:space="preserve">посткомунистическата публичност. Разбира се, подобен сравнителен анализ не отменя и не се противопоставя на общосподеляното схващане, че редица елементи на съвременната антилиберална пропаганда </w:t>
      </w:r>
      <w:r w:rsidR="00FE59C7">
        <w:rPr>
          <w:rFonts w:ascii="Times New Roman" w:hAnsi="Times New Roman"/>
          <w:sz w:val="24"/>
          <w:szCs w:val="24"/>
          <w:lang w:val="bg-BG"/>
        </w:rPr>
        <w:t xml:space="preserve">функционират </w:t>
      </w:r>
      <w:r w:rsidR="004952A5">
        <w:rPr>
          <w:rFonts w:ascii="Times New Roman" w:hAnsi="Times New Roman"/>
          <w:sz w:val="24"/>
          <w:szCs w:val="24"/>
          <w:lang w:val="bg-BG"/>
        </w:rPr>
        <w:t xml:space="preserve">и в </w:t>
      </w:r>
      <w:r w:rsidR="00FE59C7">
        <w:rPr>
          <w:rFonts w:ascii="Times New Roman" w:hAnsi="Times New Roman"/>
          <w:sz w:val="24"/>
          <w:szCs w:val="24"/>
          <w:lang w:val="bg-BG"/>
        </w:rPr>
        <w:t xml:space="preserve">публичната сфера на </w:t>
      </w:r>
      <w:r w:rsidR="004952A5">
        <w:rPr>
          <w:rFonts w:ascii="Times New Roman" w:hAnsi="Times New Roman"/>
          <w:sz w:val="24"/>
          <w:szCs w:val="24"/>
          <w:lang w:val="bg-BG"/>
        </w:rPr>
        <w:t xml:space="preserve">старите </w:t>
      </w:r>
      <w:r w:rsidR="00FE59C7">
        <w:rPr>
          <w:rFonts w:ascii="Times New Roman" w:hAnsi="Times New Roman"/>
          <w:sz w:val="24"/>
          <w:szCs w:val="24"/>
          <w:lang w:val="bg-BG"/>
        </w:rPr>
        <w:t xml:space="preserve">европейски и американски </w:t>
      </w:r>
      <w:r w:rsidR="004952A5">
        <w:rPr>
          <w:rFonts w:ascii="Times New Roman" w:hAnsi="Times New Roman"/>
          <w:sz w:val="24"/>
          <w:szCs w:val="24"/>
          <w:lang w:val="bg-BG"/>
        </w:rPr>
        <w:t xml:space="preserve">демокрации. </w:t>
      </w:r>
      <w:r w:rsidR="00C65C42" w:rsidRPr="002E2D42">
        <w:rPr>
          <w:rFonts w:ascii="Times New Roman" w:hAnsi="Times New Roman"/>
          <w:sz w:val="24"/>
          <w:szCs w:val="24"/>
          <w:lang w:val="bg-BG"/>
        </w:rPr>
        <w:t xml:space="preserve">И да се опитаме да концептуализираме социална приемственост и социалната </w:t>
      </w:r>
      <w:r w:rsidR="007C69DA" w:rsidRPr="002E2D42">
        <w:rPr>
          <w:rFonts w:ascii="Times New Roman" w:hAnsi="Times New Roman"/>
          <w:sz w:val="24"/>
          <w:szCs w:val="24"/>
          <w:lang w:val="bg-BG"/>
        </w:rPr>
        <w:t xml:space="preserve">прекъснатост </w:t>
      </w:r>
      <w:r w:rsidR="00C65C42" w:rsidRPr="002E2D42">
        <w:rPr>
          <w:rFonts w:ascii="Times New Roman" w:hAnsi="Times New Roman"/>
          <w:sz w:val="24"/>
          <w:szCs w:val="24"/>
          <w:lang w:val="bg-BG"/>
        </w:rPr>
        <w:t>между</w:t>
      </w:r>
      <w:r w:rsidR="008404FF" w:rsidRPr="002E2D42">
        <w:rPr>
          <w:rFonts w:ascii="Times New Roman" w:hAnsi="Times New Roman"/>
          <w:sz w:val="24"/>
          <w:szCs w:val="24"/>
          <w:lang w:val="bg-BG"/>
        </w:rPr>
        <w:t xml:space="preserve"> двата феномена, </w:t>
      </w:r>
      <w:r w:rsidR="002E2D42">
        <w:rPr>
          <w:rFonts w:ascii="Times New Roman" w:hAnsi="Times New Roman"/>
          <w:sz w:val="24"/>
          <w:szCs w:val="24"/>
          <w:lang w:val="bg-BG"/>
        </w:rPr>
        <w:t>които –</w:t>
      </w:r>
      <w:r w:rsidR="00FE59C7">
        <w:rPr>
          <w:rFonts w:ascii="Times New Roman" w:hAnsi="Times New Roman"/>
          <w:sz w:val="24"/>
          <w:szCs w:val="24"/>
          <w:lang w:val="bg-BG"/>
        </w:rPr>
        <w:t xml:space="preserve"> </w:t>
      </w:r>
      <w:r w:rsidR="007C69DA" w:rsidRPr="002E2D42">
        <w:rPr>
          <w:rFonts w:ascii="Times New Roman" w:hAnsi="Times New Roman"/>
          <w:sz w:val="24"/>
          <w:szCs w:val="24"/>
          <w:lang w:val="bg-BG"/>
        </w:rPr>
        <w:t>добре знаем – възник</w:t>
      </w:r>
      <w:r w:rsidR="00446CDC" w:rsidRPr="002E2D42">
        <w:rPr>
          <w:rFonts w:ascii="Times New Roman" w:hAnsi="Times New Roman"/>
          <w:sz w:val="24"/>
          <w:szCs w:val="24"/>
          <w:lang w:val="bg-BG"/>
        </w:rPr>
        <w:t xml:space="preserve">ват и </w:t>
      </w:r>
      <w:r w:rsidR="002E2D42">
        <w:rPr>
          <w:rFonts w:ascii="Times New Roman" w:hAnsi="Times New Roman"/>
          <w:sz w:val="24"/>
          <w:szCs w:val="24"/>
          <w:lang w:val="bg-BG"/>
        </w:rPr>
        <w:t>функционират</w:t>
      </w:r>
      <w:r w:rsidR="008404FF" w:rsidRPr="002E2D42">
        <w:rPr>
          <w:rFonts w:ascii="Times New Roman" w:hAnsi="Times New Roman"/>
          <w:sz w:val="24"/>
          <w:szCs w:val="24"/>
          <w:lang w:val="bg-BG"/>
        </w:rPr>
        <w:t xml:space="preserve"> в </w:t>
      </w:r>
      <w:r w:rsidR="002E2D42">
        <w:rPr>
          <w:rFonts w:ascii="Times New Roman" w:hAnsi="Times New Roman"/>
          <w:sz w:val="24"/>
          <w:szCs w:val="24"/>
          <w:lang w:val="bg-BG"/>
        </w:rPr>
        <w:t>„несъизмерими“</w:t>
      </w:r>
      <w:r w:rsidR="008404FF" w:rsidRPr="002E2D42">
        <w:rPr>
          <w:rFonts w:ascii="Times New Roman" w:hAnsi="Times New Roman"/>
          <w:sz w:val="24"/>
          <w:szCs w:val="24"/>
          <w:lang w:val="bg-BG"/>
        </w:rPr>
        <w:t xml:space="preserve"> исторически контексти.</w:t>
      </w:r>
    </w:p>
    <w:p w:rsidR="00257808" w:rsidRDefault="00C65C42" w:rsidP="004F1911">
      <w:pPr>
        <w:pStyle w:val="a3"/>
        <w:spacing w:after="0" w:line="360" w:lineRule="auto"/>
        <w:ind w:left="0" w:firstLine="720"/>
        <w:jc w:val="both"/>
        <w:rPr>
          <w:rFonts w:ascii="Times New Roman" w:hAnsi="Times New Roman"/>
          <w:sz w:val="24"/>
          <w:szCs w:val="24"/>
          <w:lang w:val="bg-BG"/>
        </w:rPr>
      </w:pPr>
      <w:r w:rsidRPr="002E2D42">
        <w:rPr>
          <w:rFonts w:ascii="Times New Roman" w:hAnsi="Times New Roman"/>
          <w:sz w:val="24"/>
          <w:szCs w:val="24"/>
          <w:lang w:val="bg-BG"/>
        </w:rPr>
        <w:t xml:space="preserve">Социалната приемственост се разкрива най-добре през </w:t>
      </w:r>
      <w:r w:rsidR="00AA78BE" w:rsidRPr="002E2D42">
        <w:rPr>
          <w:rFonts w:ascii="Times New Roman" w:hAnsi="Times New Roman"/>
          <w:sz w:val="24"/>
          <w:szCs w:val="24"/>
          <w:lang w:val="bg-BG"/>
        </w:rPr>
        <w:t>общите характеристики, които изгра</w:t>
      </w:r>
      <w:r w:rsidR="004952A5">
        <w:rPr>
          <w:rFonts w:ascii="Times New Roman" w:hAnsi="Times New Roman"/>
          <w:sz w:val="24"/>
          <w:szCs w:val="24"/>
          <w:lang w:val="bg-BG"/>
        </w:rPr>
        <w:t>ж</w:t>
      </w:r>
      <w:r w:rsidR="00AA78BE" w:rsidRPr="002E2D42">
        <w:rPr>
          <w:rFonts w:ascii="Times New Roman" w:hAnsi="Times New Roman"/>
          <w:sz w:val="24"/>
          <w:szCs w:val="24"/>
          <w:lang w:val="bg-BG"/>
        </w:rPr>
        <w:t xml:space="preserve">дат </w:t>
      </w:r>
      <w:r w:rsidR="002E2D42">
        <w:rPr>
          <w:rFonts w:ascii="Times New Roman" w:hAnsi="Times New Roman"/>
          <w:sz w:val="24"/>
          <w:szCs w:val="24"/>
          <w:lang w:val="bg-BG"/>
        </w:rPr>
        <w:t xml:space="preserve">техните </w:t>
      </w:r>
      <w:r w:rsidR="00FE59C7">
        <w:rPr>
          <w:rFonts w:ascii="Times New Roman" w:hAnsi="Times New Roman"/>
          <w:sz w:val="24"/>
          <w:szCs w:val="24"/>
          <w:lang w:val="bg-BG"/>
        </w:rPr>
        <w:t xml:space="preserve">различни </w:t>
      </w:r>
      <w:r w:rsidR="00C218CA" w:rsidRPr="002E2D42">
        <w:rPr>
          <w:rFonts w:ascii="Times New Roman" w:hAnsi="Times New Roman"/>
          <w:sz w:val="24"/>
          <w:szCs w:val="24"/>
          <w:lang w:val="bg-BG"/>
        </w:rPr>
        <w:t>„идеологическ</w:t>
      </w:r>
      <w:r w:rsidR="00AA78BE" w:rsidRPr="002E2D42">
        <w:rPr>
          <w:rFonts w:ascii="Times New Roman" w:hAnsi="Times New Roman"/>
          <w:sz w:val="24"/>
          <w:szCs w:val="24"/>
          <w:lang w:val="bg-BG"/>
        </w:rPr>
        <w:t>и картини</w:t>
      </w:r>
      <w:r w:rsidR="00C218CA" w:rsidRPr="002E2D42">
        <w:rPr>
          <w:rFonts w:ascii="Times New Roman" w:hAnsi="Times New Roman"/>
          <w:sz w:val="24"/>
          <w:szCs w:val="24"/>
          <w:lang w:val="bg-BG"/>
        </w:rPr>
        <w:t xml:space="preserve"> на света“</w:t>
      </w:r>
      <w:r w:rsidR="00FE59C7">
        <w:rPr>
          <w:rFonts w:ascii="Times New Roman" w:hAnsi="Times New Roman"/>
          <w:sz w:val="24"/>
          <w:szCs w:val="24"/>
          <w:lang w:val="bg-BG"/>
        </w:rPr>
        <w:t xml:space="preserve">, едната, няма съмнение, тотална, монолитна и </w:t>
      </w:r>
      <w:r w:rsidR="00EF4388">
        <w:rPr>
          <w:rFonts w:ascii="Times New Roman" w:hAnsi="Times New Roman"/>
          <w:sz w:val="24"/>
          <w:szCs w:val="24"/>
          <w:lang w:val="bg-BG"/>
        </w:rPr>
        <w:t>капсулирана</w:t>
      </w:r>
      <w:r w:rsidR="00FE59C7">
        <w:rPr>
          <w:rFonts w:ascii="Times New Roman" w:hAnsi="Times New Roman"/>
          <w:sz w:val="24"/>
          <w:szCs w:val="24"/>
          <w:lang w:val="bg-BG"/>
        </w:rPr>
        <w:t xml:space="preserve">, а другата – </w:t>
      </w:r>
      <w:r w:rsidR="00EF4388">
        <w:rPr>
          <w:rFonts w:ascii="Times New Roman" w:hAnsi="Times New Roman"/>
          <w:sz w:val="24"/>
          <w:szCs w:val="24"/>
          <w:lang w:val="bg-BG"/>
        </w:rPr>
        <w:t>хетерогенна</w:t>
      </w:r>
      <w:r w:rsidR="00FE59C7">
        <w:rPr>
          <w:rFonts w:ascii="Times New Roman" w:hAnsi="Times New Roman"/>
          <w:sz w:val="24"/>
          <w:szCs w:val="24"/>
          <w:lang w:val="bg-BG"/>
        </w:rPr>
        <w:t xml:space="preserve">, конспиративна и рационализирана, побираща в самата себе си несъизмерими </w:t>
      </w:r>
      <w:r w:rsidR="00EF4388">
        <w:rPr>
          <w:rFonts w:ascii="Times New Roman" w:hAnsi="Times New Roman"/>
          <w:sz w:val="24"/>
          <w:szCs w:val="24"/>
          <w:lang w:val="bg-BG"/>
        </w:rPr>
        <w:t xml:space="preserve">и взаимно изключващи се </w:t>
      </w:r>
      <w:r w:rsidR="00FE59C7">
        <w:rPr>
          <w:rFonts w:ascii="Times New Roman" w:hAnsi="Times New Roman"/>
          <w:sz w:val="24"/>
          <w:szCs w:val="24"/>
          <w:lang w:val="bg-BG"/>
        </w:rPr>
        <w:t xml:space="preserve">съдържания, които по </w:t>
      </w:r>
      <w:r w:rsidR="00EF4388">
        <w:rPr>
          <w:rFonts w:ascii="Times New Roman" w:hAnsi="Times New Roman"/>
          <w:sz w:val="24"/>
          <w:szCs w:val="24"/>
          <w:lang w:val="bg-BG"/>
        </w:rPr>
        <w:t xml:space="preserve">относително </w:t>
      </w:r>
      <w:r w:rsidR="00FE59C7">
        <w:rPr>
          <w:rFonts w:ascii="Times New Roman" w:hAnsi="Times New Roman"/>
          <w:sz w:val="24"/>
          <w:szCs w:val="24"/>
          <w:lang w:val="bg-BG"/>
        </w:rPr>
        <w:t xml:space="preserve">лесен и </w:t>
      </w:r>
      <w:r w:rsidR="00EF4388">
        <w:rPr>
          <w:rFonts w:ascii="Times New Roman" w:hAnsi="Times New Roman"/>
          <w:sz w:val="24"/>
          <w:szCs w:val="24"/>
          <w:lang w:val="bg-BG"/>
        </w:rPr>
        <w:t>общо</w:t>
      </w:r>
      <w:r w:rsidR="00FE59C7">
        <w:rPr>
          <w:rFonts w:ascii="Times New Roman" w:hAnsi="Times New Roman"/>
          <w:sz w:val="24"/>
          <w:szCs w:val="24"/>
          <w:lang w:val="bg-BG"/>
        </w:rPr>
        <w:t>достъпен начин</w:t>
      </w:r>
      <w:r w:rsidR="00EF4388">
        <w:rPr>
          <w:rFonts w:ascii="Times New Roman" w:hAnsi="Times New Roman"/>
          <w:sz w:val="24"/>
          <w:szCs w:val="24"/>
          <w:lang w:val="bg-BG"/>
        </w:rPr>
        <w:t xml:space="preserve"> конструират една привидна хомогенност и завършеност на социалната реалност. Тук не са необходими </w:t>
      </w:r>
      <w:r w:rsidR="00EF4388">
        <w:rPr>
          <w:rFonts w:ascii="Times New Roman" w:hAnsi="Times New Roman"/>
          <w:sz w:val="24"/>
          <w:szCs w:val="24"/>
          <w:lang w:val="bg-BG"/>
        </w:rPr>
        <w:lastRenderedPageBreak/>
        <w:t>многофакторни обяснения, генерализирани изводи или комплексни интерпретации.</w:t>
      </w:r>
      <w:r w:rsidR="004F1911">
        <w:rPr>
          <w:rFonts w:ascii="Times New Roman" w:hAnsi="Times New Roman"/>
          <w:sz w:val="24"/>
          <w:szCs w:val="24"/>
          <w:lang w:val="bg-BG"/>
        </w:rPr>
        <w:t xml:space="preserve"> </w:t>
      </w:r>
      <w:r w:rsidR="00AA78BE" w:rsidRPr="002E2D42">
        <w:rPr>
          <w:rFonts w:ascii="Times New Roman" w:hAnsi="Times New Roman"/>
          <w:sz w:val="24"/>
          <w:szCs w:val="24"/>
          <w:lang w:val="bg-BG"/>
        </w:rPr>
        <w:t>На първо място, и това е аналогичен механизъм между двата вида пропаганда,</w:t>
      </w:r>
      <w:r w:rsidR="008336AE" w:rsidRPr="002E2D42">
        <w:rPr>
          <w:rFonts w:ascii="Times New Roman" w:hAnsi="Times New Roman"/>
          <w:sz w:val="24"/>
          <w:szCs w:val="24"/>
          <w:lang w:val="bg-BG"/>
        </w:rPr>
        <w:t xml:space="preserve"> конструираните от тях идеологии са в състояние да обяснят абсолютно всичко, от световното събитие през </w:t>
      </w:r>
      <w:r w:rsidR="002E2D42">
        <w:rPr>
          <w:rFonts w:ascii="Times New Roman" w:hAnsi="Times New Roman"/>
          <w:sz w:val="24"/>
          <w:szCs w:val="24"/>
          <w:lang w:val="bg-BG"/>
        </w:rPr>
        <w:t xml:space="preserve">националния </w:t>
      </w:r>
      <w:r w:rsidR="008336AE" w:rsidRPr="002E2D42">
        <w:rPr>
          <w:rFonts w:ascii="Times New Roman" w:hAnsi="Times New Roman"/>
          <w:sz w:val="24"/>
          <w:szCs w:val="24"/>
          <w:lang w:val="bg-BG"/>
        </w:rPr>
        <w:t xml:space="preserve">факт до най-дребната случка, проследявайки неговия произход от една-единствена предпоставка. Така </w:t>
      </w:r>
      <w:r w:rsidR="002E2D42">
        <w:rPr>
          <w:rFonts w:ascii="Times New Roman" w:hAnsi="Times New Roman"/>
          <w:sz w:val="24"/>
          <w:szCs w:val="24"/>
          <w:lang w:val="bg-BG"/>
        </w:rPr>
        <w:t>се оказваме преки</w:t>
      </w:r>
      <w:r w:rsidR="008336AE" w:rsidRPr="002E2D42">
        <w:rPr>
          <w:rFonts w:ascii="Times New Roman" w:hAnsi="Times New Roman"/>
          <w:sz w:val="24"/>
          <w:szCs w:val="24"/>
          <w:lang w:val="bg-BG"/>
        </w:rPr>
        <w:t xml:space="preserve"> свидетели на </w:t>
      </w:r>
      <w:r w:rsidR="00903EA4" w:rsidRPr="002E2D42">
        <w:rPr>
          <w:rFonts w:ascii="Times New Roman" w:hAnsi="Times New Roman"/>
          <w:sz w:val="24"/>
          <w:szCs w:val="24"/>
          <w:lang w:val="bg-BG"/>
        </w:rPr>
        <w:t>„</w:t>
      </w:r>
      <w:r w:rsidR="008336AE" w:rsidRPr="002E2D42">
        <w:rPr>
          <w:rFonts w:ascii="Times New Roman" w:hAnsi="Times New Roman"/>
          <w:sz w:val="24"/>
          <w:szCs w:val="24"/>
          <w:lang w:val="bg-BG"/>
        </w:rPr>
        <w:t>желязна</w:t>
      </w:r>
      <w:r w:rsidR="00903EA4" w:rsidRPr="002E2D42">
        <w:rPr>
          <w:rFonts w:ascii="Times New Roman" w:hAnsi="Times New Roman"/>
          <w:sz w:val="24"/>
          <w:szCs w:val="24"/>
          <w:lang w:val="bg-BG"/>
        </w:rPr>
        <w:t>“</w:t>
      </w:r>
      <w:r w:rsidR="008336AE" w:rsidRPr="002E2D42">
        <w:rPr>
          <w:rFonts w:ascii="Times New Roman" w:hAnsi="Times New Roman"/>
          <w:sz w:val="24"/>
          <w:szCs w:val="24"/>
          <w:lang w:val="bg-BG"/>
        </w:rPr>
        <w:t xml:space="preserve"> необходимост, строга последователност и окончателна завършеност на</w:t>
      </w:r>
      <w:r w:rsidR="00903EA4" w:rsidRPr="002E2D42">
        <w:rPr>
          <w:rFonts w:ascii="Times New Roman" w:hAnsi="Times New Roman"/>
          <w:sz w:val="24"/>
          <w:szCs w:val="24"/>
          <w:lang w:val="bg-BG"/>
        </w:rPr>
        <w:t xml:space="preserve"> абсолютното </w:t>
      </w:r>
      <w:r w:rsidR="009A3745">
        <w:rPr>
          <w:rFonts w:ascii="Times New Roman" w:hAnsi="Times New Roman"/>
          <w:sz w:val="24"/>
          <w:szCs w:val="24"/>
          <w:lang w:val="bg-BG"/>
        </w:rPr>
        <w:t xml:space="preserve">логическо </w:t>
      </w:r>
      <w:r w:rsidR="00903EA4" w:rsidRPr="002E2D42">
        <w:rPr>
          <w:rFonts w:ascii="Times New Roman" w:hAnsi="Times New Roman"/>
          <w:sz w:val="24"/>
          <w:szCs w:val="24"/>
          <w:lang w:val="bg-BG"/>
        </w:rPr>
        <w:t>обяснение за „истинското положение на нещата“. На второ място, идеологиите са известни със своята научност – те се опитват да съчет</w:t>
      </w:r>
      <w:r w:rsidR="002A0651" w:rsidRPr="002E2D42">
        <w:rPr>
          <w:rFonts w:ascii="Times New Roman" w:hAnsi="Times New Roman"/>
          <w:sz w:val="24"/>
          <w:szCs w:val="24"/>
          <w:lang w:val="bg-BG"/>
        </w:rPr>
        <w:t>аят</w:t>
      </w:r>
      <w:r w:rsidR="00903EA4" w:rsidRPr="002E2D42">
        <w:rPr>
          <w:rFonts w:ascii="Times New Roman" w:hAnsi="Times New Roman"/>
          <w:sz w:val="24"/>
          <w:szCs w:val="24"/>
          <w:lang w:val="bg-BG"/>
        </w:rPr>
        <w:t xml:space="preserve"> научния подход с изводите от философски разсъждения и претендират да са научна философия. Думата </w:t>
      </w:r>
      <w:r w:rsidR="003509EB">
        <w:rPr>
          <w:rFonts w:ascii="Times New Roman" w:hAnsi="Times New Roman"/>
          <w:sz w:val="24"/>
          <w:szCs w:val="24"/>
          <w:lang w:val="bg-BG"/>
        </w:rPr>
        <w:t xml:space="preserve">идеология предполага възможност една </w:t>
      </w:r>
      <w:r w:rsidR="00903EA4" w:rsidRPr="002E2D42">
        <w:rPr>
          <w:rFonts w:ascii="Times New Roman" w:hAnsi="Times New Roman"/>
          <w:sz w:val="24"/>
          <w:szCs w:val="24"/>
          <w:lang w:val="bg-BG"/>
        </w:rPr>
        <w:t xml:space="preserve">идея да </w:t>
      </w:r>
      <w:r w:rsidR="00B37DD9" w:rsidRPr="002E2D42">
        <w:rPr>
          <w:rFonts w:ascii="Times New Roman" w:hAnsi="Times New Roman"/>
          <w:sz w:val="24"/>
          <w:szCs w:val="24"/>
          <w:lang w:val="bg-BG"/>
        </w:rPr>
        <w:t>бъде</w:t>
      </w:r>
      <w:r w:rsidR="00903EA4" w:rsidRPr="002E2D42">
        <w:rPr>
          <w:rFonts w:ascii="Times New Roman" w:hAnsi="Times New Roman"/>
          <w:sz w:val="24"/>
          <w:szCs w:val="24"/>
          <w:lang w:val="bg-BG"/>
        </w:rPr>
        <w:t xml:space="preserve"> </w:t>
      </w:r>
      <w:r w:rsidR="003509EB">
        <w:rPr>
          <w:rFonts w:ascii="Times New Roman" w:hAnsi="Times New Roman"/>
          <w:sz w:val="24"/>
          <w:szCs w:val="24"/>
          <w:lang w:val="bg-BG"/>
        </w:rPr>
        <w:t>въз</w:t>
      </w:r>
      <w:r w:rsidR="00903EA4" w:rsidRPr="002E2D42">
        <w:rPr>
          <w:rFonts w:ascii="Times New Roman" w:hAnsi="Times New Roman"/>
          <w:sz w:val="24"/>
          <w:szCs w:val="24"/>
          <w:lang w:val="bg-BG"/>
        </w:rPr>
        <w:t>прие</w:t>
      </w:r>
      <w:r w:rsidR="00B37DD9" w:rsidRPr="002E2D42">
        <w:rPr>
          <w:rFonts w:ascii="Times New Roman" w:hAnsi="Times New Roman"/>
          <w:sz w:val="24"/>
          <w:szCs w:val="24"/>
          <w:lang w:val="bg-BG"/>
        </w:rPr>
        <w:t>та</w:t>
      </w:r>
      <w:r w:rsidR="002A0651" w:rsidRPr="002E2D42">
        <w:rPr>
          <w:rFonts w:ascii="Times New Roman" w:hAnsi="Times New Roman"/>
          <w:sz w:val="24"/>
          <w:szCs w:val="24"/>
          <w:lang w:val="bg-BG"/>
        </w:rPr>
        <w:t xml:space="preserve"> за обект на научно изследване, при което наставката </w:t>
      </w:r>
      <w:r w:rsidR="002A0651" w:rsidRPr="002E2D42">
        <w:rPr>
          <w:rFonts w:ascii="Times New Roman" w:hAnsi="Times New Roman"/>
          <w:i/>
          <w:sz w:val="24"/>
          <w:szCs w:val="24"/>
          <w:lang w:val="bg-BG"/>
        </w:rPr>
        <w:t>логия</w:t>
      </w:r>
      <w:r w:rsidR="00B37DD9" w:rsidRPr="002E2D42">
        <w:rPr>
          <w:rFonts w:ascii="Times New Roman" w:hAnsi="Times New Roman"/>
          <w:i/>
          <w:sz w:val="24"/>
          <w:szCs w:val="24"/>
          <w:lang w:val="bg-BG"/>
        </w:rPr>
        <w:t xml:space="preserve"> </w:t>
      </w:r>
      <w:r w:rsidR="00B37DD9" w:rsidRPr="002E2D42">
        <w:rPr>
          <w:rFonts w:ascii="Times New Roman" w:hAnsi="Times New Roman"/>
          <w:sz w:val="24"/>
          <w:szCs w:val="24"/>
          <w:lang w:val="bg-BG"/>
        </w:rPr>
        <w:t xml:space="preserve">означава чисто и просто съвкупност </w:t>
      </w:r>
      <w:r w:rsidR="00CE1548" w:rsidRPr="002E2D42">
        <w:rPr>
          <w:rFonts w:ascii="Times New Roman" w:hAnsi="Times New Roman"/>
          <w:sz w:val="24"/>
          <w:szCs w:val="24"/>
          <w:lang w:val="bg-BG"/>
        </w:rPr>
        <w:t>от научни твърдения относно съответния обект</w:t>
      </w:r>
      <w:r w:rsidR="003509EB">
        <w:rPr>
          <w:rFonts w:ascii="Times New Roman" w:hAnsi="Times New Roman"/>
          <w:sz w:val="24"/>
          <w:szCs w:val="24"/>
          <w:lang w:val="bg-BG"/>
        </w:rPr>
        <w:t>-идея</w:t>
      </w:r>
      <w:r w:rsidR="00CE1548" w:rsidRPr="002E2D42">
        <w:rPr>
          <w:rFonts w:ascii="Times New Roman" w:hAnsi="Times New Roman"/>
          <w:sz w:val="24"/>
          <w:szCs w:val="24"/>
          <w:lang w:val="bg-BG"/>
        </w:rPr>
        <w:t xml:space="preserve">. Но ако това е така, то всяка идеология трябва да бъде приемана за квазинаука и квазифилософия, защото отхвърля </w:t>
      </w:r>
      <w:r w:rsidR="001E2033">
        <w:rPr>
          <w:rFonts w:ascii="Times New Roman" w:hAnsi="Times New Roman"/>
          <w:sz w:val="24"/>
          <w:szCs w:val="24"/>
          <w:lang w:val="bg-BG"/>
        </w:rPr>
        <w:t xml:space="preserve">фундаменталните </w:t>
      </w:r>
      <w:r w:rsidR="00CE1548" w:rsidRPr="002E2D42">
        <w:rPr>
          <w:rFonts w:ascii="Times New Roman" w:hAnsi="Times New Roman"/>
          <w:sz w:val="24"/>
          <w:szCs w:val="24"/>
          <w:lang w:val="bg-BG"/>
        </w:rPr>
        <w:t>принципи и на науката, и на философията.</w:t>
      </w:r>
      <w:r w:rsidR="004F1911">
        <w:rPr>
          <w:rFonts w:ascii="Times New Roman" w:hAnsi="Times New Roman"/>
          <w:sz w:val="24"/>
          <w:szCs w:val="24"/>
          <w:lang w:val="bg-BG"/>
        </w:rPr>
        <w:t xml:space="preserve"> </w:t>
      </w:r>
      <w:r w:rsidR="003E0425" w:rsidRPr="002E2D42">
        <w:rPr>
          <w:rFonts w:ascii="Times New Roman" w:hAnsi="Times New Roman"/>
          <w:sz w:val="24"/>
          <w:szCs w:val="24"/>
          <w:lang w:val="bg-BG"/>
        </w:rPr>
        <w:t>На трето мя</w:t>
      </w:r>
      <w:r w:rsidR="00CE1548" w:rsidRPr="002E2D42">
        <w:rPr>
          <w:rFonts w:ascii="Times New Roman" w:hAnsi="Times New Roman"/>
          <w:sz w:val="24"/>
          <w:szCs w:val="24"/>
          <w:lang w:val="bg-BG"/>
        </w:rPr>
        <w:t>сто,</w:t>
      </w:r>
      <w:r w:rsidR="003E0425" w:rsidRPr="002E2D42">
        <w:rPr>
          <w:rFonts w:ascii="Times New Roman" w:hAnsi="Times New Roman"/>
          <w:sz w:val="24"/>
          <w:szCs w:val="24"/>
          <w:lang w:val="bg-BG"/>
        </w:rPr>
        <w:t xml:space="preserve"> </w:t>
      </w:r>
      <w:r w:rsidR="001E2033">
        <w:rPr>
          <w:rFonts w:ascii="Times New Roman" w:hAnsi="Times New Roman"/>
          <w:sz w:val="24"/>
          <w:szCs w:val="24"/>
          <w:lang w:val="bg-BG"/>
        </w:rPr>
        <w:t xml:space="preserve">самото </w:t>
      </w:r>
      <w:r w:rsidR="00CA1556" w:rsidRPr="002E2D42">
        <w:rPr>
          <w:rFonts w:ascii="Times New Roman" w:hAnsi="Times New Roman"/>
          <w:sz w:val="24"/>
          <w:szCs w:val="24"/>
          <w:lang w:val="bg-BG"/>
        </w:rPr>
        <w:t>наименование на всяка идеология обозначава почти буквално нейната същност – логиката на определена ид</w:t>
      </w:r>
      <w:r w:rsidR="00D26F58" w:rsidRPr="002E2D42">
        <w:rPr>
          <w:rFonts w:ascii="Times New Roman" w:hAnsi="Times New Roman"/>
          <w:sz w:val="24"/>
          <w:szCs w:val="24"/>
          <w:lang w:val="bg-BG"/>
        </w:rPr>
        <w:t xml:space="preserve">ея. Неин обект е историята, към която „идеята“ бива приложена, и </w:t>
      </w:r>
      <w:r w:rsidR="00510DF8" w:rsidRPr="002E2D42">
        <w:rPr>
          <w:rFonts w:ascii="Times New Roman" w:hAnsi="Times New Roman"/>
          <w:sz w:val="24"/>
          <w:szCs w:val="24"/>
          <w:lang w:val="bg-BG"/>
        </w:rPr>
        <w:t xml:space="preserve">резултатът не е съвкупност от научни твърдения за нещо, което </w:t>
      </w:r>
      <w:r w:rsidR="00510DF8" w:rsidRPr="002E2D42">
        <w:rPr>
          <w:rFonts w:ascii="Times New Roman" w:hAnsi="Times New Roman"/>
          <w:i/>
          <w:sz w:val="24"/>
          <w:szCs w:val="24"/>
          <w:lang w:val="bg-BG"/>
        </w:rPr>
        <w:t>е</w:t>
      </w:r>
      <w:r w:rsidR="00510DF8" w:rsidRPr="002E2D42">
        <w:rPr>
          <w:rFonts w:ascii="Times New Roman" w:hAnsi="Times New Roman"/>
          <w:sz w:val="24"/>
          <w:szCs w:val="24"/>
          <w:lang w:val="bg-BG"/>
        </w:rPr>
        <w:t xml:space="preserve">, а разкриване на процес, намиращ се в постоянно движение. За идеологията събитията в своя ход следват „закона“ и представят логично изложение на собствената й „идея“. </w:t>
      </w:r>
      <w:r w:rsidR="00DA47A6" w:rsidRPr="002E2D42">
        <w:rPr>
          <w:rFonts w:ascii="Times New Roman" w:hAnsi="Times New Roman"/>
          <w:sz w:val="24"/>
          <w:szCs w:val="24"/>
          <w:lang w:val="bg-BG"/>
        </w:rPr>
        <w:t xml:space="preserve">Идеологиите претендират, че познават </w:t>
      </w:r>
      <w:r w:rsidR="004B571D" w:rsidRPr="002E2D42">
        <w:rPr>
          <w:rFonts w:ascii="Times New Roman" w:hAnsi="Times New Roman"/>
          <w:sz w:val="24"/>
          <w:szCs w:val="24"/>
          <w:lang w:val="bg-BG"/>
        </w:rPr>
        <w:t>загадките</w:t>
      </w:r>
      <w:r w:rsidR="00DA47A6" w:rsidRPr="002E2D42">
        <w:rPr>
          <w:rFonts w:ascii="Times New Roman" w:hAnsi="Times New Roman"/>
          <w:sz w:val="24"/>
          <w:szCs w:val="24"/>
          <w:lang w:val="bg-BG"/>
        </w:rPr>
        <w:t xml:space="preserve"> на </w:t>
      </w:r>
      <w:r w:rsidR="009529B7">
        <w:rPr>
          <w:rFonts w:ascii="Times New Roman" w:hAnsi="Times New Roman"/>
          <w:sz w:val="24"/>
          <w:szCs w:val="24"/>
          <w:lang w:val="bg-BG"/>
        </w:rPr>
        <w:t xml:space="preserve">съвкупния </w:t>
      </w:r>
      <w:r w:rsidR="00DA47A6" w:rsidRPr="002E2D42">
        <w:rPr>
          <w:rFonts w:ascii="Times New Roman" w:hAnsi="Times New Roman"/>
          <w:sz w:val="24"/>
          <w:szCs w:val="24"/>
          <w:lang w:val="bg-BG"/>
        </w:rPr>
        <w:t>исторически процес – тайните на миналото, проблеми</w:t>
      </w:r>
      <w:r w:rsidR="009529B7">
        <w:rPr>
          <w:rFonts w:ascii="Times New Roman" w:hAnsi="Times New Roman"/>
          <w:sz w:val="24"/>
          <w:szCs w:val="24"/>
          <w:lang w:val="bg-BG"/>
        </w:rPr>
        <w:t>те</w:t>
      </w:r>
      <w:r w:rsidR="00DA47A6" w:rsidRPr="002E2D42">
        <w:rPr>
          <w:rFonts w:ascii="Times New Roman" w:hAnsi="Times New Roman"/>
          <w:sz w:val="24"/>
          <w:szCs w:val="24"/>
          <w:lang w:val="bg-BG"/>
        </w:rPr>
        <w:t xml:space="preserve"> на настоящето, неизвестностите на бъдещето – благодарение на логиката, заложена в съответната тяхна идея. </w:t>
      </w:r>
      <w:r w:rsidR="00471D4A" w:rsidRPr="002E2D42">
        <w:rPr>
          <w:rFonts w:ascii="Times New Roman" w:hAnsi="Times New Roman"/>
          <w:sz w:val="24"/>
          <w:szCs w:val="24"/>
          <w:lang w:val="bg-BG"/>
        </w:rPr>
        <w:t xml:space="preserve">На четвърто място, </w:t>
      </w:r>
      <w:r w:rsidR="00DB4790" w:rsidRPr="002E2D42">
        <w:rPr>
          <w:rFonts w:ascii="Times New Roman" w:hAnsi="Times New Roman"/>
          <w:sz w:val="24"/>
          <w:szCs w:val="24"/>
          <w:lang w:val="bg-BG"/>
        </w:rPr>
        <w:t>в крайна сметка никоя идеология не се интересува от „тайнството на битието“</w:t>
      </w:r>
      <w:r w:rsidR="004F1911">
        <w:rPr>
          <w:rFonts w:ascii="Times New Roman" w:hAnsi="Times New Roman"/>
          <w:sz w:val="24"/>
          <w:szCs w:val="24"/>
          <w:lang w:val="bg-BG"/>
        </w:rPr>
        <w:t xml:space="preserve">, доколкото претендира, че разкрива битието напълно, безостатъчно. </w:t>
      </w:r>
      <w:r w:rsidR="00DB4790" w:rsidRPr="002E2D42">
        <w:rPr>
          <w:rFonts w:ascii="Times New Roman" w:hAnsi="Times New Roman"/>
          <w:sz w:val="24"/>
          <w:szCs w:val="24"/>
          <w:lang w:val="bg-BG"/>
        </w:rPr>
        <w:t xml:space="preserve">По своя характер </w:t>
      </w:r>
      <w:r w:rsidR="009529B7">
        <w:rPr>
          <w:rFonts w:ascii="Times New Roman" w:hAnsi="Times New Roman"/>
          <w:sz w:val="24"/>
          <w:szCs w:val="24"/>
          <w:lang w:val="bg-BG"/>
        </w:rPr>
        <w:t xml:space="preserve">идеологиите </w:t>
      </w:r>
      <w:r w:rsidR="00DB4790" w:rsidRPr="002E2D42">
        <w:rPr>
          <w:rFonts w:ascii="Times New Roman" w:hAnsi="Times New Roman"/>
          <w:sz w:val="24"/>
          <w:szCs w:val="24"/>
          <w:lang w:val="bg-BG"/>
        </w:rPr>
        <w:t xml:space="preserve">винаги са исторически и се занимават с възникването, развитието и отмирането, разцвета и упадъка на културите, дори когато се опитват да обяснят историята с някакъв „закон на природата или на обществото“. Думата „раса“ за расизма </w:t>
      </w:r>
      <w:r w:rsidR="00DB4790" w:rsidRPr="00035EA1">
        <w:rPr>
          <w:rFonts w:ascii="Times New Roman" w:hAnsi="Times New Roman"/>
          <w:sz w:val="24"/>
          <w:szCs w:val="24"/>
          <w:lang w:val="bg-BG"/>
        </w:rPr>
        <w:t>(</w:t>
      </w:r>
      <w:r w:rsidR="009529B7">
        <w:rPr>
          <w:rFonts w:ascii="Times New Roman" w:hAnsi="Times New Roman"/>
          <w:sz w:val="24"/>
          <w:szCs w:val="24"/>
          <w:lang w:val="bg-BG"/>
        </w:rPr>
        <w:t>д</w:t>
      </w:r>
      <w:r w:rsidR="00DB4790" w:rsidRPr="002E2D42">
        <w:rPr>
          <w:rFonts w:ascii="Times New Roman" w:hAnsi="Times New Roman"/>
          <w:sz w:val="24"/>
          <w:szCs w:val="24"/>
          <w:lang w:val="bg-BG"/>
        </w:rPr>
        <w:t>умата „класа“</w:t>
      </w:r>
      <w:r w:rsidR="009529B7">
        <w:rPr>
          <w:rFonts w:ascii="Times New Roman" w:hAnsi="Times New Roman"/>
          <w:sz w:val="24"/>
          <w:szCs w:val="24"/>
          <w:lang w:val="bg-BG"/>
        </w:rPr>
        <w:t xml:space="preserve"> за комунизма</w:t>
      </w:r>
      <w:r w:rsidR="00DB4790" w:rsidRPr="00035EA1">
        <w:rPr>
          <w:rFonts w:ascii="Times New Roman" w:hAnsi="Times New Roman"/>
          <w:sz w:val="24"/>
          <w:szCs w:val="24"/>
          <w:lang w:val="bg-BG"/>
        </w:rPr>
        <w:t>)</w:t>
      </w:r>
      <w:r w:rsidR="009529B7">
        <w:rPr>
          <w:rFonts w:ascii="Times New Roman" w:hAnsi="Times New Roman"/>
          <w:sz w:val="24"/>
          <w:szCs w:val="24"/>
          <w:lang w:val="bg-BG"/>
        </w:rPr>
        <w:t xml:space="preserve"> не изразява познавателен </w:t>
      </w:r>
      <w:r w:rsidR="00DB4790" w:rsidRPr="002E2D42">
        <w:rPr>
          <w:rFonts w:ascii="Times New Roman" w:hAnsi="Times New Roman"/>
          <w:sz w:val="24"/>
          <w:szCs w:val="24"/>
          <w:lang w:val="bg-BG"/>
        </w:rPr>
        <w:t xml:space="preserve">интерес към човешките раси </w:t>
      </w:r>
      <w:r w:rsidR="00DB4790" w:rsidRPr="00035EA1">
        <w:rPr>
          <w:rFonts w:ascii="Times New Roman" w:hAnsi="Times New Roman"/>
          <w:sz w:val="24"/>
          <w:szCs w:val="24"/>
          <w:lang w:val="bg-BG"/>
        </w:rPr>
        <w:t>(</w:t>
      </w:r>
      <w:r w:rsidR="009529B7">
        <w:rPr>
          <w:rFonts w:ascii="Times New Roman" w:hAnsi="Times New Roman"/>
          <w:sz w:val="24"/>
          <w:szCs w:val="24"/>
          <w:lang w:val="bg-BG"/>
        </w:rPr>
        <w:t xml:space="preserve">към </w:t>
      </w:r>
      <w:r w:rsidR="00DB4790" w:rsidRPr="002E2D42">
        <w:rPr>
          <w:rFonts w:ascii="Times New Roman" w:hAnsi="Times New Roman"/>
          <w:sz w:val="24"/>
          <w:szCs w:val="24"/>
          <w:lang w:val="bg-BG"/>
        </w:rPr>
        <w:t>социалните класи</w:t>
      </w:r>
      <w:r w:rsidR="00DB4790" w:rsidRPr="00035EA1">
        <w:rPr>
          <w:rFonts w:ascii="Times New Roman" w:hAnsi="Times New Roman"/>
          <w:sz w:val="24"/>
          <w:szCs w:val="24"/>
          <w:lang w:val="bg-BG"/>
        </w:rPr>
        <w:t>)</w:t>
      </w:r>
      <w:r w:rsidR="00DB4790" w:rsidRPr="002E2D42">
        <w:rPr>
          <w:rFonts w:ascii="Times New Roman" w:hAnsi="Times New Roman"/>
          <w:sz w:val="24"/>
          <w:szCs w:val="24"/>
          <w:lang w:val="bg-BG"/>
        </w:rPr>
        <w:t xml:space="preserve"> като поле на научно изследване, а „идеята“, чрез която ходът на историята се обяснява като последователен и обективен процес.</w:t>
      </w:r>
      <w:r w:rsidR="00343533" w:rsidRPr="002E2D42">
        <w:rPr>
          <w:rFonts w:ascii="Times New Roman" w:hAnsi="Times New Roman"/>
          <w:sz w:val="24"/>
          <w:szCs w:val="24"/>
          <w:lang w:val="bg-BG"/>
        </w:rPr>
        <w:t xml:space="preserve"> </w:t>
      </w:r>
      <w:r w:rsidR="009529B7">
        <w:rPr>
          <w:rFonts w:ascii="Times New Roman" w:hAnsi="Times New Roman"/>
          <w:sz w:val="24"/>
          <w:szCs w:val="24"/>
          <w:lang w:val="bg-BG"/>
        </w:rPr>
        <w:t>Н</w:t>
      </w:r>
      <w:r w:rsidR="00343533" w:rsidRPr="002E2D42">
        <w:rPr>
          <w:rFonts w:ascii="Times New Roman" w:hAnsi="Times New Roman"/>
          <w:sz w:val="24"/>
          <w:szCs w:val="24"/>
          <w:lang w:val="bg-BG"/>
        </w:rPr>
        <w:t xml:space="preserve">а пето място, </w:t>
      </w:r>
      <w:r w:rsidR="009158F4" w:rsidRPr="002E2D42">
        <w:rPr>
          <w:rFonts w:ascii="Times New Roman" w:hAnsi="Times New Roman"/>
          <w:sz w:val="24"/>
          <w:szCs w:val="24"/>
          <w:lang w:val="bg-BG"/>
        </w:rPr>
        <w:t>„</w:t>
      </w:r>
      <w:r w:rsidR="009529B7">
        <w:rPr>
          <w:rFonts w:ascii="Times New Roman" w:hAnsi="Times New Roman"/>
          <w:sz w:val="24"/>
          <w:szCs w:val="24"/>
          <w:lang w:val="bg-BG"/>
        </w:rPr>
        <w:t>и</w:t>
      </w:r>
      <w:r w:rsidR="009158F4" w:rsidRPr="002E2D42">
        <w:rPr>
          <w:rFonts w:ascii="Times New Roman" w:hAnsi="Times New Roman"/>
          <w:sz w:val="24"/>
          <w:szCs w:val="24"/>
          <w:lang w:val="bg-BG"/>
        </w:rPr>
        <w:t xml:space="preserve">деята“, заложена в една или друга идеология, вече не представлява някаква метафизична същност или регулиращ принцип, а се е превърнала в средство за тълкуване на събитията. За идеологията историята не се явява в озарението на някаква идея </w:t>
      </w:r>
      <w:r w:rsidR="009158F4" w:rsidRPr="00035EA1">
        <w:rPr>
          <w:rFonts w:ascii="Times New Roman" w:hAnsi="Times New Roman"/>
          <w:sz w:val="24"/>
          <w:szCs w:val="24"/>
          <w:lang w:val="bg-BG"/>
        </w:rPr>
        <w:t>(</w:t>
      </w:r>
      <w:r w:rsidR="00257808" w:rsidRPr="002E2D42">
        <w:rPr>
          <w:rFonts w:ascii="Times New Roman" w:hAnsi="Times New Roman"/>
          <w:sz w:val="24"/>
          <w:szCs w:val="24"/>
          <w:lang w:val="bg-BG"/>
        </w:rPr>
        <w:t xml:space="preserve">което </w:t>
      </w:r>
      <w:r w:rsidR="009529B7">
        <w:rPr>
          <w:rFonts w:ascii="Times New Roman" w:hAnsi="Times New Roman"/>
          <w:sz w:val="24"/>
          <w:szCs w:val="24"/>
          <w:lang w:val="bg-BG"/>
        </w:rPr>
        <w:t>о</w:t>
      </w:r>
      <w:r w:rsidR="00257808" w:rsidRPr="002E2D42">
        <w:rPr>
          <w:rFonts w:ascii="Times New Roman" w:hAnsi="Times New Roman"/>
          <w:sz w:val="24"/>
          <w:szCs w:val="24"/>
          <w:lang w:val="bg-BG"/>
        </w:rPr>
        <w:t xml:space="preserve">значава, че историята се приема като специфична реализация на някаква </w:t>
      </w:r>
      <w:r w:rsidR="00257808" w:rsidRPr="002E2D42">
        <w:rPr>
          <w:rFonts w:ascii="Times New Roman" w:hAnsi="Times New Roman"/>
          <w:sz w:val="24"/>
          <w:szCs w:val="24"/>
          <w:lang w:val="bg-BG"/>
        </w:rPr>
        <w:lastRenderedPageBreak/>
        <w:t>идеална вечност, разположена сама по себ</w:t>
      </w:r>
      <w:r w:rsidR="009529B7">
        <w:rPr>
          <w:rFonts w:ascii="Times New Roman" w:hAnsi="Times New Roman"/>
          <w:sz w:val="24"/>
          <w:szCs w:val="24"/>
          <w:lang w:val="bg-BG"/>
        </w:rPr>
        <w:t>е</w:t>
      </w:r>
      <w:r w:rsidR="00257808" w:rsidRPr="002E2D42">
        <w:rPr>
          <w:rFonts w:ascii="Times New Roman" w:hAnsi="Times New Roman"/>
          <w:sz w:val="24"/>
          <w:szCs w:val="24"/>
          <w:lang w:val="bg-BG"/>
        </w:rPr>
        <w:t xml:space="preserve"> извън рамките на </w:t>
      </w:r>
      <w:r w:rsidR="00D81419">
        <w:rPr>
          <w:rFonts w:ascii="Times New Roman" w:hAnsi="Times New Roman"/>
          <w:sz w:val="24"/>
          <w:szCs w:val="24"/>
          <w:lang w:val="bg-BG"/>
        </w:rPr>
        <w:t xml:space="preserve">постъпателното </w:t>
      </w:r>
      <w:r w:rsidR="00257808" w:rsidRPr="002E2D42">
        <w:rPr>
          <w:rFonts w:ascii="Times New Roman" w:hAnsi="Times New Roman"/>
          <w:sz w:val="24"/>
          <w:szCs w:val="24"/>
          <w:lang w:val="bg-BG"/>
        </w:rPr>
        <w:t>движение</w:t>
      </w:r>
      <w:r w:rsidR="00257808" w:rsidRPr="00035EA1">
        <w:rPr>
          <w:rFonts w:ascii="Times New Roman" w:hAnsi="Times New Roman"/>
          <w:sz w:val="24"/>
          <w:szCs w:val="24"/>
          <w:lang w:val="bg-BG"/>
        </w:rPr>
        <w:t>)</w:t>
      </w:r>
      <w:r w:rsidR="00257808" w:rsidRPr="002E2D42">
        <w:rPr>
          <w:rFonts w:ascii="Times New Roman" w:hAnsi="Times New Roman"/>
          <w:sz w:val="24"/>
          <w:szCs w:val="24"/>
          <w:lang w:val="bg-BG"/>
        </w:rPr>
        <w:t xml:space="preserve">, а като нещо, което може да бъде пресметнато с помощта на </w:t>
      </w:r>
      <w:r w:rsidR="00D81419">
        <w:rPr>
          <w:rFonts w:ascii="Times New Roman" w:hAnsi="Times New Roman"/>
          <w:sz w:val="24"/>
          <w:szCs w:val="24"/>
          <w:lang w:val="bg-BG"/>
        </w:rPr>
        <w:t xml:space="preserve">тази </w:t>
      </w:r>
      <w:r w:rsidR="00257808" w:rsidRPr="002E2D42">
        <w:rPr>
          <w:rFonts w:ascii="Times New Roman" w:hAnsi="Times New Roman"/>
          <w:sz w:val="24"/>
          <w:szCs w:val="24"/>
          <w:lang w:val="bg-BG"/>
        </w:rPr>
        <w:t>идея</w:t>
      </w:r>
      <w:r w:rsidR="004F1911">
        <w:rPr>
          <w:rFonts w:ascii="Times New Roman" w:hAnsi="Times New Roman"/>
          <w:sz w:val="24"/>
          <w:szCs w:val="24"/>
          <w:lang w:val="bg-BG"/>
        </w:rPr>
        <w:t xml:space="preserve">. </w:t>
      </w:r>
      <w:r w:rsidR="00D81419">
        <w:rPr>
          <w:rFonts w:ascii="Times New Roman" w:hAnsi="Times New Roman"/>
          <w:sz w:val="24"/>
          <w:szCs w:val="24"/>
          <w:lang w:val="bg-BG"/>
        </w:rPr>
        <w:t>Подобна</w:t>
      </w:r>
      <w:r w:rsidR="00257808" w:rsidRPr="002E2D42">
        <w:rPr>
          <w:rFonts w:ascii="Times New Roman" w:hAnsi="Times New Roman"/>
          <w:sz w:val="24"/>
          <w:szCs w:val="24"/>
          <w:lang w:val="bg-BG"/>
        </w:rPr>
        <w:t xml:space="preserve"> функция на „идеята“ произтича от нейната собствена „логика“, според която движение, възникнало от самата </w:t>
      </w:r>
      <w:r w:rsidR="00160AFE">
        <w:rPr>
          <w:rFonts w:ascii="Times New Roman" w:hAnsi="Times New Roman"/>
          <w:sz w:val="24"/>
          <w:szCs w:val="24"/>
          <w:lang w:val="bg-BG"/>
        </w:rPr>
        <w:t>нея</w:t>
      </w:r>
      <w:r w:rsidR="00257808" w:rsidRPr="002E2D42">
        <w:rPr>
          <w:rFonts w:ascii="Times New Roman" w:hAnsi="Times New Roman"/>
          <w:sz w:val="24"/>
          <w:szCs w:val="24"/>
          <w:lang w:val="bg-BG"/>
        </w:rPr>
        <w:t xml:space="preserve">, </w:t>
      </w:r>
      <w:r w:rsidR="00D81419">
        <w:rPr>
          <w:rFonts w:ascii="Times New Roman" w:hAnsi="Times New Roman"/>
          <w:sz w:val="24"/>
          <w:szCs w:val="24"/>
          <w:lang w:val="bg-BG"/>
        </w:rPr>
        <w:t xml:space="preserve">не се нуждае от външни </w:t>
      </w:r>
      <w:r w:rsidR="00257808" w:rsidRPr="002E2D42">
        <w:rPr>
          <w:rFonts w:ascii="Times New Roman" w:hAnsi="Times New Roman"/>
          <w:sz w:val="24"/>
          <w:szCs w:val="24"/>
          <w:lang w:val="bg-BG"/>
        </w:rPr>
        <w:t>фактори, които да го задействат. Расизмът всъщност представлява вярата, че в самата идея за раса е заложено движение, така както комунизмът е убеден, че движението е заложено в самото понятия за класа.</w:t>
      </w:r>
    </w:p>
    <w:p w:rsidR="003307EB" w:rsidRPr="00D81419" w:rsidRDefault="00DD25FB" w:rsidP="001F01FB">
      <w:pPr>
        <w:pStyle w:val="a3"/>
        <w:spacing w:after="0" w:line="360" w:lineRule="auto"/>
        <w:ind w:left="0" w:firstLine="720"/>
        <w:jc w:val="both"/>
        <w:rPr>
          <w:rFonts w:ascii="Times New Roman" w:hAnsi="Times New Roman"/>
          <w:sz w:val="24"/>
          <w:szCs w:val="24"/>
          <w:lang w:val="bg-BG"/>
        </w:rPr>
      </w:pPr>
      <w:r w:rsidRPr="00D81419">
        <w:rPr>
          <w:rFonts w:ascii="Times New Roman" w:hAnsi="Times New Roman"/>
          <w:sz w:val="24"/>
          <w:szCs w:val="24"/>
          <w:lang w:val="bg-BG"/>
        </w:rPr>
        <w:t>Междинно</w:t>
      </w:r>
      <w:r w:rsidR="00257808" w:rsidRPr="00D81419">
        <w:rPr>
          <w:rFonts w:ascii="Times New Roman" w:hAnsi="Times New Roman"/>
          <w:sz w:val="24"/>
          <w:szCs w:val="24"/>
          <w:lang w:val="bg-BG"/>
        </w:rPr>
        <w:t xml:space="preserve"> обобщение: всяка </w:t>
      </w:r>
      <w:r w:rsidR="00095C56">
        <w:rPr>
          <w:rFonts w:ascii="Times New Roman" w:hAnsi="Times New Roman"/>
          <w:sz w:val="24"/>
          <w:szCs w:val="24"/>
          <w:lang w:val="bg-BG"/>
        </w:rPr>
        <w:t xml:space="preserve">идеология </w:t>
      </w:r>
      <w:r w:rsidR="00095C56" w:rsidRPr="00035EA1">
        <w:rPr>
          <w:rFonts w:ascii="Times New Roman" w:hAnsi="Times New Roman"/>
          <w:sz w:val="24"/>
          <w:szCs w:val="24"/>
          <w:lang w:val="bg-BG"/>
        </w:rPr>
        <w:t>(</w:t>
      </w:r>
      <w:r w:rsidR="001F01FB">
        <w:rPr>
          <w:rFonts w:ascii="Times New Roman" w:hAnsi="Times New Roman"/>
          <w:sz w:val="24"/>
          <w:szCs w:val="24"/>
          <w:lang w:val="bg-BG"/>
        </w:rPr>
        <w:t xml:space="preserve">ключово </w:t>
      </w:r>
      <w:r w:rsidR="00095C56">
        <w:rPr>
          <w:rFonts w:ascii="Times New Roman" w:hAnsi="Times New Roman"/>
          <w:sz w:val="24"/>
          <w:szCs w:val="24"/>
          <w:lang w:val="bg-BG"/>
        </w:rPr>
        <w:t>твърдение, напълно валидно за тоталитарните</w:t>
      </w:r>
      <w:r w:rsidR="001F01FB">
        <w:rPr>
          <w:rFonts w:ascii="Times New Roman" w:hAnsi="Times New Roman"/>
          <w:sz w:val="24"/>
          <w:szCs w:val="24"/>
          <w:lang w:val="bg-BG"/>
        </w:rPr>
        <w:t xml:space="preserve"> доктрини</w:t>
      </w:r>
      <w:r w:rsidR="00D420C6">
        <w:rPr>
          <w:rFonts w:ascii="Times New Roman" w:hAnsi="Times New Roman"/>
          <w:sz w:val="24"/>
          <w:szCs w:val="24"/>
          <w:lang w:val="bg-BG"/>
        </w:rPr>
        <w:t>, но</w:t>
      </w:r>
      <w:r w:rsidR="00095C56">
        <w:rPr>
          <w:rFonts w:ascii="Times New Roman" w:hAnsi="Times New Roman"/>
          <w:sz w:val="24"/>
          <w:szCs w:val="24"/>
          <w:lang w:val="bg-BG"/>
        </w:rPr>
        <w:t xml:space="preserve"> само в известна степен за класическите</w:t>
      </w:r>
      <w:r w:rsidR="001F01FB">
        <w:rPr>
          <w:rFonts w:ascii="Times New Roman" w:hAnsi="Times New Roman"/>
          <w:sz w:val="24"/>
          <w:szCs w:val="24"/>
          <w:lang w:val="bg-BG"/>
        </w:rPr>
        <w:t xml:space="preserve"> – </w:t>
      </w:r>
      <w:r w:rsidR="00095C56">
        <w:rPr>
          <w:rFonts w:ascii="Times New Roman" w:hAnsi="Times New Roman"/>
          <w:sz w:val="24"/>
          <w:szCs w:val="24"/>
          <w:lang w:val="bg-BG"/>
        </w:rPr>
        <w:t>либерализ</w:t>
      </w:r>
      <w:r w:rsidR="001F01FB">
        <w:rPr>
          <w:rFonts w:ascii="Times New Roman" w:hAnsi="Times New Roman"/>
          <w:sz w:val="24"/>
          <w:szCs w:val="24"/>
          <w:lang w:val="bg-BG"/>
        </w:rPr>
        <w:t>ъ</w:t>
      </w:r>
      <w:r w:rsidR="00095C56">
        <w:rPr>
          <w:rFonts w:ascii="Times New Roman" w:hAnsi="Times New Roman"/>
          <w:sz w:val="24"/>
          <w:szCs w:val="24"/>
          <w:lang w:val="bg-BG"/>
        </w:rPr>
        <w:t>м, консерватиз</w:t>
      </w:r>
      <w:r w:rsidR="001F01FB">
        <w:rPr>
          <w:rFonts w:ascii="Times New Roman" w:hAnsi="Times New Roman"/>
          <w:sz w:val="24"/>
          <w:szCs w:val="24"/>
          <w:lang w:val="bg-BG"/>
        </w:rPr>
        <w:t>ъ</w:t>
      </w:r>
      <w:r w:rsidR="00095C56">
        <w:rPr>
          <w:rFonts w:ascii="Times New Roman" w:hAnsi="Times New Roman"/>
          <w:sz w:val="24"/>
          <w:szCs w:val="24"/>
          <w:lang w:val="bg-BG"/>
        </w:rPr>
        <w:t>м или социализ</w:t>
      </w:r>
      <w:r w:rsidR="001F01FB">
        <w:rPr>
          <w:rFonts w:ascii="Times New Roman" w:hAnsi="Times New Roman"/>
          <w:sz w:val="24"/>
          <w:szCs w:val="24"/>
          <w:lang w:val="bg-BG"/>
        </w:rPr>
        <w:t>ъ</w:t>
      </w:r>
      <w:r w:rsidR="00095C56">
        <w:rPr>
          <w:rFonts w:ascii="Times New Roman" w:hAnsi="Times New Roman"/>
          <w:sz w:val="24"/>
          <w:szCs w:val="24"/>
          <w:lang w:val="bg-BG"/>
        </w:rPr>
        <w:t>м</w:t>
      </w:r>
      <w:r w:rsidR="00095C56" w:rsidRPr="00035EA1">
        <w:rPr>
          <w:rFonts w:ascii="Times New Roman" w:hAnsi="Times New Roman"/>
          <w:sz w:val="24"/>
          <w:szCs w:val="24"/>
          <w:lang w:val="bg-BG"/>
        </w:rPr>
        <w:t>)</w:t>
      </w:r>
      <w:r w:rsidR="00095C56">
        <w:rPr>
          <w:rFonts w:ascii="Times New Roman" w:hAnsi="Times New Roman"/>
          <w:sz w:val="24"/>
          <w:szCs w:val="24"/>
          <w:lang w:val="bg-BG"/>
        </w:rPr>
        <w:t xml:space="preserve">, </w:t>
      </w:r>
      <w:r w:rsidR="00257808" w:rsidRPr="00D81419">
        <w:rPr>
          <w:rFonts w:ascii="Times New Roman" w:hAnsi="Times New Roman"/>
          <w:sz w:val="24"/>
          <w:szCs w:val="24"/>
          <w:lang w:val="bg-BG"/>
        </w:rPr>
        <w:t xml:space="preserve">предполага или допуска, че ходът на историята и неговият логически процес съответстват един на друг, от което следва, че каквото и </w:t>
      </w:r>
      <w:r w:rsidR="00D73A77" w:rsidRPr="00D81419">
        <w:rPr>
          <w:rFonts w:ascii="Times New Roman" w:hAnsi="Times New Roman"/>
          <w:sz w:val="24"/>
          <w:szCs w:val="24"/>
          <w:lang w:val="bg-BG"/>
        </w:rPr>
        <w:t xml:space="preserve">да се случи, то е предопределено от логиката на една „идея“. Но единствено възможното движение в рамките на </w:t>
      </w:r>
      <w:r w:rsidR="001F01FB">
        <w:rPr>
          <w:rFonts w:ascii="Times New Roman" w:hAnsi="Times New Roman"/>
          <w:sz w:val="24"/>
          <w:szCs w:val="24"/>
          <w:lang w:val="bg-BG"/>
        </w:rPr>
        <w:t>подобна логика</w:t>
      </w:r>
      <w:r w:rsidR="00D73A77" w:rsidRPr="00D81419">
        <w:rPr>
          <w:rFonts w:ascii="Times New Roman" w:hAnsi="Times New Roman"/>
          <w:sz w:val="24"/>
          <w:szCs w:val="24"/>
          <w:lang w:val="bg-BG"/>
        </w:rPr>
        <w:t xml:space="preserve"> е процесът на последователно</w:t>
      </w:r>
      <w:r w:rsidR="00D73A77">
        <w:rPr>
          <w:rFonts w:ascii="Times New Roman" w:hAnsi="Times New Roman"/>
          <w:sz w:val="24"/>
          <w:szCs w:val="24"/>
          <w:lang w:val="bg-BG"/>
        </w:rPr>
        <w:t xml:space="preserve"> извличане на заключения </w:t>
      </w:r>
      <w:r w:rsidR="00D81419">
        <w:rPr>
          <w:rFonts w:ascii="Times New Roman" w:hAnsi="Times New Roman"/>
          <w:sz w:val="24"/>
          <w:szCs w:val="24"/>
          <w:lang w:val="bg-BG"/>
        </w:rPr>
        <w:t xml:space="preserve">от </w:t>
      </w:r>
      <w:r w:rsidR="00D73A77">
        <w:rPr>
          <w:rFonts w:ascii="Times New Roman" w:hAnsi="Times New Roman"/>
          <w:sz w:val="24"/>
          <w:szCs w:val="24"/>
          <w:lang w:val="bg-BG"/>
        </w:rPr>
        <w:t xml:space="preserve">дадена предпоставка. Диалектическата логика, чийто </w:t>
      </w:r>
      <w:r w:rsidR="00D81419">
        <w:rPr>
          <w:rFonts w:ascii="Times New Roman" w:hAnsi="Times New Roman"/>
          <w:sz w:val="24"/>
          <w:szCs w:val="24"/>
          <w:lang w:val="bg-BG"/>
        </w:rPr>
        <w:t xml:space="preserve">основен </w:t>
      </w:r>
      <w:r w:rsidR="00D73A77">
        <w:rPr>
          <w:rFonts w:ascii="Times New Roman" w:hAnsi="Times New Roman"/>
          <w:sz w:val="24"/>
          <w:szCs w:val="24"/>
          <w:lang w:val="bg-BG"/>
        </w:rPr>
        <w:t xml:space="preserve">процес </w:t>
      </w:r>
      <w:r w:rsidR="001F01FB">
        <w:rPr>
          <w:rFonts w:ascii="Times New Roman" w:hAnsi="Times New Roman"/>
          <w:sz w:val="24"/>
          <w:szCs w:val="24"/>
          <w:lang w:val="bg-BG"/>
        </w:rPr>
        <w:t>пре</w:t>
      </w:r>
      <w:r w:rsidR="00D73A77">
        <w:rPr>
          <w:rFonts w:ascii="Times New Roman" w:hAnsi="Times New Roman"/>
          <w:sz w:val="24"/>
          <w:szCs w:val="24"/>
          <w:lang w:val="bg-BG"/>
        </w:rPr>
        <w:t xml:space="preserve">минава от тезата през антитезата до синтеза, който на свой ред се превръща в теза на следващия </w:t>
      </w:r>
      <w:r w:rsidR="00E05557">
        <w:rPr>
          <w:rFonts w:ascii="Times New Roman" w:hAnsi="Times New Roman"/>
          <w:sz w:val="24"/>
          <w:szCs w:val="24"/>
          <w:lang w:val="bg-BG"/>
        </w:rPr>
        <w:t>ход, принципно не е по-различен;</w:t>
      </w:r>
      <w:r w:rsidR="00D73A77">
        <w:rPr>
          <w:rFonts w:ascii="Times New Roman" w:hAnsi="Times New Roman"/>
          <w:sz w:val="24"/>
          <w:szCs w:val="24"/>
          <w:lang w:val="bg-BG"/>
        </w:rPr>
        <w:t xml:space="preserve"> </w:t>
      </w:r>
      <w:r w:rsidR="00E05557">
        <w:rPr>
          <w:rFonts w:ascii="Times New Roman" w:hAnsi="Times New Roman"/>
          <w:sz w:val="24"/>
          <w:szCs w:val="24"/>
          <w:lang w:val="bg-BG"/>
        </w:rPr>
        <w:t>достатъчно е</w:t>
      </w:r>
      <w:r w:rsidR="00D73A77">
        <w:rPr>
          <w:rFonts w:ascii="Times New Roman" w:hAnsi="Times New Roman"/>
          <w:sz w:val="24"/>
          <w:szCs w:val="24"/>
          <w:lang w:val="bg-BG"/>
        </w:rPr>
        <w:t xml:space="preserve"> една или друга идеология веднъж да я приеме. Първата теза се превръща в предпоставка, чието предимство за идеологическите тълкувания се крие във възможността с този диалектически </w:t>
      </w:r>
      <w:r w:rsidR="00D73A77" w:rsidRPr="00D81419">
        <w:rPr>
          <w:rFonts w:ascii="Times New Roman" w:hAnsi="Times New Roman"/>
          <w:sz w:val="24"/>
          <w:szCs w:val="24"/>
          <w:lang w:val="bg-BG"/>
        </w:rPr>
        <w:t xml:space="preserve">метод всички фактически противоречия да </w:t>
      </w:r>
      <w:r w:rsidR="00E05557">
        <w:rPr>
          <w:rFonts w:ascii="Times New Roman" w:hAnsi="Times New Roman"/>
          <w:sz w:val="24"/>
          <w:szCs w:val="24"/>
          <w:lang w:val="bg-BG"/>
        </w:rPr>
        <w:t xml:space="preserve">бъдат обяснени </w:t>
      </w:r>
      <w:r w:rsidR="00D73A77" w:rsidRPr="00D81419">
        <w:rPr>
          <w:rFonts w:ascii="Times New Roman" w:hAnsi="Times New Roman"/>
          <w:sz w:val="24"/>
          <w:szCs w:val="24"/>
          <w:lang w:val="bg-BG"/>
        </w:rPr>
        <w:t xml:space="preserve">като </w:t>
      </w:r>
      <w:r w:rsidR="00E05557">
        <w:rPr>
          <w:rFonts w:ascii="Times New Roman" w:hAnsi="Times New Roman"/>
          <w:sz w:val="24"/>
          <w:szCs w:val="24"/>
          <w:lang w:val="bg-BG"/>
        </w:rPr>
        <w:t xml:space="preserve">свързани </w:t>
      </w:r>
      <w:r w:rsidR="00D73A77" w:rsidRPr="00D81419">
        <w:rPr>
          <w:rFonts w:ascii="Times New Roman" w:hAnsi="Times New Roman"/>
          <w:sz w:val="24"/>
          <w:szCs w:val="24"/>
          <w:lang w:val="bg-BG"/>
        </w:rPr>
        <w:t>етапи от едно и също последователно движение. След като логика</w:t>
      </w:r>
      <w:r w:rsidR="007727FC">
        <w:rPr>
          <w:rFonts w:ascii="Times New Roman" w:hAnsi="Times New Roman"/>
          <w:sz w:val="24"/>
          <w:szCs w:val="24"/>
          <w:lang w:val="bg-BG"/>
        </w:rPr>
        <w:t>та</w:t>
      </w:r>
      <w:r w:rsidR="001F01FB">
        <w:rPr>
          <w:rFonts w:ascii="Times New Roman" w:hAnsi="Times New Roman"/>
          <w:sz w:val="24"/>
          <w:szCs w:val="24"/>
          <w:lang w:val="bg-BG"/>
        </w:rPr>
        <w:t xml:space="preserve"> </w:t>
      </w:r>
      <w:r w:rsidR="00D73A77" w:rsidRPr="00D81419">
        <w:rPr>
          <w:rFonts w:ascii="Times New Roman" w:hAnsi="Times New Roman"/>
          <w:sz w:val="24"/>
          <w:szCs w:val="24"/>
          <w:lang w:val="bg-BG"/>
        </w:rPr>
        <w:t>кат</w:t>
      </w:r>
      <w:r w:rsidR="00A87D9A" w:rsidRPr="00D81419">
        <w:rPr>
          <w:rFonts w:ascii="Times New Roman" w:hAnsi="Times New Roman"/>
          <w:sz w:val="24"/>
          <w:szCs w:val="24"/>
          <w:lang w:val="bg-BG"/>
        </w:rPr>
        <w:t xml:space="preserve">о </w:t>
      </w:r>
      <w:r w:rsidR="007727FC">
        <w:rPr>
          <w:rFonts w:ascii="Times New Roman" w:hAnsi="Times New Roman"/>
          <w:sz w:val="24"/>
          <w:szCs w:val="24"/>
          <w:lang w:val="bg-BG"/>
        </w:rPr>
        <w:t xml:space="preserve">иманентно </w:t>
      </w:r>
      <w:r w:rsidR="00A87D9A" w:rsidRPr="00D81419">
        <w:rPr>
          <w:rFonts w:ascii="Times New Roman" w:hAnsi="Times New Roman"/>
          <w:sz w:val="24"/>
          <w:szCs w:val="24"/>
          <w:lang w:val="bg-BG"/>
        </w:rPr>
        <w:t>движение на мисълта, а</w:t>
      </w:r>
      <w:r w:rsidR="00D73A77" w:rsidRPr="00D81419">
        <w:rPr>
          <w:rFonts w:ascii="Times New Roman" w:hAnsi="Times New Roman"/>
          <w:sz w:val="24"/>
          <w:szCs w:val="24"/>
          <w:lang w:val="bg-BG"/>
        </w:rPr>
        <w:t xml:space="preserve"> не като механизъм за контрол на мисълта</w:t>
      </w:r>
      <w:r w:rsidR="001F01FB">
        <w:rPr>
          <w:rFonts w:ascii="Times New Roman" w:hAnsi="Times New Roman"/>
          <w:sz w:val="24"/>
          <w:szCs w:val="24"/>
          <w:lang w:val="bg-BG"/>
        </w:rPr>
        <w:t>,</w:t>
      </w:r>
      <w:r w:rsidR="00D73A77" w:rsidRPr="00D81419">
        <w:rPr>
          <w:rFonts w:ascii="Times New Roman" w:hAnsi="Times New Roman"/>
          <w:sz w:val="24"/>
          <w:szCs w:val="24"/>
          <w:lang w:val="bg-BG"/>
        </w:rPr>
        <w:t xml:space="preserve"> се приложи към определена идея, </w:t>
      </w:r>
      <w:r w:rsidR="00E05557">
        <w:rPr>
          <w:rFonts w:ascii="Times New Roman" w:hAnsi="Times New Roman"/>
          <w:sz w:val="24"/>
          <w:szCs w:val="24"/>
          <w:lang w:val="bg-BG"/>
        </w:rPr>
        <w:t xml:space="preserve">то </w:t>
      </w:r>
      <w:r w:rsidR="00D73A77" w:rsidRPr="00D81419">
        <w:rPr>
          <w:rFonts w:ascii="Times New Roman" w:hAnsi="Times New Roman"/>
          <w:sz w:val="24"/>
          <w:szCs w:val="24"/>
          <w:lang w:val="bg-BG"/>
        </w:rPr>
        <w:t>тази идея бива трансформирана в предпоставка.</w:t>
      </w:r>
      <w:r w:rsidR="00A87D9A" w:rsidRPr="00D81419">
        <w:rPr>
          <w:rFonts w:ascii="Times New Roman" w:hAnsi="Times New Roman"/>
          <w:sz w:val="24"/>
          <w:szCs w:val="24"/>
          <w:lang w:val="bg-BG"/>
        </w:rPr>
        <w:t xml:space="preserve"> Идеологическите обяснения на света прилагат </w:t>
      </w:r>
      <w:r w:rsidR="00E05557">
        <w:rPr>
          <w:rFonts w:ascii="Times New Roman" w:hAnsi="Times New Roman"/>
          <w:sz w:val="24"/>
          <w:szCs w:val="24"/>
          <w:lang w:val="bg-BG"/>
        </w:rPr>
        <w:t xml:space="preserve">въпросната </w:t>
      </w:r>
      <w:r w:rsidR="00A87D9A" w:rsidRPr="00D81419">
        <w:rPr>
          <w:rFonts w:ascii="Times New Roman" w:hAnsi="Times New Roman"/>
          <w:sz w:val="24"/>
          <w:szCs w:val="24"/>
          <w:lang w:val="bg-BG"/>
        </w:rPr>
        <w:t>операция много преди тя да разкрие недвусмислено своята плодотворност за тоталитарното мислене. Чисто негативният натиск на логиката – изключването на всякакви противоречия – става „продуктивен</w:t>
      </w:r>
      <w:r w:rsidR="00A87D9A">
        <w:rPr>
          <w:rFonts w:ascii="Times New Roman" w:hAnsi="Times New Roman"/>
          <w:sz w:val="24"/>
          <w:szCs w:val="24"/>
          <w:lang w:val="bg-BG"/>
        </w:rPr>
        <w:t>“, когато, извличайки заключения като най-обикновени</w:t>
      </w:r>
      <w:r w:rsidR="007727FC">
        <w:rPr>
          <w:rFonts w:ascii="Times New Roman" w:hAnsi="Times New Roman"/>
          <w:sz w:val="24"/>
          <w:szCs w:val="24"/>
          <w:lang w:val="bg-BG"/>
        </w:rPr>
        <w:t xml:space="preserve"> „директни“ </w:t>
      </w:r>
      <w:r w:rsidR="00A87D9A">
        <w:rPr>
          <w:rFonts w:ascii="Times New Roman" w:hAnsi="Times New Roman"/>
          <w:sz w:val="24"/>
          <w:szCs w:val="24"/>
          <w:lang w:val="bg-BG"/>
        </w:rPr>
        <w:t xml:space="preserve">доводи, започва от тях цяла серия от размишления, които </w:t>
      </w:r>
      <w:r w:rsidR="007727FC">
        <w:rPr>
          <w:rFonts w:ascii="Times New Roman" w:hAnsi="Times New Roman"/>
          <w:sz w:val="24"/>
          <w:szCs w:val="24"/>
          <w:lang w:val="bg-BG"/>
        </w:rPr>
        <w:t xml:space="preserve">трябва </w:t>
      </w:r>
      <w:r w:rsidR="00A87D9A">
        <w:rPr>
          <w:rFonts w:ascii="Times New Roman" w:hAnsi="Times New Roman"/>
          <w:sz w:val="24"/>
          <w:szCs w:val="24"/>
          <w:lang w:val="bg-BG"/>
        </w:rPr>
        <w:t xml:space="preserve">да бъдат наложени на разума. Този процес </w:t>
      </w:r>
      <w:r w:rsidR="00E04687">
        <w:rPr>
          <w:rFonts w:ascii="Times New Roman" w:hAnsi="Times New Roman"/>
          <w:sz w:val="24"/>
          <w:szCs w:val="24"/>
          <w:lang w:val="bg-BG"/>
        </w:rPr>
        <w:t xml:space="preserve">на извличане на доводи </w:t>
      </w:r>
      <w:r w:rsidR="00E04687" w:rsidRPr="00B242F1">
        <w:rPr>
          <w:rFonts w:ascii="Times New Roman" w:hAnsi="Times New Roman"/>
          <w:sz w:val="24"/>
          <w:szCs w:val="24"/>
          <w:lang w:val="bg-BG"/>
        </w:rPr>
        <w:t xml:space="preserve">не </w:t>
      </w:r>
      <w:r w:rsidR="00E04687">
        <w:rPr>
          <w:rFonts w:ascii="Times New Roman" w:hAnsi="Times New Roman"/>
          <w:sz w:val="24"/>
          <w:szCs w:val="24"/>
          <w:lang w:val="bg-BG"/>
        </w:rPr>
        <w:t xml:space="preserve">може да бъде прекъснат нито от нова идея </w:t>
      </w:r>
      <w:r w:rsidR="00E04687" w:rsidRPr="00035EA1">
        <w:rPr>
          <w:rFonts w:ascii="Times New Roman" w:hAnsi="Times New Roman"/>
          <w:sz w:val="24"/>
          <w:szCs w:val="24"/>
          <w:lang w:val="bg-BG"/>
        </w:rPr>
        <w:t>(</w:t>
      </w:r>
      <w:r w:rsidR="00E04687">
        <w:rPr>
          <w:rFonts w:ascii="Times New Roman" w:hAnsi="Times New Roman"/>
          <w:sz w:val="24"/>
          <w:szCs w:val="24"/>
          <w:lang w:val="bg-BG"/>
        </w:rPr>
        <w:t>която би представлявала друга предпоставка с различни следствия</w:t>
      </w:r>
      <w:r w:rsidR="00E04687" w:rsidRPr="00035EA1">
        <w:rPr>
          <w:rFonts w:ascii="Times New Roman" w:hAnsi="Times New Roman"/>
          <w:sz w:val="24"/>
          <w:szCs w:val="24"/>
          <w:lang w:val="bg-BG"/>
        </w:rPr>
        <w:t>)</w:t>
      </w:r>
      <w:r w:rsidR="00E04687">
        <w:rPr>
          <w:rFonts w:ascii="Times New Roman" w:hAnsi="Times New Roman"/>
          <w:sz w:val="24"/>
          <w:szCs w:val="24"/>
          <w:lang w:val="bg-BG"/>
        </w:rPr>
        <w:t xml:space="preserve">, нито от новонатрупан опит. </w:t>
      </w:r>
      <w:r w:rsidR="00B242F1">
        <w:rPr>
          <w:rFonts w:ascii="Times New Roman" w:hAnsi="Times New Roman"/>
          <w:sz w:val="24"/>
          <w:szCs w:val="24"/>
          <w:lang w:val="bg-BG"/>
        </w:rPr>
        <w:t>И</w:t>
      </w:r>
      <w:r w:rsidR="00E04687" w:rsidRPr="00D81419">
        <w:rPr>
          <w:rFonts w:ascii="Times New Roman" w:hAnsi="Times New Roman"/>
          <w:sz w:val="24"/>
          <w:szCs w:val="24"/>
          <w:lang w:val="bg-BG"/>
        </w:rPr>
        <w:t xml:space="preserve">деологиите смятат, че една-единствена идея е достатъчна да обясни целия ход на събитията, изхождайки от </w:t>
      </w:r>
      <w:r w:rsidR="00B242F1">
        <w:rPr>
          <w:rFonts w:ascii="Times New Roman" w:hAnsi="Times New Roman"/>
          <w:sz w:val="24"/>
          <w:szCs w:val="24"/>
          <w:lang w:val="bg-BG"/>
        </w:rPr>
        <w:t xml:space="preserve">абсолютна </w:t>
      </w:r>
      <w:r w:rsidR="00E04687" w:rsidRPr="00D81419">
        <w:rPr>
          <w:rFonts w:ascii="Times New Roman" w:hAnsi="Times New Roman"/>
          <w:sz w:val="24"/>
          <w:szCs w:val="24"/>
          <w:lang w:val="bg-BG"/>
        </w:rPr>
        <w:t xml:space="preserve">предпоставка, и че </w:t>
      </w:r>
      <w:r w:rsidR="00800269">
        <w:rPr>
          <w:rFonts w:ascii="Times New Roman" w:hAnsi="Times New Roman"/>
          <w:sz w:val="24"/>
          <w:szCs w:val="24"/>
          <w:lang w:val="bg-BG"/>
        </w:rPr>
        <w:t>опитът не е в състояние да ни на</w:t>
      </w:r>
      <w:r w:rsidR="00E04687" w:rsidRPr="00D81419">
        <w:rPr>
          <w:rFonts w:ascii="Times New Roman" w:hAnsi="Times New Roman"/>
          <w:sz w:val="24"/>
          <w:szCs w:val="24"/>
          <w:lang w:val="bg-BG"/>
        </w:rPr>
        <w:t>учи, защото всичко се тълкува</w:t>
      </w:r>
      <w:r w:rsidR="005B068E" w:rsidRPr="00D81419">
        <w:rPr>
          <w:rFonts w:ascii="Times New Roman" w:hAnsi="Times New Roman"/>
          <w:sz w:val="24"/>
          <w:szCs w:val="24"/>
          <w:lang w:val="bg-BG"/>
        </w:rPr>
        <w:t xml:space="preserve"> в рамките на последователен процес на </w:t>
      </w:r>
      <w:r w:rsidR="00B242F1">
        <w:rPr>
          <w:rFonts w:ascii="Times New Roman" w:hAnsi="Times New Roman"/>
          <w:sz w:val="24"/>
          <w:szCs w:val="24"/>
          <w:lang w:val="bg-BG"/>
        </w:rPr>
        <w:t>дедукция. Опасността от подм</w:t>
      </w:r>
      <w:r w:rsidR="007727FC">
        <w:rPr>
          <w:rFonts w:ascii="Times New Roman" w:hAnsi="Times New Roman"/>
          <w:sz w:val="24"/>
          <w:szCs w:val="24"/>
          <w:lang w:val="bg-BG"/>
        </w:rPr>
        <w:t>яна</w:t>
      </w:r>
      <w:r w:rsidR="005B068E" w:rsidRPr="00D81419">
        <w:rPr>
          <w:rFonts w:ascii="Times New Roman" w:hAnsi="Times New Roman"/>
          <w:sz w:val="24"/>
          <w:szCs w:val="24"/>
          <w:lang w:val="bg-BG"/>
        </w:rPr>
        <w:t xml:space="preserve"> на необходимата неокончателност на философската мисъл с тоталното тълкуване на една идеология не се състои толкова в </w:t>
      </w:r>
      <w:r w:rsidR="007727FC">
        <w:rPr>
          <w:rFonts w:ascii="Times New Roman" w:hAnsi="Times New Roman"/>
          <w:sz w:val="24"/>
          <w:szCs w:val="24"/>
          <w:lang w:val="bg-BG"/>
        </w:rPr>
        <w:t xml:space="preserve">потенциалния </w:t>
      </w:r>
      <w:r w:rsidR="005B068E" w:rsidRPr="00D81419">
        <w:rPr>
          <w:rFonts w:ascii="Times New Roman" w:hAnsi="Times New Roman"/>
          <w:sz w:val="24"/>
          <w:szCs w:val="24"/>
          <w:lang w:val="bg-BG"/>
        </w:rPr>
        <w:t xml:space="preserve">риск от провал заради някакво широко </w:t>
      </w:r>
      <w:r w:rsidR="005B068E" w:rsidRPr="00D81419">
        <w:rPr>
          <w:rFonts w:ascii="Times New Roman" w:hAnsi="Times New Roman"/>
          <w:sz w:val="24"/>
          <w:szCs w:val="24"/>
          <w:lang w:val="bg-BG"/>
        </w:rPr>
        <w:lastRenderedPageBreak/>
        <w:t>разпространено и безкритично предположение, колкото от замяната на</w:t>
      </w:r>
      <w:r w:rsidR="005B068E">
        <w:rPr>
          <w:rFonts w:ascii="Times New Roman" w:hAnsi="Times New Roman"/>
          <w:sz w:val="24"/>
          <w:szCs w:val="24"/>
          <w:lang w:val="bg-BG"/>
        </w:rPr>
        <w:t xml:space="preserve"> заложената в човека способност да мисли свободно </w:t>
      </w:r>
      <w:r w:rsidR="00F27F97">
        <w:rPr>
          <w:rFonts w:ascii="Times New Roman" w:hAnsi="Times New Roman"/>
          <w:sz w:val="24"/>
          <w:szCs w:val="24"/>
          <w:lang w:val="bg-BG"/>
        </w:rPr>
        <w:t>в</w:t>
      </w:r>
      <w:r w:rsidR="005B068E">
        <w:rPr>
          <w:rFonts w:ascii="Times New Roman" w:hAnsi="Times New Roman"/>
          <w:sz w:val="24"/>
          <w:szCs w:val="24"/>
          <w:lang w:val="bg-BG"/>
        </w:rPr>
        <w:t xml:space="preserve"> строгите рамки на </w:t>
      </w:r>
      <w:r w:rsidR="005B068E" w:rsidRPr="00D81419">
        <w:rPr>
          <w:rFonts w:ascii="Times New Roman" w:hAnsi="Times New Roman"/>
          <w:sz w:val="24"/>
          <w:szCs w:val="24"/>
          <w:lang w:val="bg-BG"/>
        </w:rPr>
        <w:t xml:space="preserve">логиката, по чиято сила може само да се ограничи, при това не по-малко </w:t>
      </w:r>
      <w:r w:rsidR="00FC3DD5">
        <w:rPr>
          <w:rFonts w:ascii="Times New Roman" w:hAnsi="Times New Roman"/>
          <w:sz w:val="24"/>
          <w:szCs w:val="24"/>
          <w:lang w:val="bg-BG"/>
        </w:rPr>
        <w:t xml:space="preserve">напрегнато </w:t>
      </w:r>
      <w:r w:rsidR="005B068E" w:rsidRPr="00D81419">
        <w:rPr>
          <w:rFonts w:ascii="Times New Roman" w:hAnsi="Times New Roman"/>
          <w:sz w:val="24"/>
          <w:szCs w:val="24"/>
          <w:lang w:val="bg-BG"/>
        </w:rPr>
        <w:t>отколкото ак</w:t>
      </w:r>
      <w:r w:rsidRPr="00D81419">
        <w:rPr>
          <w:rFonts w:ascii="Times New Roman" w:hAnsi="Times New Roman"/>
          <w:sz w:val="24"/>
          <w:szCs w:val="24"/>
          <w:lang w:val="bg-BG"/>
        </w:rPr>
        <w:t xml:space="preserve">о бъде заставен от външни сили. Сами по себе си идеологиите на </w:t>
      </w:r>
      <w:r w:rsidR="00B242F1">
        <w:rPr>
          <w:rFonts w:ascii="Times New Roman" w:hAnsi="Times New Roman"/>
          <w:sz w:val="24"/>
          <w:szCs w:val="24"/>
          <w:lang w:val="bg-BG"/>
        </w:rPr>
        <w:t>Х</w:t>
      </w:r>
      <w:r w:rsidR="00B242F1">
        <w:rPr>
          <w:rFonts w:ascii="Times New Roman" w:hAnsi="Times New Roman"/>
          <w:sz w:val="24"/>
          <w:szCs w:val="24"/>
          <w:lang w:val="en-US"/>
        </w:rPr>
        <w:t>I</w:t>
      </w:r>
      <w:r w:rsidR="00B242F1">
        <w:rPr>
          <w:rFonts w:ascii="Times New Roman" w:hAnsi="Times New Roman"/>
          <w:sz w:val="24"/>
          <w:szCs w:val="24"/>
          <w:lang w:val="bg-BG"/>
        </w:rPr>
        <w:t xml:space="preserve">Х </w:t>
      </w:r>
      <w:r w:rsidRPr="00D81419">
        <w:rPr>
          <w:rFonts w:ascii="Times New Roman" w:hAnsi="Times New Roman"/>
          <w:sz w:val="24"/>
          <w:szCs w:val="24"/>
          <w:lang w:val="bg-BG"/>
        </w:rPr>
        <w:t>век не са тоталитарни</w:t>
      </w:r>
      <w:r w:rsidR="00800269">
        <w:rPr>
          <w:rFonts w:ascii="Times New Roman" w:hAnsi="Times New Roman"/>
          <w:sz w:val="24"/>
          <w:szCs w:val="24"/>
          <w:lang w:val="bg-BG"/>
        </w:rPr>
        <w:t>,</w:t>
      </w:r>
      <w:r w:rsidRPr="00D81419">
        <w:rPr>
          <w:rFonts w:ascii="Times New Roman" w:hAnsi="Times New Roman"/>
          <w:sz w:val="24"/>
          <w:szCs w:val="24"/>
          <w:lang w:val="bg-BG"/>
        </w:rPr>
        <w:t xml:space="preserve"> и макар расизмът и комунизмът да се превръщат в най-значимите </w:t>
      </w:r>
      <w:r w:rsidR="007727FC">
        <w:rPr>
          <w:rFonts w:ascii="Times New Roman" w:hAnsi="Times New Roman"/>
          <w:sz w:val="24"/>
          <w:szCs w:val="24"/>
          <w:lang w:val="bg-BG"/>
        </w:rPr>
        <w:t xml:space="preserve">и </w:t>
      </w:r>
      <w:r w:rsidR="00F82C87">
        <w:rPr>
          <w:rFonts w:ascii="Times New Roman" w:hAnsi="Times New Roman"/>
          <w:sz w:val="24"/>
          <w:szCs w:val="24"/>
          <w:lang w:val="bg-BG"/>
        </w:rPr>
        <w:t xml:space="preserve">разпространени </w:t>
      </w:r>
      <w:r w:rsidRPr="00D81419">
        <w:rPr>
          <w:rFonts w:ascii="Times New Roman" w:hAnsi="Times New Roman"/>
          <w:sz w:val="24"/>
          <w:szCs w:val="24"/>
          <w:lang w:val="bg-BG"/>
        </w:rPr>
        <w:t xml:space="preserve">идеологии на </w:t>
      </w:r>
      <w:r w:rsidR="00B242F1">
        <w:rPr>
          <w:rFonts w:ascii="Times New Roman" w:hAnsi="Times New Roman"/>
          <w:sz w:val="24"/>
          <w:szCs w:val="24"/>
          <w:lang w:val="bg-BG"/>
        </w:rPr>
        <w:t>ХХ</w:t>
      </w:r>
      <w:r w:rsidRPr="00D81419">
        <w:rPr>
          <w:rFonts w:ascii="Times New Roman" w:hAnsi="Times New Roman"/>
          <w:sz w:val="24"/>
          <w:szCs w:val="24"/>
          <w:lang w:val="bg-BG"/>
        </w:rPr>
        <w:t xml:space="preserve"> век</w:t>
      </w:r>
      <w:r w:rsidR="00800269">
        <w:rPr>
          <w:rFonts w:ascii="Times New Roman" w:hAnsi="Times New Roman"/>
          <w:sz w:val="24"/>
          <w:szCs w:val="24"/>
          <w:lang w:val="bg-BG"/>
        </w:rPr>
        <w:t>,</w:t>
      </w:r>
      <w:r w:rsidRPr="00D81419">
        <w:rPr>
          <w:rFonts w:ascii="Times New Roman" w:hAnsi="Times New Roman"/>
          <w:sz w:val="24"/>
          <w:szCs w:val="24"/>
          <w:lang w:val="bg-BG"/>
        </w:rPr>
        <w:t xml:space="preserve"> </w:t>
      </w:r>
      <w:r w:rsidR="00F82C87">
        <w:rPr>
          <w:rFonts w:ascii="Times New Roman" w:hAnsi="Times New Roman"/>
          <w:sz w:val="24"/>
          <w:szCs w:val="24"/>
          <w:lang w:val="bg-BG"/>
        </w:rPr>
        <w:t>поне</w:t>
      </w:r>
      <w:r w:rsidRPr="00D81419">
        <w:rPr>
          <w:rFonts w:ascii="Times New Roman" w:hAnsi="Times New Roman"/>
          <w:sz w:val="24"/>
          <w:szCs w:val="24"/>
          <w:lang w:val="bg-BG"/>
        </w:rPr>
        <w:t xml:space="preserve"> п</w:t>
      </w:r>
      <w:r w:rsidR="00F82C87">
        <w:rPr>
          <w:rFonts w:ascii="Times New Roman" w:hAnsi="Times New Roman"/>
          <w:sz w:val="24"/>
          <w:szCs w:val="24"/>
          <w:lang w:val="bg-BG"/>
        </w:rPr>
        <w:t xml:space="preserve">о принцип те </w:t>
      </w:r>
      <w:r w:rsidRPr="00D81419">
        <w:rPr>
          <w:rFonts w:ascii="Times New Roman" w:hAnsi="Times New Roman"/>
          <w:sz w:val="24"/>
          <w:szCs w:val="24"/>
          <w:lang w:val="bg-BG"/>
        </w:rPr>
        <w:t>не са по-</w:t>
      </w:r>
      <w:r w:rsidR="00490F41">
        <w:rPr>
          <w:rFonts w:ascii="Times New Roman" w:hAnsi="Times New Roman"/>
          <w:sz w:val="24"/>
          <w:szCs w:val="24"/>
          <w:lang w:val="bg-BG"/>
        </w:rPr>
        <w:t>тоталитарни</w:t>
      </w:r>
      <w:r w:rsidRPr="00D81419">
        <w:rPr>
          <w:rFonts w:ascii="Times New Roman" w:hAnsi="Times New Roman"/>
          <w:sz w:val="24"/>
          <w:szCs w:val="24"/>
          <w:lang w:val="bg-BG"/>
        </w:rPr>
        <w:t xml:space="preserve"> от останалите. </w:t>
      </w:r>
      <w:r w:rsidR="007727FC">
        <w:rPr>
          <w:rFonts w:ascii="Times New Roman" w:hAnsi="Times New Roman"/>
          <w:sz w:val="24"/>
          <w:szCs w:val="24"/>
          <w:lang w:val="bg-BG"/>
        </w:rPr>
        <w:t xml:space="preserve">Защо? Защото тяхната </w:t>
      </w:r>
      <w:r w:rsidRPr="00D81419">
        <w:rPr>
          <w:rFonts w:ascii="Times New Roman" w:hAnsi="Times New Roman"/>
          <w:sz w:val="24"/>
          <w:szCs w:val="24"/>
          <w:lang w:val="bg-BG"/>
        </w:rPr>
        <w:t>популярността се дъ</w:t>
      </w:r>
      <w:r w:rsidR="00F82C87">
        <w:rPr>
          <w:rFonts w:ascii="Times New Roman" w:hAnsi="Times New Roman"/>
          <w:sz w:val="24"/>
          <w:szCs w:val="24"/>
          <w:lang w:val="bg-BG"/>
        </w:rPr>
        <w:t>л</w:t>
      </w:r>
      <w:r w:rsidRPr="00D81419">
        <w:rPr>
          <w:rFonts w:ascii="Times New Roman" w:hAnsi="Times New Roman"/>
          <w:sz w:val="24"/>
          <w:szCs w:val="24"/>
          <w:lang w:val="bg-BG"/>
        </w:rPr>
        <w:t xml:space="preserve">жи на факта, че съставките на натрупания исторически опит, върху който първоначално възникват – междурасовата борба за световно господство и класовата борба в </w:t>
      </w:r>
      <w:r w:rsidR="00F27F97">
        <w:rPr>
          <w:rFonts w:ascii="Times New Roman" w:hAnsi="Times New Roman"/>
          <w:sz w:val="24"/>
          <w:szCs w:val="24"/>
          <w:lang w:val="bg-BG"/>
        </w:rPr>
        <w:t>националните държави</w:t>
      </w:r>
      <w:r w:rsidRPr="00D81419">
        <w:rPr>
          <w:rFonts w:ascii="Times New Roman" w:hAnsi="Times New Roman"/>
          <w:sz w:val="24"/>
          <w:szCs w:val="24"/>
          <w:lang w:val="bg-BG"/>
        </w:rPr>
        <w:t xml:space="preserve"> – от политическа гледна точка </w:t>
      </w:r>
      <w:r w:rsidR="00FC3DD5">
        <w:rPr>
          <w:rFonts w:ascii="Times New Roman" w:hAnsi="Times New Roman"/>
          <w:sz w:val="24"/>
          <w:szCs w:val="24"/>
          <w:lang w:val="bg-BG"/>
        </w:rPr>
        <w:t xml:space="preserve">са </w:t>
      </w:r>
      <w:r w:rsidRPr="00D81419">
        <w:rPr>
          <w:rFonts w:ascii="Times New Roman" w:hAnsi="Times New Roman"/>
          <w:sz w:val="24"/>
          <w:szCs w:val="24"/>
          <w:lang w:val="bg-BG"/>
        </w:rPr>
        <w:t xml:space="preserve">по-значими от базисните </w:t>
      </w:r>
      <w:r w:rsidR="00490F41">
        <w:rPr>
          <w:rFonts w:ascii="Times New Roman" w:hAnsi="Times New Roman"/>
          <w:sz w:val="24"/>
          <w:szCs w:val="24"/>
          <w:lang w:val="bg-BG"/>
        </w:rPr>
        <w:t xml:space="preserve">компоненти </w:t>
      </w:r>
      <w:r w:rsidRPr="00D81419">
        <w:rPr>
          <w:rFonts w:ascii="Times New Roman" w:hAnsi="Times New Roman"/>
          <w:sz w:val="24"/>
          <w:szCs w:val="24"/>
          <w:lang w:val="bg-BG"/>
        </w:rPr>
        <w:t xml:space="preserve">на </w:t>
      </w:r>
      <w:r w:rsidR="00800269">
        <w:rPr>
          <w:rFonts w:ascii="Times New Roman" w:hAnsi="Times New Roman"/>
          <w:sz w:val="24"/>
          <w:szCs w:val="24"/>
          <w:lang w:val="bg-BG"/>
        </w:rPr>
        <w:t>други</w:t>
      </w:r>
      <w:r w:rsidR="00490F41">
        <w:rPr>
          <w:rFonts w:ascii="Times New Roman" w:hAnsi="Times New Roman"/>
          <w:sz w:val="24"/>
          <w:szCs w:val="24"/>
          <w:lang w:val="bg-BG"/>
        </w:rPr>
        <w:t>те</w:t>
      </w:r>
      <w:r w:rsidR="00800269">
        <w:rPr>
          <w:rFonts w:ascii="Times New Roman" w:hAnsi="Times New Roman"/>
          <w:sz w:val="24"/>
          <w:szCs w:val="24"/>
          <w:lang w:val="bg-BG"/>
        </w:rPr>
        <w:t xml:space="preserve"> </w:t>
      </w:r>
      <w:r w:rsidR="0067279D">
        <w:rPr>
          <w:rFonts w:ascii="Times New Roman" w:hAnsi="Times New Roman"/>
          <w:sz w:val="24"/>
          <w:szCs w:val="24"/>
          <w:lang w:val="bg-BG"/>
        </w:rPr>
        <w:t>идеологии; тоест</w:t>
      </w:r>
      <w:r w:rsidR="00FC3DD5">
        <w:rPr>
          <w:rFonts w:ascii="Times New Roman" w:hAnsi="Times New Roman"/>
          <w:sz w:val="24"/>
          <w:szCs w:val="24"/>
          <w:lang w:val="bg-BG"/>
        </w:rPr>
        <w:t xml:space="preserve"> </w:t>
      </w:r>
      <w:r w:rsidRPr="00D81419">
        <w:rPr>
          <w:rFonts w:ascii="Times New Roman" w:hAnsi="Times New Roman"/>
          <w:sz w:val="24"/>
          <w:szCs w:val="24"/>
          <w:lang w:val="bg-BG"/>
        </w:rPr>
        <w:t xml:space="preserve">всички идеологии съдържат елементи на тоталитаризъм, които обаче се развиват напълно само от тоталитарните движения, и така се поражда </w:t>
      </w:r>
      <w:r w:rsidR="00514494">
        <w:rPr>
          <w:rFonts w:ascii="Times New Roman" w:hAnsi="Times New Roman"/>
          <w:sz w:val="24"/>
          <w:szCs w:val="24"/>
          <w:lang w:val="bg-BG"/>
        </w:rPr>
        <w:t>наивната представа</w:t>
      </w:r>
      <w:r w:rsidRPr="00D81419">
        <w:rPr>
          <w:rFonts w:ascii="Times New Roman" w:hAnsi="Times New Roman"/>
          <w:sz w:val="24"/>
          <w:szCs w:val="24"/>
          <w:lang w:val="bg-BG"/>
        </w:rPr>
        <w:t>, че всъщност тоталитарни са само расизмът и комунизмът</w:t>
      </w:r>
      <w:r w:rsidR="00F82C87">
        <w:rPr>
          <w:rFonts w:ascii="Times New Roman" w:hAnsi="Times New Roman"/>
          <w:sz w:val="24"/>
          <w:szCs w:val="24"/>
          <w:lang w:val="bg-BG"/>
        </w:rPr>
        <w:t>.</w:t>
      </w:r>
      <w:r w:rsidRPr="00D81419">
        <w:rPr>
          <w:rFonts w:ascii="Times New Roman" w:hAnsi="Times New Roman"/>
          <w:sz w:val="24"/>
          <w:szCs w:val="24"/>
          <w:lang w:val="bg-BG"/>
        </w:rPr>
        <w:t xml:space="preserve"> Но истина</w:t>
      </w:r>
      <w:r w:rsidR="00F82C87">
        <w:rPr>
          <w:rFonts w:ascii="Times New Roman" w:hAnsi="Times New Roman"/>
          <w:sz w:val="24"/>
          <w:szCs w:val="24"/>
          <w:lang w:val="bg-BG"/>
        </w:rPr>
        <w:t>та</w:t>
      </w:r>
      <w:r w:rsidRPr="00D81419">
        <w:rPr>
          <w:rFonts w:ascii="Times New Roman" w:hAnsi="Times New Roman"/>
          <w:sz w:val="24"/>
          <w:szCs w:val="24"/>
          <w:lang w:val="bg-BG"/>
        </w:rPr>
        <w:t xml:space="preserve"> е, че</w:t>
      </w:r>
      <w:r>
        <w:rPr>
          <w:rFonts w:ascii="Times New Roman" w:hAnsi="Times New Roman"/>
          <w:sz w:val="24"/>
          <w:szCs w:val="24"/>
          <w:lang w:val="bg-BG"/>
        </w:rPr>
        <w:t xml:space="preserve"> същинският </w:t>
      </w:r>
      <w:r w:rsidRPr="00D81419">
        <w:rPr>
          <w:rFonts w:ascii="Times New Roman" w:hAnsi="Times New Roman"/>
          <w:sz w:val="24"/>
          <w:szCs w:val="24"/>
          <w:lang w:val="bg-BG"/>
        </w:rPr>
        <w:t xml:space="preserve">характер на </w:t>
      </w:r>
      <w:r w:rsidR="00F82C87">
        <w:rPr>
          <w:rFonts w:ascii="Times New Roman" w:hAnsi="Times New Roman"/>
          <w:sz w:val="24"/>
          <w:szCs w:val="24"/>
          <w:lang w:val="bg-BG"/>
        </w:rPr>
        <w:t xml:space="preserve">различните </w:t>
      </w:r>
      <w:r w:rsidRPr="00D81419">
        <w:rPr>
          <w:rFonts w:ascii="Times New Roman" w:hAnsi="Times New Roman"/>
          <w:sz w:val="24"/>
          <w:szCs w:val="24"/>
          <w:lang w:val="bg-BG"/>
        </w:rPr>
        <w:t xml:space="preserve">идеологии се разкрива единствено от мястото на съответната идеология </w:t>
      </w:r>
      <w:r w:rsidR="003307EB" w:rsidRPr="00D81419">
        <w:rPr>
          <w:rFonts w:ascii="Times New Roman" w:hAnsi="Times New Roman"/>
          <w:sz w:val="24"/>
          <w:szCs w:val="24"/>
          <w:lang w:val="bg-BG"/>
        </w:rPr>
        <w:t xml:space="preserve">в апарата на тоталитарното господство. От подобна гледна точка </w:t>
      </w:r>
      <w:r w:rsidR="0067279D">
        <w:rPr>
          <w:rFonts w:ascii="Times New Roman" w:hAnsi="Times New Roman"/>
          <w:sz w:val="24"/>
          <w:szCs w:val="24"/>
          <w:lang w:val="bg-BG"/>
        </w:rPr>
        <w:t>можем</w:t>
      </w:r>
      <w:r w:rsidR="00446CDC" w:rsidRPr="00D81419">
        <w:rPr>
          <w:rFonts w:ascii="Times New Roman" w:hAnsi="Times New Roman"/>
          <w:sz w:val="24"/>
          <w:szCs w:val="24"/>
          <w:lang w:val="bg-BG"/>
        </w:rPr>
        <w:t xml:space="preserve"> да откроим </w:t>
      </w:r>
      <w:r w:rsidR="00936AA9">
        <w:rPr>
          <w:rFonts w:ascii="Times New Roman" w:hAnsi="Times New Roman"/>
          <w:sz w:val="24"/>
          <w:szCs w:val="24"/>
          <w:lang w:val="bg-BG"/>
        </w:rPr>
        <w:t xml:space="preserve">и подчертаем </w:t>
      </w:r>
      <w:r w:rsidR="003307EB" w:rsidRPr="00D81419">
        <w:rPr>
          <w:rFonts w:ascii="Times New Roman" w:hAnsi="Times New Roman"/>
          <w:sz w:val="24"/>
          <w:szCs w:val="24"/>
          <w:lang w:val="bg-BG"/>
        </w:rPr>
        <w:t>три генерализирани</w:t>
      </w:r>
      <w:r w:rsidR="00936AA9">
        <w:rPr>
          <w:rFonts w:ascii="Times New Roman" w:hAnsi="Times New Roman"/>
          <w:sz w:val="24"/>
          <w:szCs w:val="24"/>
          <w:lang w:val="bg-BG"/>
        </w:rPr>
        <w:t xml:space="preserve"> елемента,</w:t>
      </w:r>
      <w:r w:rsidR="003307EB" w:rsidRPr="00D81419">
        <w:rPr>
          <w:rFonts w:ascii="Times New Roman" w:hAnsi="Times New Roman"/>
          <w:sz w:val="24"/>
          <w:szCs w:val="24"/>
          <w:lang w:val="bg-BG"/>
        </w:rPr>
        <w:t xml:space="preserve"> характерни за всяко </w:t>
      </w:r>
      <w:r w:rsidR="00936AA9">
        <w:rPr>
          <w:rFonts w:ascii="Times New Roman" w:hAnsi="Times New Roman"/>
          <w:sz w:val="24"/>
          <w:szCs w:val="24"/>
          <w:lang w:val="bg-BG"/>
        </w:rPr>
        <w:t xml:space="preserve">възможно </w:t>
      </w:r>
      <w:r w:rsidR="003307EB" w:rsidRPr="00D81419">
        <w:rPr>
          <w:rFonts w:ascii="Times New Roman" w:hAnsi="Times New Roman"/>
          <w:sz w:val="24"/>
          <w:szCs w:val="24"/>
          <w:lang w:val="bg-BG"/>
        </w:rPr>
        <w:t>идеологическо мислене</w:t>
      </w:r>
      <w:r w:rsidR="00446CDC" w:rsidRPr="00D81419">
        <w:rPr>
          <w:rFonts w:ascii="Times New Roman" w:hAnsi="Times New Roman"/>
          <w:sz w:val="24"/>
          <w:szCs w:val="24"/>
          <w:lang w:val="bg-BG"/>
        </w:rPr>
        <w:t xml:space="preserve"> – </w:t>
      </w:r>
      <w:r w:rsidR="00936AA9">
        <w:rPr>
          <w:rFonts w:ascii="Times New Roman" w:hAnsi="Times New Roman"/>
          <w:sz w:val="24"/>
          <w:szCs w:val="24"/>
          <w:lang w:val="bg-BG"/>
        </w:rPr>
        <w:t xml:space="preserve">без значение </w:t>
      </w:r>
      <w:r w:rsidR="00D420C6">
        <w:rPr>
          <w:rFonts w:ascii="Times New Roman" w:hAnsi="Times New Roman"/>
          <w:sz w:val="24"/>
          <w:szCs w:val="24"/>
          <w:lang w:val="bg-BG"/>
        </w:rPr>
        <w:t xml:space="preserve">от факта </w:t>
      </w:r>
      <w:r w:rsidR="00936AA9">
        <w:rPr>
          <w:rFonts w:ascii="Times New Roman" w:hAnsi="Times New Roman"/>
          <w:sz w:val="24"/>
          <w:szCs w:val="24"/>
          <w:lang w:val="bg-BG"/>
        </w:rPr>
        <w:t xml:space="preserve">дали е </w:t>
      </w:r>
      <w:r w:rsidR="00C41C60">
        <w:rPr>
          <w:rFonts w:ascii="Times New Roman" w:hAnsi="Times New Roman"/>
          <w:sz w:val="24"/>
          <w:szCs w:val="24"/>
          <w:lang w:val="bg-BG"/>
        </w:rPr>
        <w:t xml:space="preserve">консервативно или либерално, социалистическо или анархистично, </w:t>
      </w:r>
      <w:r w:rsidR="00446CDC" w:rsidRPr="00D81419">
        <w:rPr>
          <w:rFonts w:ascii="Times New Roman" w:hAnsi="Times New Roman"/>
          <w:sz w:val="24"/>
          <w:szCs w:val="24"/>
          <w:lang w:val="bg-BG"/>
        </w:rPr>
        <w:t>тоталитарно или антидемократично.</w:t>
      </w:r>
    </w:p>
    <w:p w:rsidR="0067279D" w:rsidRDefault="003475B0" w:rsidP="0067279D">
      <w:pPr>
        <w:pStyle w:val="a3"/>
        <w:spacing w:after="0" w:line="360" w:lineRule="auto"/>
        <w:ind w:left="0" w:firstLine="720"/>
        <w:jc w:val="both"/>
        <w:rPr>
          <w:rFonts w:ascii="Times New Roman" w:hAnsi="Times New Roman"/>
          <w:sz w:val="24"/>
          <w:szCs w:val="24"/>
          <w:lang w:val="bg-BG"/>
        </w:rPr>
      </w:pPr>
      <w:r w:rsidRPr="0067279D">
        <w:rPr>
          <w:rFonts w:ascii="Times New Roman" w:hAnsi="Times New Roman"/>
          <w:sz w:val="24"/>
          <w:szCs w:val="24"/>
          <w:lang w:val="bg-BG"/>
        </w:rPr>
        <w:t>Най-напред</w:t>
      </w:r>
      <w:r w:rsidR="003307EB" w:rsidRPr="0067279D">
        <w:rPr>
          <w:rFonts w:ascii="Times New Roman" w:hAnsi="Times New Roman"/>
          <w:sz w:val="24"/>
          <w:szCs w:val="24"/>
          <w:lang w:val="bg-BG"/>
        </w:rPr>
        <w:t xml:space="preserve">, в стремежа си към тотално тълкуване на света идеологиите са склонни да обясняват не това, което е, а това, което идва, което се заражда и отмира. Те неизменно се съсредоточават върху елемента на движение, тоест върху историята в </w:t>
      </w:r>
      <w:r w:rsidR="0067279D">
        <w:rPr>
          <w:rFonts w:ascii="Times New Roman" w:hAnsi="Times New Roman"/>
          <w:sz w:val="24"/>
          <w:szCs w:val="24"/>
          <w:lang w:val="bg-BG"/>
        </w:rPr>
        <w:t>традиционния</w:t>
      </w:r>
      <w:r w:rsidR="003307EB" w:rsidRPr="0067279D">
        <w:rPr>
          <w:rFonts w:ascii="Times New Roman" w:hAnsi="Times New Roman"/>
          <w:sz w:val="24"/>
          <w:szCs w:val="24"/>
          <w:lang w:val="bg-BG"/>
        </w:rPr>
        <w:t xml:space="preserve"> смисъл на думата. Идеологиите винаги са насочени към историята, дори на пръв поглед да </w:t>
      </w:r>
      <w:r w:rsidR="0067279D">
        <w:rPr>
          <w:rFonts w:ascii="Times New Roman" w:hAnsi="Times New Roman"/>
          <w:sz w:val="24"/>
          <w:szCs w:val="24"/>
          <w:lang w:val="bg-BG"/>
        </w:rPr>
        <w:t xml:space="preserve">изхождат </w:t>
      </w:r>
      <w:r w:rsidR="003307EB" w:rsidRPr="0067279D">
        <w:rPr>
          <w:rFonts w:ascii="Times New Roman" w:hAnsi="Times New Roman"/>
          <w:sz w:val="24"/>
          <w:szCs w:val="24"/>
          <w:lang w:val="bg-BG"/>
        </w:rPr>
        <w:t>от природни предпоставки, какъвто е случая</w:t>
      </w:r>
      <w:r w:rsidR="00936AA9">
        <w:rPr>
          <w:rFonts w:ascii="Times New Roman" w:hAnsi="Times New Roman"/>
          <w:sz w:val="24"/>
          <w:szCs w:val="24"/>
          <w:lang w:val="bg-BG"/>
        </w:rPr>
        <w:t>т</w:t>
      </w:r>
      <w:r w:rsidR="003307EB" w:rsidRPr="0067279D">
        <w:rPr>
          <w:rFonts w:ascii="Times New Roman" w:hAnsi="Times New Roman"/>
          <w:sz w:val="24"/>
          <w:szCs w:val="24"/>
          <w:lang w:val="bg-BG"/>
        </w:rPr>
        <w:t xml:space="preserve"> с расизма, защото в този случай чрез природата просто се обясняват исторически проблеми; на свой ред последните биват сведени до въпроси на природното развитие. Претенцията за тотално обяснение обещава да разкрие същността на всички исторически събития, да изтълкува миналото от край до край, да обхване цялото ни познание за настоящето и обосновано да предрече бъдещето.</w:t>
      </w:r>
    </w:p>
    <w:p w:rsidR="00AA7229" w:rsidRDefault="003475B0" w:rsidP="0067279D">
      <w:pPr>
        <w:pStyle w:val="a3"/>
        <w:spacing w:after="0" w:line="360" w:lineRule="auto"/>
        <w:ind w:left="0" w:firstLine="720"/>
        <w:jc w:val="both"/>
        <w:rPr>
          <w:rFonts w:ascii="Times New Roman" w:hAnsi="Times New Roman"/>
          <w:sz w:val="24"/>
          <w:szCs w:val="24"/>
          <w:lang w:val="bg-BG"/>
        </w:rPr>
      </w:pPr>
      <w:r w:rsidRPr="0067279D">
        <w:rPr>
          <w:rFonts w:ascii="Times New Roman" w:hAnsi="Times New Roman"/>
          <w:sz w:val="24"/>
          <w:szCs w:val="24"/>
          <w:lang w:val="bg-BG"/>
        </w:rPr>
        <w:t>След това</w:t>
      </w:r>
      <w:r w:rsidR="00D42D91" w:rsidRPr="0067279D">
        <w:rPr>
          <w:rFonts w:ascii="Times New Roman" w:hAnsi="Times New Roman"/>
          <w:sz w:val="24"/>
          <w:szCs w:val="24"/>
          <w:lang w:val="bg-BG"/>
        </w:rPr>
        <w:t xml:space="preserve">, </w:t>
      </w:r>
      <w:r w:rsidRPr="0067279D">
        <w:rPr>
          <w:rFonts w:ascii="Times New Roman" w:hAnsi="Times New Roman"/>
          <w:sz w:val="24"/>
          <w:szCs w:val="24"/>
          <w:lang w:val="bg-BG"/>
        </w:rPr>
        <w:t>и</w:t>
      </w:r>
      <w:r w:rsidR="00EE3121" w:rsidRPr="0067279D">
        <w:rPr>
          <w:rFonts w:ascii="Times New Roman" w:hAnsi="Times New Roman"/>
          <w:sz w:val="24"/>
          <w:szCs w:val="24"/>
          <w:lang w:val="bg-BG"/>
        </w:rPr>
        <w:t>деоло</w:t>
      </w:r>
      <w:r w:rsidR="00DB08E9" w:rsidRPr="0067279D">
        <w:rPr>
          <w:rFonts w:ascii="Times New Roman" w:hAnsi="Times New Roman"/>
          <w:sz w:val="24"/>
          <w:szCs w:val="24"/>
          <w:lang w:val="bg-BG"/>
        </w:rPr>
        <w:t>гическото мислене се отърсва от зависимостта си спрямо опита на битието, тъй като няма какво повече да научи от него, дори ако се отнася до нещо, току-що появило се и все още неустановено. Ето защо идеологическото мислене се откъсва от действителността, такава</w:t>
      </w:r>
      <w:r w:rsidR="00DA2DFF">
        <w:rPr>
          <w:rFonts w:ascii="Times New Roman" w:hAnsi="Times New Roman"/>
          <w:sz w:val="24"/>
          <w:szCs w:val="24"/>
          <w:lang w:val="bg-BG"/>
        </w:rPr>
        <w:t>,</w:t>
      </w:r>
      <w:r w:rsidR="00DB08E9" w:rsidRPr="0067279D">
        <w:rPr>
          <w:rFonts w:ascii="Times New Roman" w:hAnsi="Times New Roman"/>
          <w:sz w:val="24"/>
          <w:szCs w:val="24"/>
          <w:lang w:val="bg-BG"/>
        </w:rPr>
        <w:t xml:space="preserve"> каквато я възприемаме с</w:t>
      </w:r>
      <w:r w:rsidR="00AA7229">
        <w:rPr>
          <w:rFonts w:ascii="Times New Roman" w:hAnsi="Times New Roman"/>
          <w:sz w:val="24"/>
          <w:szCs w:val="24"/>
          <w:lang w:val="bg-BG"/>
        </w:rPr>
        <w:t xml:space="preserve">ъс своите пет </w:t>
      </w:r>
      <w:r w:rsidR="00DB08E9" w:rsidRPr="0067279D">
        <w:rPr>
          <w:rFonts w:ascii="Times New Roman" w:hAnsi="Times New Roman"/>
          <w:sz w:val="24"/>
          <w:szCs w:val="24"/>
          <w:lang w:val="bg-BG"/>
        </w:rPr>
        <w:t xml:space="preserve">сетива, и упорито твърди, че отвъд целия осезаем свят се простира една „по-истинна“ реалност, която го управлява, но чието съществуване можем да осъзнаем единствено с помощта </w:t>
      </w:r>
      <w:r w:rsidR="00DB08E9" w:rsidRPr="0067279D">
        <w:rPr>
          <w:rFonts w:ascii="Times New Roman" w:hAnsi="Times New Roman"/>
          <w:sz w:val="24"/>
          <w:szCs w:val="24"/>
          <w:lang w:val="bg-BG"/>
        </w:rPr>
        <w:lastRenderedPageBreak/>
        <w:t xml:space="preserve">на </w:t>
      </w:r>
      <w:r w:rsidR="00AA7229">
        <w:rPr>
          <w:rFonts w:ascii="Times New Roman" w:hAnsi="Times New Roman"/>
          <w:sz w:val="24"/>
          <w:szCs w:val="24"/>
          <w:lang w:val="bg-BG"/>
        </w:rPr>
        <w:t>„</w:t>
      </w:r>
      <w:r w:rsidR="00DB08E9" w:rsidRPr="0067279D">
        <w:rPr>
          <w:rFonts w:ascii="Times New Roman" w:hAnsi="Times New Roman"/>
          <w:sz w:val="24"/>
          <w:szCs w:val="24"/>
          <w:lang w:val="bg-BG"/>
        </w:rPr>
        <w:t>шесто чувство</w:t>
      </w:r>
      <w:r w:rsidR="00AA7229">
        <w:rPr>
          <w:rFonts w:ascii="Times New Roman" w:hAnsi="Times New Roman"/>
          <w:sz w:val="24"/>
          <w:szCs w:val="24"/>
          <w:lang w:val="bg-BG"/>
        </w:rPr>
        <w:t>“</w:t>
      </w:r>
      <w:r w:rsidR="00DB08E9" w:rsidRPr="0067279D">
        <w:rPr>
          <w:rFonts w:ascii="Times New Roman" w:hAnsi="Times New Roman"/>
          <w:sz w:val="24"/>
          <w:szCs w:val="24"/>
          <w:lang w:val="bg-BG"/>
        </w:rPr>
        <w:t xml:space="preserve">. А </w:t>
      </w:r>
      <w:r w:rsidR="00DA2DFF">
        <w:rPr>
          <w:rFonts w:ascii="Times New Roman" w:hAnsi="Times New Roman"/>
          <w:sz w:val="24"/>
          <w:szCs w:val="24"/>
          <w:lang w:val="bg-BG"/>
        </w:rPr>
        <w:t xml:space="preserve">това </w:t>
      </w:r>
      <w:r w:rsidR="00DB08E9" w:rsidRPr="0067279D">
        <w:rPr>
          <w:rFonts w:ascii="Times New Roman" w:hAnsi="Times New Roman"/>
          <w:sz w:val="24"/>
          <w:szCs w:val="24"/>
          <w:lang w:val="bg-BG"/>
        </w:rPr>
        <w:t xml:space="preserve">шесто чувство ни се дава </w:t>
      </w:r>
      <w:r w:rsidR="00AA7229">
        <w:rPr>
          <w:rFonts w:ascii="Times New Roman" w:hAnsi="Times New Roman"/>
          <w:sz w:val="24"/>
          <w:szCs w:val="24"/>
          <w:lang w:val="bg-BG"/>
        </w:rPr>
        <w:t xml:space="preserve">от идеологията, от специфичните </w:t>
      </w:r>
      <w:r w:rsidR="009A38B8" w:rsidRPr="0067279D">
        <w:rPr>
          <w:rFonts w:ascii="Times New Roman" w:hAnsi="Times New Roman"/>
          <w:sz w:val="24"/>
          <w:szCs w:val="24"/>
          <w:lang w:val="bg-BG"/>
        </w:rPr>
        <w:t xml:space="preserve">внушения, насаждани </w:t>
      </w:r>
      <w:r w:rsidR="00AA7229">
        <w:rPr>
          <w:rFonts w:ascii="Times New Roman" w:hAnsi="Times New Roman"/>
          <w:sz w:val="24"/>
          <w:szCs w:val="24"/>
          <w:lang w:val="bg-BG"/>
        </w:rPr>
        <w:t>например</w:t>
      </w:r>
      <w:r w:rsidR="009A38B8" w:rsidRPr="0067279D">
        <w:rPr>
          <w:rFonts w:ascii="Times New Roman" w:hAnsi="Times New Roman"/>
          <w:sz w:val="24"/>
          <w:szCs w:val="24"/>
          <w:lang w:val="bg-BG"/>
        </w:rPr>
        <w:t xml:space="preserve"> </w:t>
      </w:r>
      <w:r w:rsidR="00AA7229">
        <w:rPr>
          <w:rFonts w:ascii="Times New Roman" w:hAnsi="Times New Roman"/>
          <w:sz w:val="24"/>
          <w:szCs w:val="24"/>
          <w:lang w:val="bg-BG"/>
        </w:rPr>
        <w:t xml:space="preserve">от </w:t>
      </w:r>
      <w:r w:rsidR="009A38B8" w:rsidRPr="0067279D">
        <w:rPr>
          <w:rFonts w:ascii="Times New Roman" w:hAnsi="Times New Roman"/>
          <w:sz w:val="24"/>
          <w:szCs w:val="24"/>
          <w:lang w:val="bg-BG"/>
        </w:rPr>
        <w:t xml:space="preserve">образователните институции, изградени най-вече с цел да възпитават „политически бойци“ </w:t>
      </w:r>
      <w:r w:rsidR="00585171" w:rsidRPr="0067279D">
        <w:rPr>
          <w:rFonts w:ascii="Times New Roman" w:hAnsi="Times New Roman"/>
          <w:sz w:val="24"/>
          <w:szCs w:val="24"/>
          <w:lang w:val="bg-BG"/>
        </w:rPr>
        <w:t>–</w:t>
      </w:r>
      <w:r w:rsidR="009A38B8" w:rsidRPr="0067279D">
        <w:rPr>
          <w:rFonts w:ascii="Times New Roman" w:hAnsi="Times New Roman"/>
          <w:sz w:val="24"/>
          <w:szCs w:val="24"/>
          <w:lang w:val="bg-BG"/>
        </w:rPr>
        <w:t xml:space="preserve"> </w:t>
      </w:r>
      <w:r w:rsidR="00585171" w:rsidRPr="0067279D">
        <w:rPr>
          <w:rFonts w:ascii="Times New Roman" w:hAnsi="Times New Roman"/>
          <w:sz w:val="24"/>
          <w:szCs w:val="24"/>
          <w:lang w:val="bg-BG"/>
        </w:rPr>
        <w:t xml:space="preserve">нацистки или </w:t>
      </w:r>
      <w:r w:rsidR="00A919D4">
        <w:rPr>
          <w:rFonts w:ascii="Times New Roman" w:hAnsi="Times New Roman"/>
          <w:sz w:val="24"/>
          <w:szCs w:val="24"/>
          <w:lang w:val="bg-BG"/>
        </w:rPr>
        <w:t>болшевишки</w:t>
      </w:r>
      <w:r w:rsidR="00585171" w:rsidRPr="0067279D">
        <w:rPr>
          <w:rFonts w:ascii="Times New Roman" w:hAnsi="Times New Roman"/>
          <w:sz w:val="24"/>
          <w:szCs w:val="24"/>
          <w:lang w:val="bg-BG"/>
        </w:rPr>
        <w:t xml:space="preserve">. Пропагандата на тоталитарното движение </w:t>
      </w:r>
      <w:r w:rsidR="00AA7229">
        <w:rPr>
          <w:rFonts w:ascii="Times New Roman" w:hAnsi="Times New Roman"/>
          <w:sz w:val="24"/>
          <w:szCs w:val="24"/>
          <w:lang w:val="bg-BG"/>
        </w:rPr>
        <w:t xml:space="preserve">на свой ред </w:t>
      </w:r>
      <w:r w:rsidR="00585171" w:rsidRPr="0067279D">
        <w:rPr>
          <w:rFonts w:ascii="Times New Roman" w:hAnsi="Times New Roman"/>
          <w:sz w:val="24"/>
          <w:szCs w:val="24"/>
          <w:lang w:val="bg-BG"/>
        </w:rPr>
        <w:t xml:space="preserve">допринася за откъсване на мисълта от опита и действителността. Тя винаги </w:t>
      </w:r>
      <w:r w:rsidR="00A919D4">
        <w:rPr>
          <w:rFonts w:ascii="Times New Roman" w:hAnsi="Times New Roman"/>
          <w:sz w:val="24"/>
          <w:szCs w:val="24"/>
          <w:lang w:val="bg-BG"/>
        </w:rPr>
        <w:t>с</w:t>
      </w:r>
      <w:r w:rsidR="00585171" w:rsidRPr="0067279D">
        <w:rPr>
          <w:rFonts w:ascii="Times New Roman" w:hAnsi="Times New Roman"/>
          <w:sz w:val="24"/>
          <w:szCs w:val="24"/>
          <w:lang w:val="bg-BG"/>
        </w:rPr>
        <w:t>е стрем</w:t>
      </w:r>
      <w:r w:rsidR="00AA7229">
        <w:rPr>
          <w:rFonts w:ascii="Times New Roman" w:hAnsi="Times New Roman"/>
          <w:sz w:val="24"/>
          <w:szCs w:val="24"/>
          <w:lang w:val="bg-BG"/>
        </w:rPr>
        <w:t>и</w:t>
      </w:r>
      <w:r w:rsidR="00585171" w:rsidRPr="0067279D">
        <w:rPr>
          <w:rFonts w:ascii="Times New Roman" w:hAnsi="Times New Roman"/>
          <w:sz w:val="24"/>
          <w:szCs w:val="24"/>
          <w:lang w:val="bg-BG"/>
        </w:rPr>
        <w:t xml:space="preserve"> да изпълни всяко </w:t>
      </w:r>
      <w:r w:rsidR="00A919D4">
        <w:rPr>
          <w:rFonts w:ascii="Times New Roman" w:hAnsi="Times New Roman"/>
          <w:sz w:val="24"/>
          <w:szCs w:val="24"/>
          <w:lang w:val="bg-BG"/>
        </w:rPr>
        <w:t xml:space="preserve">социално </w:t>
      </w:r>
      <w:r w:rsidR="00585171" w:rsidRPr="0067279D">
        <w:rPr>
          <w:rFonts w:ascii="Times New Roman" w:hAnsi="Times New Roman"/>
          <w:sz w:val="24"/>
          <w:szCs w:val="24"/>
          <w:lang w:val="bg-BG"/>
        </w:rPr>
        <w:t>събитие със скрит подтекст и да съзр</w:t>
      </w:r>
      <w:r w:rsidR="00AA7229">
        <w:rPr>
          <w:rFonts w:ascii="Times New Roman" w:hAnsi="Times New Roman"/>
          <w:sz w:val="24"/>
          <w:szCs w:val="24"/>
          <w:lang w:val="bg-BG"/>
        </w:rPr>
        <w:t>е</w:t>
      </w:r>
      <w:r w:rsidR="00585171" w:rsidRPr="0067279D">
        <w:rPr>
          <w:rFonts w:ascii="Times New Roman" w:hAnsi="Times New Roman"/>
          <w:sz w:val="24"/>
          <w:szCs w:val="24"/>
          <w:lang w:val="bg-BG"/>
        </w:rPr>
        <w:t xml:space="preserve"> във всеки политически акт таен помисъл. Веднъж завзели властта, тоталитарните движения продължават да изменят действителността </w:t>
      </w:r>
      <w:r w:rsidR="00361D25">
        <w:rPr>
          <w:rFonts w:ascii="Times New Roman" w:hAnsi="Times New Roman"/>
          <w:sz w:val="24"/>
          <w:szCs w:val="24"/>
          <w:lang w:val="bg-BG"/>
        </w:rPr>
        <w:t xml:space="preserve">спрямо своите </w:t>
      </w:r>
      <w:r w:rsidR="00585171" w:rsidRPr="0067279D">
        <w:rPr>
          <w:rFonts w:ascii="Times New Roman" w:hAnsi="Times New Roman"/>
          <w:sz w:val="24"/>
          <w:szCs w:val="24"/>
          <w:lang w:val="bg-BG"/>
        </w:rPr>
        <w:t>идеологически</w:t>
      </w:r>
      <w:r w:rsidR="00361D25">
        <w:rPr>
          <w:rFonts w:ascii="Times New Roman" w:hAnsi="Times New Roman"/>
          <w:sz w:val="24"/>
          <w:szCs w:val="24"/>
          <w:lang w:val="bg-BG"/>
        </w:rPr>
        <w:t xml:space="preserve"> </w:t>
      </w:r>
      <w:r w:rsidR="00AA7229">
        <w:rPr>
          <w:rFonts w:ascii="Times New Roman" w:hAnsi="Times New Roman"/>
          <w:sz w:val="24"/>
          <w:szCs w:val="24"/>
          <w:lang w:val="bg-BG"/>
        </w:rPr>
        <w:t>доводи</w:t>
      </w:r>
      <w:r w:rsidR="00585171" w:rsidRPr="0067279D">
        <w:rPr>
          <w:rFonts w:ascii="Times New Roman" w:hAnsi="Times New Roman"/>
          <w:sz w:val="24"/>
          <w:szCs w:val="24"/>
          <w:lang w:val="bg-BG"/>
        </w:rPr>
        <w:t>. Идеята за врага бива изместена от понятието конспирация, в резултат на което в човешките представи реалността вече не се възприема и преживява такава</w:t>
      </w:r>
      <w:r w:rsidR="00CA3B4C">
        <w:rPr>
          <w:rFonts w:ascii="Times New Roman" w:hAnsi="Times New Roman"/>
          <w:sz w:val="24"/>
          <w:szCs w:val="24"/>
          <w:lang w:val="bg-BG"/>
        </w:rPr>
        <w:t>,</w:t>
      </w:r>
      <w:r w:rsidR="00585171" w:rsidRPr="0067279D">
        <w:rPr>
          <w:rFonts w:ascii="Times New Roman" w:hAnsi="Times New Roman"/>
          <w:sz w:val="24"/>
          <w:szCs w:val="24"/>
          <w:lang w:val="bg-BG"/>
        </w:rPr>
        <w:t xml:space="preserve"> каквато е, а механично се приема като знак за нещо </w:t>
      </w:r>
      <w:r w:rsidR="00A919D4">
        <w:rPr>
          <w:rFonts w:ascii="Times New Roman" w:hAnsi="Times New Roman"/>
          <w:sz w:val="24"/>
          <w:szCs w:val="24"/>
          <w:lang w:val="bg-BG"/>
        </w:rPr>
        <w:t xml:space="preserve">друго и </w:t>
      </w:r>
      <w:r w:rsidR="00361D25">
        <w:rPr>
          <w:rFonts w:ascii="Times New Roman" w:hAnsi="Times New Roman"/>
          <w:sz w:val="24"/>
          <w:szCs w:val="24"/>
          <w:lang w:val="bg-BG"/>
        </w:rPr>
        <w:t>различно.</w:t>
      </w:r>
      <w:r w:rsidR="0067279D" w:rsidRPr="0067279D">
        <w:rPr>
          <w:rFonts w:ascii="Times New Roman" w:hAnsi="Times New Roman"/>
          <w:sz w:val="24"/>
          <w:szCs w:val="24"/>
          <w:lang w:val="bg-BG"/>
        </w:rPr>
        <w:t xml:space="preserve"> </w:t>
      </w:r>
    </w:p>
    <w:p w:rsidR="00321EA1" w:rsidRPr="0067279D" w:rsidRDefault="003475B0" w:rsidP="0067279D">
      <w:pPr>
        <w:pStyle w:val="a3"/>
        <w:spacing w:after="0" w:line="360" w:lineRule="auto"/>
        <w:ind w:left="0" w:firstLine="720"/>
        <w:jc w:val="both"/>
        <w:rPr>
          <w:rFonts w:ascii="Times New Roman" w:hAnsi="Times New Roman"/>
          <w:sz w:val="24"/>
          <w:szCs w:val="24"/>
          <w:lang w:val="bg-BG"/>
        </w:rPr>
      </w:pPr>
      <w:r w:rsidRPr="0067279D">
        <w:rPr>
          <w:rFonts w:ascii="Times New Roman" w:hAnsi="Times New Roman"/>
          <w:sz w:val="24"/>
          <w:szCs w:val="24"/>
          <w:lang w:val="bg-BG"/>
        </w:rPr>
        <w:t>И накрая</w:t>
      </w:r>
      <w:r w:rsidR="00585171" w:rsidRPr="0067279D">
        <w:rPr>
          <w:rFonts w:ascii="Times New Roman" w:hAnsi="Times New Roman"/>
          <w:sz w:val="24"/>
          <w:szCs w:val="24"/>
          <w:lang w:val="bg-BG"/>
        </w:rPr>
        <w:t xml:space="preserve">, тъй като идеологиите нямат власт да преобразуват действителността, те успяват да откъснат мисълта от опита </w:t>
      </w:r>
      <w:r w:rsidR="00446CDC" w:rsidRPr="0067279D">
        <w:rPr>
          <w:rFonts w:ascii="Times New Roman" w:hAnsi="Times New Roman"/>
          <w:sz w:val="24"/>
          <w:szCs w:val="24"/>
          <w:lang w:val="bg-BG"/>
        </w:rPr>
        <w:t xml:space="preserve">с помощта на </w:t>
      </w:r>
      <w:r w:rsidR="00585171" w:rsidRPr="0067279D">
        <w:rPr>
          <w:rFonts w:ascii="Times New Roman" w:hAnsi="Times New Roman"/>
          <w:sz w:val="24"/>
          <w:szCs w:val="24"/>
          <w:lang w:val="bg-BG"/>
        </w:rPr>
        <w:t xml:space="preserve">определени </w:t>
      </w:r>
      <w:r w:rsidR="00361D25">
        <w:rPr>
          <w:rFonts w:ascii="Times New Roman" w:hAnsi="Times New Roman"/>
          <w:sz w:val="24"/>
          <w:szCs w:val="24"/>
          <w:lang w:val="bg-BG"/>
        </w:rPr>
        <w:t xml:space="preserve">технически </w:t>
      </w:r>
      <w:r w:rsidR="00585171" w:rsidRPr="0067279D">
        <w:rPr>
          <w:rFonts w:ascii="Times New Roman" w:hAnsi="Times New Roman"/>
          <w:sz w:val="24"/>
          <w:szCs w:val="24"/>
          <w:lang w:val="bg-BG"/>
        </w:rPr>
        <w:t xml:space="preserve">методи. Идеологическото мислене подрежда фактите в абсолютна логическа последователност, като </w:t>
      </w:r>
      <w:r w:rsidR="00092FCC">
        <w:rPr>
          <w:rFonts w:ascii="Times New Roman" w:hAnsi="Times New Roman"/>
          <w:sz w:val="24"/>
          <w:szCs w:val="24"/>
          <w:lang w:val="bg-BG"/>
        </w:rPr>
        <w:t xml:space="preserve">стартира </w:t>
      </w:r>
      <w:r w:rsidR="00585171" w:rsidRPr="0067279D">
        <w:rPr>
          <w:rFonts w:ascii="Times New Roman" w:hAnsi="Times New Roman"/>
          <w:sz w:val="24"/>
          <w:szCs w:val="24"/>
          <w:lang w:val="bg-BG"/>
        </w:rPr>
        <w:t>от аксиоматично приета предпоставка</w:t>
      </w:r>
      <w:r w:rsidR="00A909B4" w:rsidRPr="0067279D">
        <w:rPr>
          <w:rFonts w:ascii="Times New Roman" w:hAnsi="Times New Roman"/>
          <w:sz w:val="24"/>
          <w:szCs w:val="24"/>
          <w:lang w:val="bg-BG"/>
        </w:rPr>
        <w:t xml:space="preserve"> и неотклонно извлича всички</w:t>
      </w:r>
      <w:r w:rsidR="000F7F08">
        <w:rPr>
          <w:rFonts w:ascii="Times New Roman" w:hAnsi="Times New Roman"/>
          <w:sz w:val="24"/>
          <w:szCs w:val="24"/>
          <w:lang w:val="bg-BG"/>
        </w:rPr>
        <w:t xml:space="preserve"> </w:t>
      </w:r>
      <w:r w:rsidR="00A909B4" w:rsidRPr="0067279D">
        <w:rPr>
          <w:rFonts w:ascii="Times New Roman" w:hAnsi="Times New Roman"/>
          <w:sz w:val="24"/>
          <w:szCs w:val="24"/>
          <w:lang w:val="bg-BG"/>
        </w:rPr>
        <w:t xml:space="preserve">изводи от нея – </w:t>
      </w:r>
      <w:r w:rsidR="00092FCC">
        <w:rPr>
          <w:rFonts w:ascii="Times New Roman" w:hAnsi="Times New Roman"/>
          <w:sz w:val="24"/>
          <w:szCs w:val="24"/>
          <w:lang w:val="bg-BG"/>
        </w:rPr>
        <w:t xml:space="preserve">тоест </w:t>
      </w:r>
      <w:r w:rsidR="00A909B4" w:rsidRPr="0067279D">
        <w:rPr>
          <w:rFonts w:ascii="Times New Roman" w:hAnsi="Times New Roman"/>
          <w:sz w:val="24"/>
          <w:szCs w:val="24"/>
          <w:lang w:val="bg-BG"/>
        </w:rPr>
        <w:t xml:space="preserve">процедира с несрещана в реалността </w:t>
      </w:r>
      <w:r w:rsidR="00446CDC" w:rsidRPr="0067279D">
        <w:rPr>
          <w:rFonts w:ascii="Times New Roman" w:hAnsi="Times New Roman"/>
          <w:sz w:val="24"/>
          <w:szCs w:val="24"/>
          <w:lang w:val="bg-BG"/>
        </w:rPr>
        <w:t>категоричност</w:t>
      </w:r>
      <w:r w:rsidR="00A909B4" w:rsidRPr="0067279D">
        <w:rPr>
          <w:rFonts w:ascii="Times New Roman" w:hAnsi="Times New Roman"/>
          <w:sz w:val="24"/>
          <w:szCs w:val="24"/>
          <w:lang w:val="bg-BG"/>
        </w:rPr>
        <w:t xml:space="preserve">. Дедукцията </w:t>
      </w:r>
      <w:r w:rsidR="00092FCC">
        <w:rPr>
          <w:rFonts w:ascii="Times New Roman" w:hAnsi="Times New Roman"/>
          <w:sz w:val="24"/>
          <w:szCs w:val="24"/>
          <w:lang w:val="bg-BG"/>
        </w:rPr>
        <w:t xml:space="preserve">може да се прилага </w:t>
      </w:r>
      <w:r w:rsidR="00A909B4" w:rsidRPr="0067279D">
        <w:rPr>
          <w:rFonts w:ascii="Times New Roman" w:hAnsi="Times New Roman"/>
          <w:sz w:val="24"/>
          <w:szCs w:val="24"/>
          <w:lang w:val="bg-BG"/>
        </w:rPr>
        <w:t xml:space="preserve">логически или диалектически, </w:t>
      </w:r>
      <w:r w:rsidR="00092FCC">
        <w:rPr>
          <w:rFonts w:ascii="Times New Roman" w:hAnsi="Times New Roman"/>
          <w:sz w:val="24"/>
          <w:szCs w:val="24"/>
          <w:lang w:val="bg-BG"/>
        </w:rPr>
        <w:t>но</w:t>
      </w:r>
      <w:r w:rsidR="00A909B4" w:rsidRPr="0067279D">
        <w:rPr>
          <w:rFonts w:ascii="Times New Roman" w:hAnsi="Times New Roman"/>
          <w:sz w:val="24"/>
          <w:szCs w:val="24"/>
          <w:lang w:val="bg-BG"/>
        </w:rPr>
        <w:t xml:space="preserve"> и в двата случая представлява последователно излагане на доводи, които, </w:t>
      </w:r>
      <w:r w:rsidR="00092FCC">
        <w:rPr>
          <w:rFonts w:ascii="Times New Roman" w:hAnsi="Times New Roman"/>
          <w:sz w:val="24"/>
          <w:szCs w:val="24"/>
          <w:lang w:val="bg-BG"/>
        </w:rPr>
        <w:t>подредени</w:t>
      </w:r>
      <w:r w:rsidR="00A909B4" w:rsidRPr="0067279D">
        <w:rPr>
          <w:rFonts w:ascii="Times New Roman" w:hAnsi="Times New Roman"/>
          <w:sz w:val="24"/>
          <w:szCs w:val="24"/>
          <w:lang w:val="bg-BG"/>
        </w:rPr>
        <w:t xml:space="preserve"> като процес, би трябвало да са в състояние да разкрият движението на неподвластните на човека процеси, </w:t>
      </w:r>
      <w:r w:rsidR="006B4388" w:rsidRPr="0067279D">
        <w:rPr>
          <w:rFonts w:ascii="Times New Roman" w:hAnsi="Times New Roman"/>
          <w:sz w:val="24"/>
          <w:szCs w:val="24"/>
          <w:lang w:val="bg-BG"/>
        </w:rPr>
        <w:t xml:space="preserve">природни или исторически. Същността на движението </w:t>
      </w:r>
      <w:r w:rsidR="00092FCC">
        <w:rPr>
          <w:rFonts w:ascii="Times New Roman" w:hAnsi="Times New Roman"/>
          <w:sz w:val="24"/>
          <w:szCs w:val="24"/>
          <w:lang w:val="bg-BG"/>
        </w:rPr>
        <w:t>се разкрива чрез мисловна</w:t>
      </w:r>
      <w:r w:rsidR="006B4388" w:rsidRPr="0067279D">
        <w:rPr>
          <w:rFonts w:ascii="Times New Roman" w:hAnsi="Times New Roman"/>
          <w:sz w:val="24"/>
          <w:szCs w:val="24"/>
          <w:lang w:val="bg-BG"/>
        </w:rPr>
        <w:t xml:space="preserve">, логическа или диалектическа, </w:t>
      </w:r>
      <w:r w:rsidR="00092FCC">
        <w:rPr>
          <w:rFonts w:ascii="Times New Roman" w:hAnsi="Times New Roman"/>
          <w:sz w:val="24"/>
          <w:szCs w:val="24"/>
          <w:lang w:val="bg-BG"/>
        </w:rPr>
        <w:t>ими</w:t>
      </w:r>
      <w:r w:rsidR="00CA3B4C">
        <w:rPr>
          <w:rFonts w:ascii="Times New Roman" w:hAnsi="Times New Roman"/>
          <w:sz w:val="24"/>
          <w:szCs w:val="24"/>
          <w:lang w:val="bg-BG"/>
        </w:rPr>
        <w:t>т</w:t>
      </w:r>
      <w:r w:rsidR="00092FCC">
        <w:rPr>
          <w:rFonts w:ascii="Times New Roman" w:hAnsi="Times New Roman"/>
          <w:sz w:val="24"/>
          <w:szCs w:val="24"/>
          <w:lang w:val="bg-BG"/>
        </w:rPr>
        <w:t xml:space="preserve">ация </w:t>
      </w:r>
      <w:r w:rsidR="006B4388" w:rsidRPr="0067279D">
        <w:rPr>
          <w:rFonts w:ascii="Times New Roman" w:hAnsi="Times New Roman"/>
          <w:sz w:val="24"/>
          <w:szCs w:val="24"/>
          <w:lang w:val="bg-BG"/>
        </w:rPr>
        <w:t xml:space="preserve">на законите на „научно“ установеното движение, с които в процеса на имитация се постига </w:t>
      </w:r>
      <w:r w:rsidR="00092FCC">
        <w:rPr>
          <w:rFonts w:ascii="Times New Roman" w:hAnsi="Times New Roman"/>
          <w:sz w:val="24"/>
          <w:szCs w:val="24"/>
          <w:lang w:val="bg-BG"/>
        </w:rPr>
        <w:t xml:space="preserve">пълно </w:t>
      </w:r>
      <w:r w:rsidR="006B4388" w:rsidRPr="0067279D">
        <w:rPr>
          <w:rFonts w:ascii="Times New Roman" w:hAnsi="Times New Roman"/>
          <w:sz w:val="24"/>
          <w:szCs w:val="24"/>
          <w:lang w:val="bg-BG"/>
        </w:rPr>
        <w:t xml:space="preserve">сливане. </w:t>
      </w:r>
      <w:r w:rsidR="00424B9C">
        <w:rPr>
          <w:rFonts w:ascii="Times New Roman" w:hAnsi="Times New Roman"/>
          <w:sz w:val="24"/>
          <w:szCs w:val="24"/>
          <w:lang w:val="bg-BG"/>
        </w:rPr>
        <w:t xml:space="preserve">„Доказателственото“ </w:t>
      </w:r>
      <w:r w:rsidR="00D53C42">
        <w:rPr>
          <w:rFonts w:ascii="Times New Roman" w:hAnsi="Times New Roman"/>
          <w:sz w:val="24"/>
          <w:szCs w:val="24"/>
          <w:lang w:val="bg-BG"/>
        </w:rPr>
        <w:t>обоснова</w:t>
      </w:r>
      <w:r w:rsidR="00AF390B">
        <w:rPr>
          <w:rFonts w:ascii="Times New Roman" w:hAnsi="Times New Roman"/>
          <w:sz w:val="24"/>
          <w:szCs w:val="24"/>
          <w:lang w:val="bg-BG"/>
        </w:rPr>
        <w:t>ване</w:t>
      </w:r>
      <w:r w:rsidR="006B4388" w:rsidRPr="0067279D">
        <w:rPr>
          <w:rFonts w:ascii="Times New Roman" w:hAnsi="Times New Roman"/>
          <w:sz w:val="24"/>
          <w:szCs w:val="24"/>
          <w:lang w:val="bg-BG"/>
        </w:rPr>
        <w:t>, ко</w:t>
      </w:r>
      <w:r w:rsidR="00AF390B">
        <w:rPr>
          <w:rFonts w:ascii="Times New Roman" w:hAnsi="Times New Roman"/>
          <w:sz w:val="24"/>
          <w:szCs w:val="24"/>
          <w:lang w:val="bg-BG"/>
        </w:rPr>
        <w:t>е</w:t>
      </w:r>
      <w:r w:rsidR="006B4388" w:rsidRPr="0067279D">
        <w:rPr>
          <w:rFonts w:ascii="Times New Roman" w:hAnsi="Times New Roman"/>
          <w:sz w:val="24"/>
          <w:szCs w:val="24"/>
          <w:lang w:val="bg-BG"/>
        </w:rPr>
        <w:t xml:space="preserve">то </w:t>
      </w:r>
      <w:r w:rsidR="00424B9C">
        <w:rPr>
          <w:rFonts w:ascii="Times New Roman" w:hAnsi="Times New Roman"/>
          <w:sz w:val="24"/>
          <w:szCs w:val="24"/>
          <w:lang w:val="bg-BG"/>
        </w:rPr>
        <w:t xml:space="preserve">винаги </w:t>
      </w:r>
      <w:r w:rsidR="006B4388" w:rsidRPr="0067279D">
        <w:rPr>
          <w:rFonts w:ascii="Times New Roman" w:hAnsi="Times New Roman"/>
          <w:sz w:val="24"/>
          <w:szCs w:val="24"/>
          <w:lang w:val="bg-BG"/>
        </w:rPr>
        <w:t>е вид дедукция, съответства на двата компонента на всички</w:t>
      </w:r>
      <w:r w:rsidR="00B058EB" w:rsidRPr="0067279D">
        <w:rPr>
          <w:rFonts w:ascii="Times New Roman" w:hAnsi="Times New Roman"/>
          <w:sz w:val="24"/>
          <w:szCs w:val="24"/>
          <w:lang w:val="bg-BG"/>
        </w:rPr>
        <w:t xml:space="preserve"> идеологии – движение и откъсване от действителността и опита: първо, защото мисловният ход не произтича от опита, а се самозадвижва и </w:t>
      </w:r>
      <w:r w:rsidR="00F87DFE">
        <w:rPr>
          <w:rFonts w:ascii="Times New Roman" w:hAnsi="Times New Roman"/>
          <w:sz w:val="24"/>
          <w:szCs w:val="24"/>
          <w:lang w:val="bg-BG"/>
        </w:rPr>
        <w:t>второ, защото трансформира един-</w:t>
      </w:r>
      <w:r w:rsidR="00B058EB" w:rsidRPr="0067279D">
        <w:rPr>
          <w:rFonts w:ascii="Times New Roman" w:hAnsi="Times New Roman"/>
          <w:sz w:val="24"/>
          <w:szCs w:val="24"/>
          <w:lang w:val="bg-BG"/>
        </w:rPr>
        <w:t xml:space="preserve">единствен елемент, </w:t>
      </w:r>
      <w:r w:rsidR="004B571D" w:rsidRPr="0067279D">
        <w:rPr>
          <w:rFonts w:ascii="Times New Roman" w:hAnsi="Times New Roman"/>
          <w:sz w:val="24"/>
          <w:szCs w:val="24"/>
          <w:lang w:val="bg-BG"/>
        </w:rPr>
        <w:t>почерпван</w:t>
      </w:r>
      <w:r w:rsidR="00B058EB" w:rsidRPr="0067279D">
        <w:rPr>
          <w:rFonts w:ascii="Times New Roman" w:hAnsi="Times New Roman"/>
          <w:sz w:val="24"/>
          <w:szCs w:val="24"/>
          <w:lang w:val="bg-BG"/>
        </w:rPr>
        <w:t xml:space="preserve"> о</w:t>
      </w:r>
      <w:r w:rsidR="00092FCC">
        <w:rPr>
          <w:rFonts w:ascii="Times New Roman" w:hAnsi="Times New Roman"/>
          <w:sz w:val="24"/>
          <w:szCs w:val="24"/>
          <w:lang w:val="bg-BG"/>
        </w:rPr>
        <w:t>т реално преживяното, в аксиоматична</w:t>
      </w:r>
      <w:r w:rsidR="00B058EB" w:rsidRPr="0067279D">
        <w:rPr>
          <w:rFonts w:ascii="Times New Roman" w:hAnsi="Times New Roman"/>
          <w:sz w:val="24"/>
          <w:szCs w:val="24"/>
          <w:lang w:val="bg-BG"/>
        </w:rPr>
        <w:t xml:space="preserve"> предпоставка, оставяйки целия </w:t>
      </w:r>
      <w:r w:rsidR="00424B9C">
        <w:rPr>
          <w:rFonts w:ascii="Times New Roman" w:hAnsi="Times New Roman"/>
          <w:sz w:val="24"/>
          <w:szCs w:val="24"/>
          <w:lang w:val="bg-BG"/>
        </w:rPr>
        <w:t xml:space="preserve">по-нататъшен </w:t>
      </w:r>
      <w:r w:rsidR="00B058EB" w:rsidRPr="0067279D">
        <w:rPr>
          <w:rFonts w:ascii="Times New Roman" w:hAnsi="Times New Roman"/>
          <w:sz w:val="24"/>
          <w:szCs w:val="24"/>
          <w:lang w:val="bg-BG"/>
        </w:rPr>
        <w:t xml:space="preserve">процес на аргументация </w:t>
      </w:r>
      <w:r w:rsidR="00092FCC">
        <w:rPr>
          <w:rFonts w:ascii="Times New Roman" w:hAnsi="Times New Roman"/>
          <w:sz w:val="24"/>
          <w:szCs w:val="24"/>
          <w:lang w:val="bg-BG"/>
        </w:rPr>
        <w:t>откъснат от всякакви преживя</w:t>
      </w:r>
      <w:r w:rsidR="00B058EB" w:rsidRPr="0067279D">
        <w:rPr>
          <w:rFonts w:ascii="Times New Roman" w:hAnsi="Times New Roman"/>
          <w:sz w:val="24"/>
          <w:szCs w:val="24"/>
          <w:lang w:val="bg-BG"/>
        </w:rPr>
        <w:t>ни събития. Установи ли веднъж своята предпоставка, точката си на отделяне</w:t>
      </w:r>
      <w:r w:rsidR="00035902" w:rsidRPr="0067279D">
        <w:rPr>
          <w:rFonts w:ascii="Times New Roman" w:hAnsi="Times New Roman"/>
          <w:sz w:val="24"/>
          <w:szCs w:val="24"/>
          <w:lang w:val="bg-BG"/>
        </w:rPr>
        <w:t>, идеологическото мислене преста</w:t>
      </w:r>
      <w:r w:rsidR="00B058EB" w:rsidRPr="0067279D">
        <w:rPr>
          <w:rFonts w:ascii="Times New Roman" w:hAnsi="Times New Roman"/>
          <w:sz w:val="24"/>
          <w:szCs w:val="24"/>
          <w:lang w:val="bg-BG"/>
        </w:rPr>
        <w:t xml:space="preserve">ва да отчита </w:t>
      </w:r>
      <w:r w:rsidR="006009EB" w:rsidRPr="0067279D">
        <w:rPr>
          <w:rFonts w:ascii="Times New Roman" w:hAnsi="Times New Roman"/>
          <w:sz w:val="24"/>
          <w:szCs w:val="24"/>
          <w:lang w:val="bg-BG"/>
        </w:rPr>
        <w:t xml:space="preserve">опита и да черпи </w:t>
      </w:r>
      <w:r w:rsidR="00361D25">
        <w:rPr>
          <w:rFonts w:ascii="Times New Roman" w:hAnsi="Times New Roman"/>
          <w:sz w:val="24"/>
          <w:szCs w:val="24"/>
          <w:lang w:val="bg-BG"/>
        </w:rPr>
        <w:t xml:space="preserve">ресурс </w:t>
      </w:r>
      <w:r w:rsidR="006009EB" w:rsidRPr="0067279D">
        <w:rPr>
          <w:rFonts w:ascii="Times New Roman" w:hAnsi="Times New Roman"/>
          <w:sz w:val="24"/>
          <w:szCs w:val="24"/>
          <w:lang w:val="bg-BG"/>
        </w:rPr>
        <w:t>от действителността.</w:t>
      </w:r>
    </w:p>
    <w:p w:rsidR="00A114E7" w:rsidRPr="00A114E7" w:rsidRDefault="00321EA1" w:rsidP="00983282">
      <w:pPr>
        <w:pStyle w:val="a3"/>
        <w:spacing w:after="0" w:line="360" w:lineRule="auto"/>
        <w:ind w:left="0" w:firstLine="720"/>
        <w:jc w:val="both"/>
        <w:rPr>
          <w:rFonts w:ascii="Times New Roman" w:hAnsi="Times New Roman"/>
          <w:sz w:val="24"/>
          <w:szCs w:val="24"/>
          <w:lang w:val="bg-BG"/>
        </w:rPr>
      </w:pPr>
      <w:r>
        <w:rPr>
          <w:rFonts w:ascii="Times New Roman" w:hAnsi="Times New Roman"/>
          <w:sz w:val="24"/>
          <w:szCs w:val="24"/>
          <w:lang w:val="bg-BG"/>
        </w:rPr>
        <w:t xml:space="preserve">Тук </w:t>
      </w:r>
      <w:r w:rsidR="001C4A2D">
        <w:rPr>
          <w:rFonts w:ascii="Times New Roman" w:hAnsi="Times New Roman"/>
          <w:sz w:val="24"/>
          <w:szCs w:val="24"/>
          <w:lang w:val="bg-BG"/>
        </w:rPr>
        <w:t>щ</w:t>
      </w:r>
      <w:r>
        <w:rPr>
          <w:rFonts w:ascii="Times New Roman" w:hAnsi="Times New Roman"/>
          <w:sz w:val="24"/>
          <w:szCs w:val="24"/>
          <w:lang w:val="bg-BG"/>
        </w:rPr>
        <w:t xml:space="preserve">е направим </w:t>
      </w:r>
      <w:r w:rsidR="0001110A">
        <w:rPr>
          <w:rFonts w:ascii="Times New Roman" w:hAnsi="Times New Roman"/>
          <w:sz w:val="24"/>
          <w:szCs w:val="24"/>
          <w:lang w:val="bg-BG"/>
        </w:rPr>
        <w:t>заключителен</w:t>
      </w:r>
      <w:r>
        <w:rPr>
          <w:rFonts w:ascii="Times New Roman" w:hAnsi="Times New Roman"/>
          <w:sz w:val="24"/>
          <w:szCs w:val="24"/>
          <w:lang w:val="bg-BG"/>
        </w:rPr>
        <w:t xml:space="preserve"> ход:</w:t>
      </w:r>
      <w:r w:rsidR="001C4A2D">
        <w:rPr>
          <w:rFonts w:ascii="Times New Roman" w:hAnsi="Times New Roman"/>
          <w:sz w:val="24"/>
          <w:szCs w:val="24"/>
          <w:lang w:val="bg-BG"/>
        </w:rPr>
        <w:t xml:space="preserve"> кои са онези фокални точки на различие-повторение, които </w:t>
      </w:r>
      <w:r w:rsidR="0001110A">
        <w:rPr>
          <w:rFonts w:ascii="Times New Roman" w:hAnsi="Times New Roman"/>
          <w:sz w:val="24"/>
          <w:szCs w:val="24"/>
          <w:lang w:val="bg-BG"/>
        </w:rPr>
        <w:t xml:space="preserve">правят </w:t>
      </w:r>
      <w:r w:rsidR="0001110A" w:rsidRPr="00035EA1">
        <w:rPr>
          <w:rFonts w:ascii="Times New Roman" w:hAnsi="Times New Roman"/>
          <w:sz w:val="24"/>
          <w:szCs w:val="24"/>
          <w:lang w:val="bg-BG"/>
        </w:rPr>
        <w:t>(</w:t>
      </w:r>
      <w:r w:rsidR="0001110A">
        <w:rPr>
          <w:rFonts w:ascii="Times New Roman" w:hAnsi="Times New Roman"/>
          <w:sz w:val="24"/>
          <w:szCs w:val="24"/>
          <w:lang w:val="bg-BG"/>
        </w:rPr>
        <w:t>не</w:t>
      </w:r>
      <w:r w:rsidR="0001110A" w:rsidRPr="00035EA1">
        <w:rPr>
          <w:rFonts w:ascii="Times New Roman" w:hAnsi="Times New Roman"/>
          <w:sz w:val="24"/>
          <w:szCs w:val="24"/>
          <w:lang w:val="bg-BG"/>
        </w:rPr>
        <w:t>)</w:t>
      </w:r>
      <w:r w:rsidR="0001110A">
        <w:rPr>
          <w:rFonts w:ascii="Times New Roman" w:hAnsi="Times New Roman"/>
          <w:sz w:val="24"/>
          <w:szCs w:val="24"/>
          <w:lang w:val="bg-BG"/>
        </w:rPr>
        <w:t xml:space="preserve">съизмерими </w:t>
      </w:r>
      <w:r w:rsidR="001C4A2D">
        <w:rPr>
          <w:rFonts w:ascii="Times New Roman" w:hAnsi="Times New Roman"/>
          <w:sz w:val="24"/>
          <w:szCs w:val="24"/>
          <w:lang w:val="bg-BG"/>
        </w:rPr>
        <w:t xml:space="preserve">дискурсивните </w:t>
      </w:r>
      <w:r w:rsidR="0001110A">
        <w:rPr>
          <w:rFonts w:ascii="Times New Roman" w:hAnsi="Times New Roman"/>
          <w:sz w:val="24"/>
          <w:szCs w:val="24"/>
          <w:lang w:val="bg-BG"/>
        </w:rPr>
        <w:t>стратегии, и</w:t>
      </w:r>
      <w:r w:rsidR="00CA3B4C">
        <w:rPr>
          <w:rFonts w:ascii="Times New Roman" w:hAnsi="Times New Roman"/>
          <w:sz w:val="24"/>
          <w:szCs w:val="24"/>
          <w:lang w:val="bg-BG"/>
        </w:rPr>
        <w:t>,</w:t>
      </w:r>
      <w:r w:rsidR="0001110A">
        <w:rPr>
          <w:rFonts w:ascii="Times New Roman" w:hAnsi="Times New Roman"/>
          <w:sz w:val="24"/>
          <w:szCs w:val="24"/>
          <w:lang w:val="bg-BG"/>
        </w:rPr>
        <w:t xml:space="preserve"> разбира се, </w:t>
      </w:r>
      <w:r w:rsidR="00C767AB">
        <w:rPr>
          <w:rFonts w:ascii="Times New Roman" w:hAnsi="Times New Roman"/>
          <w:sz w:val="24"/>
          <w:szCs w:val="24"/>
          <w:lang w:val="bg-BG"/>
        </w:rPr>
        <w:t xml:space="preserve">формите на </w:t>
      </w:r>
      <w:r w:rsidR="001C4A2D">
        <w:rPr>
          <w:rFonts w:ascii="Times New Roman" w:hAnsi="Times New Roman"/>
          <w:sz w:val="24"/>
          <w:szCs w:val="24"/>
          <w:lang w:val="bg-BG"/>
        </w:rPr>
        <w:t xml:space="preserve">идеологическа програмираност на </w:t>
      </w:r>
      <w:r w:rsidR="0001110A">
        <w:rPr>
          <w:rFonts w:ascii="Times New Roman" w:hAnsi="Times New Roman"/>
          <w:sz w:val="24"/>
          <w:szCs w:val="24"/>
          <w:lang w:val="bg-BG"/>
        </w:rPr>
        <w:t xml:space="preserve">тоталитарната и </w:t>
      </w:r>
      <w:r w:rsidR="001C4A2D">
        <w:rPr>
          <w:rFonts w:ascii="Times New Roman" w:hAnsi="Times New Roman"/>
          <w:sz w:val="24"/>
          <w:szCs w:val="24"/>
          <w:lang w:val="bg-BG"/>
        </w:rPr>
        <w:t>антидемократичната пропаганда.</w:t>
      </w:r>
      <w:r w:rsidR="008310E5">
        <w:rPr>
          <w:rFonts w:ascii="Times New Roman" w:hAnsi="Times New Roman"/>
          <w:sz w:val="24"/>
          <w:szCs w:val="24"/>
          <w:lang w:val="bg-BG"/>
        </w:rPr>
        <w:t xml:space="preserve"> </w:t>
      </w:r>
      <w:r w:rsidR="00633F5C" w:rsidRPr="00807C1F">
        <w:rPr>
          <w:rFonts w:ascii="Times New Roman" w:hAnsi="Times New Roman"/>
          <w:sz w:val="24"/>
          <w:szCs w:val="24"/>
          <w:lang w:val="bg-BG"/>
        </w:rPr>
        <w:t xml:space="preserve">Първо, </w:t>
      </w:r>
      <w:r w:rsidR="00142775" w:rsidRPr="00807C1F">
        <w:rPr>
          <w:rFonts w:ascii="Times New Roman" w:hAnsi="Times New Roman"/>
          <w:sz w:val="24"/>
          <w:szCs w:val="24"/>
          <w:lang w:val="bg-BG"/>
        </w:rPr>
        <w:t>антидемократичният</w:t>
      </w:r>
      <w:r w:rsidR="00142775" w:rsidRPr="005935A5">
        <w:rPr>
          <w:rFonts w:ascii="Times New Roman" w:hAnsi="Times New Roman"/>
          <w:sz w:val="24"/>
          <w:szCs w:val="24"/>
          <w:lang w:val="bg-BG"/>
        </w:rPr>
        <w:t xml:space="preserve"> дискурс е </w:t>
      </w:r>
      <w:r w:rsidR="00807C1F">
        <w:rPr>
          <w:rFonts w:ascii="Times New Roman" w:hAnsi="Times New Roman"/>
          <w:sz w:val="24"/>
          <w:szCs w:val="24"/>
          <w:lang w:val="bg-BG"/>
        </w:rPr>
        <w:t xml:space="preserve">изцяло </w:t>
      </w:r>
      <w:r w:rsidR="00F33236">
        <w:rPr>
          <w:rFonts w:ascii="Times New Roman" w:hAnsi="Times New Roman"/>
          <w:sz w:val="24"/>
          <w:szCs w:val="24"/>
          <w:lang w:val="bg-BG"/>
        </w:rPr>
        <w:t xml:space="preserve">и </w:t>
      </w:r>
      <w:r w:rsidR="00C017D1">
        <w:rPr>
          <w:rFonts w:ascii="Times New Roman" w:hAnsi="Times New Roman"/>
          <w:sz w:val="24"/>
          <w:szCs w:val="24"/>
          <w:lang w:val="bg-BG"/>
        </w:rPr>
        <w:t xml:space="preserve">дълбоко </w:t>
      </w:r>
      <w:r w:rsidR="00142775">
        <w:rPr>
          <w:rFonts w:ascii="Times New Roman" w:hAnsi="Times New Roman"/>
          <w:sz w:val="24"/>
          <w:szCs w:val="24"/>
          <w:lang w:val="bg-BG"/>
        </w:rPr>
        <w:t xml:space="preserve">вкоренен в една идеологическа матрица, чийто основен организационен и субординиращ принцип е </w:t>
      </w:r>
      <w:r w:rsidR="00142775" w:rsidRPr="00446CDC">
        <w:rPr>
          <w:rFonts w:ascii="Times New Roman" w:hAnsi="Times New Roman"/>
          <w:sz w:val="24"/>
          <w:szCs w:val="24"/>
          <w:lang w:val="bg-BG"/>
        </w:rPr>
        <w:t xml:space="preserve">определена </w:t>
      </w:r>
      <w:r w:rsidR="00C017D1" w:rsidRPr="00446CDC">
        <w:rPr>
          <w:rFonts w:ascii="Times New Roman" w:hAnsi="Times New Roman"/>
          <w:sz w:val="24"/>
          <w:szCs w:val="24"/>
          <w:lang w:val="bg-BG"/>
        </w:rPr>
        <w:t>„</w:t>
      </w:r>
      <w:r w:rsidR="00142775" w:rsidRPr="00446CDC">
        <w:rPr>
          <w:rFonts w:ascii="Times New Roman" w:hAnsi="Times New Roman"/>
          <w:sz w:val="24"/>
          <w:szCs w:val="24"/>
          <w:lang w:val="bg-BG"/>
        </w:rPr>
        <w:t>конспиративна логика</w:t>
      </w:r>
      <w:r w:rsidR="00C017D1" w:rsidRPr="00446CDC">
        <w:rPr>
          <w:rFonts w:ascii="Times New Roman" w:hAnsi="Times New Roman"/>
          <w:sz w:val="24"/>
          <w:szCs w:val="24"/>
          <w:lang w:val="bg-BG"/>
        </w:rPr>
        <w:t>“</w:t>
      </w:r>
      <w:r w:rsidR="00142775" w:rsidRPr="00446CDC">
        <w:rPr>
          <w:rFonts w:ascii="Times New Roman" w:hAnsi="Times New Roman"/>
          <w:sz w:val="24"/>
          <w:szCs w:val="24"/>
          <w:lang w:val="bg-BG"/>
        </w:rPr>
        <w:t>; логика,</w:t>
      </w:r>
      <w:r w:rsidR="00142775">
        <w:rPr>
          <w:rFonts w:ascii="Times New Roman" w:hAnsi="Times New Roman"/>
          <w:sz w:val="24"/>
          <w:szCs w:val="24"/>
          <w:lang w:val="bg-BG"/>
        </w:rPr>
        <w:t xml:space="preserve"> която постоянно произвежда различни </w:t>
      </w:r>
      <w:r w:rsidR="00C017D1">
        <w:rPr>
          <w:rFonts w:ascii="Times New Roman" w:hAnsi="Times New Roman"/>
          <w:sz w:val="24"/>
          <w:szCs w:val="24"/>
          <w:lang w:val="bg-BG"/>
        </w:rPr>
        <w:lastRenderedPageBreak/>
        <w:t xml:space="preserve">видове </w:t>
      </w:r>
      <w:r w:rsidR="00142775">
        <w:rPr>
          <w:rFonts w:ascii="Times New Roman" w:hAnsi="Times New Roman"/>
          <w:sz w:val="24"/>
          <w:szCs w:val="24"/>
          <w:lang w:val="bg-BG"/>
        </w:rPr>
        <w:t>„злоупотреби с властта”, т</w:t>
      </w:r>
      <w:r w:rsidR="002A2D8B">
        <w:rPr>
          <w:rFonts w:ascii="Times New Roman" w:hAnsi="Times New Roman"/>
          <w:sz w:val="24"/>
          <w:szCs w:val="24"/>
          <w:lang w:val="bg-BG"/>
        </w:rPr>
        <w:t>оест</w:t>
      </w:r>
      <w:r w:rsidR="00142775">
        <w:rPr>
          <w:rFonts w:ascii="Times New Roman" w:hAnsi="Times New Roman"/>
          <w:sz w:val="24"/>
          <w:szCs w:val="24"/>
          <w:lang w:val="bg-BG"/>
        </w:rPr>
        <w:t xml:space="preserve"> скрити манипулации – задкулисно</w:t>
      </w:r>
      <w:r w:rsidR="00C017D1">
        <w:rPr>
          <w:rFonts w:ascii="Times New Roman" w:hAnsi="Times New Roman"/>
          <w:sz w:val="24"/>
          <w:szCs w:val="24"/>
          <w:lang w:val="bg-BG"/>
        </w:rPr>
        <w:t xml:space="preserve"> </w:t>
      </w:r>
      <w:r w:rsidR="00142775">
        <w:rPr>
          <w:rFonts w:ascii="Times New Roman" w:hAnsi="Times New Roman"/>
          <w:sz w:val="24"/>
          <w:szCs w:val="24"/>
          <w:lang w:val="bg-BG"/>
        </w:rPr>
        <w:t xml:space="preserve">прокарване на чужди </w:t>
      </w:r>
      <w:r w:rsidR="002A2D8B">
        <w:rPr>
          <w:rFonts w:ascii="Times New Roman" w:hAnsi="Times New Roman"/>
          <w:sz w:val="24"/>
          <w:szCs w:val="24"/>
          <w:lang w:val="bg-BG"/>
        </w:rPr>
        <w:t xml:space="preserve">и враждебни </w:t>
      </w:r>
      <w:r w:rsidR="00142775">
        <w:rPr>
          <w:rFonts w:ascii="Times New Roman" w:hAnsi="Times New Roman"/>
          <w:sz w:val="24"/>
          <w:szCs w:val="24"/>
          <w:lang w:val="bg-BG"/>
        </w:rPr>
        <w:t xml:space="preserve">интереси </w:t>
      </w:r>
      <w:r w:rsidR="002A2D8B">
        <w:rPr>
          <w:rFonts w:ascii="Times New Roman" w:hAnsi="Times New Roman"/>
          <w:sz w:val="24"/>
          <w:szCs w:val="24"/>
          <w:lang w:val="bg-BG"/>
        </w:rPr>
        <w:t xml:space="preserve">в </w:t>
      </w:r>
      <w:r w:rsidR="00983282">
        <w:rPr>
          <w:rFonts w:ascii="Times New Roman" w:hAnsi="Times New Roman"/>
          <w:sz w:val="24"/>
          <w:szCs w:val="24"/>
          <w:lang w:val="bg-BG"/>
        </w:rPr>
        <w:t>българското</w:t>
      </w:r>
      <w:r w:rsidR="002A2D8B">
        <w:rPr>
          <w:rFonts w:ascii="Times New Roman" w:hAnsi="Times New Roman"/>
          <w:sz w:val="24"/>
          <w:szCs w:val="24"/>
          <w:lang w:val="bg-BG"/>
        </w:rPr>
        <w:t xml:space="preserve"> общество</w:t>
      </w:r>
      <w:r w:rsidR="00142775">
        <w:rPr>
          <w:rFonts w:ascii="Times New Roman" w:hAnsi="Times New Roman"/>
          <w:sz w:val="24"/>
          <w:szCs w:val="24"/>
          <w:lang w:val="bg-BG"/>
        </w:rPr>
        <w:t xml:space="preserve"> – извършвани от </w:t>
      </w:r>
      <w:r w:rsidR="00983282">
        <w:rPr>
          <w:rFonts w:ascii="Times New Roman" w:hAnsi="Times New Roman"/>
          <w:sz w:val="24"/>
          <w:szCs w:val="24"/>
          <w:lang w:val="bg-BG"/>
        </w:rPr>
        <w:t xml:space="preserve">родните </w:t>
      </w:r>
      <w:r w:rsidR="00142775">
        <w:rPr>
          <w:rFonts w:ascii="Times New Roman" w:hAnsi="Times New Roman"/>
          <w:sz w:val="24"/>
          <w:szCs w:val="24"/>
          <w:lang w:val="bg-BG"/>
        </w:rPr>
        <w:t>управ</w:t>
      </w:r>
      <w:r w:rsidR="00C017D1">
        <w:rPr>
          <w:rFonts w:ascii="Times New Roman" w:hAnsi="Times New Roman"/>
          <w:sz w:val="24"/>
          <w:szCs w:val="24"/>
          <w:lang w:val="bg-BG"/>
        </w:rPr>
        <w:t xml:space="preserve">ници. </w:t>
      </w:r>
      <w:r w:rsidR="002A2D8B">
        <w:rPr>
          <w:rFonts w:ascii="Times New Roman" w:hAnsi="Times New Roman"/>
          <w:sz w:val="24"/>
          <w:szCs w:val="24"/>
          <w:lang w:val="bg-BG"/>
        </w:rPr>
        <w:t xml:space="preserve">И разбира се, </w:t>
      </w:r>
      <w:r w:rsidR="00446CDC">
        <w:rPr>
          <w:rFonts w:ascii="Times New Roman" w:hAnsi="Times New Roman"/>
          <w:sz w:val="24"/>
          <w:szCs w:val="24"/>
          <w:lang w:val="bg-BG"/>
        </w:rPr>
        <w:t xml:space="preserve">властимащите у нас </w:t>
      </w:r>
      <w:r w:rsidR="00983282">
        <w:rPr>
          <w:rFonts w:ascii="Times New Roman" w:hAnsi="Times New Roman"/>
          <w:sz w:val="24"/>
          <w:szCs w:val="24"/>
          <w:lang w:val="bg-BG"/>
        </w:rPr>
        <w:t xml:space="preserve">са представени в незавидната роля на „марионетки“, чиито политически ходове са изначално предопределени, защото са </w:t>
      </w:r>
      <w:r w:rsidR="00172B33">
        <w:rPr>
          <w:rFonts w:ascii="Times New Roman" w:hAnsi="Times New Roman"/>
          <w:sz w:val="24"/>
          <w:szCs w:val="24"/>
          <w:lang w:val="bg-BG"/>
        </w:rPr>
        <w:t>директивно</w:t>
      </w:r>
      <w:r w:rsidR="00983282">
        <w:rPr>
          <w:rFonts w:ascii="Times New Roman" w:hAnsi="Times New Roman"/>
          <w:sz w:val="24"/>
          <w:szCs w:val="24"/>
          <w:lang w:val="bg-BG"/>
        </w:rPr>
        <w:t xml:space="preserve"> зависими от намеренията на „злодеи-кукловоди“. Оттук и </w:t>
      </w:r>
      <w:r w:rsidR="009667AF">
        <w:rPr>
          <w:rFonts w:ascii="Times New Roman" w:hAnsi="Times New Roman"/>
          <w:sz w:val="24"/>
          <w:szCs w:val="24"/>
          <w:lang w:val="bg-BG"/>
        </w:rPr>
        <w:t>злощастната им съдба</w:t>
      </w:r>
      <w:r w:rsidR="00190F98">
        <w:rPr>
          <w:rFonts w:ascii="Times New Roman" w:hAnsi="Times New Roman"/>
          <w:sz w:val="24"/>
          <w:szCs w:val="24"/>
          <w:lang w:val="bg-BG"/>
        </w:rPr>
        <w:t xml:space="preserve"> на </w:t>
      </w:r>
      <w:r w:rsidR="004B571D">
        <w:rPr>
          <w:rFonts w:ascii="Times New Roman" w:hAnsi="Times New Roman"/>
          <w:sz w:val="24"/>
          <w:szCs w:val="24"/>
          <w:lang w:val="bg-BG"/>
        </w:rPr>
        <w:t>експлоатирани</w:t>
      </w:r>
      <w:r w:rsidR="00190F98">
        <w:rPr>
          <w:rFonts w:ascii="Times New Roman" w:hAnsi="Times New Roman"/>
          <w:sz w:val="24"/>
          <w:szCs w:val="24"/>
          <w:lang w:val="bg-BG"/>
        </w:rPr>
        <w:t xml:space="preserve"> и дезинтегрирани „жертви“, които обаче имат и </w:t>
      </w:r>
      <w:r w:rsidR="00172B33">
        <w:rPr>
          <w:rFonts w:ascii="Times New Roman" w:hAnsi="Times New Roman"/>
          <w:sz w:val="24"/>
          <w:szCs w:val="24"/>
          <w:lang w:val="bg-BG"/>
        </w:rPr>
        <w:t>друга</w:t>
      </w:r>
      <w:r w:rsidR="00190F98">
        <w:rPr>
          <w:rFonts w:ascii="Times New Roman" w:hAnsi="Times New Roman"/>
          <w:sz w:val="24"/>
          <w:szCs w:val="24"/>
          <w:lang w:val="bg-BG"/>
        </w:rPr>
        <w:t xml:space="preserve"> дискурсивна функция: да бъдат „</w:t>
      </w:r>
      <w:r w:rsidR="00480A91">
        <w:rPr>
          <w:rFonts w:ascii="Times New Roman" w:hAnsi="Times New Roman"/>
          <w:sz w:val="24"/>
          <w:szCs w:val="24"/>
          <w:lang w:val="bg-BG"/>
        </w:rPr>
        <w:t>ант</w:t>
      </w:r>
      <w:r w:rsidR="00190F98">
        <w:rPr>
          <w:rFonts w:ascii="Times New Roman" w:hAnsi="Times New Roman"/>
          <w:sz w:val="24"/>
          <w:szCs w:val="24"/>
          <w:lang w:val="bg-BG"/>
        </w:rPr>
        <w:t>агонисти“</w:t>
      </w:r>
      <w:r w:rsidR="00172B33">
        <w:rPr>
          <w:rFonts w:ascii="Times New Roman" w:hAnsi="Times New Roman"/>
          <w:sz w:val="24"/>
          <w:szCs w:val="24"/>
          <w:lang w:val="bg-BG"/>
        </w:rPr>
        <w:t xml:space="preserve"> в един антинационален </w:t>
      </w:r>
      <w:r w:rsidR="00DF0E68">
        <w:rPr>
          <w:rFonts w:ascii="Times New Roman" w:hAnsi="Times New Roman"/>
          <w:sz w:val="24"/>
          <w:szCs w:val="24"/>
          <w:lang w:val="bg-BG"/>
        </w:rPr>
        <w:t xml:space="preserve">и антисоциален </w:t>
      </w:r>
      <w:r w:rsidR="00172B33">
        <w:rPr>
          <w:rFonts w:ascii="Times New Roman" w:hAnsi="Times New Roman"/>
          <w:sz w:val="24"/>
          <w:szCs w:val="24"/>
          <w:lang w:val="bg-BG"/>
        </w:rPr>
        <w:t>сценарий. За разлика от тоталитарната „</w:t>
      </w:r>
      <w:r w:rsidR="00E87EC5">
        <w:rPr>
          <w:rFonts w:ascii="Times New Roman" w:hAnsi="Times New Roman"/>
          <w:sz w:val="24"/>
          <w:szCs w:val="24"/>
          <w:lang w:val="bg-BG"/>
        </w:rPr>
        <w:t>желязна</w:t>
      </w:r>
      <w:r w:rsidR="00172B33">
        <w:rPr>
          <w:rFonts w:ascii="Times New Roman" w:hAnsi="Times New Roman"/>
          <w:sz w:val="24"/>
          <w:szCs w:val="24"/>
          <w:lang w:val="bg-BG"/>
        </w:rPr>
        <w:t>“</w:t>
      </w:r>
      <w:r w:rsidR="007A3BD5">
        <w:rPr>
          <w:rFonts w:ascii="Times New Roman" w:hAnsi="Times New Roman"/>
          <w:sz w:val="24"/>
          <w:szCs w:val="24"/>
          <w:lang w:val="bg-BG"/>
        </w:rPr>
        <w:t xml:space="preserve"> </w:t>
      </w:r>
      <w:r w:rsidR="00E87EC5">
        <w:rPr>
          <w:rFonts w:ascii="Times New Roman" w:hAnsi="Times New Roman"/>
          <w:sz w:val="24"/>
          <w:szCs w:val="24"/>
          <w:lang w:val="bg-BG"/>
        </w:rPr>
        <w:t>необходимост</w:t>
      </w:r>
      <w:r w:rsidR="009C31D1">
        <w:rPr>
          <w:rFonts w:ascii="Times New Roman" w:hAnsi="Times New Roman"/>
          <w:sz w:val="24"/>
          <w:szCs w:val="24"/>
          <w:lang w:val="bg-BG"/>
        </w:rPr>
        <w:t xml:space="preserve"> </w:t>
      </w:r>
      <w:r w:rsidR="00302303">
        <w:rPr>
          <w:rFonts w:ascii="Times New Roman" w:hAnsi="Times New Roman"/>
          <w:sz w:val="24"/>
          <w:szCs w:val="24"/>
          <w:lang w:val="bg-BG"/>
        </w:rPr>
        <w:t>с център „</w:t>
      </w:r>
      <w:r w:rsidR="00762728">
        <w:rPr>
          <w:rFonts w:ascii="Times New Roman" w:hAnsi="Times New Roman"/>
          <w:sz w:val="24"/>
          <w:szCs w:val="24"/>
          <w:lang w:val="bg-BG"/>
        </w:rPr>
        <w:t xml:space="preserve">всесветски </w:t>
      </w:r>
      <w:r w:rsidR="00302303">
        <w:rPr>
          <w:rFonts w:ascii="Times New Roman" w:hAnsi="Times New Roman"/>
          <w:sz w:val="24"/>
          <w:szCs w:val="24"/>
          <w:lang w:val="bg-BG"/>
        </w:rPr>
        <w:t>заговор</w:t>
      </w:r>
      <w:r w:rsidR="00762728">
        <w:rPr>
          <w:rFonts w:ascii="Times New Roman" w:hAnsi="Times New Roman"/>
          <w:sz w:val="24"/>
          <w:szCs w:val="24"/>
          <w:lang w:val="bg-BG"/>
        </w:rPr>
        <w:t xml:space="preserve"> с цел световно господство</w:t>
      </w:r>
      <w:r w:rsidR="00302303">
        <w:rPr>
          <w:rFonts w:ascii="Times New Roman" w:hAnsi="Times New Roman"/>
          <w:sz w:val="24"/>
          <w:szCs w:val="24"/>
          <w:lang w:val="bg-BG"/>
        </w:rPr>
        <w:t xml:space="preserve">“ </w:t>
      </w:r>
      <w:r w:rsidR="007A3BD5">
        <w:rPr>
          <w:rFonts w:ascii="Times New Roman" w:hAnsi="Times New Roman"/>
          <w:sz w:val="24"/>
          <w:szCs w:val="24"/>
          <w:lang w:val="bg-BG"/>
        </w:rPr>
        <w:t xml:space="preserve">– </w:t>
      </w:r>
      <w:r w:rsidR="00E556FB">
        <w:rPr>
          <w:rFonts w:ascii="Times New Roman" w:hAnsi="Times New Roman"/>
          <w:sz w:val="24"/>
          <w:szCs w:val="24"/>
          <w:lang w:val="bg-BG"/>
        </w:rPr>
        <w:t>универсална, глобална и</w:t>
      </w:r>
      <w:r w:rsidR="007A3BD5">
        <w:rPr>
          <w:rFonts w:ascii="Times New Roman" w:hAnsi="Times New Roman"/>
          <w:sz w:val="24"/>
          <w:szCs w:val="24"/>
          <w:lang w:val="bg-BG"/>
        </w:rPr>
        <w:t xml:space="preserve"> </w:t>
      </w:r>
      <w:r w:rsidR="00E556FB">
        <w:rPr>
          <w:rFonts w:ascii="Times New Roman" w:hAnsi="Times New Roman"/>
          <w:sz w:val="24"/>
          <w:szCs w:val="24"/>
          <w:lang w:val="bg-BG"/>
        </w:rPr>
        <w:t>окончателна</w:t>
      </w:r>
      <w:r w:rsidR="007A3BD5">
        <w:rPr>
          <w:rFonts w:ascii="Times New Roman" w:hAnsi="Times New Roman"/>
          <w:sz w:val="24"/>
          <w:szCs w:val="24"/>
          <w:lang w:val="bg-BG"/>
        </w:rPr>
        <w:t xml:space="preserve"> </w:t>
      </w:r>
      <w:r w:rsidR="00E556FB">
        <w:rPr>
          <w:rFonts w:ascii="Times New Roman" w:hAnsi="Times New Roman"/>
          <w:sz w:val="24"/>
          <w:szCs w:val="24"/>
          <w:lang w:val="bg-BG"/>
        </w:rPr>
        <w:t>– тук става дума за една „алогична“</w:t>
      </w:r>
      <w:r w:rsidR="009C31D1">
        <w:rPr>
          <w:rFonts w:ascii="Times New Roman" w:hAnsi="Times New Roman"/>
          <w:sz w:val="24"/>
          <w:szCs w:val="24"/>
          <w:lang w:val="bg-BG"/>
        </w:rPr>
        <w:t xml:space="preserve"> конспира</w:t>
      </w:r>
      <w:r w:rsidR="00BF72A2">
        <w:rPr>
          <w:rFonts w:ascii="Times New Roman" w:hAnsi="Times New Roman"/>
          <w:sz w:val="24"/>
          <w:szCs w:val="24"/>
          <w:lang w:val="bg-BG"/>
        </w:rPr>
        <w:t>тивна логика</w:t>
      </w:r>
      <w:r w:rsidR="009C31D1">
        <w:rPr>
          <w:rFonts w:ascii="Times New Roman" w:hAnsi="Times New Roman"/>
          <w:sz w:val="24"/>
          <w:szCs w:val="24"/>
          <w:lang w:val="bg-BG"/>
        </w:rPr>
        <w:t xml:space="preserve">, която се конструира </w:t>
      </w:r>
      <w:r w:rsidR="00BF72A2">
        <w:rPr>
          <w:rFonts w:ascii="Times New Roman" w:hAnsi="Times New Roman"/>
          <w:sz w:val="24"/>
          <w:szCs w:val="24"/>
          <w:lang w:val="bg-BG"/>
        </w:rPr>
        <w:t xml:space="preserve">не </w:t>
      </w:r>
      <w:r w:rsidR="00074327">
        <w:rPr>
          <w:rFonts w:ascii="Times New Roman" w:hAnsi="Times New Roman"/>
          <w:sz w:val="24"/>
          <w:szCs w:val="24"/>
          <w:lang w:val="bg-BG"/>
        </w:rPr>
        <w:t>посредством</w:t>
      </w:r>
      <w:r w:rsidR="00BF72A2">
        <w:rPr>
          <w:rFonts w:ascii="Times New Roman" w:hAnsi="Times New Roman"/>
          <w:sz w:val="24"/>
          <w:szCs w:val="24"/>
          <w:lang w:val="bg-BG"/>
        </w:rPr>
        <w:t xml:space="preserve"> строга последователност, </w:t>
      </w:r>
      <w:r w:rsidR="00074327">
        <w:rPr>
          <w:rFonts w:ascii="Times New Roman" w:hAnsi="Times New Roman"/>
          <w:sz w:val="24"/>
          <w:szCs w:val="24"/>
          <w:lang w:val="bg-BG"/>
        </w:rPr>
        <w:t xml:space="preserve">а чрез поредица </w:t>
      </w:r>
      <w:r w:rsidR="009C31D1">
        <w:rPr>
          <w:rFonts w:ascii="Times New Roman" w:hAnsi="Times New Roman"/>
          <w:sz w:val="24"/>
          <w:szCs w:val="24"/>
          <w:lang w:val="bg-BG"/>
        </w:rPr>
        <w:t>прости асоциации, елементарни аналогии и контекстуална</w:t>
      </w:r>
      <w:r w:rsidR="00BF72A2">
        <w:rPr>
          <w:rFonts w:ascii="Times New Roman" w:hAnsi="Times New Roman"/>
          <w:sz w:val="24"/>
          <w:szCs w:val="24"/>
          <w:lang w:val="bg-BG"/>
        </w:rPr>
        <w:t xml:space="preserve"> подвижност</w:t>
      </w:r>
      <w:r w:rsidR="00E86C9D">
        <w:rPr>
          <w:rFonts w:ascii="Times New Roman" w:hAnsi="Times New Roman"/>
          <w:sz w:val="24"/>
          <w:szCs w:val="24"/>
          <w:lang w:val="bg-BG"/>
        </w:rPr>
        <w:t xml:space="preserve">, включително и чрез взаимозаменяемост на ролевите </w:t>
      </w:r>
      <w:r w:rsidR="00762728">
        <w:rPr>
          <w:rFonts w:ascii="Times New Roman" w:hAnsi="Times New Roman"/>
          <w:sz w:val="24"/>
          <w:szCs w:val="24"/>
          <w:lang w:val="bg-BG"/>
        </w:rPr>
        <w:t>репертоари</w:t>
      </w:r>
      <w:r w:rsidR="00E86C9D">
        <w:rPr>
          <w:rFonts w:ascii="Times New Roman" w:hAnsi="Times New Roman"/>
          <w:sz w:val="24"/>
          <w:szCs w:val="24"/>
          <w:lang w:val="bg-BG"/>
        </w:rPr>
        <w:t>.</w:t>
      </w:r>
      <w:r w:rsidR="00762728">
        <w:rPr>
          <w:rFonts w:ascii="Times New Roman" w:hAnsi="Times New Roman"/>
          <w:sz w:val="24"/>
          <w:szCs w:val="24"/>
          <w:lang w:val="bg-BG"/>
        </w:rPr>
        <w:t xml:space="preserve"> Оттук един постоянен </w:t>
      </w:r>
      <w:r w:rsidR="00074327">
        <w:rPr>
          <w:rFonts w:ascii="Times New Roman" w:hAnsi="Times New Roman"/>
          <w:sz w:val="24"/>
          <w:szCs w:val="24"/>
          <w:lang w:val="bg-BG"/>
        </w:rPr>
        <w:t xml:space="preserve">фокус </w:t>
      </w:r>
      <w:r w:rsidR="00762728">
        <w:rPr>
          <w:rFonts w:ascii="Times New Roman" w:hAnsi="Times New Roman"/>
          <w:sz w:val="24"/>
          <w:szCs w:val="24"/>
          <w:lang w:val="bg-BG"/>
        </w:rPr>
        <w:t xml:space="preserve">и ключов ресурс </w:t>
      </w:r>
      <w:r w:rsidR="00074327">
        <w:rPr>
          <w:rFonts w:ascii="Times New Roman" w:hAnsi="Times New Roman"/>
          <w:sz w:val="24"/>
          <w:szCs w:val="24"/>
          <w:lang w:val="bg-BG"/>
        </w:rPr>
        <w:t>на дискурсивната стратегия на антидемократичната пропаганда:</w:t>
      </w:r>
      <w:r w:rsidR="00035902">
        <w:rPr>
          <w:rFonts w:ascii="Times New Roman" w:hAnsi="Times New Roman"/>
          <w:sz w:val="24"/>
          <w:szCs w:val="24"/>
          <w:lang w:val="bg-BG"/>
        </w:rPr>
        <w:t xml:space="preserve"> тя е центрирана върху всички онези рискове, опасности и заплахи – в национален, регионален и </w:t>
      </w:r>
      <w:r w:rsidR="00762728">
        <w:rPr>
          <w:rFonts w:ascii="Times New Roman" w:hAnsi="Times New Roman"/>
          <w:sz w:val="24"/>
          <w:szCs w:val="24"/>
          <w:lang w:val="bg-BG"/>
        </w:rPr>
        <w:t>международен</w:t>
      </w:r>
      <w:r w:rsidR="00035902">
        <w:rPr>
          <w:rFonts w:ascii="Times New Roman" w:hAnsi="Times New Roman"/>
          <w:sz w:val="24"/>
          <w:szCs w:val="24"/>
          <w:lang w:val="bg-BG"/>
        </w:rPr>
        <w:t xml:space="preserve"> мащаб – които идвайки от </w:t>
      </w:r>
      <w:r w:rsidR="009B1F62">
        <w:rPr>
          <w:rFonts w:ascii="Times New Roman" w:hAnsi="Times New Roman"/>
          <w:sz w:val="24"/>
          <w:szCs w:val="24"/>
          <w:lang w:val="bg-BG"/>
        </w:rPr>
        <w:t xml:space="preserve">противоречивото </w:t>
      </w:r>
      <w:r w:rsidR="00035902">
        <w:rPr>
          <w:rFonts w:ascii="Times New Roman" w:hAnsi="Times New Roman"/>
          <w:sz w:val="24"/>
          <w:szCs w:val="24"/>
          <w:lang w:val="bg-BG"/>
        </w:rPr>
        <w:t xml:space="preserve">минало и преминавайки </w:t>
      </w:r>
      <w:r w:rsidR="00762728">
        <w:rPr>
          <w:rFonts w:ascii="Times New Roman" w:hAnsi="Times New Roman"/>
          <w:sz w:val="24"/>
          <w:szCs w:val="24"/>
          <w:lang w:val="bg-BG"/>
        </w:rPr>
        <w:t xml:space="preserve">като мълния </w:t>
      </w:r>
      <w:r w:rsidR="00035902">
        <w:rPr>
          <w:rFonts w:ascii="Times New Roman" w:hAnsi="Times New Roman"/>
          <w:sz w:val="24"/>
          <w:szCs w:val="24"/>
          <w:lang w:val="bg-BG"/>
        </w:rPr>
        <w:t>през настоящето, предизвестяват</w:t>
      </w:r>
      <w:r w:rsidR="00597BC9">
        <w:rPr>
          <w:rFonts w:ascii="Times New Roman" w:hAnsi="Times New Roman"/>
          <w:sz w:val="24"/>
          <w:szCs w:val="24"/>
          <w:lang w:val="bg-BG"/>
        </w:rPr>
        <w:t xml:space="preserve"> незавидно</w:t>
      </w:r>
      <w:r w:rsidR="00115A1D">
        <w:rPr>
          <w:rFonts w:ascii="Times New Roman" w:hAnsi="Times New Roman"/>
          <w:sz w:val="24"/>
          <w:szCs w:val="24"/>
          <w:lang w:val="bg-BG"/>
        </w:rPr>
        <w:t>-</w:t>
      </w:r>
      <w:r w:rsidR="00480A91">
        <w:rPr>
          <w:rFonts w:ascii="Times New Roman" w:hAnsi="Times New Roman"/>
          <w:sz w:val="24"/>
          <w:szCs w:val="24"/>
          <w:lang w:val="bg-BG"/>
        </w:rPr>
        <w:t>нещастно</w:t>
      </w:r>
      <w:r w:rsidR="00115A1D">
        <w:rPr>
          <w:rFonts w:ascii="Times New Roman" w:hAnsi="Times New Roman"/>
          <w:sz w:val="24"/>
          <w:szCs w:val="24"/>
          <w:lang w:val="bg-BG"/>
        </w:rPr>
        <w:t>то</w:t>
      </w:r>
      <w:r w:rsidR="00480A91">
        <w:rPr>
          <w:rFonts w:ascii="Times New Roman" w:hAnsi="Times New Roman"/>
          <w:sz w:val="24"/>
          <w:szCs w:val="24"/>
          <w:lang w:val="bg-BG"/>
        </w:rPr>
        <w:t xml:space="preserve"> </w:t>
      </w:r>
      <w:r w:rsidR="00597BC9">
        <w:rPr>
          <w:rFonts w:ascii="Times New Roman" w:hAnsi="Times New Roman"/>
          <w:sz w:val="24"/>
          <w:szCs w:val="24"/>
          <w:lang w:val="bg-BG"/>
        </w:rPr>
        <w:t xml:space="preserve">бъдеще на </w:t>
      </w:r>
      <w:r w:rsidR="00115A1D">
        <w:rPr>
          <w:rFonts w:ascii="Times New Roman" w:hAnsi="Times New Roman"/>
          <w:sz w:val="24"/>
          <w:szCs w:val="24"/>
          <w:lang w:val="bg-BG"/>
        </w:rPr>
        <w:t>„</w:t>
      </w:r>
      <w:r w:rsidR="00597BC9">
        <w:rPr>
          <w:rFonts w:ascii="Times New Roman" w:hAnsi="Times New Roman"/>
          <w:sz w:val="24"/>
          <w:szCs w:val="24"/>
          <w:lang w:val="bg-BG"/>
        </w:rPr>
        <w:t>родната страна</w:t>
      </w:r>
      <w:r w:rsidR="00115A1D">
        <w:rPr>
          <w:rFonts w:ascii="Times New Roman" w:hAnsi="Times New Roman"/>
          <w:sz w:val="24"/>
          <w:szCs w:val="24"/>
          <w:lang w:val="bg-BG"/>
        </w:rPr>
        <w:t>“</w:t>
      </w:r>
      <w:r w:rsidR="00597BC9">
        <w:rPr>
          <w:rFonts w:ascii="Times New Roman" w:hAnsi="Times New Roman"/>
          <w:sz w:val="24"/>
          <w:szCs w:val="24"/>
          <w:lang w:val="bg-BG"/>
        </w:rPr>
        <w:t>.</w:t>
      </w:r>
      <w:r w:rsidR="00480A91">
        <w:rPr>
          <w:rFonts w:ascii="Times New Roman" w:hAnsi="Times New Roman"/>
          <w:sz w:val="24"/>
          <w:szCs w:val="24"/>
          <w:lang w:val="bg-BG"/>
        </w:rPr>
        <w:t xml:space="preserve"> Следователно, антидемократичната пропаганда винаги посочва скрит и опасен злодей-конспиратор </w:t>
      </w:r>
      <w:r w:rsidR="00480A91" w:rsidRPr="00035EA1">
        <w:rPr>
          <w:rFonts w:ascii="Times New Roman" w:hAnsi="Times New Roman"/>
          <w:sz w:val="24"/>
          <w:szCs w:val="24"/>
          <w:lang w:val="bg-BG"/>
        </w:rPr>
        <w:t>(</w:t>
      </w:r>
      <w:r w:rsidR="00480A91">
        <w:rPr>
          <w:rFonts w:ascii="Times New Roman" w:hAnsi="Times New Roman"/>
          <w:sz w:val="24"/>
          <w:szCs w:val="24"/>
          <w:lang w:val="bg-BG"/>
        </w:rPr>
        <w:t>антагонист</w:t>
      </w:r>
      <w:r w:rsidR="00480A91" w:rsidRPr="00035EA1">
        <w:rPr>
          <w:rFonts w:ascii="Times New Roman" w:hAnsi="Times New Roman"/>
          <w:sz w:val="24"/>
          <w:szCs w:val="24"/>
          <w:lang w:val="bg-BG"/>
        </w:rPr>
        <w:t>)</w:t>
      </w:r>
      <w:r w:rsidR="00480A91">
        <w:rPr>
          <w:rFonts w:ascii="Times New Roman" w:hAnsi="Times New Roman"/>
          <w:sz w:val="24"/>
          <w:szCs w:val="24"/>
          <w:lang w:val="bg-BG"/>
        </w:rPr>
        <w:t xml:space="preserve">, който инициира неизбежен апокалиптичен сценарий – именно по този начин се създава социална паника, което в действителност е </w:t>
      </w:r>
      <w:r w:rsidR="00F84115">
        <w:rPr>
          <w:rFonts w:ascii="Times New Roman" w:hAnsi="Times New Roman"/>
          <w:sz w:val="24"/>
          <w:szCs w:val="24"/>
          <w:lang w:val="bg-BG"/>
        </w:rPr>
        <w:t>същинската</w:t>
      </w:r>
      <w:r w:rsidR="00480A91">
        <w:rPr>
          <w:rFonts w:ascii="Times New Roman" w:hAnsi="Times New Roman"/>
          <w:sz w:val="24"/>
          <w:szCs w:val="24"/>
          <w:lang w:val="bg-BG"/>
        </w:rPr>
        <w:t xml:space="preserve"> стратегическа цел; на свой ред, социалната паника подхранва една среда, в която всеки, който се противопостави на конспиративния злодей – а като такъв агент на противопоставяне на САЩ и Запада най-често </w:t>
      </w:r>
      <w:r w:rsidR="00E21CF4">
        <w:rPr>
          <w:rFonts w:ascii="Times New Roman" w:hAnsi="Times New Roman"/>
          <w:sz w:val="24"/>
          <w:szCs w:val="24"/>
          <w:lang w:val="bg-BG"/>
        </w:rPr>
        <w:t xml:space="preserve">и категорично </w:t>
      </w:r>
      <w:r w:rsidR="00480A91">
        <w:rPr>
          <w:rFonts w:ascii="Times New Roman" w:hAnsi="Times New Roman"/>
          <w:sz w:val="24"/>
          <w:szCs w:val="24"/>
          <w:lang w:val="bg-BG"/>
        </w:rPr>
        <w:t>се посочва Кремъл при анексията на Крим,</w:t>
      </w:r>
      <w:r w:rsidR="00E21CF4">
        <w:rPr>
          <w:rFonts w:ascii="Times New Roman" w:hAnsi="Times New Roman"/>
          <w:sz w:val="24"/>
          <w:szCs w:val="24"/>
          <w:lang w:val="bg-BG"/>
        </w:rPr>
        <w:t xml:space="preserve"> при което анексията престава да бъде „анексия“, а се превръща в акт на достойна съпротива – косвено или индиректно се оказва протагонист </w:t>
      </w:r>
      <w:r w:rsidR="00E21CF4" w:rsidRPr="00035EA1">
        <w:rPr>
          <w:rFonts w:ascii="Times New Roman" w:hAnsi="Times New Roman"/>
          <w:sz w:val="24"/>
          <w:szCs w:val="24"/>
          <w:lang w:val="bg-BG"/>
        </w:rPr>
        <w:t>(</w:t>
      </w:r>
      <w:r w:rsidR="00E21CF4">
        <w:rPr>
          <w:rFonts w:ascii="Times New Roman" w:hAnsi="Times New Roman"/>
          <w:sz w:val="24"/>
          <w:szCs w:val="24"/>
          <w:lang w:val="bg-BG"/>
        </w:rPr>
        <w:t>положителен герой – „спасител“</w:t>
      </w:r>
      <w:r w:rsidR="00E21CF4" w:rsidRPr="00035EA1">
        <w:rPr>
          <w:rFonts w:ascii="Times New Roman" w:hAnsi="Times New Roman"/>
          <w:sz w:val="24"/>
          <w:szCs w:val="24"/>
          <w:lang w:val="bg-BG"/>
        </w:rPr>
        <w:t>)</w:t>
      </w:r>
      <w:r w:rsidR="00E21CF4">
        <w:rPr>
          <w:rFonts w:ascii="Times New Roman" w:hAnsi="Times New Roman"/>
          <w:sz w:val="24"/>
          <w:szCs w:val="24"/>
          <w:lang w:val="bg-BG"/>
        </w:rPr>
        <w:t xml:space="preserve">. В резултат от подобна процедура се получава </w:t>
      </w:r>
      <w:r w:rsidR="00115A1D">
        <w:rPr>
          <w:rFonts w:ascii="Times New Roman" w:hAnsi="Times New Roman"/>
          <w:sz w:val="24"/>
          <w:szCs w:val="24"/>
          <w:lang w:val="bg-BG"/>
        </w:rPr>
        <w:t xml:space="preserve">един </w:t>
      </w:r>
      <w:r w:rsidR="00E21CF4">
        <w:rPr>
          <w:rFonts w:ascii="Times New Roman" w:hAnsi="Times New Roman"/>
          <w:sz w:val="24"/>
          <w:szCs w:val="24"/>
          <w:lang w:val="bg-BG"/>
        </w:rPr>
        <w:t xml:space="preserve">„странен силогизъм“: този, който извършва агресивно действие срещу международния правов ред </w:t>
      </w:r>
      <w:r w:rsidR="00E21CF4" w:rsidRPr="00035EA1">
        <w:rPr>
          <w:rFonts w:ascii="Times New Roman" w:hAnsi="Times New Roman"/>
          <w:sz w:val="24"/>
          <w:szCs w:val="24"/>
          <w:lang w:val="bg-BG"/>
        </w:rPr>
        <w:t>(</w:t>
      </w:r>
      <w:r w:rsidR="00115A1D">
        <w:rPr>
          <w:rFonts w:ascii="Times New Roman" w:hAnsi="Times New Roman"/>
          <w:sz w:val="24"/>
          <w:szCs w:val="24"/>
          <w:lang w:val="bg-BG"/>
        </w:rPr>
        <w:t xml:space="preserve">брутално </w:t>
      </w:r>
      <w:r w:rsidR="00E21CF4">
        <w:rPr>
          <w:rFonts w:ascii="Times New Roman" w:hAnsi="Times New Roman"/>
          <w:sz w:val="24"/>
          <w:szCs w:val="24"/>
          <w:lang w:val="bg-BG"/>
        </w:rPr>
        <w:t xml:space="preserve">анексира територия на чужда държава и </w:t>
      </w:r>
      <w:r w:rsidR="009B0872">
        <w:rPr>
          <w:rFonts w:ascii="Times New Roman" w:hAnsi="Times New Roman"/>
          <w:sz w:val="24"/>
          <w:szCs w:val="24"/>
          <w:lang w:val="bg-BG"/>
        </w:rPr>
        <w:t xml:space="preserve">активно </w:t>
      </w:r>
      <w:r w:rsidR="00E21CF4">
        <w:rPr>
          <w:rFonts w:ascii="Times New Roman" w:hAnsi="Times New Roman"/>
          <w:sz w:val="24"/>
          <w:szCs w:val="24"/>
          <w:lang w:val="bg-BG"/>
        </w:rPr>
        <w:t xml:space="preserve">инициира „гражданска война“ в </w:t>
      </w:r>
      <w:r w:rsidR="009B0872">
        <w:rPr>
          <w:rFonts w:ascii="Times New Roman" w:hAnsi="Times New Roman"/>
          <w:sz w:val="24"/>
          <w:szCs w:val="24"/>
          <w:lang w:val="bg-BG"/>
        </w:rPr>
        <w:t xml:space="preserve">някои </w:t>
      </w:r>
      <w:r w:rsidR="00E21CF4">
        <w:rPr>
          <w:rFonts w:ascii="Times New Roman" w:hAnsi="Times New Roman"/>
          <w:sz w:val="24"/>
          <w:szCs w:val="24"/>
          <w:lang w:val="bg-BG"/>
        </w:rPr>
        <w:t>нейни области</w:t>
      </w:r>
      <w:r w:rsidR="00E21CF4" w:rsidRPr="00035EA1">
        <w:rPr>
          <w:rFonts w:ascii="Times New Roman" w:hAnsi="Times New Roman"/>
          <w:sz w:val="24"/>
          <w:szCs w:val="24"/>
          <w:lang w:val="bg-BG"/>
        </w:rPr>
        <w:t>)</w:t>
      </w:r>
      <w:r w:rsidR="009B0872">
        <w:rPr>
          <w:rFonts w:ascii="Times New Roman" w:hAnsi="Times New Roman"/>
          <w:sz w:val="24"/>
          <w:szCs w:val="24"/>
          <w:lang w:val="bg-BG"/>
        </w:rPr>
        <w:t>, действа правилно и достойно,</w:t>
      </w:r>
      <w:r w:rsidR="00A114E7">
        <w:rPr>
          <w:rFonts w:ascii="Times New Roman" w:hAnsi="Times New Roman"/>
          <w:sz w:val="24"/>
          <w:szCs w:val="24"/>
          <w:lang w:val="bg-BG"/>
        </w:rPr>
        <w:t xml:space="preserve"> защото прекрачвайки международния правов ред, всъщност се изправя срещу и противопоставя на световния злодей </w:t>
      </w:r>
      <w:r w:rsidR="00A114E7" w:rsidRPr="00035EA1">
        <w:rPr>
          <w:rFonts w:ascii="Times New Roman" w:hAnsi="Times New Roman"/>
          <w:sz w:val="24"/>
          <w:szCs w:val="24"/>
          <w:lang w:val="bg-BG"/>
        </w:rPr>
        <w:t>(</w:t>
      </w:r>
      <w:r w:rsidR="00A114E7">
        <w:rPr>
          <w:rFonts w:ascii="Times New Roman" w:hAnsi="Times New Roman"/>
          <w:sz w:val="24"/>
          <w:szCs w:val="24"/>
          <w:lang w:val="bg-BG"/>
        </w:rPr>
        <w:t>САЩ/Запада</w:t>
      </w:r>
      <w:r w:rsidR="00A114E7" w:rsidRPr="00035EA1">
        <w:rPr>
          <w:rFonts w:ascii="Times New Roman" w:hAnsi="Times New Roman"/>
          <w:sz w:val="24"/>
          <w:szCs w:val="24"/>
          <w:lang w:val="bg-BG"/>
        </w:rPr>
        <w:t>).</w:t>
      </w:r>
      <w:r w:rsidR="00A114E7">
        <w:rPr>
          <w:rFonts w:ascii="Times New Roman" w:hAnsi="Times New Roman"/>
          <w:sz w:val="24"/>
          <w:szCs w:val="24"/>
          <w:lang w:val="bg-BG"/>
        </w:rPr>
        <w:t xml:space="preserve"> Неговото действие е честно, исторически оправдано и морално справедливо, защото е насочено „против злодея“, и от тази гледна точка вече няма никакво значение какво е естеството </w:t>
      </w:r>
      <w:r w:rsidR="00115A1D">
        <w:rPr>
          <w:rFonts w:ascii="Times New Roman" w:hAnsi="Times New Roman"/>
          <w:sz w:val="24"/>
          <w:szCs w:val="24"/>
          <w:lang w:val="bg-BG"/>
        </w:rPr>
        <w:t xml:space="preserve">или съдържанието </w:t>
      </w:r>
      <w:r w:rsidR="00A114E7">
        <w:rPr>
          <w:rFonts w:ascii="Times New Roman" w:hAnsi="Times New Roman"/>
          <w:sz w:val="24"/>
          <w:szCs w:val="24"/>
          <w:lang w:val="bg-BG"/>
        </w:rPr>
        <w:t xml:space="preserve">на самото </w:t>
      </w:r>
      <w:r w:rsidR="00115A1D">
        <w:rPr>
          <w:rFonts w:ascii="Times New Roman" w:hAnsi="Times New Roman"/>
          <w:sz w:val="24"/>
          <w:szCs w:val="24"/>
          <w:lang w:val="bg-BG"/>
        </w:rPr>
        <w:t xml:space="preserve">това </w:t>
      </w:r>
      <w:r w:rsidR="00A114E7">
        <w:rPr>
          <w:rFonts w:ascii="Times New Roman" w:hAnsi="Times New Roman"/>
          <w:sz w:val="24"/>
          <w:szCs w:val="24"/>
          <w:lang w:val="bg-BG"/>
        </w:rPr>
        <w:t>действие.</w:t>
      </w:r>
    </w:p>
    <w:p w:rsidR="000C5057" w:rsidRDefault="00633F5C" w:rsidP="003A3845">
      <w:pPr>
        <w:pStyle w:val="a3"/>
        <w:spacing w:after="0" w:line="360" w:lineRule="auto"/>
        <w:ind w:left="0" w:firstLine="720"/>
        <w:jc w:val="both"/>
        <w:rPr>
          <w:rFonts w:ascii="Times New Roman" w:hAnsi="Times New Roman"/>
          <w:sz w:val="24"/>
          <w:szCs w:val="24"/>
          <w:lang w:val="bg-BG"/>
        </w:rPr>
      </w:pPr>
      <w:r w:rsidRPr="00807C1F">
        <w:rPr>
          <w:rFonts w:ascii="Times New Roman" w:hAnsi="Times New Roman"/>
          <w:sz w:val="24"/>
          <w:szCs w:val="24"/>
          <w:lang w:val="bg-BG"/>
        </w:rPr>
        <w:lastRenderedPageBreak/>
        <w:t>Второ</w:t>
      </w:r>
      <w:r w:rsidR="00C91F39" w:rsidRPr="00807C1F">
        <w:rPr>
          <w:rFonts w:ascii="Times New Roman" w:hAnsi="Times New Roman"/>
          <w:sz w:val="24"/>
          <w:szCs w:val="24"/>
          <w:lang w:val="bg-BG"/>
        </w:rPr>
        <w:t>, идеологическата</w:t>
      </w:r>
      <w:r w:rsidR="00C91F39">
        <w:rPr>
          <w:rFonts w:ascii="Times New Roman" w:hAnsi="Times New Roman"/>
          <w:sz w:val="24"/>
          <w:szCs w:val="24"/>
          <w:lang w:val="bg-BG"/>
        </w:rPr>
        <w:t xml:space="preserve"> матрица на антидемократичния дискурс функционира и чрез един </w:t>
      </w:r>
      <w:r w:rsidR="00C02015">
        <w:rPr>
          <w:rFonts w:ascii="Times New Roman" w:hAnsi="Times New Roman"/>
          <w:sz w:val="24"/>
          <w:szCs w:val="24"/>
          <w:lang w:val="bg-BG"/>
        </w:rPr>
        <w:t xml:space="preserve">автоматичен </w:t>
      </w:r>
      <w:r w:rsidR="00C91F39" w:rsidRPr="00446CDC">
        <w:rPr>
          <w:rFonts w:ascii="Times New Roman" w:hAnsi="Times New Roman"/>
          <w:sz w:val="24"/>
          <w:szCs w:val="24"/>
          <w:lang w:val="bg-BG"/>
        </w:rPr>
        <w:t xml:space="preserve">индуктивен </w:t>
      </w:r>
      <w:r w:rsidR="00C91F39">
        <w:rPr>
          <w:rFonts w:ascii="Times New Roman" w:hAnsi="Times New Roman"/>
          <w:sz w:val="24"/>
          <w:szCs w:val="24"/>
          <w:lang w:val="bg-BG"/>
        </w:rPr>
        <w:t>механизъм:</w:t>
      </w:r>
      <w:r w:rsidR="00101B4E">
        <w:rPr>
          <w:rFonts w:ascii="Times New Roman" w:hAnsi="Times New Roman"/>
          <w:sz w:val="24"/>
          <w:szCs w:val="24"/>
          <w:lang w:val="bg-BG"/>
        </w:rPr>
        <w:t xml:space="preserve"> тя фиксира</w:t>
      </w:r>
      <w:r w:rsidR="00C02015">
        <w:rPr>
          <w:rFonts w:ascii="Times New Roman" w:hAnsi="Times New Roman"/>
          <w:sz w:val="24"/>
          <w:szCs w:val="24"/>
          <w:lang w:val="bg-BG"/>
        </w:rPr>
        <w:t xml:space="preserve"> погледа</w:t>
      </w:r>
      <w:r w:rsidR="00101B4E">
        <w:rPr>
          <w:rFonts w:ascii="Times New Roman" w:hAnsi="Times New Roman"/>
          <w:sz w:val="24"/>
          <w:szCs w:val="24"/>
          <w:lang w:val="bg-BG"/>
        </w:rPr>
        <w:t xml:space="preserve"> върху </w:t>
      </w:r>
      <w:r w:rsidR="00C02015">
        <w:rPr>
          <w:rFonts w:ascii="Times New Roman" w:hAnsi="Times New Roman"/>
          <w:sz w:val="24"/>
          <w:szCs w:val="24"/>
          <w:lang w:val="bg-BG"/>
        </w:rPr>
        <w:t>конкретно</w:t>
      </w:r>
      <w:r w:rsidR="00101B4E">
        <w:rPr>
          <w:rFonts w:ascii="Times New Roman" w:hAnsi="Times New Roman"/>
          <w:sz w:val="24"/>
          <w:szCs w:val="24"/>
          <w:lang w:val="bg-BG"/>
        </w:rPr>
        <w:t xml:space="preserve"> </w:t>
      </w:r>
      <w:r w:rsidR="005F16D7">
        <w:rPr>
          <w:rFonts w:ascii="Times New Roman" w:hAnsi="Times New Roman"/>
          <w:sz w:val="24"/>
          <w:szCs w:val="24"/>
          <w:lang w:val="bg-BG"/>
        </w:rPr>
        <w:t xml:space="preserve">и точно </w:t>
      </w:r>
      <w:r w:rsidR="00101B4E">
        <w:rPr>
          <w:rFonts w:ascii="Times New Roman" w:hAnsi="Times New Roman"/>
          <w:sz w:val="24"/>
          <w:szCs w:val="24"/>
          <w:lang w:val="bg-BG"/>
        </w:rPr>
        <w:t>събитие, от което следват поредица генерализирани</w:t>
      </w:r>
      <w:r w:rsidR="00C02015">
        <w:rPr>
          <w:rFonts w:ascii="Times New Roman" w:hAnsi="Times New Roman"/>
          <w:sz w:val="24"/>
          <w:szCs w:val="24"/>
          <w:lang w:val="bg-BG"/>
        </w:rPr>
        <w:t xml:space="preserve">, </w:t>
      </w:r>
      <w:r w:rsidR="00981984">
        <w:rPr>
          <w:rFonts w:ascii="Times New Roman" w:hAnsi="Times New Roman"/>
          <w:sz w:val="24"/>
          <w:szCs w:val="24"/>
          <w:lang w:val="bg-BG"/>
        </w:rPr>
        <w:t xml:space="preserve">изводими </w:t>
      </w:r>
      <w:r w:rsidR="00987046">
        <w:rPr>
          <w:rFonts w:ascii="Times New Roman" w:hAnsi="Times New Roman"/>
          <w:sz w:val="24"/>
          <w:szCs w:val="24"/>
          <w:lang w:val="bg-BG"/>
        </w:rPr>
        <w:t xml:space="preserve">единствено </w:t>
      </w:r>
      <w:r w:rsidR="00981984">
        <w:rPr>
          <w:rFonts w:ascii="Times New Roman" w:hAnsi="Times New Roman"/>
          <w:sz w:val="24"/>
          <w:szCs w:val="24"/>
          <w:lang w:val="bg-BG"/>
        </w:rPr>
        <w:t>едно от друго</w:t>
      </w:r>
      <w:r w:rsidR="00101B4E">
        <w:rPr>
          <w:rFonts w:ascii="Times New Roman" w:hAnsi="Times New Roman"/>
          <w:sz w:val="24"/>
          <w:szCs w:val="24"/>
          <w:lang w:val="bg-BG"/>
        </w:rPr>
        <w:t xml:space="preserve"> </w:t>
      </w:r>
      <w:r w:rsidR="00981984">
        <w:rPr>
          <w:rFonts w:ascii="Times New Roman" w:hAnsi="Times New Roman"/>
          <w:sz w:val="24"/>
          <w:szCs w:val="24"/>
          <w:lang w:val="bg-BG"/>
        </w:rPr>
        <w:t xml:space="preserve">заключения, препотвърждаващи </w:t>
      </w:r>
      <w:r w:rsidR="00101B4E">
        <w:rPr>
          <w:rFonts w:ascii="Times New Roman" w:hAnsi="Times New Roman"/>
          <w:sz w:val="24"/>
          <w:szCs w:val="24"/>
          <w:lang w:val="bg-BG"/>
        </w:rPr>
        <w:t>„изключително лошото и тежко положение на страната”.</w:t>
      </w:r>
      <w:r w:rsidR="00987046">
        <w:rPr>
          <w:rFonts w:ascii="Times New Roman" w:hAnsi="Times New Roman"/>
          <w:sz w:val="24"/>
          <w:szCs w:val="24"/>
          <w:lang w:val="bg-BG"/>
        </w:rPr>
        <w:t xml:space="preserve"> Въпросното </w:t>
      </w:r>
      <w:r w:rsidR="000C5057">
        <w:rPr>
          <w:rFonts w:ascii="Times New Roman" w:hAnsi="Times New Roman"/>
          <w:sz w:val="24"/>
          <w:szCs w:val="24"/>
          <w:lang w:val="bg-BG"/>
        </w:rPr>
        <w:t xml:space="preserve">събитие </w:t>
      </w:r>
      <w:r w:rsidR="000C5057" w:rsidRPr="00035EA1">
        <w:rPr>
          <w:rFonts w:ascii="Times New Roman" w:hAnsi="Times New Roman"/>
          <w:sz w:val="24"/>
          <w:szCs w:val="24"/>
          <w:lang w:val="bg-BG"/>
        </w:rPr>
        <w:t>(</w:t>
      </w:r>
      <w:r w:rsidR="009B1F62">
        <w:rPr>
          <w:rFonts w:ascii="Times New Roman" w:hAnsi="Times New Roman"/>
          <w:sz w:val="24"/>
          <w:szCs w:val="24"/>
          <w:lang w:val="bg-BG"/>
        </w:rPr>
        <w:t xml:space="preserve">„факт“, </w:t>
      </w:r>
      <w:r w:rsidR="005F16D7">
        <w:rPr>
          <w:rFonts w:ascii="Times New Roman" w:hAnsi="Times New Roman"/>
          <w:sz w:val="24"/>
          <w:szCs w:val="24"/>
          <w:lang w:val="bg-BG"/>
        </w:rPr>
        <w:t>мнение, изказване или позиция</w:t>
      </w:r>
      <w:r w:rsidR="000C5057" w:rsidRPr="00035EA1">
        <w:rPr>
          <w:rFonts w:ascii="Times New Roman" w:hAnsi="Times New Roman"/>
          <w:sz w:val="24"/>
          <w:szCs w:val="24"/>
          <w:lang w:val="bg-BG"/>
        </w:rPr>
        <w:t>)</w:t>
      </w:r>
      <w:r w:rsidR="00FF3287">
        <w:rPr>
          <w:rFonts w:ascii="Times New Roman" w:hAnsi="Times New Roman"/>
          <w:sz w:val="24"/>
          <w:szCs w:val="24"/>
          <w:lang w:val="bg-BG"/>
        </w:rPr>
        <w:t xml:space="preserve"> се наслагва без детайлизация и анализ върху определена дискурсивна фигура </w:t>
      </w:r>
      <w:r w:rsidR="00FF3287" w:rsidRPr="00035EA1">
        <w:rPr>
          <w:rFonts w:ascii="Times New Roman" w:hAnsi="Times New Roman"/>
          <w:sz w:val="24"/>
          <w:szCs w:val="24"/>
          <w:lang w:val="bg-BG"/>
        </w:rPr>
        <w:t>(</w:t>
      </w:r>
      <w:r w:rsidR="00FF3287">
        <w:rPr>
          <w:rFonts w:ascii="Times New Roman" w:hAnsi="Times New Roman"/>
          <w:sz w:val="24"/>
          <w:szCs w:val="24"/>
          <w:lang w:val="bg-BG"/>
        </w:rPr>
        <w:t>кризата в България, хегемонията на САЩ, агресивността на НАТО, разпадането на ЕС, възхода на Русия и подобни, най-често инферентни помежду си</w:t>
      </w:r>
      <w:r w:rsidR="00FF3287" w:rsidRPr="00035EA1">
        <w:rPr>
          <w:rFonts w:ascii="Times New Roman" w:hAnsi="Times New Roman"/>
          <w:sz w:val="24"/>
          <w:szCs w:val="24"/>
          <w:lang w:val="bg-BG"/>
        </w:rPr>
        <w:t xml:space="preserve">) </w:t>
      </w:r>
      <w:r w:rsidR="00FF3287">
        <w:rPr>
          <w:rFonts w:ascii="Times New Roman" w:hAnsi="Times New Roman"/>
          <w:sz w:val="24"/>
          <w:szCs w:val="24"/>
          <w:lang w:val="bg-BG"/>
        </w:rPr>
        <w:t xml:space="preserve">и чрез това се създава късо съединение между изолиран факт, без връзка с други факти и дискурсивна фигура, пределно генерализирана: създаденият Франкенщайн </w:t>
      </w:r>
      <w:r w:rsidR="00FF3287" w:rsidRPr="00035EA1">
        <w:rPr>
          <w:rFonts w:ascii="Times New Roman" w:hAnsi="Times New Roman"/>
          <w:sz w:val="24"/>
          <w:szCs w:val="24"/>
          <w:lang w:val="bg-BG"/>
        </w:rPr>
        <w:t>(</w:t>
      </w:r>
      <w:r w:rsidR="00FF3287">
        <w:rPr>
          <w:rFonts w:ascii="Times New Roman" w:hAnsi="Times New Roman"/>
          <w:sz w:val="24"/>
          <w:szCs w:val="24"/>
          <w:lang w:val="bg-BG"/>
        </w:rPr>
        <w:t>единичен факт/дискурсивно правило</w:t>
      </w:r>
      <w:r w:rsidR="00FF3287" w:rsidRPr="00035EA1">
        <w:rPr>
          <w:rFonts w:ascii="Times New Roman" w:hAnsi="Times New Roman"/>
          <w:sz w:val="24"/>
          <w:szCs w:val="24"/>
          <w:lang w:val="bg-BG"/>
        </w:rPr>
        <w:t xml:space="preserve">) </w:t>
      </w:r>
      <w:r w:rsidR="00FF3287">
        <w:rPr>
          <w:rFonts w:ascii="Times New Roman" w:hAnsi="Times New Roman"/>
          <w:sz w:val="24"/>
          <w:szCs w:val="24"/>
          <w:lang w:val="bg-BG"/>
        </w:rPr>
        <w:t xml:space="preserve">вече </w:t>
      </w:r>
      <w:r w:rsidR="00987046">
        <w:rPr>
          <w:rFonts w:ascii="Times New Roman" w:hAnsi="Times New Roman"/>
          <w:sz w:val="24"/>
          <w:szCs w:val="24"/>
          <w:lang w:val="bg-BG"/>
        </w:rPr>
        <w:t>притежава дискурсив</w:t>
      </w:r>
      <w:r w:rsidR="005F16D7">
        <w:rPr>
          <w:rFonts w:ascii="Times New Roman" w:hAnsi="Times New Roman"/>
          <w:sz w:val="24"/>
          <w:szCs w:val="24"/>
          <w:lang w:val="bg-BG"/>
        </w:rPr>
        <w:t>е</w:t>
      </w:r>
      <w:r w:rsidR="00987046">
        <w:rPr>
          <w:rFonts w:ascii="Times New Roman" w:hAnsi="Times New Roman"/>
          <w:sz w:val="24"/>
          <w:szCs w:val="24"/>
          <w:lang w:val="bg-BG"/>
        </w:rPr>
        <w:t xml:space="preserve">н статут на </w:t>
      </w:r>
      <w:r w:rsidR="000C5057">
        <w:rPr>
          <w:rFonts w:ascii="Times New Roman" w:hAnsi="Times New Roman"/>
          <w:sz w:val="24"/>
          <w:szCs w:val="24"/>
          <w:lang w:val="bg-BG"/>
        </w:rPr>
        <w:t>а</w:t>
      </w:r>
      <w:r w:rsidR="005F16D7">
        <w:rPr>
          <w:rFonts w:ascii="Times New Roman" w:hAnsi="Times New Roman"/>
          <w:sz w:val="24"/>
          <w:szCs w:val="24"/>
          <w:lang w:val="bg-BG"/>
        </w:rPr>
        <w:t xml:space="preserve">ксиоматична </w:t>
      </w:r>
      <w:r w:rsidR="00987046">
        <w:rPr>
          <w:rFonts w:ascii="Times New Roman" w:hAnsi="Times New Roman"/>
          <w:sz w:val="24"/>
          <w:szCs w:val="24"/>
          <w:lang w:val="bg-BG"/>
        </w:rPr>
        <w:t xml:space="preserve">предпоставка, </w:t>
      </w:r>
      <w:r w:rsidR="005F16D7">
        <w:rPr>
          <w:rFonts w:ascii="Times New Roman" w:hAnsi="Times New Roman"/>
          <w:sz w:val="24"/>
          <w:szCs w:val="24"/>
          <w:lang w:val="bg-BG"/>
        </w:rPr>
        <w:t>въз основа на</w:t>
      </w:r>
      <w:r w:rsidR="00987046">
        <w:rPr>
          <w:rFonts w:ascii="Times New Roman" w:hAnsi="Times New Roman"/>
          <w:sz w:val="24"/>
          <w:szCs w:val="24"/>
          <w:lang w:val="bg-BG"/>
        </w:rPr>
        <w:t xml:space="preserve"> която се разгръща постъпателно </w:t>
      </w:r>
      <w:r w:rsidR="009B1F62">
        <w:rPr>
          <w:rFonts w:ascii="Times New Roman" w:hAnsi="Times New Roman"/>
          <w:sz w:val="24"/>
          <w:szCs w:val="24"/>
          <w:lang w:val="bg-BG"/>
        </w:rPr>
        <w:t xml:space="preserve">кръгово </w:t>
      </w:r>
      <w:r w:rsidR="005F16D7">
        <w:rPr>
          <w:rFonts w:ascii="Times New Roman" w:hAnsi="Times New Roman"/>
          <w:sz w:val="24"/>
          <w:szCs w:val="24"/>
          <w:lang w:val="bg-BG"/>
        </w:rPr>
        <w:t xml:space="preserve">логическо </w:t>
      </w:r>
      <w:r w:rsidR="00987046">
        <w:rPr>
          <w:rFonts w:ascii="Times New Roman" w:hAnsi="Times New Roman"/>
          <w:sz w:val="24"/>
          <w:szCs w:val="24"/>
          <w:lang w:val="bg-BG"/>
        </w:rPr>
        <w:t>движение</w:t>
      </w:r>
      <w:r w:rsidR="005F16D7">
        <w:rPr>
          <w:rFonts w:ascii="Times New Roman" w:hAnsi="Times New Roman"/>
          <w:sz w:val="24"/>
          <w:szCs w:val="24"/>
          <w:lang w:val="bg-BG"/>
        </w:rPr>
        <w:t>, което</w:t>
      </w:r>
      <w:r w:rsidR="00FF3287">
        <w:rPr>
          <w:rFonts w:ascii="Times New Roman" w:hAnsi="Times New Roman"/>
          <w:sz w:val="24"/>
          <w:szCs w:val="24"/>
          <w:lang w:val="bg-BG"/>
        </w:rPr>
        <w:t>,</w:t>
      </w:r>
      <w:r w:rsidR="005F16D7">
        <w:rPr>
          <w:rFonts w:ascii="Times New Roman" w:hAnsi="Times New Roman"/>
          <w:sz w:val="24"/>
          <w:szCs w:val="24"/>
          <w:lang w:val="bg-BG"/>
        </w:rPr>
        <w:t xml:space="preserve"> заличавайки всички фактически противоречия</w:t>
      </w:r>
      <w:r w:rsidR="00FF3287">
        <w:rPr>
          <w:rFonts w:ascii="Times New Roman" w:hAnsi="Times New Roman"/>
          <w:sz w:val="24"/>
          <w:szCs w:val="24"/>
          <w:lang w:val="bg-BG"/>
        </w:rPr>
        <w:t>,</w:t>
      </w:r>
      <w:r w:rsidR="005F16D7">
        <w:rPr>
          <w:rFonts w:ascii="Times New Roman" w:hAnsi="Times New Roman"/>
          <w:sz w:val="24"/>
          <w:szCs w:val="24"/>
          <w:lang w:val="bg-BG"/>
        </w:rPr>
        <w:t xml:space="preserve"> има</w:t>
      </w:r>
      <w:r w:rsidR="000C5057">
        <w:rPr>
          <w:rFonts w:ascii="Times New Roman" w:hAnsi="Times New Roman"/>
          <w:sz w:val="24"/>
          <w:szCs w:val="24"/>
          <w:lang w:val="bg-BG"/>
        </w:rPr>
        <w:t xml:space="preserve"> </w:t>
      </w:r>
      <w:r w:rsidR="009B1F62">
        <w:rPr>
          <w:rFonts w:ascii="Times New Roman" w:hAnsi="Times New Roman"/>
          <w:sz w:val="24"/>
          <w:szCs w:val="24"/>
          <w:lang w:val="bg-BG"/>
        </w:rPr>
        <w:t xml:space="preserve">универсалната </w:t>
      </w:r>
      <w:r w:rsidR="000C5057">
        <w:rPr>
          <w:rFonts w:ascii="Times New Roman" w:hAnsi="Times New Roman"/>
          <w:sz w:val="24"/>
          <w:szCs w:val="24"/>
          <w:lang w:val="bg-BG"/>
        </w:rPr>
        <w:t xml:space="preserve">претенция за </w:t>
      </w:r>
      <w:r w:rsidR="009B1F62">
        <w:rPr>
          <w:rFonts w:ascii="Times New Roman" w:hAnsi="Times New Roman"/>
          <w:sz w:val="24"/>
          <w:szCs w:val="24"/>
          <w:lang w:val="bg-BG"/>
        </w:rPr>
        <w:t>изчерпателна</w:t>
      </w:r>
      <w:r w:rsidR="005F16D7">
        <w:rPr>
          <w:rFonts w:ascii="Times New Roman" w:hAnsi="Times New Roman"/>
          <w:sz w:val="24"/>
          <w:szCs w:val="24"/>
          <w:lang w:val="bg-BG"/>
        </w:rPr>
        <w:t xml:space="preserve"> обяснителна способност. </w:t>
      </w:r>
      <w:r w:rsidR="003A3845">
        <w:rPr>
          <w:rFonts w:ascii="Times New Roman" w:hAnsi="Times New Roman"/>
          <w:sz w:val="24"/>
          <w:szCs w:val="24"/>
          <w:lang w:val="bg-BG"/>
        </w:rPr>
        <w:t xml:space="preserve">Но в действителност тук </w:t>
      </w:r>
      <w:r w:rsidR="00FF3287">
        <w:rPr>
          <w:rFonts w:ascii="Times New Roman" w:hAnsi="Times New Roman"/>
          <w:sz w:val="24"/>
          <w:szCs w:val="24"/>
          <w:lang w:val="bg-BG"/>
        </w:rPr>
        <w:t xml:space="preserve">и сега </w:t>
      </w:r>
      <w:r w:rsidR="003A3845">
        <w:rPr>
          <w:rFonts w:ascii="Times New Roman" w:hAnsi="Times New Roman"/>
          <w:sz w:val="24"/>
          <w:szCs w:val="24"/>
          <w:lang w:val="bg-BG"/>
        </w:rPr>
        <w:t xml:space="preserve">имаме обърната причинност: идеята, </w:t>
      </w:r>
      <w:r w:rsidR="000C5057">
        <w:rPr>
          <w:rFonts w:ascii="Times New Roman" w:hAnsi="Times New Roman"/>
          <w:sz w:val="24"/>
          <w:szCs w:val="24"/>
          <w:lang w:val="bg-BG"/>
        </w:rPr>
        <w:t xml:space="preserve">свърхакцентираната от гледна точка на нейната значимост </w:t>
      </w:r>
      <w:r w:rsidR="003A3845">
        <w:rPr>
          <w:rFonts w:ascii="Times New Roman" w:hAnsi="Times New Roman"/>
          <w:sz w:val="24"/>
          <w:szCs w:val="24"/>
          <w:lang w:val="bg-BG"/>
        </w:rPr>
        <w:t xml:space="preserve">идея, в случая „критичната ситуация в България“, вместо да представлява </w:t>
      </w:r>
      <w:r w:rsidR="00BB1C57">
        <w:rPr>
          <w:rFonts w:ascii="Times New Roman" w:hAnsi="Times New Roman"/>
          <w:sz w:val="24"/>
          <w:szCs w:val="24"/>
          <w:lang w:val="bg-BG"/>
        </w:rPr>
        <w:t>окончателен</w:t>
      </w:r>
      <w:r w:rsidR="003A3845">
        <w:rPr>
          <w:rFonts w:ascii="Times New Roman" w:hAnsi="Times New Roman"/>
          <w:sz w:val="24"/>
          <w:szCs w:val="24"/>
          <w:lang w:val="bg-BG"/>
        </w:rPr>
        <w:t xml:space="preserve"> резултат от </w:t>
      </w:r>
      <w:r w:rsidR="00A34A93">
        <w:rPr>
          <w:rFonts w:ascii="Times New Roman" w:hAnsi="Times New Roman"/>
          <w:sz w:val="24"/>
          <w:szCs w:val="24"/>
          <w:lang w:val="bg-BG"/>
        </w:rPr>
        <w:t>контролирано</w:t>
      </w:r>
      <w:r w:rsidR="00BB1C57">
        <w:rPr>
          <w:rFonts w:ascii="Times New Roman" w:hAnsi="Times New Roman"/>
          <w:sz w:val="24"/>
          <w:szCs w:val="24"/>
          <w:lang w:val="bg-BG"/>
        </w:rPr>
        <w:t xml:space="preserve"> </w:t>
      </w:r>
      <w:r w:rsidR="003A3845">
        <w:rPr>
          <w:rFonts w:ascii="Times New Roman" w:hAnsi="Times New Roman"/>
          <w:sz w:val="24"/>
          <w:szCs w:val="24"/>
          <w:lang w:val="bg-BG"/>
        </w:rPr>
        <w:t>разгъване на мисълта</w:t>
      </w:r>
      <w:r w:rsidR="00FF3287">
        <w:rPr>
          <w:rFonts w:ascii="Times New Roman" w:hAnsi="Times New Roman"/>
          <w:sz w:val="24"/>
          <w:szCs w:val="24"/>
          <w:lang w:val="bg-BG"/>
        </w:rPr>
        <w:t>,</w:t>
      </w:r>
      <w:r w:rsidR="003A3845">
        <w:rPr>
          <w:rFonts w:ascii="Times New Roman" w:hAnsi="Times New Roman"/>
          <w:sz w:val="24"/>
          <w:szCs w:val="24"/>
          <w:lang w:val="bg-BG"/>
        </w:rPr>
        <w:t xml:space="preserve"> бива положена като </w:t>
      </w:r>
      <w:r w:rsidR="000C5057">
        <w:rPr>
          <w:rFonts w:ascii="Times New Roman" w:hAnsi="Times New Roman"/>
          <w:sz w:val="24"/>
          <w:szCs w:val="24"/>
          <w:lang w:val="bg-BG"/>
        </w:rPr>
        <w:t xml:space="preserve">безпроблемен </w:t>
      </w:r>
      <w:r w:rsidR="003A3845">
        <w:rPr>
          <w:rFonts w:ascii="Times New Roman" w:hAnsi="Times New Roman"/>
          <w:sz w:val="24"/>
          <w:szCs w:val="24"/>
          <w:lang w:val="bg-BG"/>
        </w:rPr>
        <w:t xml:space="preserve">изходен </w:t>
      </w:r>
      <w:r w:rsidR="000C5057">
        <w:rPr>
          <w:rFonts w:ascii="Times New Roman" w:hAnsi="Times New Roman"/>
          <w:sz w:val="24"/>
          <w:szCs w:val="24"/>
          <w:lang w:val="bg-BG"/>
        </w:rPr>
        <w:t xml:space="preserve">или </w:t>
      </w:r>
      <w:r w:rsidR="00C03B01">
        <w:rPr>
          <w:rFonts w:ascii="Times New Roman" w:hAnsi="Times New Roman"/>
          <w:sz w:val="24"/>
          <w:szCs w:val="24"/>
          <w:lang w:val="bg-BG"/>
        </w:rPr>
        <w:t>стартов</w:t>
      </w:r>
      <w:r w:rsidR="000C5057">
        <w:rPr>
          <w:rFonts w:ascii="Times New Roman" w:hAnsi="Times New Roman"/>
          <w:sz w:val="24"/>
          <w:szCs w:val="24"/>
          <w:lang w:val="bg-BG"/>
        </w:rPr>
        <w:t xml:space="preserve"> </w:t>
      </w:r>
      <w:r w:rsidR="003A3845">
        <w:rPr>
          <w:rFonts w:ascii="Times New Roman" w:hAnsi="Times New Roman"/>
          <w:sz w:val="24"/>
          <w:szCs w:val="24"/>
          <w:lang w:val="bg-BG"/>
        </w:rPr>
        <w:t xml:space="preserve">пункт. Оттук и тоталната липса на </w:t>
      </w:r>
      <w:r w:rsidR="000C5057">
        <w:rPr>
          <w:rFonts w:ascii="Times New Roman" w:hAnsi="Times New Roman"/>
          <w:sz w:val="24"/>
          <w:szCs w:val="24"/>
          <w:lang w:val="bg-BG"/>
        </w:rPr>
        <w:t>само</w:t>
      </w:r>
      <w:r w:rsidR="003A3845">
        <w:rPr>
          <w:rFonts w:ascii="Times New Roman" w:hAnsi="Times New Roman"/>
          <w:sz w:val="24"/>
          <w:szCs w:val="24"/>
          <w:lang w:val="bg-BG"/>
        </w:rPr>
        <w:t xml:space="preserve">критичност на </w:t>
      </w:r>
      <w:r w:rsidR="00FF3287">
        <w:rPr>
          <w:rFonts w:ascii="Times New Roman" w:hAnsi="Times New Roman"/>
          <w:sz w:val="24"/>
          <w:szCs w:val="24"/>
          <w:lang w:val="bg-BG"/>
        </w:rPr>
        <w:t xml:space="preserve">пропагандното </w:t>
      </w:r>
      <w:r w:rsidR="003A3845">
        <w:rPr>
          <w:rFonts w:ascii="Times New Roman" w:hAnsi="Times New Roman"/>
          <w:sz w:val="24"/>
          <w:szCs w:val="24"/>
          <w:lang w:val="bg-BG"/>
        </w:rPr>
        <w:t>мислене,</w:t>
      </w:r>
      <w:r w:rsidR="000C5057">
        <w:rPr>
          <w:rFonts w:ascii="Times New Roman" w:hAnsi="Times New Roman"/>
          <w:sz w:val="24"/>
          <w:szCs w:val="24"/>
          <w:lang w:val="bg-BG"/>
        </w:rPr>
        <w:t xml:space="preserve"> и неговата радикална откъснатост от действителните процеси в социалната реалност.</w:t>
      </w:r>
    </w:p>
    <w:p w:rsidR="00AC746F" w:rsidRPr="004B571D" w:rsidRDefault="00633F5C" w:rsidP="00AC746F">
      <w:pPr>
        <w:pStyle w:val="a3"/>
        <w:spacing w:after="0" w:line="360" w:lineRule="auto"/>
        <w:ind w:left="0" w:firstLine="720"/>
        <w:jc w:val="both"/>
        <w:rPr>
          <w:rFonts w:ascii="Times New Roman" w:hAnsi="Times New Roman"/>
          <w:sz w:val="24"/>
          <w:szCs w:val="24"/>
          <w:lang w:val="bg-BG"/>
        </w:rPr>
      </w:pPr>
      <w:r w:rsidRPr="00C03B01">
        <w:rPr>
          <w:rFonts w:ascii="Times New Roman" w:hAnsi="Times New Roman"/>
          <w:sz w:val="24"/>
          <w:szCs w:val="24"/>
          <w:lang w:val="bg-BG"/>
        </w:rPr>
        <w:t>Трето</w:t>
      </w:r>
      <w:r w:rsidR="000C5057" w:rsidRPr="00C03B01">
        <w:rPr>
          <w:rFonts w:ascii="Times New Roman" w:hAnsi="Times New Roman"/>
          <w:sz w:val="24"/>
          <w:szCs w:val="24"/>
          <w:lang w:val="bg-BG"/>
        </w:rPr>
        <w:t>, за разлика</w:t>
      </w:r>
      <w:r w:rsidR="000C5057">
        <w:rPr>
          <w:rFonts w:ascii="Times New Roman" w:hAnsi="Times New Roman"/>
          <w:sz w:val="24"/>
          <w:szCs w:val="24"/>
          <w:lang w:val="bg-BG"/>
        </w:rPr>
        <w:t xml:space="preserve"> от тоталитарния дискур</w:t>
      </w:r>
      <w:r w:rsidR="00ED2686">
        <w:rPr>
          <w:rFonts w:ascii="Times New Roman" w:hAnsi="Times New Roman"/>
          <w:sz w:val="24"/>
          <w:szCs w:val="24"/>
          <w:lang w:val="bg-BG"/>
        </w:rPr>
        <w:t xml:space="preserve">с, който </w:t>
      </w:r>
      <w:r w:rsidR="00053101">
        <w:rPr>
          <w:rFonts w:ascii="Times New Roman" w:hAnsi="Times New Roman"/>
          <w:sz w:val="24"/>
          <w:szCs w:val="24"/>
          <w:lang w:val="bg-BG"/>
        </w:rPr>
        <w:t>има</w:t>
      </w:r>
      <w:r w:rsidR="00A34A93">
        <w:rPr>
          <w:rFonts w:ascii="Times New Roman" w:hAnsi="Times New Roman"/>
          <w:sz w:val="24"/>
          <w:szCs w:val="24"/>
          <w:lang w:val="bg-BG"/>
        </w:rPr>
        <w:t xml:space="preserve"> </w:t>
      </w:r>
      <w:r w:rsidR="00053101">
        <w:rPr>
          <w:rFonts w:ascii="Times New Roman" w:hAnsi="Times New Roman"/>
          <w:sz w:val="24"/>
          <w:szCs w:val="24"/>
          <w:lang w:val="bg-BG"/>
        </w:rPr>
        <w:t>„</w:t>
      </w:r>
      <w:r w:rsidR="00ED2686">
        <w:rPr>
          <w:rFonts w:ascii="Times New Roman" w:hAnsi="Times New Roman"/>
          <w:sz w:val="24"/>
          <w:szCs w:val="24"/>
          <w:lang w:val="bg-BG"/>
        </w:rPr>
        <w:t>позитивен“ хоризонт,</w:t>
      </w:r>
      <w:r w:rsidR="000C5057">
        <w:rPr>
          <w:rFonts w:ascii="Times New Roman" w:hAnsi="Times New Roman"/>
          <w:sz w:val="24"/>
          <w:szCs w:val="24"/>
          <w:lang w:val="bg-BG"/>
        </w:rPr>
        <w:t xml:space="preserve"> антидемократичната пропаганда е </w:t>
      </w:r>
      <w:r w:rsidR="00ED2686">
        <w:rPr>
          <w:rFonts w:ascii="Times New Roman" w:hAnsi="Times New Roman"/>
          <w:sz w:val="24"/>
          <w:szCs w:val="24"/>
          <w:lang w:val="bg-BG"/>
        </w:rPr>
        <w:t>преди всичко</w:t>
      </w:r>
      <w:r w:rsidR="000C5057">
        <w:rPr>
          <w:rFonts w:ascii="Times New Roman" w:hAnsi="Times New Roman"/>
          <w:sz w:val="24"/>
          <w:szCs w:val="24"/>
          <w:lang w:val="bg-BG"/>
        </w:rPr>
        <w:t xml:space="preserve"> </w:t>
      </w:r>
      <w:r w:rsidR="000C5057" w:rsidRPr="00185151">
        <w:rPr>
          <w:rFonts w:ascii="Times New Roman" w:hAnsi="Times New Roman"/>
          <w:sz w:val="24"/>
          <w:szCs w:val="24"/>
          <w:lang w:val="bg-BG"/>
        </w:rPr>
        <w:t>негативна</w:t>
      </w:r>
      <w:r w:rsidR="00A9342E" w:rsidRPr="00185151">
        <w:rPr>
          <w:rFonts w:ascii="Times New Roman" w:hAnsi="Times New Roman"/>
          <w:sz w:val="24"/>
          <w:szCs w:val="24"/>
          <w:lang w:val="bg-BG"/>
        </w:rPr>
        <w:t>, подриваща и обезценяваща</w:t>
      </w:r>
      <w:r w:rsidR="000C5057" w:rsidRPr="00185151">
        <w:rPr>
          <w:rFonts w:ascii="Times New Roman" w:hAnsi="Times New Roman"/>
          <w:sz w:val="24"/>
          <w:szCs w:val="24"/>
          <w:lang w:val="bg-BG"/>
        </w:rPr>
        <w:t xml:space="preserve">; тя не се стреми да организира </w:t>
      </w:r>
      <w:r w:rsidR="00B83CF1" w:rsidRPr="00185151">
        <w:rPr>
          <w:rFonts w:ascii="Times New Roman" w:hAnsi="Times New Roman"/>
          <w:sz w:val="24"/>
          <w:szCs w:val="24"/>
          <w:lang w:val="bg-BG"/>
        </w:rPr>
        <w:t>прогресивно</w:t>
      </w:r>
      <w:r w:rsidR="00053101">
        <w:rPr>
          <w:rFonts w:ascii="Times New Roman" w:hAnsi="Times New Roman"/>
          <w:sz w:val="24"/>
          <w:szCs w:val="24"/>
          <w:lang w:val="bg-BG"/>
        </w:rPr>
        <w:t>то</w:t>
      </w:r>
      <w:r w:rsidR="00B83CF1">
        <w:rPr>
          <w:rFonts w:ascii="Times New Roman" w:hAnsi="Times New Roman"/>
          <w:sz w:val="24"/>
          <w:szCs w:val="24"/>
          <w:lang w:val="bg-BG"/>
        </w:rPr>
        <w:t xml:space="preserve"> </w:t>
      </w:r>
      <w:r w:rsidR="008B34CF" w:rsidRPr="00A9342E">
        <w:rPr>
          <w:rFonts w:ascii="Times New Roman" w:hAnsi="Times New Roman"/>
          <w:sz w:val="24"/>
          <w:szCs w:val="24"/>
          <w:lang w:val="bg-BG"/>
        </w:rPr>
        <w:t>движение</w:t>
      </w:r>
      <w:r w:rsidR="00446CDC">
        <w:rPr>
          <w:rFonts w:ascii="Times New Roman" w:hAnsi="Times New Roman"/>
          <w:sz w:val="24"/>
          <w:szCs w:val="24"/>
          <w:lang w:val="bg-BG"/>
        </w:rPr>
        <w:t xml:space="preserve"> </w:t>
      </w:r>
      <w:r w:rsidR="008B34CF" w:rsidRPr="00A9342E">
        <w:rPr>
          <w:rFonts w:ascii="Times New Roman" w:hAnsi="Times New Roman"/>
          <w:sz w:val="24"/>
          <w:szCs w:val="24"/>
          <w:lang w:val="bg-BG"/>
        </w:rPr>
        <w:t xml:space="preserve">на </w:t>
      </w:r>
      <w:r w:rsidR="000C5057" w:rsidRPr="00A9342E">
        <w:rPr>
          <w:rFonts w:ascii="Times New Roman" w:hAnsi="Times New Roman"/>
          <w:sz w:val="24"/>
          <w:szCs w:val="24"/>
          <w:lang w:val="bg-BG"/>
        </w:rPr>
        <w:t xml:space="preserve">масите </w:t>
      </w:r>
      <w:r w:rsidR="003F6505" w:rsidRPr="00A9342E">
        <w:rPr>
          <w:rFonts w:ascii="Times New Roman" w:hAnsi="Times New Roman"/>
          <w:sz w:val="24"/>
          <w:szCs w:val="24"/>
          <w:lang w:val="bg-BG"/>
        </w:rPr>
        <w:t xml:space="preserve">към </w:t>
      </w:r>
      <w:r w:rsidR="00C03B01">
        <w:rPr>
          <w:rFonts w:ascii="Times New Roman" w:hAnsi="Times New Roman"/>
          <w:sz w:val="24"/>
          <w:szCs w:val="24"/>
          <w:lang w:val="bg-BG"/>
        </w:rPr>
        <w:t xml:space="preserve">извънмерна </w:t>
      </w:r>
      <w:r w:rsidR="003F6505" w:rsidRPr="00A9342E">
        <w:rPr>
          <w:rFonts w:ascii="Times New Roman" w:hAnsi="Times New Roman"/>
          <w:sz w:val="24"/>
          <w:szCs w:val="24"/>
          <w:lang w:val="bg-BG"/>
        </w:rPr>
        <w:t>крайна цел</w:t>
      </w:r>
      <w:r w:rsidR="008B34CF" w:rsidRPr="00A9342E">
        <w:rPr>
          <w:rFonts w:ascii="Times New Roman" w:hAnsi="Times New Roman"/>
          <w:sz w:val="24"/>
          <w:szCs w:val="24"/>
          <w:lang w:val="bg-BG"/>
        </w:rPr>
        <w:t>,</w:t>
      </w:r>
      <w:r w:rsidR="003F6505" w:rsidRPr="00185151">
        <w:rPr>
          <w:rFonts w:ascii="Times New Roman" w:hAnsi="Times New Roman"/>
          <w:sz w:val="24"/>
          <w:szCs w:val="24"/>
          <w:lang w:val="bg-BG"/>
        </w:rPr>
        <w:t xml:space="preserve"> </w:t>
      </w:r>
      <w:r w:rsidR="008B34CF" w:rsidRPr="00185151">
        <w:rPr>
          <w:rFonts w:ascii="Times New Roman" w:hAnsi="Times New Roman"/>
          <w:sz w:val="24"/>
          <w:szCs w:val="24"/>
          <w:lang w:val="bg-BG"/>
        </w:rPr>
        <w:t>а</w:t>
      </w:r>
      <w:r w:rsidR="003F6505" w:rsidRPr="00185151">
        <w:rPr>
          <w:rFonts w:ascii="Times New Roman" w:hAnsi="Times New Roman"/>
          <w:sz w:val="24"/>
          <w:szCs w:val="24"/>
          <w:lang w:val="bg-BG"/>
        </w:rPr>
        <w:t xml:space="preserve"> </w:t>
      </w:r>
      <w:r w:rsidR="008B34CF" w:rsidRPr="00185151">
        <w:rPr>
          <w:rFonts w:ascii="Times New Roman" w:hAnsi="Times New Roman"/>
          <w:sz w:val="24"/>
          <w:szCs w:val="24"/>
          <w:lang w:val="bg-BG"/>
        </w:rPr>
        <w:t xml:space="preserve">цели публичната </w:t>
      </w:r>
      <w:r w:rsidR="003F6505" w:rsidRPr="00185151">
        <w:rPr>
          <w:rFonts w:ascii="Times New Roman" w:hAnsi="Times New Roman"/>
          <w:sz w:val="24"/>
          <w:szCs w:val="24"/>
          <w:lang w:val="bg-BG"/>
        </w:rPr>
        <w:t>дискредит</w:t>
      </w:r>
      <w:r w:rsidR="008B34CF" w:rsidRPr="00185151">
        <w:rPr>
          <w:rFonts w:ascii="Times New Roman" w:hAnsi="Times New Roman"/>
          <w:sz w:val="24"/>
          <w:szCs w:val="24"/>
          <w:lang w:val="bg-BG"/>
        </w:rPr>
        <w:t>ация</w:t>
      </w:r>
      <w:r w:rsidR="003F6505" w:rsidRPr="00185151">
        <w:rPr>
          <w:rFonts w:ascii="Times New Roman" w:hAnsi="Times New Roman"/>
          <w:sz w:val="24"/>
          <w:szCs w:val="24"/>
          <w:lang w:val="bg-BG"/>
        </w:rPr>
        <w:t xml:space="preserve"> </w:t>
      </w:r>
      <w:r w:rsidR="00287E07" w:rsidRPr="00185151">
        <w:rPr>
          <w:rFonts w:ascii="Times New Roman" w:hAnsi="Times New Roman"/>
          <w:sz w:val="24"/>
          <w:szCs w:val="24"/>
          <w:lang w:val="bg-BG"/>
        </w:rPr>
        <w:t xml:space="preserve">на </w:t>
      </w:r>
      <w:r w:rsidR="007C510C" w:rsidRPr="00185151">
        <w:rPr>
          <w:rFonts w:ascii="Times New Roman" w:hAnsi="Times New Roman"/>
          <w:sz w:val="24"/>
          <w:szCs w:val="24"/>
          <w:lang w:val="bg-BG"/>
        </w:rPr>
        <w:t>всеки</w:t>
      </w:r>
      <w:r w:rsidR="00B83CF1" w:rsidRPr="00185151">
        <w:rPr>
          <w:rFonts w:ascii="Times New Roman" w:hAnsi="Times New Roman"/>
          <w:sz w:val="24"/>
          <w:szCs w:val="24"/>
          <w:lang w:val="bg-BG"/>
        </w:rPr>
        <w:t xml:space="preserve"> </w:t>
      </w:r>
      <w:r w:rsidR="003F6505" w:rsidRPr="00185151">
        <w:rPr>
          <w:rFonts w:ascii="Times New Roman" w:hAnsi="Times New Roman"/>
          <w:sz w:val="24"/>
          <w:szCs w:val="24"/>
          <w:lang w:val="bg-BG"/>
        </w:rPr>
        <w:t>политически</w:t>
      </w:r>
      <w:r w:rsidR="000F448B" w:rsidRPr="00185151">
        <w:rPr>
          <w:rFonts w:ascii="Times New Roman" w:hAnsi="Times New Roman"/>
          <w:sz w:val="24"/>
          <w:szCs w:val="24"/>
          <w:lang w:val="bg-BG"/>
        </w:rPr>
        <w:t xml:space="preserve"> </w:t>
      </w:r>
      <w:r w:rsidR="00C15B27">
        <w:rPr>
          <w:rFonts w:ascii="Times New Roman" w:hAnsi="Times New Roman"/>
          <w:sz w:val="24"/>
          <w:szCs w:val="24"/>
          <w:lang w:val="bg-BG"/>
        </w:rPr>
        <w:t>опонент</w:t>
      </w:r>
      <w:r w:rsidR="00287E07" w:rsidRPr="00185151">
        <w:rPr>
          <w:rFonts w:ascii="Times New Roman" w:hAnsi="Times New Roman"/>
          <w:sz w:val="24"/>
          <w:szCs w:val="24"/>
          <w:lang w:val="bg-BG"/>
        </w:rPr>
        <w:t>, който н</w:t>
      </w:r>
      <w:r w:rsidR="00287E07" w:rsidRPr="00A9342E">
        <w:rPr>
          <w:rFonts w:ascii="Times New Roman" w:hAnsi="Times New Roman"/>
          <w:sz w:val="24"/>
          <w:szCs w:val="24"/>
          <w:lang w:val="bg-BG"/>
        </w:rPr>
        <w:t xml:space="preserve">е </w:t>
      </w:r>
      <w:r w:rsidR="00053101">
        <w:rPr>
          <w:rFonts w:ascii="Times New Roman" w:hAnsi="Times New Roman"/>
          <w:sz w:val="24"/>
          <w:szCs w:val="24"/>
          <w:lang w:val="bg-BG"/>
        </w:rPr>
        <w:t>само</w:t>
      </w:r>
      <w:r w:rsidR="00287E07" w:rsidRPr="00A9342E">
        <w:rPr>
          <w:rFonts w:ascii="Times New Roman" w:hAnsi="Times New Roman"/>
          <w:sz w:val="24"/>
          <w:szCs w:val="24"/>
          <w:lang w:val="bg-BG"/>
        </w:rPr>
        <w:t xml:space="preserve"> е идеологически различен, но и</w:t>
      </w:r>
      <w:r w:rsidR="00053101">
        <w:rPr>
          <w:rFonts w:ascii="Times New Roman" w:hAnsi="Times New Roman"/>
          <w:sz w:val="24"/>
          <w:szCs w:val="24"/>
          <w:lang w:val="bg-BG"/>
        </w:rPr>
        <w:t xml:space="preserve"> социално неадекватен, интелектуално „малоумен“ и </w:t>
      </w:r>
      <w:r w:rsidR="00A9342E">
        <w:rPr>
          <w:rFonts w:ascii="Times New Roman" w:hAnsi="Times New Roman"/>
          <w:sz w:val="24"/>
          <w:szCs w:val="24"/>
          <w:lang w:val="bg-BG"/>
        </w:rPr>
        <w:t xml:space="preserve">морално „нечистоплътен“. </w:t>
      </w:r>
      <w:r w:rsidR="00491926">
        <w:rPr>
          <w:rFonts w:ascii="Times New Roman" w:hAnsi="Times New Roman"/>
          <w:sz w:val="24"/>
          <w:szCs w:val="24"/>
          <w:lang w:val="bg-BG"/>
        </w:rPr>
        <w:t>Т</w:t>
      </w:r>
      <w:r w:rsidR="00837F37" w:rsidRPr="00287E07">
        <w:rPr>
          <w:rFonts w:ascii="Times New Roman" w:hAnsi="Times New Roman"/>
          <w:sz w:val="24"/>
          <w:szCs w:val="24"/>
          <w:lang w:val="bg-BG"/>
        </w:rPr>
        <w:t>ой</w:t>
      </w:r>
      <w:r w:rsidR="00AE7A05" w:rsidRPr="00287E07">
        <w:rPr>
          <w:rFonts w:ascii="Times New Roman" w:hAnsi="Times New Roman"/>
          <w:sz w:val="24"/>
          <w:szCs w:val="24"/>
          <w:lang w:val="bg-BG"/>
        </w:rPr>
        <w:t xml:space="preserve"> </w:t>
      </w:r>
      <w:r w:rsidR="00491926">
        <w:rPr>
          <w:rFonts w:ascii="Times New Roman" w:hAnsi="Times New Roman"/>
          <w:sz w:val="24"/>
          <w:szCs w:val="24"/>
          <w:lang w:val="bg-BG"/>
        </w:rPr>
        <w:t xml:space="preserve">трябва </w:t>
      </w:r>
      <w:r w:rsidR="00AE7A05" w:rsidRPr="00287E07">
        <w:rPr>
          <w:rFonts w:ascii="Times New Roman" w:hAnsi="Times New Roman"/>
          <w:sz w:val="24"/>
          <w:szCs w:val="24"/>
          <w:lang w:val="bg-BG"/>
        </w:rPr>
        <w:t>да бъд</w:t>
      </w:r>
      <w:r w:rsidR="00837F37" w:rsidRPr="00287E07">
        <w:rPr>
          <w:rFonts w:ascii="Times New Roman" w:hAnsi="Times New Roman"/>
          <w:sz w:val="24"/>
          <w:szCs w:val="24"/>
          <w:lang w:val="bg-BG"/>
        </w:rPr>
        <w:t>е</w:t>
      </w:r>
      <w:r w:rsidR="00AE7A05" w:rsidRPr="00287E07">
        <w:rPr>
          <w:rFonts w:ascii="Times New Roman" w:hAnsi="Times New Roman"/>
          <w:sz w:val="24"/>
          <w:szCs w:val="24"/>
          <w:lang w:val="bg-BG"/>
        </w:rPr>
        <w:t xml:space="preserve"> </w:t>
      </w:r>
      <w:r w:rsidR="0081670F" w:rsidRPr="00287E07">
        <w:rPr>
          <w:rFonts w:ascii="Times New Roman" w:hAnsi="Times New Roman"/>
          <w:sz w:val="24"/>
          <w:szCs w:val="24"/>
          <w:lang w:val="bg-BG"/>
        </w:rPr>
        <w:t>по</w:t>
      </w:r>
      <w:r w:rsidR="0081670F" w:rsidRPr="0081670F">
        <w:rPr>
          <w:rFonts w:ascii="Times New Roman" w:hAnsi="Times New Roman"/>
          <w:sz w:val="24"/>
          <w:szCs w:val="24"/>
          <w:lang w:val="bg-BG"/>
        </w:rPr>
        <w:t xml:space="preserve">сочен, </w:t>
      </w:r>
      <w:r w:rsidR="00053101">
        <w:rPr>
          <w:rFonts w:ascii="Times New Roman" w:hAnsi="Times New Roman"/>
          <w:sz w:val="24"/>
          <w:szCs w:val="24"/>
          <w:lang w:val="bg-BG"/>
        </w:rPr>
        <w:t xml:space="preserve">заклеймен, </w:t>
      </w:r>
      <w:r w:rsidR="00837F37">
        <w:rPr>
          <w:rFonts w:ascii="Times New Roman" w:hAnsi="Times New Roman"/>
          <w:sz w:val="24"/>
          <w:szCs w:val="24"/>
          <w:lang w:val="bg-BG"/>
        </w:rPr>
        <w:t>ом</w:t>
      </w:r>
      <w:r w:rsidR="00C03B01">
        <w:rPr>
          <w:rFonts w:ascii="Times New Roman" w:hAnsi="Times New Roman"/>
          <w:sz w:val="24"/>
          <w:szCs w:val="24"/>
          <w:lang w:val="bg-BG"/>
        </w:rPr>
        <w:t>аскарен</w:t>
      </w:r>
      <w:r w:rsidR="0081670F" w:rsidRPr="0081670F">
        <w:rPr>
          <w:rFonts w:ascii="Times New Roman" w:hAnsi="Times New Roman"/>
          <w:sz w:val="24"/>
          <w:szCs w:val="24"/>
          <w:lang w:val="bg-BG"/>
        </w:rPr>
        <w:t xml:space="preserve">, в крайна сметка </w:t>
      </w:r>
      <w:r w:rsidR="00AE7A05" w:rsidRPr="0081670F">
        <w:rPr>
          <w:rFonts w:ascii="Times New Roman" w:hAnsi="Times New Roman"/>
          <w:sz w:val="24"/>
          <w:szCs w:val="24"/>
          <w:lang w:val="bg-BG"/>
        </w:rPr>
        <w:t>дисквалифицира</w:t>
      </w:r>
      <w:r w:rsidR="0081670F" w:rsidRPr="0081670F">
        <w:rPr>
          <w:rFonts w:ascii="Times New Roman" w:hAnsi="Times New Roman"/>
          <w:sz w:val="24"/>
          <w:szCs w:val="24"/>
          <w:lang w:val="bg-BG"/>
        </w:rPr>
        <w:t xml:space="preserve">н, </w:t>
      </w:r>
      <w:r w:rsidR="0081670F" w:rsidRPr="0081670F">
        <w:rPr>
          <w:rFonts w:ascii="Times New Roman" w:hAnsi="Times New Roman"/>
          <w:color w:val="000000"/>
          <w:sz w:val="24"/>
          <w:szCs w:val="24"/>
          <w:lang w:val="bg-BG" w:eastAsia="bg-BG"/>
        </w:rPr>
        <w:t>като лицемер</w:t>
      </w:r>
      <w:r w:rsidR="00837F37">
        <w:rPr>
          <w:rFonts w:ascii="Times New Roman" w:hAnsi="Times New Roman"/>
          <w:color w:val="000000"/>
          <w:sz w:val="24"/>
          <w:szCs w:val="24"/>
          <w:lang w:val="bg-BG" w:eastAsia="bg-BG"/>
        </w:rPr>
        <w:t>е</w:t>
      </w:r>
      <w:r w:rsidR="0081670F" w:rsidRPr="0081670F">
        <w:rPr>
          <w:rFonts w:ascii="Times New Roman" w:hAnsi="Times New Roman"/>
          <w:color w:val="000000"/>
          <w:sz w:val="24"/>
          <w:szCs w:val="24"/>
          <w:lang w:val="bg-BG" w:eastAsia="bg-BG"/>
        </w:rPr>
        <w:t>н, манипулатив</w:t>
      </w:r>
      <w:r w:rsidR="00837F37">
        <w:rPr>
          <w:rFonts w:ascii="Times New Roman" w:hAnsi="Times New Roman"/>
          <w:color w:val="000000"/>
          <w:sz w:val="24"/>
          <w:szCs w:val="24"/>
          <w:lang w:val="bg-BG" w:eastAsia="bg-BG"/>
        </w:rPr>
        <w:t>е</w:t>
      </w:r>
      <w:r w:rsidR="0081670F" w:rsidRPr="0081670F">
        <w:rPr>
          <w:rFonts w:ascii="Times New Roman" w:hAnsi="Times New Roman"/>
          <w:color w:val="000000"/>
          <w:sz w:val="24"/>
          <w:szCs w:val="24"/>
          <w:lang w:val="bg-BG" w:eastAsia="bg-BG"/>
        </w:rPr>
        <w:t>н или безскрупул</w:t>
      </w:r>
      <w:r w:rsidR="00837F37">
        <w:rPr>
          <w:rFonts w:ascii="Times New Roman" w:hAnsi="Times New Roman"/>
          <w:color w:val="000000"/>
          <w:sz w:val="24"/>
          <w:szCs w:val="24"/>
          <w:lang w:val="bg-BG" w:eastAsia="bg-BG"/>
        </w:rPr>
        <w:t>е</w:t>
      </w:r>
      <w:r w:rsidR="0081670F" w:rsidRPr="0081670F">
        <w:rPr>
          <w:rFonts w:ascii="Times New Roman" w:hAnsi="Times New Roman"/>
          <w:color w:val="000000"/>
          <w:sz w:val="24"/>
          <w:szCs w:val="24"/>
          <w:lang w:val="bg-BG" w:eastAsia="bg-BG"/>
        </w:rPr>
        <w:t>н чуждопоклонни</w:t>
      </w:r>
      <w:r w:rsidR="00837F37">
        <w:rPr>
          <w:rFonts w:ascii="Times New Roman" w:hAnsi="Times New Roman"/>
          <w:color w:val="000000"/>
          <w:sz w:val="24"/>
          <w:szCs w:val="24"/>
          <w:lang w:val="bg-BG" w:eastAsia="bg-BG"/>
        </w:rPr>
        <w:t>к</w:t>
      </w:r>
      <w:r w:rsidR="00053101">
        <w:rPr>
          <w:rFonts w:ascii="Times New Roman" w:hAnsi="Times New Roman"/>
          <w:color w:val="000000"/>
          <w:sz w:val="24"/>
          <w:szCs w:val="24"/>
          <w:lang w:val="bg-BG" w:eastAsia="bg-BG"/>
        </w:rPr>
        <w:t>-предател</w:t>
      </w:r>
      <w:r w:rsidR="000F448B">
        <w:rPr>
          <w:rFonts w:ascii="Times New Roman" w:hAnsi="Times New Roman"/>
          <w:color w:val="000000"/>
          <w:sz w:val="24"/>
          <w:szCs w:val="24"/>
          <w:lang w:val="bg-BG" w:eastAsia="bg-BG"/>
        </w:rPr>
        <w:t>,</w:t>
      </w:r>
      <w:r w:rsidR="0081670F" w:rsidRPr="0081670F">
        <w:rPr>
          <w:rFonts w:ascii="Times New Roman" w:hAnsi="Times New Roman"/>
          <w:sz w:val="24"/>
          <w:szCs w:val="24"/>
          <w:lang w:val="bg-BG"/>
        </w:rPr>
        <w:t xml:space="preserve"> </w:t>
      </w:r>
      <w:r w:rsidR="0081670F">
        <w:rPr>
          <w:rFonts w:ascii="Times New Roman" w:hAnsi="Times New Roman"/>
          <w:sz w:val="24"/>
          <w:szCs w:val="24"/>
          <w:lang w:val="bg-BG"/>
        </w:rPr>
        <w:t xml:space="preserve">и </w:t>
      </w:r>
      <w:r w:rsidR="000F448B">
        <w:rPr>
          <w:rFonts w:ascii="Times New Roman" w:hAnsi="Times New Roman"/>
          <w:sz w:val="24"/>
          <w:szCs w:val="24"/>
          <w:lang w:val="bg-BG"/>
        </w:rPr>
        <w:t>постепенно изключен</w:t>
      </w:r>
      <w:r w:rsidR="00837F37">
        <w:rPr>
          <w:rFonts w:ascii="Times New Roman" w:hAnsi="Times New Roman"/>
          <w:sz w:val="24"/>
          <w:szCs w:val="24"/>
          <w:lang w:val="bg-BG"/>
        </w:rPr>
        <w:t>, но стратегически – завинаги –</w:t>
      </w:r>
      <w:r w:rsidR="000F448B" w:rsidRPr="00837F37">
        <w:rPr>
          <w:rFonts w:ascii="Times New Roman" w:hAnsi="Times New Roman"/>
          <w:sz w:val="24"/>
          <w:szCs w:val="24"/>
          <w:lang w:val="bg-BG"/>
        </w:rPr>
        <w:t xml:space="preserve"> от обществено присъствие.</w:t>
      </w:r>
      <w:r w:rsidR="00623344">
        <w:rPr>
          <w:rFonts w:ascii="Times New Roman" w:hAnsi="Times New Roman"/>
          <w:sz w:val="24"/>
          <w:szCs w:val="24"/>
          <w:lang w:val="bg-BG"/>
        </w:rPr>
        <w:t xml:space="preserve"> За усиленото функциониране на </w:t>
      </w:r>
      <w:r w:rsidR="005272F2">
        <w:rPr>
          <w:rFonts w:ascii="Times New Roman" w:hAnsi="Times New Roman"/>
          <w:sz w:val="24"/>
          <w:szCs w:val="24"/>
          <w:lang w:val="bg-BG"/>
        </w:rPr>
        <w:t>този</w:t>
      </w:r>
      <w:r w:rsidR="00185151">
        <w:rPr>
          <w:rFonts w:ascii="Times New Roman" w:hAnsi="Times New Roman"/>
          <w:sz w:val="24"/>
          <w:szCs w:val="24"/>
          <w:lang w:val="bg-BG"/>
        </w:rPr>
        <w:t xml:space="preserve"> </w:t>
      </w:r>
      <w:r w:rsidR="00623344">
        <w:rPr>
          <w:rFonts w:ascii="Times New Roman" w:hAnsi="Times New Roman"/>
          <w:sz w:val="24"/>
          <w:szCs w:val="24"/>
          <w:lang w:val="bg-BG"/>
        </w:rPr>
        <w:t xml:space="preserve">механизъм </w:t>
      </w:r>
      <w:r w:rsidR="00EB0DCD">
        <w:rPr>
          <w:rFonts w:ascii="Times New Roman" w:hAnsi="Times New Roman"/>
          <w:sz w:val="24"/>
          <w:szCs w:val="24"/>
          <w:lang w:val="bg-BG"/>
        </w:rPr>
        <w:t xml:space="preserve">способства </w:t>
      </w:r>
      <w:r w:rsidR="00084B66">
        <w:rPr>
          <w:rFonts w:ascii="Times New Roman" w:hAnsi="Times New Roman"/>
          <w:sz w:val="24"/>
          <w:szCs w:val="24"/>
          <w:lang w:val="bg-BG"/>
        </w:rPr>
        <w:t xml:space="preserve">и </w:t>
      </w:r>
      <w:r w:rsidR="00053101">
        <w:rPr>
          <w:rFonts w:ascii="Times New Roman" w:hAnsi="Times New Roman"/>
          <w:sz w:val="24"/>
          <w:szCs w:val="24"/>
          <w:lang w:val="bg-BG"/>
        </w:rPr>
        <w:t xml:space="preserve">неизменното </w:t>
      </w:r>
      <w:r w:rsidR="00053101" w:rsidRPr="004B571D">
        <w:rPr>
          <w:rFonts w:ascii="Times New Roman" w:hAnsi="Times New Roman"/>
          <w:sz w:val="24"/>
          <w:szCs w:val="24"/>
          <w:lang w:val="bg-BG"/>
        </w:rPr>
        <w:t xml:space="preserve">преакцентирано </w:t>
      </w:r>
      <w:r w:rsidR="00B83CF1" w:rsidRPr="004B571D">
        <w:rPr>
          <w:rFonts w:ascii="Times New Roman" w:hAnsi="Times New Roman"/>
          <w:sz w:val="24"/>
          <w:szCs w:val="24"/>
          <w:lang w:val="bg-BG"/>
        </w:rPr>
        <w:t>присъствие на</w:t>
      </w:r>
      <w:r w:rsidR="00623344" w:rsidRPr="004B571D">
        <w:rPr>
          <w:rFonts w:ascii="Times New Roman" w:hAnsi="Times New Roman"/>
          <w:sz w:val="24"/>
          <w:szCs w:val="24"/>
          <w:lang w:val="bg-BG"/>
        </w:rPr>
        <w:t xml:space="preserve"> </w:t>
      </w:r>
      <w:r w:rsidR="00E2167D" w:rsidRPr="004B571D">
        <w:rPr>
          <w:rFonts w:ascii="Times New Roman" w:hAnsi="Times New Roman"/>
          <w:sz w:val="24"/>
          <w:szCs w:val="24"/>
          <w:lang w:val="bg-BG"/>
        </w:rPr>
        <w:t>„</w:t>
      </w:r>
      <w:r w:rsidR="00107B88" w:rsidRPr="004B571D">
        <w:rPr>
          <w:rFonts w:ascii="Times New Roman" w:hAnsi="Times New Roman"/>
          <w:sz w:val="24"/>
          <w:szCs w:val="24"/>
          <w:lang w:val="bg-BG"/>
        </w:rPr>
        <w:t>обективни</w:t>
      </w:r>
      <w:r w:rsidR="00E2167D" w:rsidRPr="004B571D">
        <w:rPr>
          <w:rFonts w:ascii="Times New Roman" w:hAnsi="Times New Roman"/>
          <w:sz w:val="24"/>
          <w:szCs w:val="24"/>
          <w:lang w:val="bg-BG"/>
        </w:rPr>
        <w:t xml:space="preserve">“ експертни становища и </w:t>
      </w:r>
      <w:r w:rsidR="00185151" w:rsidRPr="004B571D">
        <w:rPr>
          <w:rFonts w:ascii="Times New Roman" w:hAnsi="Times New Roman"/>
          <w:sz w:val="24"/>
          <w:szCs w:val="24"/>
          <w:lang w:val="bg-BG"/>
        </w:rPr>
        <w:t xml:space="preserve">„компетентни” граждански мнения – </w:t>
      </w:r>
      <w:r w:rsidR="005272F2" w:rsidRPr="004B571D">
        <w:rPr>
          <w:rFonts w:ascii="Times New Roman" w:hAnsi="Times New Roman"/>
          <w:sz w:val="24"/>
          <w:szCs w:val="24"/>
          <w:lang w:val="bg-BG"/>
        </w:rPr>
        <w:t xml:space="preserve">чрез </w:t>
      </w:r>
      <w:r w:rsidR="00107B88" w:rsidRPr="004B571D">
        <w:rPr>
          <w:rFonts w:ascii="Times New Roman" w:hAnsi="Times New Roman"/>
          <w:sz w:val="24"/>
          <w:szCs w:val="24"/>
          <w:lang w:val="bg-BG"/>
        </w:rPr>
        <w:t>безкрайно</w:t>
      </w:r>
      <w:r w:rsidR="00084B66" w:rsidRPr="004B571D">
        <w:rPr>
          <w:rFonts w:ascii="Times New Roman" w:hAnsi="Times New Roman"/>
          <w:sz w:val="24"/>
          <w:szCs w:val="24"/>
          <w:lang w:val="bg-BG"/>
        </w:rPr>
        <w:t>то</w:t>
      </w:r>
      <w:r w:rsidR="00107B88" w:rsidRPr="004B571D">
        <w:rPr>
          <w:rFonts w:ascii="Times New Roman" w:hAnsi="Times New Roman"/>
          <w:sz w:val="24"/>
          <w:szCs w:val="24"/>
          <w:lang w:val="bg-BG"/>
        </w:rPr>
        <w:t xml:space="preserve"> </w:t>
      </w:r>
      <w:r w:rsidR="004828A8" w:rsidRPr="004B571D">
        <w:rPr>
          <w:rFonts w:ascii="Times New Roman" w:hAnsi="Times New Roman"/>
          <w:sz w:val="24"/>
          <w:szCs w:val="24"/>
          <w:lang w:val="bg-BG"/>
        </w:rPr>
        <w:t xml:space="preserve">наслагване на постоянни </w:t>
      </w:r>
      <w:r w:rsidR="005272F2" w:rsidRPr="004B571D">
        <w:rPr>
          <w:rFonts w:ascii="Times New Roman" w:hAnsi="Times New Roman"/>
          <w:sz w:val="24"/>
          <w:szCs w:val="24"/>
          <w:lang w:val="bg-BG"/>
        </w:rPr>
        <w:t xml:space="preserve">епитети, </w:t>
      </w:r>
      <w:r w:rsidR="00185151" w:rsidRPr="004B571D">
        <w:rPr>
          <w:rFonts w:ascii="Times New Roman" w:hAnsi="Times New Roman"/>
          <w:sz w:val="24"/>
          <w:szCs w:val="24"/>
          <w:lang w:val="bg-BG"/>
        </w:rPr>
        <w:t xml:space="preserve">те придават допълнителна тежест на </w:t>
      </w:r>
      <w:r w:rsidR="00107B88" w:rsidRPr="004B571D">
        <w:rPr>
          <w:rFonts w:ascii="Times New Roman" w:hAnsi="Times New Roman"/>
          <w:sz w:val="24"/>
          <w:szCs w:val="24"/>
          <w:lang w:val="bg-BG"/>
        </w:rPr>
        <w:t xml:space="preserve">окончателната </w:t>
      </w:r>
      <w:r w:rsidR="00053101" w:rsidRPr="004B571D">
        <w:rPr>
          <w:rFonts w:ascii="Times New Roman" w:hAnsi="Times New Roman"/>
          <w:sz w:val="24"/>
          <w:szCs w:val="24"/>
          <w:lang w:val="bg-BG"/>
        </w:rPr>
        <w:t xml:space="preserve">политическа </w:t>
      </w:r>
      <w:r w:rsidR="000E2AEB" w:rsidRPr="004B571D">
        <w:rPr>
          <w:rFonts w:ascii="Times New Roman" w:hAnsi="Times New Roman"/>
          <w:sz w:val="24"/>
          <w:szCs w:val="24"/>
          <w:lang w:val="bg-BG"/>
        </w:rPr>
        <w:t>присъда:</w:t>
      </w:r>
      <w:r w:rsidR="00C15B27" w:rsidRPr="004B571D">
        <w:rPr>
          <w:rFonts w:ascii="Times New Roman" w:hAnsi="Times New Roman"/>
          <w:sz w:val="24"/>
          <w:szCs w:val="24"/>
          <w:lang w:val="bg-BG"/>
        </w:rPr>
        <w:t xml:space="preserve"> медийният образ на Плевнелиев </w:t>
      </w:r>
      <w:r w:rsidR="008A7433" w:rsidRPr="004B571D">
        <w:rPr>
          <w:rFonts w:ascii="Times New Roman" w:hAnsi="Times New Roman"/>
          <w:sz w:val="24"/>
          <w:szCs w:val="24"/>
          <w:lang w:val="bg-BG"/>
        </w:rPr>
        <w:t xml:space="preserve">от началото до края на неговото президентство е неизменно </w:t>
      </w:r>
      <w:r w:rsidR="00FA2A28" w:rsidRPr="004B571D">
        <w:rPr>
          <w:rFonts w:ascii="Times New Roman" w:hAnsi="Times New Roman"/>
          <w:sz w:val="24"/>
          <w:szCs w:val="24"/>
          <w:lang w:val="bg-BG"/>
        </w:rPr>
        <w:t xml:space="preserve">и </w:t>
      </w:r>
      <w:r w:rsidR="008A7433" w:rsidRPr="004B571D">
        <w:rPr>
          <w:rFonts w:ascii="Times New Roman" w:hAnsi="Times New Roman"/>
          <w:sz w:val="24"/>
          <w:szCs w:val="24"/>
          <w:lang w:val="bg-BG"/>
        </w:rPr>
        <w:t>негативно конструиран като „несамостоятелен политик без решаващо значение“</w:t>
      </w:r>
      <w:r w:rsidR="00107B88" w:rsidRPr="004B571D">
        <w:rPr>
          <w:rFonts w:ascii="Times New Roman" w:hAnsi="Times New Roman"/>
          <w:sz w:val="24"/>
          <w:szCs w:val="24"/>
          <w:lang w:val="bg-BG"/>
        </w:rPr>
        <w:t xml:space="preserve">, докато този на Борисов </w:t>
      </w:r>
      <w:r w:rsidR="00AC746F" w:rsidRPr="004B571D">
        <w:rPr>
          <w:rFonts w:ascii="Times New Roman" w:hAnsi="Times New Roman"/>
          <w:sz w:val="24"/>
          <w:szCs w:val="24"/>
          <w:lang w:val="bg-BG"/>
        </w:rPr>
        <w:t>–</w:t>
      </w:r>
      <w:r w:rsidR="00107B88" w:rsidRPr="004B571D">
        <w:rPr>
          <w:rFonts w:ascii="Times New Roman" w:hAnsi="Times New Roman"/>
          <w:sz w:val="24"/>
          <w:szCs w:val="24"/>
          <w:lang w:val="bg-BG"/>
        </w:rPr>
        <w:t xml:space="preserve"> </w:t>
      </w:r>
      <w:r w:rsidR="001141A5" w:rsidRPr="004B571D">
        <w:rPr>
          <w:rFonts w:ascii="Times New Roman" w:hAnsi="Times New Roman"/>
          <w:sz w:val="24"/>
          <w:szCs w:val="24"/>
          <w:lang w:val="bg-BG"/>
        </w:rPr>
        <w:t>„</w:t>
      </w:r>
      <w:r w:rsidR="00AC746F" w:rsidRPr="004B571D">
        <w:rPr>
          <w:rFonts w:ascii="Times New Roman" w:hAnsi="Times New Roman"/>
          <w:sz w:val="24"/>
          <w:szCs w:val="24"/>
          <w:lang w:val="bg-BG"/>
        </w:rPr>
        <w:t xml:space="preserve">че служи на господарите си от Запада; че за да им </w:t>
      </w:r>
      <w:r w:rsidR="00AC746F" w:rsidRPr="004B571D">
        <w:rPr>
          <w:rFonts w:ascii="Times New Roman" w:hAnsi="Times New Roman"/>
          <w:sz w:val="24"/>
          <w:szCs w:val="24"/>
          <w:lang w:val="bg-BG"/>
        </w:rPr>
        <w:lastRenderedPageBreak/>
        <w:t>служи успешно, е непоследователен</w:t>
      </w:r>
      <w:r w:rsidR="00084B66" w:rsidRPr="004B571D">
        <w:rPr>
          <w:rFonts w:ascii="Times New Roman" w:hAnsi="Times New Roman"/>
          <w:sz w:val="24"/>
          <w:szCs w:val="24"/>
          <w:lang w:val="bg-BG"/>
        </w:rPr>
        <w:t>,</w:t>
      </w:r>
      <w:r w:rsidR="00AC746F" w:rsidRPr="004B571D">
        <w:rPr>
          <w:rFonts w:ascii="Times New Roman" w:hAnsi="Times New Roman"/>
          <w:sz w:val="24"/>
          <w:szCs w:val="24"/>
          <w:lang w:val="bg-BG"/>
        </w:rPr>
        <w:t xml:space="preserve"> че оправдава тази непоследователност с лъжи; че нагло не прикрива лъжите си, защото е „просто момче от народа”, залагайки на това, че народът, и той прост, винаги „ще го разбере”; че, следователно, е политик-простак; че е успешен въпреки тая простащина, защото „има нюх”; че вследствие на този нюх може да </w:t>
      </w:r>
      <w:r w:rsidR="00340288" w:rsidRPr="004B571D">
        <w:rPr>
          <w:rFonts w:ascii="Times New Roman" w:hAnsi="Times New Roman"/>
          <w:sz w:val="24"/>
          <w:szCs w:val="24"/>
          <w:lang w:val="bg-BG"/>
        </w:rPr>
        <w:t>се държи хитро, но не и умно</w:t>
      </w:r>
      <w:r w:rsidR="00084B66" w:rsidRPr="004B571D">
        <w:rPr>
          <w:rFonts w:ascii="Times New Roman" w:hAnsi="Times New Roman"/>
          <w:sz w:val="24"/>
          <w:szCs w:val="24"/>
          <w:lang w:val="bg-BG"/>
        </w:rPr>
        <w:t>…</w:t>
      </w:r>
      <w:r w:rsidR="001141A5" w:rsidRPr="004B571D">
        <w:rPr>
          <w:rFonts w:ascii="Times New Roman" w:hAnsi="Times New Roman"/>
          <w:sz w:val="24"/>
          <w:szCs w:val="24"/>
          <w:lang w:val="bg-BG"/>
        </w:rPr>
        <w:t>“ (</w:t>
      </w:r>
      <w:r w:rsidR="00DC174C" w:rsidRPr="004B571D">
        <w:rPr>
          <w:rFonts w:ascii="Times New Roman" w:hAnsi="Times New Roman"/>
          <w:sz w:val="24"/>
          <w:szCs w:val="24"/>
          <w:lang w:val="bg-BG"/>
        </w:rPr>
        <w:t>Вацов и др.</w:t>
      </w:r>
      <w:r w:rsidR="001141A5" w:rsidRPr="004B571D">
        <w:rPr>
          <w:rFonts w:ascii="Times New Roman" w:hAnsi="Times New Roman"/>
          <w:sz w:val="24"/>
          <w:szCs w:val="24"/>
          <w:lang w:val="bg-BG"/>
        </w:rPr>
        <w:t xml:space="preserve"> 2017:</w:t>
      </w:r>
      <w:r w:rsidR="0003060E" w:rsidRPr="004B571D">
        <w:rPr>
          <w:rFonts w:ascii="Times New Roman" w:hAnsi="Times New Roman"/>
          <w:sz w:val="24"/>
          <w:szCs w:val="24"/>
          <w:lang w:val="bg-BG"/>
        </w:rPr>
        <w:t xml:space="preserve"> 104</w:t>
      </w:r>
      <w:r w:rsidR="00340288" w:rsidRPr="004B571D">
        <w:rPr>
          <w:rFonts w:ascii="Times New Roman" w:hAnsi="Times New Roman"/>
          <w:sz w:val="24"/>
          <w:szCs w:val="24"/>
          <w:lang w:val="bg-BG"/>
        </w:rPr>
        <w:t>).</w:t>
      </w:r>
    </w:p>
    <w:p w:rsidR="0041442B" w:rsidRPr="0041442B" w:rsidRDefault="00633F5C" w:rsidP="00D046E0">
      <w:pPr>
        <w:spacing w:after="0" w:line="360" w:lineRule="auto"/>
        <w:ind w:firstLine="720"/>
        <w:jc w:val="both"/>
        <w:rPr>
          <w:rFonts w:ascii="Times New Roman" w:hAnsi="Times New Roman"/>
          <w:color w:val="000000"/>
          <w:sz w:val="24"/>
          <w:szCs w:val="24"/>
          <w:lang w:val="bg-BG" w:eastAsia="bg-BG"/>
        </w:rPr>
      </w:pPr>
      <w:r w:rsidRPr="003E369B">
        <w:rPr>
          <w:rFonts w:ascii="Times New Roman" w:hAnsi="Times New Roman"/>
          <w:sz w:val="24"/>
          <w:szCs w:val="24"/>
          <w:lang w:val="bg-BG"/>
        </w:rPr>
        <w:t>Четвърто</w:t>
      </w:r>
      <w:r w:rsidR="00B83CF1" w:rsidRPr="003E369B">
        <w:rPr>
          <w:rFonts w:ascii="Times New Roman" w:hAnsi="Times New Roman"/>
          <w:sz w:val="24"/>
          <w:szCs w:val="24"/>
          <w:lang w:val="bg-BG"/>
        </w:rPr>
        <w:t>, характерното</w:t>
      </w:r>
      <w:r w:rsidR="00B83CF1">
        <w:rPr>
          <w:rFonts w:ascii="Times New Roman" w:hAnsi="Times New Roman"/>
          <w:sz w:val="24"/>
          <w:szCs w:val="24"/>
          <w:lang w:val="bg-BG"/>
        </w:rPr>
        <w:t xml:space="preserve"> за всяко идеологическо мислене „откъсване от </w:t>
      </w:r>
      <w:r w:rsidR="00A24007">
        <w:rPr>
          <w:rFonts w:ascii="Times New Roman" w:hAnsi="Times New Roman"/>
          <w:sz w:val="24"/>
          <w:szCs w:val="24"/>
          <w:lang w:val="bg-BG"/>
        </w:rPr>
        <w:t xml:space="preserve">опита и </w:t>
      </w:r>
      <w:r w:rsidR="00B83CF1">
        <w:rPr>
          <w:rFonts w:ascii="Times New Roman" w:hAnsi="Times New Roman"/>
          <w:sz w:val="24"/>
          <w:szCs w:val="24"/>
          <w:lang w:val="bg-BG"/>
        </w:rPr>
        <w:t xml:space="preserve">действителността“, респективно </w:t>
      </w:r>
      <w:r w:rsidR="00761B03">
        <w:rPr>
          <w:rFonts w:ascii="Times New Roman" w:hAnsi="Times New Roman"/>
          <w:sz w:val="24"/>
          <w:szCs w:val="24"/>
          <w:lang w:val="bg-BG"/>
        </w:rPr>
        <w:t xml:space="preserve">пълното </w:t>
      </w:r>
      <w:r w:rsidR="00B83CF1">
        <w:rPr>
          <w:rFonts w:ascii="Times New Roman" w:hAnsi="Times New Roman"/>
          <w:sz w:val="24"/>
          <w:szCs w:val="24"/>
          <w:lang w:val="bg-BG"/>
        </w:rPr>
        <w:t>затваряне в капсулиран</w:t>
      </w:r>
      <w:r w:rsidR="00A45E3E">
        <w:rPr>
          <w:rFonts w:ascii="Times New Roman" w:hAnsi="Times New Roman"/>
          <w:sz w:val="24"/>
          <w:szCs w:val="24"/>
          <w:lang w:val="bg-BG"/>
        </w:rPr>
        <w:t>а</w:t>
      </w:r>
      <w:r w:rsidR="00B83CF1">
        <w:rPr>
          <w:rFonts w:ascii="Times New Roman" w:hAnsi="Times New Roman"/>
          <w:sz w:val="24"/>
          <w:szCs w:val="24"/>
          <w:lang w:val="bg-BG"/>
        </w:rPr>
        <w:t xml:space="preserve"> </w:t>
      </w:r>
      <w:r w:rsidR="00A45E3E">
        <w:rPr>
          <w:rFonts w:ascii="Times New Roman" w:hAnsi="Times New Roman"/>
          <w:sz w:val="24"/>
          <w:szCs w:val="24"/>
          <w:lang w:val="bg-BG"/>
        </w:rPr>
        <w:t xml:space="preserve">орбита на </w:t>
      </w:r>
      <w:r w:rsidR="00B83CF1">
        <w:rPr>
          <w:rFonts w:ascii="Times New Roman" w:hAnsi="Times New Roman"/>
          <w:sz w:val="24"/>
          <w:szCs w:val="24"/>
          <w:lang w:val="bg-BG"/>
        </w:rPr>
        <w:t xml:space="preserve">взаимно </w:t>
      </w:r>
      <w:r w:rsidR="00761B03">
        <w:rPr>
          <w:rFonts w:ascii="Times New Roman" w:hAnsi="Times New Roman"/>
          <w:sz w:val="24"/>
          <w:szCs w:val="24"/>
          <w:lang w:val="bg-BG"/>
        </w:rPr>
        <w:t xml:space="preserve">дедуциращи </w:t>
      </w:r>
      <w:r w:rsidR="00A45E3E">
        <w:rPr>
          <w:rFonts w:ascii="Times New Roman" w:hAnsi="Times New Roman"/>
          <w:sz w:val="24"/>
          <w:szCs w:val="24"/>
          <w:lang w:val="bg-BG"/>
        </w:rPr>
        <w:t xml:space="preserve">и </w:t>
      </w:r>
      <w:r w:rsidR="00AD1128">
        <w:rPr>
          <w:rFonts w:ascii="Times New Roman" w:hAnsi="Times New Roman"/>
          <w:sz w:val="24"/>
          <w:szCs w:val="24"/>
          <w:lang w:val="bg-BG"/>
        </w:rPr>
        <w:t xml:space="preserve">обосноваващи </w:t>
      </w:r>
      <w:r w:rsidR="00761B03">
        <w:rPr>
          <w:rFonts w:ascii="Times New Roman" w:hAnsi="Times New Roman"/>
          <w:sz w:val="24"/>
          <w:szCs w:val="24"/>
          <w:lang w:val="bg-BG"/>
        </w:rPr>
        <w:t xml:space="preserve">се </w:t>
      </w:r>
      <w:r w:rsidR="00B83CF1">
        <w:rPr>
          <w:rFonts w:ascii="Times New Roman" w:hAnsi="Times New Roman"/>
          <w:sz w:val="24"/>
          <w:szCs w:val="24"/>
          <w:lang w:val="bg-BG"/>
        </w:rPr>
        <w:t xml:space="preserve">идеи, в антидемократичната пропаганда се реализира по </w:t>
      </w:r>
      <w:r w:rsidR="00761B03">
        <w:rPr>
          <w:rFonts w:ascii="Times New Roman" w:hAnsi="Times New Roman"/>
          <w:sz w:val="24"/>
          <w:szCs w:val="24"/>
          <w:lang w:val="bg-BG"/>
        </w:rPr>
        <w:t xml:space="preserve">един </w:t>
      </w:r>
      <w:r w:rsidR="00557BE2">
        <w:rPr>
          <w:rFonts w:ascii="Times New Roman" w:hAnsi="Times New Roman"/>
          <w:sz w:val="24"/>
          <w:szCs w:val="24"/>
          <w:lang w:val="bg-BG"/>
        </w:rPr>
        <w:t xml:space="preserve">специфичен </w:t>
      </w:r>
      <w:r w:rsidR="00B83CF1">
        <w:rPr>
          <w:rFonts w:ascii="Times New Roman" w:hAnsi="Times New Roman"/>
          <w:sz w:val="24"/>
          <w:szCs w:val="24"/>
          <w:lang w:val="bg-BG"/>
        </w:rPr>
        <w:t>начин.</w:t>
      </w:r>
      <w:r w:rsidR="00557BE2">
        <w:rPr>
          <w:rFonts w:ascii="Times New Roman" w:hAnsi="Times New Roman"/>
          <w:sz w:val="24"/>
          <w:szCs w:val="24"/>
          <w:lang w:val="bg-BG"/>
        </w:rPr>
        <w:t xml:space="preserve"> Тук, разбира се, тоталитарното разцепване на света </w:t>
      </w:r>
      <w:r w:rsidR="005A041C">
        <w:rPr>
          <w:rFonts w:ascii="Times New Roman" w:hAnsi="Times New Roman"/>
          <w:sz w:val="24"/>
          <w:szCs w:val="24"/>
          <w:lang w:val="bg-BG"/>
        </w:rPr>
        <w:t>между</w:t>
      </w:r>
      <w:r w:rsidR="00557BE2">
        <w:rPr>
          <w:rFonts w:ascii="Times New Roman" w:hAnsi="Times New Roman"/>
          <w:sz w:val="24"/>
          <w:szCs w:val="24"/>
          <w:lang w:val="bg-BG"/>
        </w:rPr>
        <w:t xml:space="preserve"> „реален“ и „фиктивен“,</w:t>
      </w:r>
      <w:r w:rsidR="005A041C">
        <w:rPr>
          <w:rFonts w:ascii="Times New Roman" w:hAnsi="Times New Roman"/>
          <w:sz w:val="24"/>
          <w:szCs w:val="24"/>
          <w:lang w:val="bg-BG"/>
        </w:rPr>
        <w:t xml:space="preserve"> </w:t>
      </w:r>
      <w:r w:rsidR="00AD1128">
        <w:rPr>
          <w:rFonts w:ascii="Times New Roman" w:hAnsi="Times New Roman"/>
          <w:sz w:val="24"/>
          <w:szCs w:val="24"/>
          <w:lang w:val="bg-BG"/>
        </w:rPr>
        <w:t xml:space="preserve">следователно </w:t>
      </w:r>
      <w:r w:rsidR="00557BE2">
        <w:rPr>
          <w:rFonts w:ascii="Times New Roman" w:hAnsi="Times New Roman"/>
          <w:sz w:val="24"/>
          <w:szCs w:val="24"/>
          <w:lang w:val="bg-BG"/>
        </w:rPr>
        <w:t xml:space="preserve">строгата подреденост на фикцията </w:t>
      </w:r>
      <w:r w:rsidR="005A041C">
        <w:rPr>
          <w:rFonts w:ascii="Times New Roman" w:hAnsi="Times New Roman"/>
          <w:sz w:val="24"/>
          <w:szCs w:val="24"/>
          <w:lang w:val="bg-BG"/>
        </w:rPr>
        <w:t>срещу</w:t>
      </w:r>
      <w:r w:rsidR="00557BE2">
        <w:rPr>
          <w:rFonts w:ascii="Times New Roman" w:hAnsi="Times New Roman"/>
          <w:sz w:val="24"/>
          <w:szCs w:val="24"/>
          <w:lang w:val="bg-BG"/>
        </w:rPr>
        <w:t xml:space="preserve"> пълната </w:t>
      </w:r>
      <w:r w:rsidR="005A041C">
        <w:rPr>
          <w:rFonts w:ascii="Times New Roman" w:hAnsi="Times New Roman"/>
          <w:sz w:val="24"/>
          <w:szCs w:val="24"/>
          <w:lang w:val="bg-BG"/>
        </w:rPr>
        <w:t>д</w:t>
      </w:r>
      <w:r w:rsidR="00557BE2">
        <w:rPr>
          <w:rFonts w:ascii="Times New Roman" w:hAnsi="Times New Roman"/>
          <w:sz w:val="24"/>
          <w:szCs w:val="24"/>
          <w:lang w:val="bg-BG"/>
        </w:rPr>
        <w:t xml:space="preserve">езорганизираност на реалността е </w:t>
      </w:r>
      <w:r w:rsidR="005A041C">
        <w:rPr>
          <w:rFonts w:ascii="Times New Roman" w:hAnsi="Times New Roman"/>
          <w:sz w:val="24"/>
          <w:szCs w:val="24"/>
          <w:lang w:val="bg-BG"/>
        </w:rPr>
        <w:t>предпоставено</w:t>
      </w:r>
      <w:r w:rsidR="00557BE2">
        <w:rPr>
          <w:rFonts w:ascii="Times New Roman" w:hAnsi="Times New Roman"/>
          <w:sz w:val="24"/>
          <w:szCs w:val="24"/>
          <w:lang w:val="bg-BG"/>
        </w:rPr>
        <w:t>,</w:t>
      </w:r>
      <w:r w:rsidR="005A041C">
        <w:rPr>
          <w:rFonts w:ascii="Times New Roman" w:hAnsi="Times New Roman"/>
          <w:sz w:val="24"/>
          <w:szCs w:val="24"/>
          <w:lang w:val="bg-BG"/>
        </w:rPr>
        <w:t xml:space="preserve"> но</w:t>
      </w:r>
      <w:r w:rsidR="00493786">
        <w:rPr>
          <w:rFonts w:ascii="Times New Roman" w:hAnsi="Times New Roman"/>
          <w:sz w:val="24"/>
          <w:szCs w:val="24"/>
          <w:lang w:val="bg-BG"/>
        </w:rPr>
        <w:t xml:space="preserve"> по особен начин: </w:t>
      </w:r>
      <w:r w:rsidR="00626BFA">
        <w:rPr>
          <w:rFonts w:ascii="Times New Roman" w:hAnsi="Times New Roman"/>
          <w:sz w:val="24"/>
          <w:szCs w:val="24"/>
          <w:lang w:val="bg-BG"/>
        </w:rPr>
        <w:t xml:space="preserve">съвременната </w:t>
      </w:r>
      <w:r w:rsidR="00493786">
        <w:rPr>
          <w:rFonts w:ascii="Times New Roman" w:hAnsi="Times New Roman"/>
          <w:sz w:val="24"/>
          <w:szCs w:val="24"/>
          <w:lang w:val="bg-BG"/>
        </w:rPr>
        <w:t xml:space="preserve">антидемократична пропаганда </w:t>
      </w:r>
      <w:r w:rsidR="00FD134A">
        <w:rPr>
          <w:rFonts w:ascii="Times New Roman" w:hAnsi="Times New Roman"/>
          <w:sz w:val="24"/>
          <w:szCs w:val="24"/>
          <w:lang w:val="bg-BG"/>
        </w:rPr>
        <w:t xml:space="preserve">не предлага </w:t>
      </w:r>
      <w:r w:rsidR="00626BFA">
        <w:rPr>
          <w:rFonts w:ascii="Times New Roman" w:hAnsi="Times New Roman"/>
          <w:sz w:val="24"/>
          <w:szCs w:val="24"/>
          <w:lang w:val="bg-BG"/>
        </w:rPr>
        <w:t xml:space="preserve">някакво </w:t>
      </w:r>
      <w:r w:rsidR="00493786">
        <w:rPr>
          <w:rFonts w:ascii="Times New Roman" w:hAnsi="Times New Roman"/>
          <w:sz w:val="24"/>
          <w:szCs w:val="24"/>
          <w:lang w:val="bg-BG"/>
        </w:rPr>
        <w:t>ново „учение“, което да претендира за строга и доказуема подреденост, нито пряко изгражда тоталитарен властови апарат, чрез който да въвежда „</w:t>
      </w:r>
      <w:r w:rsidR="00626BFA">
        <w:rPr>
          <w:rFonts w:ascii="Times New Roman" w:hAnsi="Times New Roman"/>
          <w:sz w:val="24"/>
          <w:szCs w:val="24"/>
          <w:lang w:val="bg-BG"/>
        </w:rPr>
        <w:t xml:space="preserve">тотален </w:t>
      </w:r>
      <w:r w:rsidR="00493786">
        <w:rPr>
          <w:rFonts w:ascii="Times New Roman" w:hAnsi="Times New Roman"/>
          <w:sz w:val="24"/>
          <w:szCs w:val="24"/>
          <w:lang w:val="bg-BG"/>
        </w:rPr>
        <w:t>ред“ в действителността. Каква тогава е фикцията за подреденост, която тя излъчва? Донякъде вече я описахме: тя предлага фигурата на конспирацията като базисна и най-семпла обяснителна схема на света – всичко може да бъде обяснено</w:t>
      </w:r>
      <w:r w:rsidR="00537977">
        <w:rPr>
          <w:rFonts w:ascii="Times New Roman" w:hAnsi="Times New Roman"/>
          <w:sz w:val="24"/>
          <w:szCs w:val="24"/>
          <w:lang w:val="bg-BG"/>
        </w:rPr>
        <w:t xml:space="preserve"> конспиративно, подобни обяснение са лесни, прости, елементарни; те не изискват детайлизирано знание и сложн</w:t>
      </w:r>
      <w:r w:rsidR="00626BFA">
        <w:rPr>
          <w:rFonts w:ascii="Times New Roman" w:hAnsi="Times New Roman"/>
          <w:sz w:val="24"/>
          <w:szCs w:val="24"/>
          <w:lang w:val="bg-BG"/>
        </w:rPr>
        <w:t>а аналитика</w:t>
      </w:r>
      <w:r w:rsidR="00537977">
        <w:rPr>
          <w:rFonts w:ascii="Times New Roman" w:hAnsi="Times New Roman"/>
          <w:sz w:val="24"/>
          <w:szCs w:val="24"/>
          <w:lang w:val="bg-BG"/>
        </w:rPr>
        <w:t xml:space="preserve">; всеки един може до „мисли“ конспиративно, </w:t>
      </w:r>
      <w:r w:rsidR="00626BFA">
        <w:rPr>
          <w:rFonts w:ascii="Times New Roman" w:hAnsi="Times New Roman"/>
          <w:sz w:val="24"/>
          <w:szCs w:val="24"/>
          <w:lang w:val="bg-BG"/>
        </w:rPr>
        <w:t xml:space="preserve">задкулисните </w:t>
      </w:r>
      <w:r w:rsidR="00537977">
        <w:rPr>
          <w:rFonts w:ascii="Times New Roman" w:hAnsi="Times New Roman"/>
          <w:sz w:val="24"/>
          <w:szCs w:val="24"/>
          <w:lang w:val="bg-BG"/>
        </w:rPr>
        <w:t>обяснения са заразителни.</w:t>
      </w:r>
      <w:r w:rsidR="00626BFA">
        <w:rPr>
          <w:rFonts w:ascii="Times New Roman" w:hAnsi="Times New Roman"/>
          <w:sz w:val="24"/>
          <w:szCs w:val="24"/>
          <w:lang w:val="bg-BG"/>
        </w:rPr>
        <w:t xml:space="preserve"> Но чрез конспиративното обяснение се извършва и друга </w:t>
      </w:r>
      <w:r w:rsidR="00B05922">
        <w:rPr>
          <w:rFonts w:ascii="Times New Roman" w:hAnsi="Times New Roman"/>
          <w:sz w:val="24"/>
          <w:szCs w:val="24"/>
          <w:lang w:val="bg-BG"/>
        </w:rPr>
        <w:t xml:space="preserve">важна </w:t>
      </w:r>
      <w:r w:rsidR="00626BFA">
        <w:rPr>
          <w:rFonts w:ascii="Times New Roman" w:hAnsi="Times New Roman"/>
          <w:sz w:val="24"/>
          <w:szCs w:val="24"/>
          <w:lang w:val="bg-BG"/>
        </w:rPr>
        <w:t>подмяна, която</w:t>
      </w:r>
      <w:r w:rsidR="00B05922">
        <w:rPr>
          <w:rFonts w:ascii="Times New Roman" w:hAnsi="Times New Roman"/>
          <w:sz w:val="24"/>
          <w:szCs w:val="24"/>
          <w:lang w:val="bg-BG"/>
        </w:rPr>
        <w:t xml:space="preserve"> се свързва с една примитивна интуиция на съвременния човек: а именно, че </w:t>
      </w:r>
      <w:r w:rsidR="00B05922">
        <w:rPr>
          <w:rFonts w:ascii="Times New Roman" w:hAnsi="Times New Roman"/>
          <w:i/>
          <w:sz w:val="24"/>
          <w:szCs w:val="24"/>
          <w:lang w:val="bg-BG"/>
        </w:rPr>
        <w:t>всеки в крайна сметка действа според собствения си интерес.</w:t>
      </w:r>
      <w:r w:rsidR="00B05922">
        <w:rPr>
          <w:rFonts w:ascii="Times New Roman" w:hAnsi="Times New Roman"/>
          <w:sz w:val="24"/>
          <w:szCs w:val="24"/>
          <w:lang w:val="bg-BG"/>
        </w:rPr>
        <w:t xml:space="preserve"> Това е основната „пропозиция“ на новата пропаганда, която придава подреденост на нейните послания, колкото и противоречиви и хаотични да са те.</w:t>
      </w:r>
      <w:r w:rsidR="00F54074">
        <w:rPr>
          <w:rFonts w:ascii="Times New Roman" w:hAnsi="Times New Roman"/>
          <w:sz w:val="24"/>
          <w:szCs w:val="24"/>
          <w:lang w:val="bg-BG"/>
        </w:rPr>
        <w:t xml:space="preserve"> И ако в нея наистина има идеология, то тази идеология е циничната идеология на „интереса“. В действителност антидемократичната пропаганда наново легитимира като базисно и неотменно понятието за „едностранен интерес“ </w:t>
      </w:r>
      <w:r w:rsidR="00F54074" w:rsidRPr="00035EA1">
        <w:rPr>
          <w:rFonts w:ascii="Times New Roman" w:hAnsi="Times New Roman"/>
          <w:sz w:val="24"/>
          <w:szCs w:val="24"/>
          <w:lang w:val="bg-BG"/>
        </w:rPr>
        <w:t>(</w:t>
      </w:r>
      <w:r w:rsidR="00F54074">
        <w:rPr>
          <w:rFonts w:ascii="Times New Roman" w:hAnsi="Times New Roman"/>
          <w:sz w:val="24"/>
          <w:szCs w:val="24"/>
          <w:lang w:val="bg-BG"/>
        </w:rPr>
        <w:t xml:space="preserve">бил той </w:t>
      </w:r>
      <w:r w:rsidR="004B571D">
        <w:rPr>
          <w:rFonts w:ascii="Times New Roman" w:hAnsi="Times New Roman"/>
          <w:sz w:val="24"/>
          <w:szCs w:val="24"/>
          <w:lang w:val="bg-BG"/>
        </w:rPr>
        <w:t>индивидуален</w:t>
      </w:r>
      <w:r w:rsidR="00F54074">
        <w:rPr>
          <w:rFonts w:ascii="Times New Roman" w:hAnsi="Times New Roman"/>
          <w:sz w:val="24"/>
          <w:szCs w:val="24"/>
          <w:lang w:val="bg-BG"/>
        </w:rPr>
        <w:t>, групов, партиен, народен или държавен</w:t>
      </w:r>
      <w:r w:rsidR="00F54074" w:rsidRPr="00035EA1">
        <w:rPr>
          <w:rFonts w:ascii="Times New Roman" w:hAnsi="Times New Roman"/>
          <w:sz w:val="24"/>
          <w:szCs w:val="24"/>
          <w:lang w:val="bg-BG"/>
        </w:rPr>
        <w:t xml:space="preserve">) </w:t>
      </w:r>
      <w:r w:rsidR="00F54074">
        <w:rPr>
          <w:rFonts w:ascii="Times New Roman" w:hAnsi="Times New Roman"/>
          <w:sz w:val="24"/>
          <w:szCs w:val="24"/>
          <w:lang w:val="bg-BG"/>
        </w:rPr>
        <w:t xml:space="preserve">и чрез него делегитимира всички обобщени морални и юридически норми на либералната демокрация. Всъщност конспиративната фигура служи точно за постигането на тази цел: всеки, който настоява на </w:t>
      </w:r>
      <w:r w:rsidR="00F24E51">
        <w:rPr>
          <w:rFonts w:ascii="Times New Roman" w:hAnsi="Times New Roman"/>
          <w:sz w:val="24"/>
          <w:szCs w:val="24"/>
          <w:lang w:val="bg-BG"/>
        </w:rPr>
        <w:t xml:space="preserve">базисни принципи отвъд едностранния интерес – на зачитането и защитата на човешките права, на разделението на властите, на териториалната неприкосновеност на държавите и т.н. – бива представен като лъжец-измамник, който скрито, задкулисно и нечестно провежда собствения си хомогенен интерес; либерално-демократичните права, норми и правила според конспиративната логика са не друго, а параван за прокарване на скрити </w:t>
      </w:r>
      <w:r w:rsidR="00F24E51">
        <w:rPr>
          <w:rFonts w:ascii="Times New Roman" w:hAnsi="Times New Roman"/>
          <w:sz w:val="24"/>
          <w:szCs w:val="24"/>
          <w:lang w:val="bg-BG"/>
        </w:rPr>
        <w:lastRenderedPageBreak/>
        <w:t xml:space="preserve">интереси, чрез което се потъпкват изконните интереси на по-слабите </w:t>
      </w:r>
      <w:r w:rsidR="00F24E51" w:rsidRPr="00035EA1">
        <w:rPr>
          <w:rFonts w:ascii="Times New Roman" w:hAnsi="Times New Roman"/>
          <w:sz w:val="24"/>
          <w:szCs w:val="24"/>
          <w:lang w:val="bg-BG"/>
        </w:rPr>
        <w:t>(</w:t>
      </w:r>
      <w:r w:rsidR="00F24E51">
        <w:rPr>
          <w:rFonts w:ascii="Times New Roman" w:hAnsi="Times New Roman"/>
          <w:sz w:val="24"/>
          <w:szCs w:val="24"/>
          <w:lang w:val="bg-BG"/>
        </w:rPr>
        <w:t>на „народа“</w:t>
      </w:r>
      <w:r w:rsidR="00F24E51" w:rsidRPr="00035EA1">
        <w:rPr>
          <w:rFonts w:ascii="Times New Roman" w:hAnsi="Times New Roman"/>
          <w:sz w:val="24"/>
          <w:szCs w:val="24"/>
          <w:lang w:val="bg-BG"/>
        </w:rPr>
        <w:t>)</w:t>
      </w:r>
      <w:r w:rsidR="00F24E51">
        <w:rPr>
          <w:rFonts w:ascii="Times New Roman" w:hAnsi="Times New Roman"/>
          <w:sz w:val="24"/>
          <w:szCs w:val="24"/>
          <w:lang w:val="bg-BG"/>
        </w:rPr>
        <w:t>. Оттук и „изобличаването“ на скритите интереси, усилено от таблоидизацията на съвременните медии, се превръща в основна фигура на омаскаряване на политически и икономически противници.</w:t>
      </w:r>
      <w:r w:rsidR="00970163">
        <w:rPr>
          <w:rFonts w:ascii="Times New Roman" w:hAnsi="Times New Roman"/>
          <w:sz w:val="24"/>
          <w:szCs w:val="24"/>
          <w:lang w:val="bg-BG"/>
        </w:rPr>
        <w:t xml:space="preserve"> Така </w:t>
      </w:r>
      <w:r w:rsidR="005A041C">
        <w:rPr>
          <w:rFonts w:ascii="Times New Roman" w:hAnsi="Times New Roman"/>
          <w:sz w:val="24"/>
          <w:szCs w:val="24"/>
          <w:lang w:val="bg-BG"/>
        </w:rPr>
        <w:t xml:space="preserve">дискурсивният фокус </w:t>
      </w:r>
      <w:r w:rsidR="008D5BBD">
        <w:rPr>
          <w:rFonts w:ascii="Times New Roman" w:hAnsi="Times New Roman"/>
          <w:sz w:val="24"/>
          <w:szCs w:val="24"/>
          <w:lang w:val="bg-BG"/>
        </w:rPr>
        <w:t>попада</w:t>
      </w:r>
      <w:r w:rsidR="005A041C">
        <w:rPr>
          <w:rFonts w:ascii="Times New Roman" w:hAnsi="Times New Roman"/>
          <w:sz w:val="24"/>
          <w:szCs w:val="24"/>
          <w:lang w:val="bg-BG"/>
        </w:rPr>
        <w:t xml:space="preserve"> върху онези </w:t>
      </w:r>
      <w:r w:rsidR="005A041C" w:rsidRPr="004A4C74">
        <w:rPr>
          <w:rFonts w:ascii="Times New Roman" w:hAnsi="Times New Roman"/>
          <w:sz w:val="24"/>
          <w:szCs w:val="24"/>
          <w:lang w:val="bg-BG"/>
        </w:rPr>
        <w:t>невидими</w:t>
      </w:r>
      <w:r w:rsidR="00E94A92" w:rsidRPr="004A4C74">
        <w:rPr>
          <w:rFonts w:ascii="Times New Roman" w:hAnsi="Times New Roman"/>
          <w:sz w:val="24"/>
          <w:szCs w:val="24"/>
          <w:lang w:val="bg-BG"/>
        </w:rPr>
        <w:t>,</w:t>
      </w:r>
      <w:r w:rsidR="005A041C" w:rsidRPr="004A4C74">
        <w:rPr>
          <w:rFonts w:ascii="Times New Roman" w:hAnsi="Times New Roman"/>
          <w:sz w:val="24"/>
          <w:szCs w:val="24"/>
          <w:lang w:val="bg-BG"/>
        </w:rPr>
        <w:t xml:space="preserve"> </w:t>
      </w:r>
      <w:r w:rsidR="005A041C" w:rsidRPr="00AD1128">
        <w:rPr>
          <w:rFonts w:ascii="Times New Roman" w:hAnsi="Times New Roman"/>
          <w:sz w:val="24"/>
          <w:szCs w:val="24"/>
          <w:lang w:val="bg-BG"/>
        </w:rPr>
        <w:t xml:space="preserve">подмолни </w:t>
      </w:r>
      <w:r w:rsidR="00E94A92" w:rsidRPr="00AD1128">
        <w:rPr>
          <w:rFonts w:ascii="Times New Roman" w:hAnsi="Times New Roman"/>
          <w:sz w:val="24"/>
          <w:szCs w:val="24"/>
          <w:lang w:val="bg-BG"/>
        </w:rPr>
        <w:t xml:space="preserve">и ретроградни </w:t>
      </w:r>
      <w:r w:rsidR="005A041C" w:rsidRPr="00AD1128">
        <w:rPr>
          <w:rFonts w:ascii="Times New Roman" w:hAnsi="Times New Roman"/>
          <w:sz w:val="24"/>
          <w:szCs w:val="24"/>
          <w:lang w:val="bg-BG"/>
        </w:rPr>
        <w:t xml:space="preserve">сили, които </w:t>
      </w:r>
      <w:r w:rsidR="007F4251" w:rsidRPr="00AD1128">
        <w:rPr>
          <w:rFonts w:ascii="Times New Roman" w:hAnsi="Times New Roman"/>
          <w:sz w:val="24"/>
          <w:szCs w:val="24"/>
          <w:lang w:val="bg-BG"/>
        </w:rPr>
        <w:t xml:space="preserve">скрито </w:t>
      </w:r>
      <w:r w:rsidR="00E94A92" w:rsidRPr="00AD1128">
        <w:rPr>
          <w:rFonts w:ascii="Times New Roman" w:hAnsi="Times New Roman"/>
          <w:sz w:val="24"/>
          <w:szCs w:val="24"/>
          <w:lang w:val="bg-BG"/>
        </w:rPr>
        <w:t>синхронизират</w:t>
      </w:r>
      <w:r w:rsidR="004B571D">
        <w:rPr>
          <w:rFonts w:ascii="Times New Roman" w:hAnsi="Times New Roman"/>
          <w:sz w:val="24"/>
          <w:szCs w:val="24"/>
          <w:lang w:val="bg-BG"/>
        </w:rPr>
        <w:t xml:space="preserve"> и придават смисъл на</w:t>
      </w:r>
      <w:r w:rsidR="004B571D" w:rsidRPr="00035EA1">
        <w:rPr>
          <w:rFonts w:ascii="Times New Roman" w:hAnsi="Times New Roman"/>
          <w:sz w:val="24"/>
          <w:szCs w:val="24"/>
          <w:lang w:val="bg-BG"/>
        </w:rPr>
        <w:t xml:space="preserve"> </w:t>
      </w:r>
      <w:r w:rsidR="004B571D">
        <w:rPr>
          <w:rFonts w:ascii="Times New Roman" w:hAnsi="Times New Roman"/>
          <w:sz w:val="24"/>
          <w:szCs w:val="24"/>
          <w:lang w:val="bg-BG"/>
        </w:rPr>
        <w:t>на</w:t>
      </w:r>
      <w:r w:rsidR="00E94A92" w:rsidRPr="00AD1128">
        <w:rPr>
          <w:rFonts w:ascii="Times New Roman" w:hAnsi="Times New Roman"/>
          <w:sz w:val="24"/>
          <w:szCs w:val="24"/>
          <w:lang w:val="bg-BG"/>
        </w:rPr>
        <w:t xml:space="preserve">пръв поглед </w:t>
      </w:r>
      <w:r w:rsidR="005A041C" w:rsidRPr="00AD1128">
        <w:rPr>
          <w:rFonts w:ascii="Times New Roman" w:hAnsi="Times New Roman"/>
          <w:sz w:val="24"/>
          <w:szCs w:val="24"/>
          <w:lang w:val="bg-BG"/>
        </w:rPr>
        <w:t>разпръснати</w:t>
      </w:r>
      <w:r w:rsidR="00E94A92" w:rsidRPr="00AD1128">
        <w:rPr>
          <w:rFonts w:ascii="Times New Roman" w:hAnsi="Times New Roman"/>
          <w:sz w:val="24"/>
          <w:szCs w:val="24"/>
          <w:lang w:val="bg-BG"/>
        </w:rPr>
        <w:t>те</w:t>
      </w:r>
      <w:r w:rsidR="005A041C" w:rsidRPr="00AD1128">
        <w:rPr>
          <w:rFonts w:ascii="Times New Roman" w:hAnsi="Times New Roman"/>
          <w:sz w:val="24"/>
          <w:szCs w:val="24"/>
          <w:lang w:val="bg-BG"/>
        </w:rPr>
        <w:t xml:space="preserve"> и не</w:t>
      </w:r>
      <w:r w:rsidR="00E94A92" w:rsidRPr="00AD1128">
        <w:rPr>
          <w:rFonts w:ascii="Times New Roman" w:hAnsi="Times New Roman"/>
          <w:sz w:val="24"/>
          <w:szCs w:val="24"/>
          <w:lang w:val="bg-BG"/>
        </w:rPr>
        <w:t>свързани фактически, събитийни</w:t>
      </w:r>
      <w:r w:rsidR="00E94A92" w:rsidRPr="008D5BBD">
        <w:rPr>
          <w:rFonts w:ascii="Times New Roman" w:hAnsi="Times New Roman"/>
          <w:sz w:val="24"/>
          <w:szCs w:val="24"/>
          <w:lang w:val="bg-BG"/>
        </w:rPr>
        <w:t xml:space="preserve"> и процесуални случайности. </w:t>
      </w:r>
      <w:r w:rsidR="00970163">
        <w:rPr>
          <w:rFonts w:ascii="Times New Roman" w:hAnsi="Times New Roman"/>
          <w:sz w:val="24"/>
          <w:szCs w:val="24"/>
          <w:lang w:val="bg-BG"/>
        </w:rPr>
        <w:t>И следователно, б</w:t>
      </w:r>
      <w:r w:rsidR="000E6773">
        <w:rPr>
          <w:rFonts w:ascii="Times New Roman" w:hAnsi="Times New Roman"/>
          <w:sz w:val="24"/>
          <w:szCs w:val="24"/>
          <w:lang w:val="bg-BG"/>
        </w:rPr>
        <w:t xml:space="preserve">итийните </w:t>
      </w:r>
      <w:r w:rsidR="005456C4">
        <w:rPr>
          <w:rFonts w:ascii="Times New Roman" w:hAnsi="Times New Roman"/>
          <w:sz w:val="24"/>
          <w:szCs w:val="24"/>
          <w:lang w:val="bg-BG"/>
        </w:rPr>
        <w:t xml:space="preserve">случайности </w:t>
      </w:r>
      <w:r w:rsidR="00E94A92" w:rsidRPr="008D5BBD">
        <w:rPr>
          <w:rFonts w:ascii="Times New Roman" w:hAnsi="Times New Roman"/>
          <w:sz w:val="24"/>
          <w:szCs w:val="24"/>
          <w:lang w:val="bg-BG"/>
        </w:rPr>
        <w:t>биват трансформирани</w:t>
      </w:r>
      <w:r w:rsidR="00970163">
        <w:rPr>
          <w:rFonts w:ascii="Times New Roman" w:hAnsi="Times New Roman"/>
          <w:sz w:val="24"/>
          <w:szCs w:val="24"/>
          <w:lang w:val="bg-BG"/>
        </w:rPr>
        <w:t xml:space="preserve"> чрез семплата конспиративна граматика в „къс разказ“, който ясно посочва антагонист и протагонист и по този начин изглежда напълн</w:t>
      </w:r>
      <w:r w:rsidR="004B571D">
        <w:rPr>
          <w:rFonts w:ascii="Times New Roman" w:hAnsi="Times New Roman"/>
          <w:sz w:val="24"/>
          <w:szCs w:val="24"/>
          <w:lang w:val="bg-BG"/>
        </w:rPr>
        <w:t>о логи</w:t>
      </w:r>
      <w:r w:rsidR="00970163">
        <w:rPr>
          <w:rFonts w:ascii="Times New Roman" w:hAnsi="Times New Roman"/>
          <w:sz w:val="24"/>
          <w:szCs w:val="24"/>
          <w:lang w:val="bg-BG"/>
        </w:rPr>
        <w:t>чен, колкото и различните къси разкази, произвеждани с тази грама</w:t>
      </w:r>
      <w:r w:rsidR="00035EA1">
        <w:rPr>
          <w:rFonts w:ascii="Times New Roman" w:hAnsi="Times New Roman"/>
          <w:sz w:val="24"/>
          <w:szCs w:val="24"/>
          <w:lang w:val="bg-BG"/>
        </w:rPr>
        <w:t>тика, да влизат в разноречие пом</w:t>
      </w:r>
      <w:r w:rsidR="00970163">
        <w:rPr>
          <w:rFonts w:ascii="Times New Roman" w:hAnsi="Times New Roman"/>
          <w:sz w:val="24"/>
          <w:szCs w:val="24"/>
          <w:lang w:val="bg-BG"/>
        </w:rPr>
        <w:t xml:space="preserve">ежду си. Освен това </w:t>
      </w:r>
      <w:r w:rsidR="002A0F84">
        <w:rPr>
          <w:rFonts w:ascii="Times New Roman" w:hAnsi="Times New Roman"/>
          <w:sz w:val="24"/>
          <w:szCs w:val="24"/>
          <w:lang w:val="bg-BG"/>
        </w:rPr>
        <w:t>въпросната</w:t>
      </w:r>
      <w:r w:rsidR="001201B3">
        <w:rPr>
          <w:rFonts w:ascii="Times New Roman" w:hAnsi="Times New Roman"/>
          <w:sz w:val="24"/>
          <w:szCs w:val="24"/>
          <w:lang w:val="bg-BG"/>
        </w:rPr>
        <w:t xml:space="preserve"> </w:t>
      </w:r>
      <w:r w:rsidR="00970163">
        <w:rPr>
          <w:rFonts w:ascii="Times New Roman" w:hAnsi="Times New Roman"/>
          <w:sz w:val="24"/>
          <w:szCs w:val="24"/>
          <w:lang w:val="bg-BG"/>
        </w:rPr>
        <w:t xml:space="preserve">конспиративна граматика </w:t>
      </w:r>
      <w:r w:rsidR="001201B3">
        <w:rPr>
          <w:rFonts w:ascii="Times New Roman" w:hAnsi="Times New Roman"/>
          <w:sz w:val="24"/>
          <w:szCs w:val="24"/>
          <w:lang w:val="bg-BG"/>
        </w:rPr>
        <w:t>при</w:t>
      </w:r>
      <w:r w:rsidR="00970163">
        <w:rPr>
          <w:rFonts w:ascii="Times New Roman" w:hAnsi="Times New Roman"/>
          <w:sz w:val="24"/>
          <w:szCs w:val="24"/>
          <w:lang w:val="bg-BG"/>
        </w:rPr>
        <w:t xml:space="preserve">добива особена „логичност“, когато бъде транспонирана на геополитическо ниво </w:t>
      </w:r>
      <w:r w:rsidR="001201B3">
        <w:rPr>
          <w:rFonts w:ascii="Times New Roman" w:hAnsi="Times New Roman"/>
          <w:sz w:val="24"/>
          <w:szCs w:val="24"/>
          <w:lang w:val="bg-BG"/>
        </w:rPr>
        <w:t>– тогава късият разказ</w:t>
      </w:r>
      <w:r w:rsidR="002A0F84">
        <w:rPr>
          <w:rFonts w:ascii="Times New Roman" w:hAnsi="Times New Roman"/>
          <w:sz w:val="24"/>
          <w:szCs w:val="24"/>
          <w:lang w:val="bg-BG"/>
        </w:rPr>
        <w:t xml:space="preserve"> на съвременността, но и на историята, започва </w:t>
      </w:r>
      <w:r w:rsidR="00AF467D">
        <w:rPr>
          <w:rFonts w:ascii="Times New Roman" w:hAnsi="Times New Roman"/>
          <w:sz w:val="24"/>
          <w:szCs w:val="24"/>
          <w:lang w:val="bg-BG"/>
        </w:rPr>
        <w:t xml:space="preserve">много </w:t>
      </w:r>
      <w:r w:rsidR="002A0F84">
        <w:rPr>
          <w:rFonts w:ascii="Times New Roman" w:hAnsi="Times New Roman"/>
          <w:sz w:val="24"/>
          <w:szCs w:val="24"/>
          <w:lang w:val="bg-BG"/>
        </w:rPr>
        <w:t xml:space="preserve">лесно да изглежда като безкраен низ от </w:t>
      </w:r>
      <w:r w:rsidR="00AD1128">
        <w:rPr>
          <w:rFonts w:ascii="Times New Roman" w:hAnsi="Times New Roman"/>
          <w:sz w:val="24"/>
          <w:szCs w:val="24"/>
          <w:lang w:val="bg-BG"/>
        </w:rPr>
        <w:t xml:space="preserve">геополитически </w:t>
      </w:r>
      <w:r w:rsidR="00E94A92" w:rsidRPr="008D5BBD">
        <w:rPr>
          <w:rFonts w:ascii="Times New Roman" w:hAnsi="Times New Roman"/>
          <w:sz w:val="24"/>
          <w:szCs w:val="24"/>
          <w:lang w:val="bg-BG"/>
        </w:rPr>
        <w:t>предопределености</w:t>
      </w:r>
      <w:r w:rsidR="00F86911" w:rsidRPr="004A4C74">
        <w:rPr>
          <w:rFonts w:ascii="Times New Roman" w:hAnsi="Times New Roman"/>
          <w:sz w:val="24"/>
          <w:szCs w:val="24"/>
          <w:lang w:val="bg-BG"/>
        </w:rPr>
        <w:t>, с</w:t>
      </w:r>
      <w:r w:rsidR="00AD1128">
        <w:rPr>
          <w:rFonts w:ascii="Times New Roman" w:hAnsi="Times New Roman"/>
          <w:sz w:val="24"/>
          <w:szCs w:val="24"/>
          <w:lang w:val="bg-BG"/>
        </w:rPr>
        <w:t xml:space="preserve"> особено</w:t>
      </w:r>
      <w:r w:rsidR="00F86911" w:rsidRPr="004A4C74">
        <w:rPr>
          <w:rFonts w:ascii="Times New Roman" w:hAnsi="Times New Roman"/>
          <w:sz w:val="24"/>
          <w:szCs w:val="24"/>
          <w:lang w:val="bg-BG"/>
        </w:rPr>
        <w:t xml:space="preserve"> </w:t>
      </w:r>
      <w:r w:rsidR="004A4C74">
        <w:rPr>
          <w:rFonts w:ascii="Times New Roman" w:hAnsi="Times New Roman"/>
          <w:sz w:val="24"/>
          <w:szCs w:val="24"/>
          <w:lang w:val="bg-BG"/>
        </w:rPr>
        <w:t>страшен</w:t>
      </w:r>
      <w:r w:rsidR="005456C4" w:rsidRPr="004A4C74">
        <w:rPr>
          <w:rFonts w:ascii="Times New Roman" w:hAnsi="Times New Roman"/>
          <w:sz w:val="24"/>
          <w:szCs w:val="24"/>
          <w:lang w:val="bg-BG"/>
        </w:rPr>
        <w:t xml:space="preserve">, </w:t>
      </w:r>
      <w:r w:rsidR="004A4C74" w:rsidRPr="00AD1128">
        <w:rPr>
          <w:rFonts w:ascii="Times New Roman" w:hAnsi="Times New Roman"/>
          <w:sz w:val="24"/>
          <w:szCs w:val="24"/>
          <w:lang w:val="bg-BG"/>
        </w:rPr>
        <w:t>драматичен</w:t>
      </w:r>
      <w:r w:rsidR="007F4251" w:rsidRPr="00AD1128">
        <w:rPr>
          <w:rFonts w:ascii="Times New Roman" w:hAnsi="Times New Roman"/>
          <w:sz w:val="24"/>
          <w:szCs w:val="24"/>
          <w:lang w:val="bg-BG"/>
        </w:rPr>
        <w:t xml:space="preserve"> или </w:t>
      </w:r>
      <w:r w:rsidR="004A4C74" w:rsidRPr="00AD1128">
        <w:rPr>
          <w:rFonts w:ascii="Times New Roman" w:hAnsi="Times New Roman"/>
          <w:sz w:val="24"/>
          <w:szCs w:val="24"/>
          <w:lang w:val="bg-BG"/>
        </w:rPr>
        <w:t>катастроф</w:t>
      </w:r>
      <w:r w:rsidR="0068527A" w:rsidRPr="00AD1128">
        <w:rPr>
          <w:rFonts w:ascii="Times New Roman" w:hAnsi="Times New Roman"/>
          <w:sz w:val="24"/>
          <w:szCs w:val="24"/>
          <w:lang w:val="bg-BG"/>
        </w:rPr>
        <w:t>ален</w:t>
      </w:r>
      <w:r w:rsidR="00F86911" w:rsidRPr="00AD1128">
        <w:rPr>
          <w:rFonts w:ascii="Times New Roman" w:hAnsi="Times New Roman"/>
          <w:sz w:val="24"/>
          <w:szCs w:val="24"/>
          <w:lang w:val="bg-BG"/>
        </w:rPr>
        <w:t xml:space="preserve"> край за </w:t>
      </w:r>
      <w:r w:rsidR="00781F70" w:rsidRPr="00AD1128">
        <w:rPr>
          <w:rFonts w:ascii="Times New Roman" w:hAnsi="Times New Roman"/>
          <w:sz w:val="24"/>
          <w:szCs w:val="24"/>
          <w:lang w:val="bg-BG"/>
        </w:rPr>
        <w:t xml:space="preserve">нашата </w:t>
      </w:r>
      <w:r w:rsidR="0041442B" w:rsidRPr="00AD1128">
        <w:rPr>
          <w:rFonts w:ascii="Times New Roman" w:hAnsi="Times New Roman"/>
          <w:sz w:val="24"/>
          <w:szCs w:val="24"/>
          <w:lang w:val="bg-BG"/>
        </w:rPr>
        <w:t xml:space="preserve">страна: </w:t>
      </w:r>
      <w:r w:rsidR="00AD1128">
        <w:rPr>
          <w:rFonts w:ascii="Times New Roman" w:hAnsi="Times New Roman"/>
          <w:sz w:val="24"/>
          <w:szCs w:val="24"/>
          <w:lang w:val="bg-BG"/>
        </w:rPr>
        <w:t>всеобхватната</w:t>
      </w:r>
      <w:r w:rsidR="0041442B" w:rsidRPr="0041442B">
        <w:rPr>
          <w:rFonts w:ascii="Times New Roman" w:hAnsi="Times New Roman"/>
          <w:sz w:val="24"/>
          <w:szCs w:val="24"/>
          <w:lang w:val="bg-BG"/>
        </w:rPr>
        <w:t xml:space="preserve"> </w:t>
      </w:r>
      <w:r w:rsidR="0041442B">
        <w:rPr>
          <w:rFonts w:ascii="Times New Roman" w:hAnsi="Times New Roman"/>
          <w:sz w:val="24"/>
          <w:szCs w:val="24"/>
          <w:lang w:val="bg-BG"/>
        </w:rPr>
        <w:t xml:space="preserve">анахроничност </w:t>
      </w:r>
      <w:r w:rsidR="0041442B" w:rsidRPr="0041442B">
        <w:rPr>
          <w:rFonts w:ascii="Times New Roman" w:hAnsi="Times New Roman"/>
          <w:color w:val="000000"/>
          <w:sz w:val="24"/>
          <w:szCs w:val="24"/>
          <w:lang w:val="bg-BG" w:eastAsia="bg-BG"/>
        </w:rPr>
        <w:t>на световн</w:t>
      </w:r>
      <w:r w:rsidR="00AD1128">
        <w:rPr>
          <w:rFonts w:ascii="Times New Roman" w:hAnsi="Times New Roman"/>
          <w:color w:val="000000"/>
          <w:sz w:val="24"/>
          <w:szCs w:val="24"/>
          <w:lang w:val="bg-BG" w:eastAsia="bg-BG"/>
        </w:rPr>
        <w:t>ия</w:t>
      </w:r>
      <w:r w:rsidR="0041442B">
        <w:rPr>
          <w:rFonts w:ascii="Times New Roman" w:hAnsi="Times New Roman"/>
          <w:color w:val="000000"/>
          <w:sz w:val="24"/>
          <w:szCs w:val="24"/>
          <w:lang w:val="bg-BG" w:eastAsia="bg-BG"/>
        </w:rPr>
        <w:t xml:space="preserve"> ред;</w:t>
      </w:r>
      <w:r w:rsidR="0041442B" w:rsidRPr="0041442B">
        <w:rPr>
          <w:rFonts w:ascii="Times New Roman" w:hAnsi="Times New Roman"/>
          <w:color w:val="000000"/>
          <w:sz w:val="24"/>
          <w:szCs w:val="24"/>
          <w:lang w:val="bg-BG" w:eastAsia="bg-BG"/>
        </w:rPr>
        <w:t xml:space="preserve"> американ</w:t>
      </w:r>
      <w:r w:rsidR="003E369B">
        <w:rPr>
          <w:rFonts w:ascii="Times New Roman" w:hAnsi="Times New Roman"/>
          <w:color w:val="000000"/>
          <w:sz w:val="24"/>
          <w:szCs w:val="24"/>
          <w:lang w:val="bg-BG" w:eastAsia="bg-BG"/>
        </w:rPr>
        <w:t xml:space="preserve">ското </w:t>
      </w:r>
      <w:r w:rsidR="0041442B">
        <w:rPr>
          <w:rFonts w:ascii="Times New Roman" w:hAnsi="Times New Roman"/>
          <w:color w:val="000000"/>
          <w:sz w:val="24"/>
          <w:szCs w:val="24"/>
          <w:lang w:val="bg-BG" w:eastAsia="bg-BG"/>
        </w:rPr>
        <w:t>световно господство;</w:t>
      </w:r>
      <w:r w:rsidR="0041442B" w:rsidRPr="0041442B">
        <w:rPr>
          <w:rFonts w:ascii="Times New Roman" w:hAnsi="Times New Roman"/>
          <w:color w:val="000000"/>
          <w:sz w:val="24"/>
          <w:szCs w:val="24"/>
          <w:lang w:val="bg-BG" w:eastAsia="bg-BG"/>
        </w:rPr>
        <w:t xml:space="preserve"> </w:t>
      </w:r>
      <w:r w:rsidR="0041442B">
        <w:rPr>
          <w:rFonts w:ascii="Times New Roman" w:hAnsi="Times New Roman"/>
          <w:color w:val="000000"/>
          <w:sz w:val="24"/>
          <w:szCs w:val="24"/>
          <w:lang w:val="bg-BG" w:eastAsia="bg-BG"/>
        </w:rPr>
        <w:t>„налудничавата” политика на НАТО;</w:t>
      </w:r>
      <w:r w:rsidR="00AD1128">
        <w:rPr>
          <w:rFonts w:ascii="Times New Roman" w:hAnsi="Times New Roman"/>
          <w:color w:val="000000"/>
          <w:sz w:val="24"/>
          <w:szCs w:val="24"/>
          <w:lang w:val="bg-BG" w:eastAsia="bg-BG"/>
        </w:rPr>
        <w:t xml:space="preserve"> </w:t>
      </w:r>
      <w:r w:rsidR="008B2794">
        <w:rPr>
          <w:rFonts w:ascii="Times New Roman" w:hAnsi="Times New Roman"/>
          <w:color w:val="000000"/>
          <w:sz w:val="24"/>
          <w:szCs w:val="24"/>
          <w:lang w:val="bg-BG" w:eastAsia="bg-BG"/>
        </w:rPr>
        <w:t xml:space="preserve">тоталната </w:t>
      </w:r>
      <w:r w:rsidR="0041442B" w:rsidRPr="0041442B">
        <w:rPr>
          <w:rFonts w:ascii="Times New Roman" w:hAnsi="Times New Roman"/>
          <w:color w:val="000000"/>
          <w:sz w:val="24"/>
          <w:szCs w:val="24"/>
          <w:lang w:val="bg-BG" w:eastAsia="bg-BG"/>
        </w:rPr>
        <w:t xml:space="preserve">криза </w:t>
      </w:r>
      <w:r w:rsidR="00AD1128">
        <w:rPr>
          <w:rFonts w:ascii="Times New Roman" w:hAnsi="Times New Roman"/>
          <w:color w:val="000000"/>
          <w:sz w:val="24"/>
          <w:szCs w:val="24"/>
          <w:lang w:val="bg-BG" w:eastAsia="bg-BG"/>
        </w:rPr>
        <w:t>на</w:t>
      </w:r>
      <w:r w:rsidR="0041442B" w:rsidRPr="0041442B">
        <w:rPr>
          <w:rFonts w:ascii="Times New Roman" w:hAnsi="Times New Roman"/>
          <w:color w:val="000000"/>
          <w:sz w:val="24"/>
          <w:szCs w:val="24"/>
          <w:lang w:val="bg-BG" w:eastAsia="bg-BG"/>
        </w:rPr>
        <w:t xml:space="preserve"> </w:t>
      </w:r>
      <w:r w:rsidR="0041442B">
        <w:rPr>
          <w:rFonts w:ascii="Times New Roman" w:hAnsi="Times New Roman"/>
          <w:color w:val="000000"/>
          <w:sz w:val="24"/>
          <w:szCs w:val="24"/>
          <w:lang w:val="bg-BG" w:eastAsia="bg-BG"/>
        </w:rPr>
        <w:t>Европейския съюз;</w:t>
      </w:r>
      <w:r w:rsidR="0041442B" w:rsidRPr="0041442B">
        <w:rPr>
          <w:rFonts w:ascii="Times New Roman" w:hAnsi="Times New Roman"/>
          <w:color w:val="000000"/>
          <w:sz w:val="24"/>
          <w:szCs w:val="24"/>
          <w:lang w:val="bg-BG" w:eastAsia="bg-BG"/>
        </w:rPr>
        <w:t xml:space="preserve"> </w:t>
      </w:r>
      <w:r w:rsidR="0041442B">
        <w:rPr>
          <w:rFonts w:ascii="Times New Roman" w:hAnsi="Times New Roman"/>
          <w:color w:val="000000"/>
          <w:sz w:val="24"/>
          <w:szCs w:val="24"/>
          <w:lang w:val="bg-BG" w:eastAsia="bg-BG"/>
        </w:rPr>
        <w:t xml:space="preserve">несправедливостта на </w:t>
      </w:r>
      <w:r w:rsidR="0041442B" w:rsidRPr="0041442B">
        <w:rPr>
          <w:rFonts w:ascii="Times New Roman" w:hAnsi="Times New Roman"/>
          <w:color w:val="000000"/>
          <w:sz w:val="24"/>
          <w:szCs w:val="24"/>
          <w:lang w:val="bg-BG" w:eastAsia="bg-BG"/>
        </w:rPr>
        <w:t>антируските санкции</w:t>
      </w:r>
      <w:r w:rsidR="0041442B">
        <w:rPr>
          <w:rFonts w:ascii="Times New Roman" w:hAnsi="Times New Roman"/>
          <w:color w:val="000000"/>
          <w:sz w:val="24"/>
          <w:szCs w:val="24"/>
          <w:lang w:val="bg-BG" w:eastAsia="bg-BG"/>
        </w:rPr>
        <w:t>;</w:t>
      </w:r>
      <w:r w:rsidR="0041442B" w:rsidRPr="0041442B">
        <w:rPr>
          <w:rFonts w:ascii="Times New Roman" w:hAnsi="Times New Roman"/>
          <w:color w:val="000000"/>
          <w:sz w:val="24"/>
          <w:szCs w:val="24"/>
          <w:lang w:val="bg-BG" w:eastAsia="bg-BG"/>
        </w:rPr>
        <w:t xml:space="preserve"> враждебните отношения между Русия и Украйна</w:t>
      </w:r>
      <w:r w:rsidR="0041442B">
        <w:rPr>
          <w:rFonts w:ascii="Times New Roman" w:hAnsi="Times New Roman"/>
          <w:color w:val="000000"/>
          <w:sz w:val="24"/>
          <w:szCs w:val="24"/>
          <w:lang w:val="bg-BG" w:eastAsia="bg-BG"/>
        </w:rPr>
        <w:t>;</w:t>
      </w:r>
      <w:r w:rsidR="0041442B" w:rsidRPr="0041442B">
        <w:rPr>
          <w:rFonts w:ascii="Times New Roman" w:hAnsi="Times New Roman"/>
          <w:color w:val="000000"/>
          <w:sz w:val="24"/>
          <w:szCs w:val="24"/>
          <w:lang w:val="bg-BG" w:eastAsia="bg-BG"/>
        </w:rPr>
        <w:t xml:space="preserve"> </w:t>
      </w:r>
      <w:r w:rsidR="00AD1128">
        <w:rPr>
          <w:rFonts w:ascii="Times New Roman" w:hAnsi="Times New Roman"/>
          <w:color w:val="000000"/>
          <w:sz w:val="24"/>
          <w:szCs w:val="24"/>
          <w:lang w:val="bg-BG" w:eastAsia="bg-BG"/>
        </w:rPr>
        <w:t xml:space="preserve">директните </w:t>
      </w:r>
      <w:r w:rsidR="0041442B" w:rsidRPr="0041442B">
        <w:rPr>
          <w:rFonts w:ascii="Times New Roman" w:hAnsi="Times New Roman"/>
          <w:color w:val="000000"/>
          <w:sz w:val="24"/>
          <w:szCs w:val="24"/>
          <w:lang w:val="bg-BG" w:eastAsia="bg-BG"/>
        </w:rPr>
        <w:t xml:space="preserve">заплахи за </w:t>
      </w:r>
      <w:r w:rsidR="00AD1128">
        <w:rPr>
          <w:rFonts w:ascii="Times New Roman" w:hAnsi="Times New Roman"/>
          <w:color w:val="000000"/>
          <w:sz w:val="24"/>
          <w:szCs w:val="24"/>
          <w:lang w:val="bg-BG" w:eastAsia="bg-BG"/>
        </w:rPr>
        <w:t xml:space="preserve">сигурността на </w:t>
      </w:r>
      <w:r w:rsidR="0041442B">
        <w:rPr>
          <w:rFonts w:ascii="Times New Roman" w:hAnsi="Times New Roman"/>
          <w:color w:val="000000"/>
          <w:sz w:val="24"/>
          <w:szCs w:val="24"/>
          <w:lang w:val="bg-BG" w:eastAsia="bg-BG"/>
        </w:rPr>
        <w:t>България;</w:t>
      </w:r>
      <w:r w:rsidR="0041442B" w:rsidRPr="0041442B">
        <w:rPr>
          <w:rFonts w:ascii="Times New Roman" w:hAnsi="Times New Roman"/>
          <w:color w:val="000000"/>
          <w:sz w:val="24"/>
          <w:szCs w:val="24"/>
          <w:lang w:val="bg-BG" w:eastAsia="bg-BG"/>
        </w:rPr>
        <w:t xml:space="preserve"> реалната о</w:t>
      </w:r>
      <w:r w:rsidR="0041442B">
        <w:rPr>
          <w:rFonts w:ascii="Times New Roman" w:hAnsi="Times New Roman"/>
          <w:color w:val="000000"/>
          <w:sz w:val="24"/>
          <w:szCs w:val="24"/>
          <w:lang w:val="bg-BG" w:eastAsia="bg-BG"/>
        </w:rPr>
        <w:t>пасност от Трета световна война</w:t>
      </w:r>
      <w:r w:rsidR="0041442B" w:rsidRPr="0041442B">
        <w:rPr>
          <w:rFonts w:ascii="Times New Roman" w:hAnsi="Times New Roman"/>
          <w:color w:val="000000"/>
          <w:sz w:val="24"/>
          <w:szCs w:val="24"/>
          <w:lang w:val="bg-BG" w:eastAsia="bg-BG"/>
        </w:rPr>
        <w:t>.</w:t>
      </w:r>
      <w:r w:rsidR="00781F70">
        <w:rPr>
          <w:rFonts w:ascii="Times New Roman" w:hAnsi="Times New Roman"/>
          <w:color w:val="000000"/>
          <w:sz w:val="24"/>
          <w:szCs w:val="24"/>
          <w:lang w:val="bg-BG" w:eastAsia="bg-BG"/>
        </w:rPr>
        <w:t xml:space="preserve"> Тук става дума за </w:t>
      </w:r>
      <w:r w:rsidR="00D74F87">
        <w:rPr>
          <w:rFonts w:ascii="Times New Roman" w:hAnsi="Times New Roman"/>
          <w:color w:val="000000"/>
          <w:sz w:val="24"/>
          <w:szCs w:val="24"/>
          <w:lang w:val="bg-BG" w:eastAsia="bg-BG"/>
        </w:rPr>
        <w:t xml:space="preserve">една </w:t>
      </w:r>
      <w:r w:rsidR="00781F70">
        <w:rPr>
          <w:rFonts w:ascii="Times New Roman" w:hAnsi="Times New Roman"/>
          <w:color w:val="000000"/>
          <w:sz w:val="24"/>
          <w:szCs w:val="24"/>
          <w:lang w:val="bg-BG" w:eastAsia="bg-BG"/>
        </w:rPr>
        <w:t xml:space="preserve">технология, която </w:t>
      </w:r>
      <w:r w:rsidR="00D74F87">
        <w:rPr>
          <w:rFonts w:ascii="Times New Roman" w:hAnsi="Times New Roman"/>
          <w:color w:val="000000"/>
          <w:sz w:val="24"/>
          <w:szCs w:val="24"/>
          <w:lang w:val="bg-BG" w:eastAsia="bg-BG"/>
        </w:rPr>
        <w:t>функционира чрез</w:t>
      </w:r>
      <w:r w:rsidR="00781F70">
        <w:rPr>
          <w:rFonts w:ascii="Times New Roman" w:hAnsi="Times New Roman"/>
          <w:color w:val="000000"/>
          <w:sz w:val="24"/>
          <w:szCs w:val="24"/>
          <w:lang w:val="bg-BG" w:eastAsia="bg-BG"/>
        </w:rPr>
        <w:t xml:space="preserve"> заимстване на ключови елементи от действителността, които се и</w:t>
      </w:r>
      <w:r w:rsidR="004A4C74">
        <w:rPr>
          <w:rFonts w:ascii="Times New Roman" w:hAnsi="Times New Roman"/>
          <w:color w:val="000000"/>
          <w:sz w:val="24"/>
          <w:szCs w:val="24"/>
          <w:lang w:val="bg-BG" w:eastAsia="bg-BG"/>
        </w:rPr>
        <w:t>з</w:t>
      </w:r>
      <w:r w:rsidR="00781F70">
        <w:rPr>
          <w:rFonts w:ascii="Times New Roman" w:hAnsi="Times New Roman"/>
          <w:color w:val="000000"/>
          <w:sz w:val="24"/>
          <w:szCs w:val="24"/>
          <w:lang w:val="bg-BG" w:eastAsia="bg-BG"/>
        </w:rPr>
        <w:t>веждат извън</w:t>
      </w:r>
      <w:r w:rsidR="004A4C74">
        <w:rPr>
          <w:rFonts w:ascii="Times New Roman" w:hAnsi="Times New Roman"/>
          <w:color w:val="000000"/>
          <w:sz w:val="24"/>
          <w:szCs w:val="24"/>
          <w:lang w:val="bg-BG" w:eastAsia="bg-BG"/>
        </w:rPr>
        <w:t xml:space="preserve"> обсега на същинската </w:t>
      </w:r>
      <w:r w:rsidR="00AD1128">
        <w:rPr>
          <w:rFonts w:ascii="Times New Roman" w:hAnsi="Times New Roman"/>
          <w:color w:val="000000"/>
          <w:sz w:val="24"/>
          <w:szCs w:val="24"/>
          <w:lang w:val="bg-BG" w:eastAsia="bg-BG"/>
        </w:rPr>
        <w:t>фактологична даденост и</w:t>
      </w:r>
      <w:r w:rsidR="004A4C74">
        <w:rPr>
          <w:rFonts w:ascii="Times New Roman" w:hAnsi="Times New Roman"/>
          <w:color w:val="000000"/>
          <w:sz w:val="24"/>
          <w:szCs w:val="24"/>
          <w:lang w:val="bg-BG" w:eastAsia="bg-BG"/>
        </w:rPr>
        <w:t xml:space="preserve"> се пренасят във фиктивния свят, където </w:t>
      </w:r>
      <w:r w:rsidR="00AD1128">
        <w:rPr>
          <w:rFonts w:ascii="Times New Roman" w:hAnsi="Times New Roman"/>
          <w:color w:val="000000"/>
          <w:sz w:val="24"/>
          <w:szCs w:val="24"/>
          <w:lang w:val="bg-BG" w:eastAsia="bg-BG"/>
        </w:rPr>
        <w:t>биват</w:t>
      </w:r>
      <w:r w:rsidR="004A4C74">
        <w:rPr>
          <w:rFonts w:ascii="Times New Roman" w:hAnsi="Times New Roman"/>
          <w:color w:val="000000"/>
          <w:sz w:val="24"/>
          <w:szCs w:val="24"/>
          <w:lang w:val="bg-BG" w:eastAsia="bg-BG"/>
        </w:rPr>
        <w:t xml:space="preserve"> </w:t>
      </w:r>
      <w:r w:rsidR="0068527A">
        <w:rPr>
          <w:rFonts w:ascii="Times New Roman" w:hAnsi="Times New Roman"/>
          <w:color w:val="000000"/>
          <w:sz w:val="24"/>
          <w:szCs w:val="24"/>
          <w:lang w:val="bg-BG" w:eastAsia="bg-BG"/>
        </w:rPr>
        <w:t xml:space="preserve">максимално генерализирани </w:t>
      </w:r>
      <w:r w:rsidR="004A4C74">
        <w:rPr>
          <w:rFonts w:ascii="Times New Roman" w:hAnsi="Times New Roman"/>
          <w:color w:val="000000"/>
          <w:sz w:val="24"/>
          <w:szCs w:val="24"/>
          <w:lang w:val="bg-BG" w:eastAsia="bg-BG"/>
        </w:rPr>
        <w:t>и окончателно откъснати от всякакъв опит.</w:t>
      </w:r>
      <w:r w:rsidR="00D046E0">
        <w:rPr>
          <w:rFonts w:ascii="Times New Roman" w:hAnsi="Times New Roman"/>
          <w:color w:val="000000"/>
          <w:sz w:val="24"/>
          <w:szCs w:val="24"/>
          <w:lang w:val="bg-BG" w:eastAsia="bg-BG"/>
        </w:rPr>
        <w:t xml:space="preserve"> Семплата, но на повърхността изглеждаща стройна и логична фигура на конспирацията, позволява </w:t>
      </w:r>
      <w:r w:rsidR="00BD77F3">
        <w:rPr>
          <w:rFonts w:ascii="Times New Roman" w:hAnsi="Times New Roman"/>
          <w:color w:val="000000"/>
          <w:sz w:val="24"/>
          <w:szCs w:val="24"/>
          <w:lang w:val="bg-BG" w:eastAsia="bg-BG"/>
        </w:rPr>
        <w:t xml:space="preserve">на антидемократичната пропаганда </w:t>
      </w:r>
      <w:r w:rsidR="00DC0ECC">
        <w:rPr>
          <w:rFonts w:ascii="Times New Roman" w:hAnsi="Times New Roman"/>
          <w:color w:val="000000"/>
          <w:sz w:val="24"/>
          <w:szCs w:val="24"/>
          <w:lang w:val="bg-BG" w:eastAsia="bg-BG"/>
        </w:rPr>
        <w:t xml:space="preserve">дискурсивно </w:t>
      </w:r>
      <w:r w:rsidR="00BD77F3">
        <w:rPr>
          <w:rFonts w:ascii="Times New Roman" w:hAnsi="Times New Roman"/>
          <w:color w:val="000000"/>
          <w:sz w:val="24"/>
          <w:szCs w:val="24"/>
          <w:lang w:val="bg-BG" w:eastAsia="bg-BG"/>
        </w:rPr>
        <w:t xml:space="preserve">да </w:t>
      </w:r>
      <w:r w:rsidR="00035EA1">
        <w:rPr>
          <w:rFonts w:ascii="Times New Roman" w:hAnsi="Times New Roman"/>
          <w:color w:val="000000"/>
          <w:sz w:val="24"/>
          <w:szCs w:val="24"/>
          <w:lang w:val="bg-BG" w:eastAsia="bg-BG"/>
        </w:rPr>
        <w:t>представя</w:t>
      </w:r>
      <w:r w:rsidR="00BD77F3">
        <w:rPr>
          <w:rFonts w:ascii="Times New Roman" w:hAnsi="Times New Roman"/>
          <w:color w:val="000000"/>
          <w:sz w:val="24"/>
          <w:szCs w:val="24"/>
          <w:lang w:val="bg-BG" w:eastAsia="bg-BG"/>
        </w:rPr>
        <w:t xml:space="preserve"> себе си </w:t>
      </w:r>
      <w:r w:rsidR="006B275A">
        <w:rPr>
          <w:rFonts w:ascii="Times New Roman" w:hAnsi="Times New Roman"/>
          <w:color w:val="000000"/>
          <w:sz w:val="24"/>
          <w:szCs w:val="24"/>
          <w:lang w:val="bg-BG" w:eastAsia="bg-BG"/>
        </w:rPr>
        <w:t xml:space="preserve">като </w:t>
      </w:r>
      <w:r w:rsidR="00BD77F3">
        <w:rPr>
          <w:rFonts w:ascii="Times New Roman" w:hAnsi="Times New Roman"/>
          <w:color w:val="000000"/>
          <w:sz w:val="24"/>
          <w:szCs w:val="24"/>
          <w:lang w:val="bg-BG" w:eastAsia="bg-BG"/>
        </w:rPr>
        <w:t>социална критика на неолибералната философия, ценности и управление</w:t>
      </w:r>
      <w:r w:rsidR="00211747">
        <w:rPr>
          <w:rFonts w:ascii="Times New Roman" w:hAnsi="Times New Roman"/>
          <w:color w:val="000000"/>
          <w:sz w:val="24"/>
          <w:szCs w:val="24"/>
          <w:lang w:val="bg-BG" w:eastAsia="bg-BG"/>
        </w:rPr>
        <w:t>. Тя претендира</w:t>
      </w:r>
      <w:r w:rsidR="00AD1128">
        <w:rPr>
          <w:rFonts w:ascii="Times New Roman" w:hAnsi="Times New Roman"/>
          <w:color w:val="000000"/>
          <w:sz w:val="24"/>
          <w:szCs w:val="24"/>
          <w:lang w:val="bg-BG" w:eastAsia="bg-BG"/>
        </w:rPr>
        <w:t>, че</w:t>
      </w:r>
      <w:r w:rsidR="00211747">
        <w:rPr>
          <w:rFonts w:ascii="Times New Roman" w:hAnsi="Times New Roman"/>
          <w:color w:val="000000"/>
          <w:sz w:val="24"/>
          <w:szCs w:val="24"/>
          <w:lang w:val="bg-BG" w:eastAsia="bg-BG"/>
        </w:rPr>
        <w:t xml:space="preserve"> собствените й „метафизични“ постулати </w:t>
      </w:r>
      <w:r w:rsidR="00AD1128">
        <w:rPr>
          <w:rFonts w:ascii="Times New Roman" w:hAnsi="Times New Roman"/>
          <w:color w:val="000000"/>
          <w:sz w:val="24"/>
          <w:szCs w:val="24"/>
          <w:lang w:val="bg-BG" w:eastAsia="bg-BG"/>
        </w:rPr>
        <w:t xml:space="preserve">ще </w:t>
      </w:r>
      <w:r w:rsidR="00211747">
        <w:rPr>
          <w:rFonts w:ascii="Times New Roman" w:hAnsi="Times New Roman"/>
          <w:color w:val="000000"/>
          <w:sz w:val="24"/>
          <w:szCs w:val="24"/>
          <w:lang w:val="bg-BG" w:eastAsia="bg-BG"/>
        </w:rPr>
        <w:t>б</w:t>
      </w:r>
      <w:r w:rsidR="00AD1128">
        <w:rPr>
          <w:rFonts w:ascii="Times New Roman" w:hAnsi="Times New Roman"/>
          <w:color w:val="000000"/>
          <w:sz w:val="24"/>
          <w:szCs w:val="24"/>
          <w:lang w:val="bg-BG" w:eastAsia="bg-BG"/>
        </w:rPr>
        <w:t>ъ</w:t>
      </w:r>
      <w:r w:rsidR="00211747">
        <w:rPr>
          <w:rFonts w:ascii="Times New Roman" w:hAnsi="Times New Roman"/>
          <w:color w:val="000000"/>
          <w:sz w:val="24"/>
          <w:szCs w:val="24"/>
          <w:lang w:val="bg-BG" w:eastAsia="bg-BG"/>
        </w:rPr>
        <w:t>д</w:t>
      </w:r>
      <w:r w:rsidR="00AD1128">
        <w:rPr>
          <w:rFonts w:ascii="Times New Roman" w:hAnsi="Times New Roman"/>
          <w:color w:val="000000"/>
          <w:sz w:val="24"/>
          <w:szCs w:val="24"/>
          <w:lang w:val="bg-BG" w:eastAsia="bg-BG"/>
        </w:rPr>
        <w:t>а</w:t>
      </w:r>
      <w:r w:rsidR="00211747">
        <w:rPr>
          <w:rFonts w:ascii="Times New Roman" w:hAnsi="Times New Roman"/>
          <w:color w:val="000000"/>
          <w:sz w:val="24"/>
          <w:szCs w:val="24"/>
          <w:lang w:val="bg-BG" w:eastAsia="bg-BG"/>
        </w:rPr>
        <w:t xml:space="preserve">т </w:t>
      </w:r>
      <w:r w:rsidR="006B275A">
        <w:rPr>
          <w:rFonts w:ascii="Times New Roman" w:hAnsi="Times New Roman"/>
          <w:color w:val="000000"/>
          <w:sz w:val="24"/>
          <w:szCs w:val="24"/>
          <w:lang w:val="bg-BG" w:eastAsia="bg-BG"/>
        </w:rPr>
        <w:t xml:space="preserve">базисните </w:t>
      </w:r>
      <w:r w:rsidR="00211747">
        <w:rPr>
          <w:rFonts w:ascii="Times New Roman" w:hAnsi="Times New Roman"/>
          <w:color w:val="000000"/>
          <w:sz w:val="24"/>
          <w:szCs w:val="24"/>
          <w:lang w:val="bg-BG" w:eastAsia="bg-BG"/>
        </w:rPr>
        <w:t>условия за възможност на изграждане и провеждане</w:t>
      </w:r>
      <w:r w:rsidR="00AD1128">
        <w:rPr>
          <w:rFonts w:ascii="Times New Roman" w:hAnsi="Times New Roman"/>
          <w:color w:val="000000"/>
          <w:sz w:val="24"/>
          <w:szCs w:val="24"/>
          <w:lang w:val="bg-BG" w:eastAsia="bg-BG"/>
        </w:rPr>
        <w:t xml:space="preserve"> </w:t>
      </w:r>
      <w:r w:rsidR="00211747">
        <w:rPr>
          <w:rFonts w:ascii="Times New Roman" w:hAnsi="Times New Roman"/>
          <w:color w:val="000000"/>
          <w:sz w:val="24"/>
          <w:szCs w:val="24"/>
          <w:lang w:val="bg-BG" w:eastAsia="bg-BG"/>
        </w:rPr>
        <w:t>на ефективна лява политика.</w:t>
      </w:r>
    </w:p>
    <w:p w:rsidR="00711627" w:rsidRPr="00E6486D" w:rsidRDefault="00633F5C" w:rsidP="00EE26BF">
      <w:pPr>
        <w:pStyle w:val="a3"/>
        <w:spacing w:after="0" w:line="360" w:lineRule="auto"/>
        <w:ind w:left="0" w:firstLine="720"/>
        <w:jc w:val="both"/>
        <w:rPr>
          <w:rFonts w:ascii="Times New Roman" w:hAnsi="Times New Roman"/>
          <w:sz w:val="24"/>
          <w:szCs w:val="24"/>
          <w:lang w:val="bg-BG"/>
        </w:rPr>
      </w:pPr>
      <w:r w:rsidRPr="00D74F87">
        <w:rPr>
          <w:rFonts w:ascii="Times New Roman" w:hAnsi="Times New Roman"/>
          <w:sz w:val="24"/>
          <w:szCs w:val="24"/>
          <w:lang w:val="bg-BG"/>
        </w:rPr>
        <w:t>Пето</w:t>
      </w:r>
      <w:r w:rsidR="00B83CF1" w:rsidRPr="00D74F87">
        <w:rPr>
          <w:rFonts w:ascii="Times New Roman" w:hAnsi="Times New Roman"/>
          <w:sz w:val="24"/>
          <w:szCs w:val="24"/>
          <w:lang w:val="bg-BG"/>
        </w:rPr>
        <w:t>,</w:t>
      </w:r>
      <w:r w:rsidR="00B83CF1">
        <w:rPr>
          <w:rFonts w:ascii="Times New Roman" w:hAnsi="Times New Roman"/>
          <w:b/>
          <w:sz w:val="24"/>
          <w:szCs w:val="24"/>
          <w:lang w:val="bg-BG"/>
        </w:rPr>
        <w:t xml:space="preserve"> </w:t>
      </w:r>
      <w:r w:rsidR="00B83CF1">
        <w:rPr>
          <w:rFonts w:ascii="Times New Roman" w:hAnsi="Times New Roman"/>
          <w:sz w:val="24"/>
          <w:szCs w:val="24"/>
          <w:lang w:val="bg-BG"/>
        </w:rPr>
        <w:t>антидемократичната пропаганда</w:t>
      </w:r>
      <w:r w:rsidR="001B348B">
        <w:rPr>
          <w:rFonts w:ascii="Times New Roman" w:hAnsi="Times New Roman"/>
          <w:sz w:val="24"/>
          <w:szCs w:val="24"/>
          <w:lang w:val="bg-BG"/>
        </w:rPr>
        <w:t xml:space="preserve"> не информира, не </w:t>
      </w:r>
      <w:r w:rsidR="0082394D">
        <w:rPr>
          <w:rFonts w:ascii="Times New Roman" w:hAnsi="Times New Roman"/>
          <w:sz w:val="24"/>
          <w:szCs w:val="24"/>
          <w:lang w:val="bg-BG"/>
        </w:rPr>
        <w:t xml:space="preserve">предава </w:t>
      </w:r>
      <w:r w:rsidR="006041F6">
        <w:rPr>
          <w:rFonts w:ascii="Times New Roman" w:hAnsi="Times New Roman"/>
          <w:sz w:val="24"/>
          <w:szCs w:val="24"/>
          <w:lang w:val="bg-BG"/>
        </w:rPr>
        <w:t>актуални новини и не отразява значими събития; тя не може да бъде „обективна“ в смисъла на изчерпателно</w:t>
      </w:r>
      <w:r w:rsidR="00D74F87">
        <w:rPr>
          <w:rFonts w:ascii="Times New Roman" w:hAnsi="Times New Roman"/>
          <w:sz w:val="24"/>
          <w:szCs w:val="24"/>
          <w:lang w:val="bg-BG"/>
        </w:rPr>
        <w:t>то</w:t>
      </w:r>
      <w:r w:rsidR="006041F6">
        <w:rPr>
          <w:rFonts w:ascii="Times New Roman" w:hAnsi="Times New Roman"/>
          <w:sz w:val="24"/>
          <w:szCs w:val="24"/>
          <w:lang w:val="bg-BG"/>
        </w:rPr>
        <w:t xml:space="preserve"> представяне на взаимноизключващи се гледни точки към </w:t>
      </w:r>
      <w:r w:rsidR="008A7433">
        <w:rPr>
          <w:rFonts w:ascii="Times New Roman" w:hAnsi="Times New Roman"/>
          <w:sz w:val="24"/>
          <w:szCs w:val="24"/>
          <w:lang w:val="bg-BG"/>
        </w:rPr>
        <w:t>определен проблем</w:t>
      </w:r>
      <w:r w:rsidR="006041F6">
        <w:rPr>
          <w:rFonts w:ascii="Times New Roman" w:hAnsi="Times New Roman"/>
          <w:sz w:val="24"/>
          <w:szCs w:val="24"/>
          <w:lang w:val="bg-BG"/>
        </w:rPr>
        <w:t>.</w:t>
      </w:r>
      <w:r w:rsidR="007F02E2">
        <w:rPr>
          <w:rFonts w:ascii="Times New Roman" w:hAnsi="Times New Roman"/>
          <w:sz w:val="24"/>
          <w:szCs w:val="24"/>
          <w:lang w:val="bg-BG"/>
        </w:rPr>
        <w:t xml:space="preserve"> Точно обратно</w:t>
      </w:r>
      <w:r w:rsidR="006B275A">
        <w:rPr>
          <w:rFonts w:ascii="Times New Roman" w:hAnsi="Times New Roman"/>
          <w:sz w:val="24"/>
          <w:szCs w:val="24"/>
          <w:lang w:val="bg-BG"/>
        </w:rPr>
        <w:t>то</w:t>
      </w:r>
      <w:r w:rsidR="007F02E2">
        <w:rPr>
          <w:rFonts w:ascii="Times New Roman" w:hAnsi="Times New Roman"/>
          <w:sz w:val="24"/>
          <w:szCs w:val="24"/>
          <w:lang w:val="bg-BG"/>
        </w:rPr>
        <w:t xml:space="preserve">: </w:t>
      </w:r>
      <w:r w:rsidR="0082394D">
        <w:rPr>
          <w:rFonts w:ascii="Times New Roman" w:hAnsi="Times New Roman"/>
          <w:sz w:val="24"/>
          <w:szCs w:val="24"/>
          <w:lang w:val="bg-BG"/>
        </w:rPr>
        <w:t xml:space="preserve">нейните инструменти </w:t>
      </w:r>
      <w:r w:rsidR="007F02E2">
        <w:rPr>
          <w:rFonts w:ascii="Times New Roman" w:hAnsi="Times New Roman"/>
          <w:sz w:val="24"/>
          <w:szCs w:val="24"/>
          <w:lang w:val="bg-BG"/>
        </w:rPr>
        <w:t>с</w:t>
      </w:r>
      <w:r w:rsidR="0082394D">
        <w:rPr>
          <w:rFonts w:ascii="Times New Roman" w:hAnsi="Times New Roman"/>
          <w:sz w:val="24"/>
          <w:szCs w:val="24"/>
          <w:lang w:val="bg-BG"/>
        </w:rPr>
        <w:t>а</w:t>
      </w:r>
      <w:r w:rsidR="007F02E2">
        <w:rPr>
          <w:rFonts w:ascii="Times New Roman" w:hAnsi="Times New Roman"/>
          <w:sz w:val="24"/>
          <w:szCs w:val="24"/>
          <w:lang w:val="bg-BG"/>
        </w:rPr>
        <w:t xml:space="preserve"> идеологически</w:t>
      </w:r>
      <w:r w:rsidR="0082394D">
        <w:rPr>
          <w:rFonts w:ascii="Times New Roman" w:hAnsi="Times New Roman"/>
          <w:sz w:val="24"/>
          <w:szCs w:val="24"/>
          <w:lang w:val="bg-BG"/>
        </w:rPr>
        <w:t>те</w:t>
      </w:r>
      <w:r w:rsidR="007F02E2">
        <w:rPr>
          <w:rFonts w:ascii="Times New Roman" w:hAnsi="Times New Roman"/>
          <w:sz w:val="24"/>
          <w:szCs w:val="24"/>
          <w:lang w:val="bg-BG"/>
        </w:rPr>
        <w:t xml:space="preserve"> послания</w:t>
      </w:r>
      <w:r w:rsidR="0082394D">
        <w:rPr>
          <w:rFonts w:ascii="Times New Roman" w:hAnsi="Times New Roman"/>
          <w:sz w:val="24"/>
          <w:szCs w:val="24"/>
          <w:lang w:val="bg-BG"/>
        </w:rPr>
        <w:t xml:space="preserve"> </w:t>
      </w:r>
      <w:r w:rsidR="00AB7D4B">
        <w:rPr>
          <w:rFonts w:ascii="Times New Roman" w:hAnsi="Times New Roman"/>
          <w:sz w:val="24"/>
          <w:szCs w:val="24"/>
          <w:lang w:val="bg-BG"/>
        </w:rPr>
        <w:t>под формата на</w:t>
      </w:r>
      <w:r w:rsidR="0082394D">
        <w:rPr>
          <w:rFonts w:ascii="Times New Roman" w:hAnsi="Times New Roman"/>
          <w:sz w:val="24"/>
          <w:szCs w:val="24"/>
          <w:lang w:val="bg-BG"/>
        </w:rPr>
        <w:t xml:space="preserve"> </w:t>
      </w:r>
      <w:r w:rsidR="006C1DCA">
        <w:rPr>
          <w:rFonts w:ascii="Times New Roman" w:hAnsi="Times New Roman"/>
          <w:sz w:val="24"/>
          <w:szCs w:val="24"/>
          <w:lang w:val="bg-BG"/>
        </w:rPr>
        <w:t>дорефлексивни</w:t>
      </w:r>
      <w:r w:rsidR="0082394D">
        <w:rPr>
          <w:rFonts w:ascii="Times New Roman" w:hAnsi="Times New Roman"/>
          <w:sz w:val="24"/>
          <w:szCs w:val="24"/>
          <w:lang w:val="bg-BG"/>
        </w:rPr>
        <w:t xml:space="preserve"> </w:t>
      </w:r>
      <w:r w:rsidR="006B275A">
        <w:rPr>
          <w:rFonts w:ascii="Times New Roman" w:hAnsi="Times New Roman"/>
          <w:sz w:val="24"/>
          <w:szCs w:val="24"/>
          <w:lang w:val="bg-BG"/>
        </w:rPr>
        <w:t>„</w:t>
      </w:r>
      <w:r w:rsidR="0082394D">
        <w:rPr>
          <w:rFonts w:ascii="Times New Roman" w:hAnsi="Times New Roman"/>
          <w:sz w:val="24"/>
          <w:szCs w:val="24"/>
          <w:lang w:val="bg-BG"/>
        </w:rPr>
        <w:t>внушения</w:t>
      </w:r>
      <w:r w:rsidR="006B275A">
        <w:rPr>
          <w:rFonts w:ascii="Times New Roman" w:hAnsi="Times New Roman"/>
          <w:sz w:val="24"/>
          <w:szCs w:val="24"/>
          <w:lang w:val="bg-BG"/>
        </w:rPr>
        <w:t>“</w:t>
      </w:r>
      <w:r w:rsidR="0082394D">
        <w:rPr>
          <w:rFonts w:ascii="Times New Roman" w:hAnsi="Times New Roman"/>
          <w:sz w:val="24"/>
          <w:szCs w:val="24"/>
          <w:lang w:val="bg-BG"/>
        </w:rPr>
        <w:t xml:space="preserve">, </w:t>
      </w:r>
      <w:r w:rsidR="007F02E2">
        <w:rPr>
          <w:rFonts w:ascii="Times New Roman" w:hAnsi="Times New Roman"/>
          <w:sz w:val="24"/>
          <w:szCs w:val="24"/>
          <w:lang w:val="bg-BG"/>
        </w:rPr>
        <w:t xml:space="preserve">които имат за прицелна точка </w:t>
      </w:r>
      <w:r w:rsidR="006B501D">
        <w:rPr>
          <w:rFonts w:ascii="Times New Roman" w:hAnsi="Times New Roman"/>
          <w:sz w:val="24"/>
          <w:szCs w:val="24"/>
          <w:lang w:val="bg-BG"/>
        </w:rPr>
        <w:t>н</w:t>
      </w:r>
      <w:r w:rsidR="008A7433">
        <w:rPr>
          <w:rFonts w:ascii="Times New Roman" w:hAnsi="Times New Roman"/>
          <w:sz w:val="24"/>
          <w:szCs w:val="24"/>
          <w:lang w:val="bg-BG"/>
        </w:rPr>
        <w:t xml:space="preserve">а въздействие масовото съзнание – </w:t>
      </w:r>
      <w:r w:rsidR="006B275A">
        <w:rPr>
          <w:rFonts w:ascii="Times New Roman" w:hAnsi="Times New Roman"/>
          <w:sz w:val="24"/>
          <w:szCs w:val="24"/>
          <w:lang w:val="bg-BG"/>
        </w:rPr>
        <w:t xml:space="preserve">но </w:t>
      </w:r>
      <w:r w:rsidR="008A7433">
        <w:rPr>
          <w:rFonts w:ascii="Times New Roman" w:hAnsi="Times New Roman"/>
          <w:sz w:val="24"/>
          <w:szCs w:val="24"/>
          <w:lang w:val="bg-BG"/>
        </w:rPr>
        <w:t xml:space="preserve">не </w:t>
      </w:r>
      <w:r w:rsidR="006B275A">
        <w:rPr>
          <w:rFonts w:ascii="Times New Roman" w:hAnsi="Times New Roman"/>
          <w:sz w:val="24"/>
          <w:szCs w:val="24"/>
          <w:lang w:val="bg-BG"/>
        </w:rPr>
        <w:t xml:space="preserve">става дума </w:t>
      </w:r>
      <w:r w:rsidR="008A7433">
        <w:rPr>
          <w:rFonts w:ascii="Times New Roman" w:hAnsi="Times New Roman"/>
          <w:sz w:val="24"/>
          <w:szCs w:val="24"/>
          <w:lang w:val="bg-BG"/>
        </w:rPr>
        <w:t xml:space="preserve">убеждаване на неубеденото обществено мнение, а </w:t>
      </w:r>
      <w:r w:rsidR="006B275A">
        <w:rPr>
          <w:rFonts w:ascii="Times New Roman" w:hAnsi="Times New Roman"/>
          <w:sz w:val="24"/>
          <w:szCs w:val="24"/>
          <w:lang w:val="bg-BG"/>
        </w:rPr>
        <w:t xml:space="preserve">за </w:t>
      </w:r>
      <w:r w:rsidR="00EE26BF">
        <w:rPr>
          <w:rFonts w:ascii="Times New Roman" w:hAnsi="Times New Roman"/>
          <w:sz w:val="24"/>
          <w:szCs w:val="24"/>
          <w:lang w:val="bg-BG"/>
        </w:rPr>
        <w:t xml:space="preserve">потвърждаване и препотвърждаване на </w:t>
      </w:r>
      <w:r w:rsidR="006B275A">
        <w:rPr>
          <w:rFonts w:ascii="Times New Roman" w:hAnsi="Times New Roman"/>
          <w:sz w:val="24"/>
          <w:szCs w:val="24"/>
          <w:lang w:val="bg-BG"/>
        </w:rPr>
        <w:t xml:space="preserve">вече </w:t>
      </w:r>
      <w:r w:rsidR="00EE26BF">
        <w:rPr>
          <w:rFonts w:ascii="Times New Roman" w:hAnsi="Times New Roman"/>
          <w:sz w:val="24"/>
          <w:szCs w:val="24"/>
          <w:lang w:val="bg-BG"/>
        </w:rPr>
        <w:t xml:space="preserve">изградени </w:t>
      </w:r>
      <w:r w:rsidR="006B275A">
        <w:rPr>
          <w:rFonts w:ascii="Times New Roman" w:hAnsi="Times New Roman"/>
          <w:sz w:val="24"/>
          <w:szCs w:val="24"/>
          <w:lang w:val="bg-BG"/>
        </w:rPr>
        <w:t xml:space="preserve">схематизми </w:t>
      </w:r>
      <w:r w:rsidR="00EE26BF">
        <w:rPr>
          <w:rFonts w:ascii="Times New Roman" w:hAnsi="Times New Roman"/>
          <w:sz w:val="24"/>
          <w:szCs w:val="24"/>
          <w:lang w:val="bg-BG"/>
        </w:rPr>
        <w:t xml:space="preserve">от „идейни“ </w:t>
      </w:r>
      <w:r w:rsidR="00EE26BF">
        <w:rPr>
          <w:rFonts w:ascii="Times New Roman" w:hAnsi="Times New Roman"/>
          <w:sz w:val="24"/>
          <w:szCs w:val="24"/>
          <w:lang w:val="bg-BG"/>
        </w:rPr>
        <w:lastRenderedPageBreak/>
        <w:t xml:space="preserve">очевидности. </w:t>
      </w:r>
      <w:r w:rsidR="006B501D">
        <w:rPr>
          <w:rFonts w:ascii="Times New Roman" w:hAnsi="Times New Roman"/>
          <w:sz w:val="24"/>
          <w:szCs w:val="24"/>
          <w:lang w:val="bg-BG"/>
        </w:rPr>
        <w:t xml:space="preserve">Но това не </w:t>
      </w:r>
      <w:r w:rsidR="00797883">
        <w:rPr>
          <w:rFonts w:ascii="Times New Roman" w:hAnsi="Times New Roman"/>
          <w:sz w:val="24"/>
          <w:szCs w:val="24"/>
          <w:lang w:val="bg-BG"/>
        </w:rPr>
        <w:t>са</w:t>
      </w:r>
      <w:r w:rsidR="006B501D">
        <w:rPr>
          <w:rFonts w:ascii="Times New Roman" w:hAnsi="Times New Roman"/>
          <w:sz w:val="24"/>
          <w:szCs w:val="24"/>
          <w:lang w:val="bg-BG"/>
        </w:rPr>
        <w:t xml:space="preserve"> толкова </w:t>
      </w:r>
      <w:r w:rsidR="00797883">
        <w:rPr>
          <w:rFonts w:ascii="Times New Roman" w:hAnsi="Times New Roman"/>
          <w:sz w:val="24"/>
          <w:szCs w:val="24"/>
          <w:lang w:val="bg-BG"/>
        </w:rPr>
        <w:t xml:space="preserve">практиките на </w:t>
      </w:r>
      <w:r w:rsidR="006B501D">
        <w:rPr>
          <w:rFonts w:ascii="Times New Roman" w:hAnsi="Times New Roman"/>
          <w:sz w:val="24"/>
          <w:szCs w:val="24"/>
          <w:lang w:val="bg-BG"/>
        </w:rPr>
        <w:t>индоктриниране</w:t>
      </w:r>
      <w:r w:rsidR="00797883">
        <w:rPr>
          <w:rFonts w:ascii="Times New Roman" w:hAnsi="Times New Roman"/>
          <w:sz w:val="24"/>
          <w:szCs w:val="24"/>
          <w:lang w:val="bg-BG"/>
        </w:rPr>
        <w:t>, характерни за тоталитарната пропаганда</w:t>
      </w:r>
      <w:r w:rsidR="00C83CDC">
        <w:rPr>
          <w:rFonts w:ascii="Times New Roman" w:hAnsi="Times New Roman"/>
          <w:sz w:val="24"/>
          <w:szCs w:val="24"/>
          <w:lang w:val="bg-BG"/>
        </w:rPr>
        <w:t xml:space="preserve"> </w:t>
      </w:r>
      <w:r w:rsidR="00C83CDC" w:rsidRPr="00035EA1">
        <w:rPr>
          <w:rFonts w:ascii="Times New Roman" w:hAnsi="Times New Roman"/>
          <w:sz w:val="24"/>
          <w:szCs w:val="24"/>
          <w:lang w:val="bg-BG"/>
        </w:rPr>
        <w:t>(</w:t>
      </w:r>
      <w:r w:rsidR="00C83CDC">
        <w:rPr>
          <w:rFonts w:ascii="Times New Roman" w:hAnsi="Times New Roman"/>
          <w:sz w:val="24"/>
          <w:szCs w:val="24"/>
          <w:lang w:val="bg-BG"/>
        </w:rPr>
        <w:t>сплашване на население</w:t>
      </w:r>
      <w:r w:rsidR="00D74F87">
        <w:rPr>
          <w:rFonts w:ascii="Times New Roman" w:hAnsi="Times New Roman"/>
          <w:sz w:val="24"/>
          <w:szCs w:val="24"/>
          <w:lang w:val="bg-BG"/>
        </w:rPr>
        <w:t>то</w:t>
      </w:r>
      <w:r w:rsidR="006B275A">
        <w:rPr>
          <w:rFonts w:ascii="Times New Roman" w:hAnsi="Times New Roman"/>
          <w:sz w:val="24"/>
          <w:szCs w:val="24"/>
          <w:lang w:val="bg-BG"/>
        </w:rPr>
        <w:t xml:space="preserve"> </w:t>
      </w:r>
      <w:r w:rsidR="00C83CDC">
        <w:rPr>
          <w:rFonts w:ascii="Times New Roman" w:hAnsi="Times New Roman"/>
          <w:sz w:val="24"/>
          <w:szCs w:val="24"/>
          <w:lang w:val="bg-BG"/>
        </w:rPr>
        <w:t>чрез прилагане</w:t>
      </w:r>
      <w:r w:rsidR="00D74F87">
        <w:rPr>
          <w:rFonts w:ascii="Times New Roman" w:hAnsi="Times New Roman"/>
          <w:sz w:val="24"/>
          <w:szCs w:val="24"/>
          <w:lang w:val="bg-BG"/>
        </w:rPr>
        <w:t>то</w:t>
      </w:r>
      <w:r w:rsidR="00C83CDC">
        <w:rPr>
          <w:rFonts w:ascii="Times New Roman" w:hAnsi="Times New Roman"/>
          <w:sz w:val="24"/>
          <w:szCs w:val="24"/>
          <w:lang w:val="bg-BG"/>
        </w:rPr>
        <w:t xml:space="preserve"> на </w:t>
      </w:r>
      <w:r w:rsidR="00035EA1">
        <w:rPr>
          <w:rFonts w:ascii="Times New Roman" w:hAnsi="Times New Roman"/>
          <w:sz w:val="24"/>
          <w:szCs w:val="24"/>
          <w:lang w:val="bg-BG"/>
        </w:rPr>
        <w:t>интензивно</w:t>
      </w:r>
      <w:r w:rsidR="006C1DCA">
        <w:rPr>
          <w:rFonts w:ascii="Times New Roman" w:hAnsi="Times New Roman"/>
          <w:sz w:val="24"/>
          <w:szCs w:val="24"/>
          <w:lang w:val="bg-BG"/>
        </w:rPr>
        <w:t xml:space="preserve"> </w:t>
      </w:r>
      <w:r w:rsidR="00C83CDC">
        <w:rPr>
          <w:rFonts w:ascii="Times New Roman" w:hAnsi="Times New Roman"/>
          <w:sz w:val="24"/>
          <w:szCs w:val="24"/>
          <w:lang w:val="bg-BG"/>
        </w:rPr>
        <w:t>насилие</w:t>
      </w:r>
      <w:r w:rsidR="006C1DCA">
        <w:rPr>
          <w:rFonts w:ascii="Times New Roman" w:hAnsi="Times New Roman"/>
          <w:sz w:val="24"/>
          <w:szCs w:val="24"/>
          <w:lang w:val="bg-BG"/>
        </w:rPr>
        <w:t xml:space="preserve"> и непрекъсната реализация на идеологически </w:t>
      </w:r>
      <w:r w:rsidR="007A49AD">
        <w:rPr>
          <w:rFonts w:ascii="Times New Roman" w:hAnsi="Times New Roman"/>
          <w:sz w:val="24"/>
          <w:szCs w:val="24"/>
          <w:lang w:val="bg-BG"/>
        </w:rPr>
        <w:t xml:space="preserve">клишета </w:t>
      </w:r>
      <w:r w:rsidR="00AB7D4B">
        <w:rPr>
          <w:rFonts w:ascii="Times New Roman" w:hAnsi="Times New Roman"/>
          <w:sz w:val="24"/>
          <w:szCs w:val="24"/>
          <w:lang w:val="bg-BG"/>
        </w:rPr>
        <w:t xml:space="preserve">в </w:t>
      </w:r>
      <w:r w:rsidR="007A49AD">
        <w:rPr>
          <w:rFonts w:ascii="Times New Roman" w:hAnsi="Times New Roman"/>
          <w:sz w:val="24"/>
          <w:szCs w:val="24"/>
          <w:lang w:val="bg-BG"/>
        </w:rPr>
        <w:t>действителността</w:t>
      </w:r>
      <w:r w:rsidR="00C83CDC" w:rsidRPr="00035EA1">
        <w:rPr>
          <w:rFonts w:ascii="Times New Roman" w:hAnsi="Times New Roman"/>
          <w:sz w:val="24"/>
          <w:szCs w:val="24"/>
          <w:lang w:val="bg-BG"/>
        </w:rPr>
        <w:t>)</w:t>
      </w:r>
      <w:r w:rsidR="006C1DCA">
        <w:rPr>
          <w:rFonts w:ascii="Times New Roman" w:hAnsi="Times New Roman"/>
          <w:sz w:val="24"/>
          <w:szCs w:val="24"/>
          <w:lang w:val="bg-BG"/>
        </w:rPr>
        <w:t xml:space="preserve">, колкото </w:t>
      </w:r>
      <w:r w:rsidR="00AB7D4B">
        <w:rPr>
          <w:rFonts w:ascii="Times New Roman" w:hAnsi="Times New Roman"/>
          <w:sz w:val="24"/>
          <w:szCs w:val="24"/>
          <w:lang w:val="bg-BG"/>
        </w:rPr>
        <w:t xml:space="preserve">масирано </w:t>
      </w:r>
      <w:r w:rsidR="00E6486D">
        <w:rPr>
          <w:rFonts w:ascii="Times New Roman" w:hAnsi="Times New Roman"/>
          <w:sz w:val="24"/>
          <w:szCs w:val="24"/>
          <w:lang w:val="bg-BG"/>
        </w:rPr>
        <w:t xml:space="preserve">и фокусирано </w:t>
      </w:r>
      <w:r w:rsidR="006C1DCA">
        <w:rPr>
          <w:rFonts w:ascii="Times New Roman" w:hAnsi="Times New Roman"/>
          <w:sz w:val="24"/>
          <w:szCs w:val="24"/>
          <w:lang w:val="bg-BG"/>
        </w:rPr>
        <w:t xml:space="preserve">доктринално </w:t>
      </w:r>
      <w:r w:rsidR="00E6486D" w:rsidRPr="00035EA1">
        <w:rPr>
          <w:rFonts w:ascii="Times New Roman" w:hAnsi="Times New Roman"/>
          <w:sz w:val="24"/>
          <w:szCs w:val="24"/>
          <w:lang w:val="bg-BG"/>
        </w:rPr>
        <w:t>(</w:t>
      </w:r>
      <w:r w:rsidR="00E6486D">
        <w:rPr>
          <w:rFonts w:ascii="Times New Roman" w:hAnsi="Times New Roman"/>
          <w:sz w:val="24"/>
          <w:szCs w:val="24"/>
          <w:lang w:val="bg-BG"/>
        </w:rPr>
        <w:t>пре</w:t>
      </w:r>
      <w:r w:rsidR="00E6486D" w:rsidRPr="00035EA1">
        <w:rPr>
          <w:rFonts w:ascii="Times New Roman" w:hAnsi="Times New Roman"/>
          <w:sz w:val="24"/>
          <w:szCs w:val="24"/>
          <w:lang w:val="bg-BG"/>
        </w:rPr>
        <w:t>)</w:t>
      </w:r>
      <w:r w:rsidR="006C1DCA">
        <w:rPr>
          <w:rFonts w:ascii="Times New Roman" w:hAnsi="Times New Roman"/>
          <w:sz w:val="24"/>
          <w:szCs w:val="24"/>
          <w:lang w:val="bg-BG"/>
        </w:rPr>
        <w:t>облъчване</w:t>
      </w:r>
      <w:r w:rsidR="00AB7D4B">
        <w:rPr>
          <w:rFonts w:ascii="Times New Roman" w:hAnsi="Times New Roman"/>
          <w:sz w:val="24"/>
          <w:szCs w:val="24"/>
          <w:lang w:val="bg-BG"/>
        </w:rPr>
        <w:t xml:space="preserve">, постоянно повтаряне и </w:t>
      </w:r>
      <w:r w:rsidR="00CD3A01">
        <w:rPr>
          <w:rFonts w:ascii="Times New Roman" w:hAnsi="Times New Roman"/>
          <w:sz w:val="24"/>
          <w:szCs w:val="24"/>
          <w:lang w:val="bg-BG"/>
        </w:rPr>
        <w:t xml:space="preserve">догматично </w:t>
      </w:r>
      <w:r w:rsidR="00AB7D4B">
        <w:rPr>
          <w:rFonts w:ascii="Times New Roman" w:hAnsi="Times New Roman"/>
          <w:sz w:val="24"/>
          <w:szCs w:val="24"/>
          <w:lang w:val="bg-BG"/>
        </w:rPr>
        <w:t>набиване на</w:t>
      </w:r>
      <w:r w:rsidR="0019485A">
        <w:rPr>
          <w:rFonts w:ascii="Times New Roman" w:hAnsi="Times New Roman"/>
          <w:sz w:val="24"/>
          <w:szCs w:val="24"/>
          <w:lang w:val="bg-BG"/>
        </w:rPr>
        <w:t xml:space="preserve"> </w:t>
      </w:r>
      <w:r w:rsidR="00711627">
        <w:rPr>
          <w:rFonts w:ascii="Times New Roman" w:hAnsi="Times New Roman"/>
          <w:sz w:val="24"/>
          <w:szCs w:val="24"/>
          <w:lang w:val="bg-BG"/>
        </w:rPr>
        <w:t xml:space="preserve">идеологически </w:t>
      </w:r>
      <w:r w:rsidR="0019485A">
        <w:rPr>
          <w:rFonts w:ascii="Times New Roman" w:hAnsi="Times New Roman"/>
          <w:sz w:val="24"/>
          <w:szCs w:val="24"/>
          <w:lang w:val="bg-BG"/>
        </w:rPr>
        <w:t xml:space="preserve">постулати. </w:t>
      </w:r>
      <w:r w:rsidR="0019485A" w:rsidRPr="00E6486D">
        <w:rPr>
          <w:rFonts w:ascii="Times New Roman" w:hAnsi="Times New Roman"/>
          <w:sz w:val="24"/>
          <w:szCs w:val="24"/>
          <w:lang w:val="bg-BG"/>
        </w:rPr>
        <w:t>Антидемократичната пропаганда не пропагандира</w:t>
      </w:r>
      <w:r w:rsidR="00CD3A01" w:rsidRPr="00E6486D">
        <w:rPr>
          <w:rFonts w:ascii="Times New Roman" w:hAnsi="Times New Roman"/>
          <w:sz w:val="24"/>
          <w:szCs w:val="24"/>
          <w:lang w:val="bg-BG"/>
        </w:rPr>
        <w:t xml:space="preserve"> някакво ново</w:t>
      </w:r>
      <w:r w:rsidR="00E6486D">
        <w:rPr>
          <w:rFonts w:ascii="Times New Roman" w:hAnsi="Times New Roman"/>
          <w:sz w:val="24"/>
          <w:szCs w:val="24"/>
          <w:lang w:val="bg-BG"/>
        </w:rPr>
        <w:t xml:space="preserve">, истинско и </w:t>
      </w:r>
      <w:r w:rsidR="00CD3A01" w:rsidRPr="00E6486D">
        <w:rPr>
          <w:rFonts w:ascii="Times New Roman" w:hAnsi="Times New Roman"/>
          <w:sz w:val="24"/>
          <w:szCs w:val="24"/>
          <w:lang w:val="bg-BG"/>
        </w:rPr>
        <w:t xml:space="preserve">научно обосновано обяснение на света, не конструира </w:t>
      </w:r>
      <w:r w:rsidR="0019485A" w:rsidRPr="00E6486D">
        <w:rPr>
          <w:rFonts w:ascii="Times New Roman" w:hAnsi="Times New Roman"/>
          <w:sz w:val="24"/>
          <w:szCs w:val="24"/>
          <w:lang w:val="bg-BG"/>
        </w:rPr>
        <w:t xml:space="preserve">някакъв позитивен социален проект и не предлага някаква исторически </w:t>
      </w:r>
      <w:r w:rsidR="00CD3A01" w:rsidRPr="00E6486D">
        <w:rPr>
          <w:rFonts w:ascii="Times New Roman" w:hAnsi="Times New Roman"/>
          <w:sz w:val="24"/>
          <w:szCs w:val="24"/>
          <w:lang w:val="bg-BG"/>
        </w:rPr>
        <w:t xml:space="preserve">различна </w:t>
      </w:r>
      <w:r w:rsidR="00E6486D">
        <w:rPr>
          <w:rFonts w:ascii="Times New Roman" w:hAnsi="Times New Roman"/>
          <w:sz w:val="24"/>
          <w:szCs w:val="24"/>
          <w:lang w:val="bg-BG"/>
        </w:rPr>
        <w:t>догматика</w:t>
      </w:r>
      <w:r w:rsidR="0019485A" w:rsidRPr="00E6486D">
        <w:rPr>
          <w:rFonts w:ascii="Times New Roman" w:hAnsi="Times New Roman"/>
          <w:sz w:val="24"/>
          <w:szCs w:val="24"/>
          <w:lang w:val="bg-BG"/>
        </w:rPr>
        <w:t>; тя манипулира, доколкото</w:t>
      </w:r>
      <w:r w:rsidR="007A48B9" w:rsidRPr="00E6486D">
        <w:rPr>
          <w:rFonts w:ascii="Times New Roman" w:hAnsi="Times New Roman"/>
          <w:sz w:val="24"/>
          <w:szCs w:val="24"/>
          <w:lang w:val="bg-BG"/>
        </w:rPr>
        <w:t xml:space="preserve"> </w:t>
      </w:r>
      <w:r w:rsidR="00CE1582" w:rsidRPr="00E6486D">
        <w:rPr>
          <w:rFonts w:ascii="Times New Roman" w:hAnsi="Times New Roman"/>
          <w:sz w:val="24"/>
          <w:szCs w:val="24"/>
          <w:lang w:val="bg-BG"/>
        </w:rPr>
        <w:t xml:space="preserve">съзира във всеки политически акт таен помисъл или </w:t>
      </w:r>
      <w:r w:rsidR="00711627" w:rsidRPr="00E6486D">
        <w:rPr>
          <w:rFonts w:ascii="Times New Roman" w:hAnsi="Times New Roman"/>
          <w:sz w:val="24"/>
          <w:szCs w:val="24"/>
          <w:lang w:val="bg-BG"/>
        </w:rPr>
        <w:t xml:space="preserve">нечестно </w:t>
      </w:r>
      <w:r w:rsidR="00CE1582" w:rsidRPr="00E6486D">
        <w:rPr>
          <w:rFonts w:ascii="Times New Roman" w:hAnsi="Times New Roman"/>
          <w:sz w:val="24"/>
          <w:szCs w:val="24"/>
          <w:lang w:val="bg-BG"/>
        </w:rPr>
        <w:t xml:space="preserve">намерение; </w:t>
      </w:r>
      <w:r w:rsidR="007A49AD" w:rsidRPr="00E6486D">
        <w:rPr>
          <w:rFonts w:ascii="Times New Roman" w:hAnsi="Times New Roman"/>
          <w:sz w:val="24"/>
          <w:szCs w:val="24"/>
          <w:lang w:val="bg-BG"/>
        </w:rPr>
        <w:t xml:space="preserve">тя </w:t>
      </w:r>
      <w:r w:rsidR="00CE1582" w:rsidRPr="00E6486D">
        <w:rPr>
          <w:rFonts w:ascii="Times New Roman" w:hAnsi="Times New Roman"/>
          <w:sz w:val="24"/>
          <w:szCs w:val="24"/>
          <w:lang w:val="bg-BG"/>
        </w:rPr>
        <w:t xml:space="preserve">фалшифицира, тъй като </w:t>
      </w:r>
      <w:r w:rsidR="00AE4B82">
        <w:rPr>
          <w:rFonts w:ascii="Times New Roman" w:hAnsi="Times New Roman"/>
          <w:sz w:val="24"/>
          <w:szCs w:val="24"/>
          <w:lang w:val="bg-BG"/>
        </w:rPr>
        <w:t xml:space="preserve">винаги </w:t>
      </w:r>
      <w:r w:rsidR="00CE1582" w:rsidRPr="00E6486D">
        <w:rPr>
          <w:rFonts w:ascii="Times New Roman" w:hAnsi="Times New Roman"/>
          <w:sz w:val="24"/>
          <w:szCs w:val="24"/>
          <w:lang w:val="bg-BG"/>
        </w:rPr>
        <w:t xml:space="preserve">се стреми да </w:t>
      </w:r>
      <w:r w:rsidR="007A48B9" w:rsidRPr="00E6486D">
        <w:rPr>
          <w:rFonts w:ascii="Times New Roman" w:hAnsi="Times New Roman"/>
          <w:sz w:val="24"/>
          <w:szCs w:val="24"/>
          <w:lang w:val="bg-BG"/>
        </w:rPr>
        <w:t xml:space="preserve">изпълни всяко реално </w:t>
      </w:r>
      <w:r w:rsidR="00E6486D">
        <w:rPr>
          <w:rFonts w:ascii="Times New Roman" w:hAnsi="Times New Roman"/>
          <w:sz w:val="24"/>
          <w:szCs w:val="24"/>
          <w:lang w:val="bg-BG"/>
        </w:rPr>
        <w:t xml:space="preserve">социално </w:t>
      </w:r>
      <w:r w:rsidR="007A48B9" w:rsidRPr="00E6486D">
        <w:rPr>
          <w:rFonts w:ascii="Times New Roman" w:hAnsi="Times New Roman"/>
          <w:sz w:val="24"/>
          <w:szCs w:val="24"/>
          <w:lang w:val="bg-BG"/>
        </w:rPr>
        <w:t>събитие със скрит подтекст</w:t>
      </w:r>
      <w:r w:rsidR="00CE1582" w:rsidRPr="00E6486D">
        <w:rPr>
          <w:rFonts w:ascii="Times New Roman" w:hAnsi="Times New Roman"/>
          <w:sz w:val="24"/>
          <w:szCs w:val="24"/>
          <w:lang w:val="bg-BG"/>
        </w:rPr>
        <w:t>;</w:t>
      </w:r>
      <w:r w:rsidR="00711627" w:rsidRPr="00E6486D">
        <w:rPr>
          <w:rFonts w:ascii="Times New Roman" w:hAnsi="Times New Roman"/>
          <w:sz w:val="24"/>
          <w:szCs w:val="24"/>
          <w:lang w:val="bg-BG"/>
        </w:rPr>
        <w:t xml:space="preserve"> в крайна сметка, тя е</w:t>
      </w:r>
      <w:r w:rsidR="00A12FF7">
        <w:rPr>
          <w:rFonts w:ascii="Times New Roman" w:hAnsi="Times New Roman"/>
          <w:sz w:val="24"/>
          <w:szCs w:val="24"/>
          <w:lang w:val="bg-BG"/>
        </w:rPr>
        <w:t xml:space="preserve"> едно</w:t>
      </w:r>
      <w:r w:rsidR="00711627" w:rsidRPr="00E6486D">
        <w:rPr>
          <w:rFonts w:ascii="Times New Roman" w:hAnsi="Times New Roman"/>
          <w:sz w:val="24"/>
          <w:szCs w:val="24"/>
          <w:lang w:val="bg-BG"/>
        </w:rPr>
        <w:t xml:space="preserve"> </w:t>
      </w:r>
      <w:r w:rsidR="00AE4B82">
        <w:rPr>
          <w:rFonts w:ascii="Times New Roman" w:hAnsi="Times New Roman"/>
          <w:sz w:val="24"/>
          <w:szCs w:val="24"/>
          <w:lang w:val="bg-BG"/>
        </w:rPr>
        <w:t>„</w:t>
      </w:r>
      <w:r w:rsidR="00711627" w:rsidRPr="00E6486D">
        <w:rPr>
          <w:rFonts w:ascii="Times New Roman" w:hAnsi="Times New Roman"/>
          <w:sz w:val="24"/>
          <w:szCs w:val="24"/>
          <w:lang w:val="bg-BG"/>
        </w:rPr>
        <w:t xml:space="preserve">изкуство на </w:t>
      </w:r>
      <w:r w:rsidR="00F64A13">
        <w:rPr>
          <w:rFonts w:ascii="Times New Roman" w:hAnsi="Times New Roman"/>
          <w:sz w:val="24"/>
          <w:szCs w:val="24"/>
          <w:lang w:val="bg-BG"/>
        </w:rPr>
        <w:t>лицемерната</w:t>
      </w:r>
      <w:r w:rsidR="00E6486D">
        <w:rPr>
          <w:rFonts w:ascii="Times New Roman" w:hAnsi="Times New Roman"/>
          <w:sz w:val="24"/>
          <w:szCs w:val="24"/>
          <w:lang w:val="bg-BG"/>
        </w:rPr>
        <w:t xml:space="preserve"> </w:t>
      </w:r>
      <w:r w:rsidR="00711627" w:rsidRPr="00E6486D">
        <w:rPr>
          <w:rFonts w:ascii="Times New Roman" w:hAnsi="Times New Roman"/>
          <w:sz w:val="24"/>
          <w:szCs w:val="24"/>
          <w:lang w:val="bg-BG"/>
        </w:rPr>
        <w:t>лъжа</w:t>
      </w:r>
      <w:r w:rsidR="00AE4B82">
        <w:rPr>
          <w:rFonts w:ascii="Times New Roman" w:hAnsi="Times New Roman"/>
          <w:sz w:val="24"/>
          <w:szCs w:val="24"/>
          <w:lang w:val="bg-BG"/>
        </w:rPr>
        <w:t>“</w:t>
      </w:r>
      <w:r w:rsidR="00711627" w:rsidRPr="00E6486D">
        <w:rPr>
          <w:rFonts w:ascii="Times New Roman" w:hAnsi="Times New Roman"/>
          <w:sz w:val="24"/>
          <w:szCs w:val="24"/>
          <w:lang w:val="bg-BG"/>
        </w:rPr>
        <w:t xml:space="preserve">, защото е </w:t>
      </w:r>
      <w:r w:rsidR="00AE4B82">
        <w:rPr>
          <w:rFonts w:ascii="Times New Roman" w:hAnsi="Times New Roman"/>
          <w:sz w:val="24"/>
          <w:szCs w:val="24"/>
          <w:lang w:val="bg-BG"/>
        </w:rPr>
        <w:t>подмолно</w:t>
      </w:r>
      <w:r w:rsidR="00BF1316">
        <w:rPr>
          <w:rFonts w:ascii="Times New Roman" w:hAnsi="Times New Roman"/>
          <w:sz w:val="24"/>
          <w:szCs w:val="24"/>
          <w:lang w:val="bg-BG"/>
        </w:rPr>
        <w:t>-</w:t>
      </w:r>
      <w:r w:rsidR="00711627" w:rsidRPr="00E6486D">
        <w:rPr>
          <w:rFonts w:ascii="Times New Roman" w:hAnsi="Times New Roman"/>
          <w:sz w:val="24"/>
          <w:szCs w:val="24"/>
          <w:lang w:val="bg-BG"/>
        </w:rPr>
        <w:t>подривна</w:t>
      </w:r>
      <w:r w:rsidR="00807AA4" w:rsidRPr="00E6486D">
        <w:rPr>
          <w:rFonts w:ascii="Times New Roman" w:hAnsi="Times New Roman"/>
          <w:sz w:val="24"/>
          <w:szCs w:val="24"/>
          <w:lang w:val="bg-BG"/>
        </w:rPr>
        <w:t xml:space="preserve"> </w:t>
      </w:r>
      <w:r w:rsidR="00AE4B82">
        <w:rPr>
          <w:rFonts w:ascii="Times New Roman" w:hAnsi="Times New Roman"/>
          <w:sz w:val="24"/>
          <w:szCs w:val="24"/>
          <w:lang w:val="bg-BG"/>
        </w:rPr>
        <w:t xml:space="preserve">по отношение на </w:t>
      </w:r>
      <w:r w:rsidR="00090F55" w:rsidRPr="00E6486D">
        <w:rPr>
          <w:rFonts w:ascii="Times New Roman" w:hAnsi="Times New Roman"/>
          <w:sz w:val="24"/>
          <w:szCs w:val="24"/>
          <w:lang w:val="bg-BG"/>
        </w:rPr>
        <w:t>институционалната основа на демократичния порядък</w:t>
      </w:r>
      <w:r w:rsidR="00711627" w:rsidRPr="00E6486D">
        <w:rPr>
          <w:rFonts w:ascii="Times New Roman" w:hAnsi="Times New Roman"/>
          <w:sz w:val="24"/>
          <w:szCs w:val="24"/>
          <w:lang w:val="bg-BG"/>
        </w:rPr>
        <w:t>, опитвайки се да обезцени всяка една ценност, да обезсили всяка една норма и да</w:t>
      </w:r>
      <w:r w:rsidR="00D26FA2" w:rsidRPr="00E6486D">
        <w:rPr>
          <w:rFonts w:ascii="Times New Roman" w:hAnsi="Times New Roman"/>
          <w:sz w:val="24"/>
          <w:szCs w:val="24"/>
          <w:lang w:val="bg-BG"/>
        </w:rPr>
        <w:t xml:space="preserve"> </w:t>
      </w:r>
      <w:r w:rsidR="001A6F17" w:rsidRPr="00E6486D">
        <w:rPr>
          <w:rFonts w:ascii="Times New Roman" w:hAnsi="Times New Roman"/>
          <w:sz w:val="24"/>
          <w:szCs w:val="24"/>
          <w:lang w:val="bg-BG"/>
        </w:rPr>
        <w:t>девалвира всеки един принцип.</w:t>
      </w:r>
    </w:p>
    <w:p w:rsidR="00C3533F" w:rsidRDefault="00633F5C" w:rsidP="00D4053E">
      <w:pPr>
        <w:spacing w:after="0" w:line="360" w:lineRule="auto"/>
        <w:ind w:firstLine="720"/>
        <w:jc w:val="both"/>
        <w:rPr>
          <w:rFonts w:ascii="Times New Roman" w:hAnsi="Times New Roman"/>
          <w:sz w:val="24"/>
          <w:szCs w:val="24"/>
          <w:lang w:val="bg-BG"/>
        </w:rPr>
      </w:pPr>
      <w:r w:rsidRPr="00AE4B82">
        <w:rPr>
          <w:rFonts w:ascii="Times New Roman" w:hAnsi="Times New Roman"/>
          <w:sz w:val="24"/>
          <w:szCs w:val="24"/>
          <w:lang w:val="bg-BG"/>
        </w:rPr>
        <w:t>Шесто</w:t>
      </w:r>
      <w:r w:rsidR="00030CDB" w:rsidRPr="00AE4B82">
        <w:rPr>
          <w:rFonts w:ascii="Times New Roman" w:hAnsi="Times New Roman"/>
          <w:sz w:val="24"/>
          <w:szCs w:val="24"/>
          <w:lang w:val="bg-BG"/>
        </w:rPr>
        <w:t>, в антидемократичния дискурс предсказанието притежава особено</w:t>
      </w:r>
      <w:r w:rsidR="00030CDB">
        <w:rPr>
          <w:rFonts w:ascii="Times New Roman" w:hAnsi="Times New Roman"/>
          <w:sz w:val="24"/>
          <w:szCs w:val="24"/>
          <w:lang w:val="bg-BG"/>
        </w:rPr>
        <w:t xml:space="preserve"> място и изпълнява особена роля.</w:t>
      </w:r>
      <w:r w:rsidR="00A52CA1">
        <w:rPr>
          <w:rFonts w:ascii="Times New Roman" w:hAnsi="Times New Roman"/>
          <w:sz w:val="24"/>
          <w:szCs w:val="24"/>
          <w:lang w:val="bg-BG"/>
        </w:rPr>
        <w:t xml:space="preserve"> За разлика от тоталитарната пропаганда тук имаме не</w:t>
      </w:r>
      <w:r w:rsidR="00AE4B82">
        <w:rPr>
          <w:rFonts w:ascii="Times New Roman" w:hAnsi="Times New Roman"/>
          <w:sz w:val="24"/>
          <w:szCs w:val="24"/>
          <w:lang w:val="bg-BG"/>
        </w:rPr>
        <w:t xml:space="preserve"> толкова завършен опит за </w:t>
      </w:r>
      <w:r w:rsidR="00BF4C6C">
        <w:rPr>
          <w:rFonts w:ascii="Times New Roman" w:hAnsi="Times New Roman"/>
          <w:sz w:val="24"/>
          <w:szCs w:val="24"/>
          <w:lang w:val="bg-BG"/>
        </w:rPr>
        <w:t>научно прогнозиране</w:t>
      </w:r>
      <w:r w:rsidR="007237A2">
        <w:rPr>
          <w:rFonts w:ascii="Times New Roman" w:hAnsi="Times New Roman"/>
          <w:sz w:val="24"/>
          <w:szCs w:val="24"/>
          <w:lang w:val="bg-BG"/>
        </w:rPr>
        <w:t>,</w:t>
      </w:r>
      <w:r w:rsidR="00335969">
        <w:rPr>
          <w:rFonts w:ascii="Times New Roman" w:hAnsi="Times New Roman"/>
          <w:sz w:val="24"/>
          <w:szCs w:val="24"/>
          <w:lang w:val="bg-BG"/>
        </w:rPr>
        <w:t xml:space="preserve"> примесено с гадателски </w:t>
      </w:r>
      <w:r w:rsidR="007F3FD8">
        <w:rPr>
          <w:rFonts w:ascii="Times New Roman" w:hAnsi="Times New Roman"/>
          <w:sz w:val="24"/>
          <w:szCs w:val="24"/>
          <w:lang w:val="bg-BG"/>
        </w:rPr>
        <w:t xml:space="preserve">предсказания </w:t>
      </w:r>
      <w:r w:rsidR="00335969">
        <w:rPr>
          <w:rFonts w:ascii="Times New Roman" w:hAnsi="Times New Roman"/>
          <w:sz w:val="24"/>
          <w:szCs w:val="24"/>
          <w:lang w:val="bg-BG"/>
        </w:rPr>
        <w:t>и езотерично знание;</w:t>
      </w:r>
      <w:r w:rsidR="00AE4B82">
        <w:rPr>
          <w:rFonts w:ascii="Times New Roman" w:hAnsi="Times New Roman"/>
          <w:sz w:val="24"/>
          <w:szCs w:val="24"/>
          <w:lang w:val="bg-BG"/>
        </w:rPr>
        <w:t xml:space="preserve"> цялостна претенция за „</w:t>
      </w:r>
      <w:r w:rsidR="00335969">
        <w:rPr>
          <w:rFonts w:ascii="Times New Roman" w:hAnsi="Times New Roman"/>
          <w:sz w:val="24"/>
          <w:szCs w:val="24"/>
          <w:lang w:val="bg-BG"/>
        </w:rPr>
        <w:t xml:space="preserve">идеологическа </w:t>
      </w:r>
      <w:r w:rsidR="00AE4B82">
        <w:rPr>
          <w:rFonts w:ascii="Times New Roman" w:hAnsi="Times New Roman"/>
          <w:sz w:val="24"/>
          <w:szCs w:val="24"/>
          <w:lang w:val="bg-BG"/>
        </w:rPr>
        <w:t>научност“</w:t>
      </w:r>
      <w:r w:rsidR="00335969">
        <w:rPr>
          <w:rFonts w:ascii="Times New Roman" w:hAnsi="Times New Roman"/>
          <w:sz w:val="24"/>
          <w:szCs w:val="24"/>
          <w:lang w:val="bg-BG"/>
        </w:rPr>
        <w:t xml:space="preserve">, въпреки постоянното привличане и интегриране на професионално-експертни оценки с </w:t>
      </w:r>
      <w:r w:rsidR="00335969" w:rsidRPr="00AE4B82">
        <w:rPr>
          <w:rFonts w:ascii="Times New Roman" w:hAnsi="Times New Roman"/>
          <w:sz w:val="24"/>
          <w:szCs w:val="24"/>
          <w:lang w:val="bg-BG"/>
        </w:rPr>
        <w:t>цел не</w:t>
      </w:r>
      <w:r w:rsidR="007F3FD8" w:rsidRPr="00AE4B82">
        <w:rPr>
          <w:rFonts w:ascii="Times New Roman" w:hAnsi="Times New Roman"/>
          <w:sz w:val="24"/>
          <w:szCs w:val="24"/>
          <w:lang w:val="bg-BG"/>
        </w:rPr>
        <w:t>йното</w:t>
      </w:r>
      <w:r w:rsidR="00335969" w:rsidRPr="00AE4B82">
        <w:rPr>
          <w:rFonts w:ascii="Times New Roman" w:hAnsi="Times New Roman"/>
          <w:sz w:val="24"/>
          <w:szCs w:val="24"/>
          <w:lang w:val="bg-BG"/>
        </w:rPr>
        <w:t xml:space="preserve"> властово усилване, колкото</w:t>
      </w:r>
      <w:r w:rsidR="009E13C4" w:rsidRPr="00AE4B82">
        <w:rPr>
          <w:rFonts w:ascii="Times New Roman" w:hAnsi="Times New Roman"/>
          <w:sz w:val="24"/>
          <w:szCs w:val="24"/>
          <w:lang w:val="bg-BG"/>
        </w:rPr>
        <w:t xml:space="preserve"> конструирането на едно катастрофично съзнание, изградено и поддържано чрез поредица от фаталистични пророчества </w:t>
      </w:r>
      <w:r w:rsidR="00824E70" w:rsidRPr="00AE4B82">
        <w:rPr>
          <w:rFonts w:ascii="Times New Roman" w:hAnsi="Times New Roman"/>
          <w:sz w:val="24"/>
          <w:szCs w:val="24"/>
          <w:lang w:val="bg-BG"/>
        </w:rPr>
        <w:t>за</w:t>
      </w:r>
      <w:r w:rsidR="00824E70">
        <w:rPr>
          <w:rFonts w:ascii="Times New Roman" w:hAnsi="Times New Roman"/>
          <w:sz w:val="24"/>
          <w:szCs w:val="24"/>
          <w:lang w:val="bg-BG"/>
        </w:rPr>
        <w:t xml:space="preserve"> </w:t>
      </w:r>
      <w:r w:rsidR="00AE4B82">
        <w:rPr>
          <w:rFonts w:ascii="Times New Roman" w:hAnsi="Times New Roman"/>
          <w:sz w:val="24"/>
          <w:szCs w:val="24"/>
          <w:lang w:val="bg-BG"/>
        </w:rPr>
        <w:t>предстоящи п</w:t>
      </w:r>
      <w:r w:rsidR="009E13C4" w:rsidRPr="006C2FE1">
        <w:rPr>
          <w:rFonts w:ascii="Times New Roman" w:hAnsi="Times New Roman"/>
          <w:sz w:val="24"/>
          <w:szCs w:val="24"/>
          <w:lang w:val="bg-BG"/>
        </w:rPr>
        <w:t xml:space="preserve">риродни </w:t>
      </w:r>
      <w:r w:rsidR="00731BB7">
        <w:rPr>
          <w:rFonts w:ascii="Times New Roman" w:hAnsi="Times New Roman"/>
          <w:sz w:val="24"/>
          <w:szCs w:val="24"/>
          <w:lang w:val="bg-BG"/>
        </w:rPr>
        <w:t>бедствия</w:t>
      </w:r>
      <w:r w:rsidR="009E13C4" w:rsidRPr="006C2FE1">
        <w:rPr>
          <w:rFonts w:ascii="Times New Roman" w:hAnsi="Times New Roman"/>
          <w:sz w:val="24"/>
          <w:szCs w:val="24"/>
          <w:lang w:val="bg-BG"/>
        </w:rPr>
        <w:t xml:space="preserve">, социални </w:t>
      </w:r>
      <w:r w:rsidR="00824E70">
        <w:rPr>
          <w:rFonts w:ascii="Times New Roman" w:hAnsi="Times New Roman"/>
          <w:sz w:val="24"/>
          <w:szCs w:val="24"/>
          <w:lang w:val="bg-BG"/>
        </w:rPr>
        <w:t>размирици</w:t>
      </w:r>
      <w:r w:rsidR="006C2FE1" w:rsidRPr="006C2FE1">
        <w:rPr>
          <w:rFonts w:ascii="Times New Roman" w:hAnsi="Times New Roman"/>
          <w:sz w:val="24"/>
          <w:szCs w:val="24"/>
          <w:lang w:val="bg-BG"/>
        </w:rPr>
        <w:t xml:space="preserve"> и</w:t>
      </w:r>
      <w:r w:rsidR="006C2FE1">
        <w:rPr>
          <w:rFonts w:ascii="Times New Roman" w:hAnsi="Times New Roman"/>
          <w:sz w:val="24"/>
          <w:szCs w:val="24"/>
          <w:lang w:val="bg-BG"/>
        </w:rPr>
        <w:t xml:space="preserve"> исторически катаклизми. В центъра на подобн</w:t>
      </w:r>
      <w:r w:rsidR="00824E70">
        <w:rPr>
          <w:rFonts w:ascii="Times New Roman" w:hAnsi="Times New Roman"/>
          <w:sz w:val="24"/>
          <w:szCs w:val="24"/>
          <w:lang w:val="bg-BG"/>
        </w:rPr>
        <w:t>а</w:t>
      </w:r>
      <w:r w:rsidR="006C2FE1">
        <w:rPr>
          <w:rFonts w:ascii="Times New Roman" w:hAnsi="Times New Roman"/>
          <w:sz w:val="24"/>
          <w:szCs w:val="24"/>
          <w:lang w:val="bg-BG"/>
        </w:rPr>
        <w:t xml:space="preserve"> апокалиптична идеология </w:t>
      </w:r>
      <w:r w:rsidR="00F233BD">
        <w:rPr>
          <w:rFonts w:ascii="Times New Roman" w:hAnsi="Times New Roman"/>
          <w:sz w:val="24"/>
          <w:szCs w:val="24"/>
          <w:lang w:val="bg-BG"/>
        </w:rPr>
        <w:t>с</w:t>
      </w:r>
      <w:r w:rsidR="006C2FE1">
        <w:rPr>
          <w:rFonts w:ascii="Times New Roman" w:hAnsi="Times New Roman"/>
          <w:sz w:val="24"/>
          <w:szCs w:val="24"/>
          <w:lang w:val="bg-BG"/>
        </w:rPr>
        <w:t xml:space="preserve">е намират </w:t>
      </w:r>
      <w:r w:rsidR="00824E70">
        <w:rPr>
          <w:rFonts w:ascii="Times New Roman" w:hAnsi="Times New Roman"/>
          <w:sz w:val="24"/>
          <w:szCs w:val="24"/>
          <w:lang w:val="bg-BG"/>
        </w:rPr>
        <w:t xml:space="preserve">дискурсивни единици </w:t>
      </w:r>
      <w:r w:rsidR="00F233BD">
        <w:rPr>
          <w:rFonts w:ascii="Times New Roman" w:hAnsi="Times New Roman"/>
          <w:sz w:val="24"/>
          <w:szCs w:val="24"/>
          <w:lang w:val="bg-BG"/>
        </w:rPr>
        <w:t xml:space="preserve">като </w:t>
      </w:r>
      <w:r w:rsidR="006C2FE1">
        <w:rPr>
          <w:rFonts w:ascii="Times New Roman" w:hAnsi="Times New Roman"/>
          <w:sz w:val="24"/>
          <w:szCs w:val="24"/>
          <w:lang w:val="bg-BG"/>
        </w:rPr>
        <w:t>„криза“,</w:t>
      </w:r>
      <w:r w:rsidR="00824E70">
        <w:rPr>
          <w:rFonts w:ascii="Times New Roman" w:hAnsi="Times New Roman"/>
          <w:sz w:val="24"/>
          <w:szCs w:val="24"/>
          <w:lang w:val="bg-BG"/>
        </w:rPr>
        <w:t xml:space="preserve"> </w:t>
      </w:r>
      <w:r w:rsidR="006C2FE1">
        <w:rPr>
          <w:rFonts w:ascii="Times New Roman" w:hAnsi="Times New Roman"/>
          <w:sz w:val="24"/>
          <w:szCs w:val="24"/>
          <w:lang w:val="bg-BG"/>
        </w:rPr>
        <w:t>„</w:t>
      </w:r>
      <w:r w:rsidR="00731BB7">
        <w:rPr>
          <w:rFonts w:ascii="Times New Roman" w:hAnsi="Times New Roman"/>
          <w:sz w:val="24"/>
          <w:szCs w:val="24"/>
          <w:lang w:val="bg-BG"/>
        </w:rPr>
        <w:t>опасност</w:t>
      </w:r>
      <w:r w:rsidR="006C2FE1">
        <w:rPr>
          <w:rFonts w:ascii="Times New Roman" w:hAnsi="Times New Roman"/>
          <w:sz w:val="24"/>
          <w:szCs w:val="24"/>
          <w:lang w:val="bg-BG"/>
        </w:rPr>
        <w:t>“,</w:t>
      </w:r>
      <w:r w:rsidR="006B6D7D">
        <w:rPr>
          <w:rFonts w:ascii="Times New Roman" w:hAnsi="Times New Roman"/>
          <w:sz w:val="24"/>
          <w:szCs w:val="24"/>
          <w:lang w:val="bg-BG"/>
        </w:rPr>
        <w:t xml:space="preserve"> „заплаха“,</w:t>
      </w:r>
      <w:r w:rsidR="006C2FE1">
        <w:rPr>
          <w:rFonts w:ascii="Times New Roman" w:hAnsi="Times New Roman"/>
          <w:sz w:val="24"/>
          <w:szCs w:val="24"/>
          <w:lang w:val="bg-BG"/>
        </w:rPr>
        <w:t xml:space="preserve"> „разпад“</w:t>
      </w:r>
      <w:r w:rsidR="00731BB7">
        <w:rPr>
          <w:rFonts w:ascii="Times New Roman" w:hAnsi="Times New Roman"/>
          <w:sz w:val="24"/>
          <w:szCs w:val="24"/>
          <w:lang w:val="bg-BG"/>
        </w:rPr>
        <w:t xml:space="preserve">, „разруха“ и </w:t>
      </w:r>
      <w:r w:rsidR="00824E70">
        <w:rPr>
          <w:rFonts w:ascii="Times New Roman" w:hAnsi="Times New Roman"/>
          <w:sz w:val="24"/>
          <w:szCs w:val="24"/>
          <w:lang w:val="bg-BG"/>
        </w:rPr>
        <w:t>„унищожение“</w:t>
      </w:r>
      <w:r w:rsidR="00731BB7">
        <w:rPr>
          <w:rFonts w:ascii="Times New Roman" w:hAnsi="Times New Roman"/>
          <w:sz w:val="24"/>
          <w:szCs w:val="24"/>
          <w:lang w:val="bg-BG"/>
        </w:rPr>
        <w:t>, а на нейния хоризонт</w:t>
      </w:r>
      <w:r w:rsidR="00F233BD">
        <w:rPr>
          <w:rFonts w:ascii="Times New Roman" w:hAnsi="Times New Roman"/>
          <w:sz w:val="24"/>
          <w:szCs w:val="24"/>
          <w:lang w:val="bg-BG"/>
        </w:rPr>
        <w:t xml:space="preserve"> винаги</w:t>
      </w:r>
      <w:r w:rsidR="00731BB7">
        <w:rPr>
          <w:rFonts w:ascii="Times New Roman" w:hAnsi="Times New Roman"/>
          <w:sz w:val="24"/>
          <w:szCs w:val="24"/>
          <w:lang w:val="bg-BG"/>
        </w:rPr>
        <w:t xml:space="preserve"> се появяват </w:t>
      </w:r>
      <w:r w:rsidR="006B6D7D">
        <w:rPr>
          <w:rFonts w:ascii="Times New Roman" w:hAnsi="Times New Roman"/>
          <w:sz w:val="24"/>
          <w:szCs w:val="24"/>
          <w:lang w:val="bg-BG"/>
        </w:rPr>
        <w:t>–</w:t>
      </w:r>
      <w:r w:rsidR="00731BB7">
        <w:rPr>
          <w:rFonts w:ascii="Times New Roman" w:hAnsi="Times New Roman"/>
          <w:sz w:val="24"/>
          <w:szCs w:val="24"/>
          <w:lang w:val="bg-BG"/>
        </w:rPr>
        <w:t xml:space="preserve"> </w:t>
      </w:r>
      <w:r w:rsidR="00A35499">
        <w:rPr>
          <w:rFonts w:ascii="Times New Roman" w:hAnsi="Times New Roman"/>
          <w:sz w:val="24"/>
          <w:szCs w:val="24"/>
          <w:lang w:val="bg-BG"/>
        </w:rPr>
        <w:t xml:space="preserve">„конфликт“, </w:t>
      </w:r>
      <w:r w:rsidR="00731BB7">
        <w:rPr>
          <w:rFonts w:ascii="Times New Roman" w:hAnsi="Times New Roman"/>
          <w:sz w:val="24"/>
          <w:szCs w:val="24"/>
          <w:lang w:val="bg-BG"/>
        </w:rPr>
        <w:t>„война“</w:t>
      </w:r>
      <w:r w:rsidR="00A35499">
        <w:rPr>
          <w:rFonts w:ascii="Times New Roman" w:hAnsi="Times New Roman"/>
          <w:sz w:val="24"/>
          <w:szCs w:val="24"/>
          <w:lang w:val="bg-BG"/>
        </w:rPr>
        <w:t xml:space="preserve"> и</w:t>
      </w:r>
      <w:r w:rsidR="006B6D7D">
        <w:rPr>
          <w:rFonts w:ascii="Times New Roman" w:hAnsi="Times New Roman"/>
          <w:sz w:val="24"/>
          <w:szCs w:val="24"/>
          <w:lang w:val="bg-BG"/>
        </w:rPr>
        <w:t xml:space="preserve"> </w:t>
      </w:r>
      <w:r w:rsidR="00731BB7">
        <w:rPr>
          <w:rFonts w:ascii="Times New Roman" w:hAnsi="Times New Roman"/>
          <w:sz w:val="24"/>
          <w:szCs w:val="24"/>
          <w:lang w:val="bg-BG"/>
        </w:rPr>
        <w:t>„катастрофа“</w:t>
      </w:r>
      <w:r w:rsidR="006B6D7D">
        <w:rPr>
          <w:rFonts w:ascii="Times New Roman" w:hAnsi="Times New Roman"/>
          <w:sz w:val="24"/>
          <w:szCs w:val="24"/>
          <w:lang w:val="bg-BG"/>
        </w:rPr>
        <w:t>.</w:t>
      </w:r>
      <w:r w:rsidR="00731BB7">
        <w:rPr>
          <w:rFonts w:ascii="Times New Roman" w:hAnsi="Times New Roman"/>
          <w:sz w:val="24"/>
          <w:szCs w:val="24"/>
          <w:lang w:val="bg-BG"/>
        </w:rPr>
        <w:t xml:space="preserve"> </w:t>
      </w:r>
      <w:r w:rsidR="00AE4B82">
        <w:rPr>
          <w:rFonts w:ascii="Times New Roman" w:hAnsi="Times New Roman"/>
          <w:sz w:val="24"/>
          <w:szCs w:val="24"/>
          <w:lang w:val="bg-BG"/>
        </w:rPr>
        <w:t xml:space="preserve">Тук </w:t>
      </w:r>
      <w:r w:rsidR="00731BB7">
        <w:rPr>
          <w:rFonts w:ascii="Times New Roman" w:hAnsi="Times New Roman"/>
          <w:sz w:val="24"/>
          <w:szCs w:val="24"/>
          <w:lang w:val="bg-BG"/>
        </w:rPr>
        <w:t>„краят на историята“ може да настъпи още утре</w:t>
      </w:r>
      <w:r w:rsidR="006B6D7D">
        <w:rPr>
          <w:rFonts w:ascii="Times New Roman" w:hAnsi="Times New Roman"/>
          <w:sz w:val="24"/>
          <w:szCs w:val="24"/>
          <w:lang w:val="bg-BG"/>
        </w:rPr>
        <w:t xml:space="preserve"> или </w:t>
      </w:r>
      <w:r w:rsidR="00C3533F">
        <w:rPr>
          <w:rFonts w:ascii="Times New Roman" w:hAnsi="Times New Roman"/>
          <w:sz w:val="24"/>
          <w:szCs w:val="24"/>
          <w:lang w:val="bg-BG"/>
        </w:rPr>
        <w:t>в</w:t>
      </w:r>
      <w:r w:rsidR="00731BB7">
        <w:rPr>
          <w:rFonts w:ascii="Times New Roman" w:hAnsi="Times New Roman"/>
          <w:sz w:val="24"/>
          <w:szCs w:val="24"/>
          <w:lang w:val="bg-BG"/>
        </w:rPr>
        <w:t xml:space="preserve"> други ден, а „</w:t>
      </w:r>
      <w:r w:rsidR="00F233BD">
        <w:rPr>
          <w:rFonts w:ascii="Times New Roman" w:hAnsi="Times New Roman"/>
          <w:sz w:val="24"/>
          <w:szCs w:val="24"/>
          <w:lang w:val="bg-BG"/>
        </w:rPr>
        <w:t xml:space="preserve">гибелта </w:t>
      </w:r>
      <w:r w:rsidR="00731BB7">
        <w:rPr>
          <w:rFonts w:ascii="Times New Roman" w:hAnsi="Times New Roman"/>
          <w:sz w:val="24"/>
          <w:szCs w:val="24"/>
          <w:lang w:val="bg-BG"/>
        </w:rPr>
        <w:t>на цялото човечество“</w:t>
      </w:r>
      <w:r w:rsidR="00F233BD">
        <w:rPr>
          <w:rFonts w:ascii="Times New Roman" w:hAnsi="Times New Roman"/>
          <w:sz w:val="24"/>
          <w:szCs w:val="24"/>
          <w:lang w:val="bg-BG"/>
        </w:rPr>
        <w:t xml:space="preserve"> </w:t>
      </w:r>
      <w:r w:rsidR="00824E70">
        <w:rPr>
          <w:rFonts w:ascii="Times New Roman" w:hAnsi="Times New Roman"/>
          <w:sz w:val="24"/>
          <w:szCs w:val="24"/>
          <w:lang w:val="bg-BG"/>
        </w:rPr>
        <w:t>–</w:t>
      </w:r>
      <w:r w:rsidR="00F233BD">
        <w:rPr>
          <w:rFonts w:ascii="Times New Roman" w:hAnsi="Times New Roman"/>
          <w:sz w:val="24"/>
          <w:szCs w:val="24"/>
          <w:lang w:val="bg-BG"/>
        </w:rPr>
        <w:t xml:space="preserve"> рано или късно, по-скоро рано, отколкото късно, не</w:t>
      </w:r>
      <w:r w:rsidR="00C3533F">
        <w:rPr>
          <w:rFonts w:ascii="Times New Roman" w:hAnsi="Times New Roman"/>
          <w:sz w:val="24"/>
          <w:szCs w:val="24"/>
          <w:lang w:val="bg-BG"/>
        </w:rPr>
        <w:t>минуемо</w:t>
      </w:r>
      <w:r w:rsidR="00F233BD">
        <w:rPr>
          <w:rFonts w:ascii="Times New Roman" w:hAnsi="Times New Roman"/>
          <w:sz w:val="24"/>
          <w:szCs w:val="24"/>
          <w:lang w:val="bg-BG"/>
        </w:rPr>
        <w:t xml:space="preserve"> предстои</w:t>
      </w:r>
      <w:r w:rsidR="000F2C06">
        <w:rPr>
          <w:rFonts w:ascii="Times New Roman" w:hAnsi="Times New Roman"/>
          <w:sz w:val="24"/>
          <w:szCs w:val="24"/>
          <w:lang w:val="bg-BG"/>
        </w:rPr>
        <w:t xml:space="preserve">. </w:t>
      </w:r>
      <w:r w:rsidR="00F94DD0">
        <w:rPr>
          <w:rFonts w:ascii="Times New Roman" w:hAnsi="Times New Roman"/>
          <w:sz w:val="24"/>
          <w:szCs w:val="24"/>
          <w:lang w:val="bg-BG"/>
        </w:rPr>
        <w:t>Д</w:t>
      </w:r>
      <w:r w:rsidR="00D703D8">
        <w:rPr>
          <w:rFonts w:ascii="Times New Roman" w:hAnsi="Times New Roman"/>
          <w:sz w:val="24"/>
          <w:szCs w:val="24"/>
          <w:lang w:val="bg-BG"/>
        </w:rPr>
        <w:t>искусия</w:t>
      </w:r>
      <w:r w:rsidR="000F2C06">
        <w:rPr>
          <w:rFonts w:ascii="Times New Roman" w:hAnsi="Times New Roman"/>
          <w:sz w:val="24"/>
          <w:szCs w:val="24"/>
          <w:lang w:val="bg-BG"/>
        </w:rPr>
        <w:t xml:space="preserve"> относно </w:t>
      </w:r>
      <w:r w:rsidR="00C3533F">
        <w:rPr>
          <w:rFonts w:ascii="Times New Roman" w:hAnsi="Times New Roman"/>
          <w:sz w:val="24"/>
          <w:szCs w:val="24"/>
          <w:lang w:val="bg-BG"/>
        </w:rPr>
        <w:t>истинността или лъжовността на подобни предсказания никога не може да се случи; те нито могат да бъдат теоретично обосновани и логически доказани, още по-малко – фактологичн</w:t>
      </w:r>
      <w:r w:rsidR="00F94DD0">
        <w:rPr>
          <w:rFonts w:ascii="Times New Roman" w:hAnsi="Times New Roman"/>
          <w:sz w:val="24"/>
          <w:szCs w:val="24"/>
          <w:lang w:val="bg-BG"/>
        </w:rPr>
        <w:t>о, т.е. емпирично верифицирани.</w:t>
      </w:r>
      <w:r w:rsidR="00C3533F">
        <w:rPr>
          <w:rFonts w:ascii="Times New Roman" w:hAnsi="Times New Roman"/>
          <w:sz w:val="24"/>
          <w:szCs w:val="24"/>
          <w:lang w:val="bg-BG"/>
        </w:rPr>
        <w:t xml:space="preserve"> </w:t>
      </w:r>
      <w:r w:rsidR="00BF4C6C" w:rsidRPr="00D703D8">
        <w:rPr>
          <w:rFonts w:ascii="Times New Roman" w:hAnsi="Times New Roman"/>
          <w:sz w:val="24"/>
          <w:szCs w:val="24"/>
          <w:lang w:val="bg-BG"/>
        </w:rPr>
        <w:t>С други думи, методът</w:t>
      </w:r>
      <w:r w:rsidR="00BF4C6C">
        <w:rPr>
          <w:rFonts w:ascii="Times New Roman" w:hAnsi="Times New Roman"/>
          <w:b/>
          <w:sz w:val="24"/>
          <w:szCs w:val="24"/>
          <w:lang w:val="bg-BG"/>
        </w:rPr>
        <w:t xml:space="preserve"> </w:t>
      </w:r>
      <w:r w:rsidR="00BF4C6C" w:rsidRPr="00C3533F">
        <w:rPr>
          <w:rFonts w:ascii="Times New Roman" w:hAnsi="Times New Roman"/>
          <w:sz w:val="24"/>
          <w:szCs w:val="24"/>
          <w:lang w:val="bg-BG"/>
        </w:rPr>
        <w:t>на безпогрешните предсказания</w:t>
      </w:r>
      <w:r w:rsidR="00C3533F">
        <w:rPr>
          <w:rFonts w:ascii="Times New Roman" w:hAnsi="Times New Roman"/>
          <w:sz w:val="24"/>
          <w:szCs w:val="24"/>
          <w:lang w:val="bg-BG"/>
        </w:rPr>
        <w:t xml:space="preserve"> като </w:t>
      </w:r>
      <w:r w:rsidR="00D4053E">
        <w:rPr>
          <w:rFonts w:ascii="Times New Roman" w:hAnsi="Times New Roman"/>
          <w:sz w:val="24"/>
          <w:szCs w:val="24"/>
          <w:lang w:val="bg-BG"/>
        </w:rPr>
        <w:t xml:space="preserve">централно </w:t>
      </w:r>
      <w:r w:rsidR="00C3533F">
        <w:rPr>
          <w:rFonts w:ascii="Times New Roman" w:hAnsi="Times New Roman"/>
          <w:sz w:val="24"/>
          <w:szCs w:val="24"/>
          <w:lang w:val="bg-BG"/>
        </w:rPr>
        <w:t>пропагандно средство, използван от тоталитарната</w:t>
      </w:r>
      <w:r w:rsidR="00D4053E">
        <w:rPr>
          <w:rFonts w:ascii="Times New Roman" w:hAnsi="Times New Roman"/>
          <w:sz w:val="24"/>
          <w:szCs w:val="24"/>
          <w:lang w:val="bg-BG"/>
        </w:rPr>
        <w:t xml:space="preserve"> идеология </w:t>
      </w:r>
      <w:r w:rsidR="00366108">
        <w:rPr>
          <w:rFonts w:ascii="Times New Roman" w:hAnsi="Times New Roman"/>
          <w:sz w:val="24"/>
          <w:szCs w:val="24"/>
          <w:lang w:val="bg-BG"/>
        </w:rPr>
        <w:t>за</w:t>
      </w:r>
      <w:r w:rsidR="00D4053E">
        <w:rPr>
          <w:rFonts w:ascii="Times New Roman" w:hAnsi="Times New Roman"/>
          <w:sz w:val="24"/>
          <w:szCs w:val="24"/>
          <w:lang w:val="bg-BG"/>
        </w:rPr>
        <w:t xml:space="preserve"> постигане</w:t>
      </w:r>
      <w:r w:rsidR="00B62B1E">
        <w:rPr>
          <w:rFonts w:ascii="Times New Roman" w:hAnsi="Times New Roman"/>
          <w:sz w:val="24"/>
          <w:szCs w:val="24"/>
          <w:lang w:val="bg-BG"/>
        </w:rPr>
        <w:t>то</w:t>
      </w:r>
      <w:r w:rsidR="00D4053E">
        <w:rPr>
          <w:rFonts w:ascii="Times New Roman" w:hAnsi="Times New Roman"/>
          <w:sz w:val="24"/>
          <w:szCs w:val="24"/>
          <w:lang w:val="bg-BG"/>
        </w:rPr>
        <w:t xml:space="preserve"> на </w:t>
      </w:r>
      <w:r w:rsidR="00B62B1E">
        <w:rPr>
          <w:rFonts w:ascii="Times New Roman" w:hAnsi="Times New Roman"/>
          <w:sz w:val="24"/>
          <w:szCs w:val="24"/>
          <w:lang w:val="bg-BG"/>
        </w:rPr>
        <w:t xml:space="preserve">нейната </w:t>
      </w:r>
      <w:r w:rsidR="00F94DD0">
        <w:rPr>
          <w:rFonts w:ascii="Times New Roman" w:hAnsi="Times New Roman"/>
          <w:sz w:val="24"/>
          <w:szCs w:val="24"/>
          <w:lang w:val="bg-BG"/>
        </w:rPr>
        <w:t>заветна</w:t>
      </w:r>
      <w:r w:rsidR="00D4053E">
        <w:rPr>
          <w:rFonts w:ascii="Times New Roman" w:hAnsi="Times New Roman"/>
          <w:sz w:val="24"/>
          <w:szCs w:val="24"/>
          <w:lang w:val="bg-BG"/>
        </w:rPr>
        <w:t xml:space="preserve"> цел – завоюване</w:t>
      </w:r>
      <w:r w:rsidR="00B62B1E">
        <w:rPr>
          <w:rFonts w:ascii="Times New Roman" w:hAnsi="Times New Roman"/>
          <w:sz w:val="24"/>
          <w:szCs w:val="24"/>
          <w:lang w:val="bg-BG"/>
        </w:rPr>
        <w:t>то</w:t>
      </w:r>
      <w:r w:rsidR="00D4053E">
        <w:rPr>
          <w:rFonts w:ascii="Times New Roman" w:hAnsi="Times New Roman"/>
          <w:sz w:val="24"/>
          <w:szCs w:val="24"/>
          <w:lang w:val="bg-BG"/>
        </w:rPr>
        <w:t xml:space="preserve"> и подчиняване</w:t>
      </w:r>
      <w:r w:rsidR="00B62B1E">
        <w:rPr>
          <w:rFonts w:ascii="Times New Roman" w:hAnsi="Times New Roman"/>
          <w:sz w:val="24"/>
          <w:szCs w:val="24"/>
          <w:lang w:val="bg-BG"/>
        </w:rPr>
        <w:t>то</w:t>
      </w:r>
      <w:r w:rsidR="00D4053E">
        <w:rPr>
          <w:rFonts w:ascii="Times New Roman" w:hAnsi="Times New Roman"/>
          <w:sz w:val="24"/>
          <w:szCs w:val="24"/>
          <w:lang w:val="bg-BG"/>
        </w:rPr>
        <w:t xml:space="preserve"> на целия свят, в който всички пророчества ще бъдат превърнати в реалност – в рамките на антидемократичната пропаганда </w:t>
      </w:r>
      <w:r w:rsidR="00033C18">
        <w:rPr>
          <w:rFonts w:ascii="Times New Roman" w:hAnsi="Times New Roman"/>
          <w:sz w:val="24"/>
          <w:szCs w:val="24"/>
          <w:lang w:val="bg-BG"/>
        </w:rPr>
        <w:t xml:space="preserve">придобива нов </w:t>
      </w:r>
      <w:r w:rsidR="00366108">
        <w:rPr>
          <w:rFonts w:ascii="Times New Roman" w:hAnsi="Times New Roman"/>
          <w:sz w:val="24"/>
          <w:szCs w:val="24"/>
          <w:lang w:val="bg-BG"/>
        </w:rPr>
        <w:t xml:space="preserve">социален </w:t>
      </w:r>
      <w:r w:rsidR="00B23280">
        <w:rPr>
          <w:rFonts w:ascii="Times New Roman" w:hAnsi="Times New Roman"/>
          <w:sz w:val="24"/>
          <w:szCs w:val="24"/>
          <w:lang w:val="bg-BG"/>
        </w:rPr>
        <w:t>смисъл.</w:t>
      </w:r>
      <w:r w:rsidR="00893CB9">
        <w:rPr>
          <w:rFonts w:ascii="Times New Roman" w:hAnsi="Times New Roman"/>
          <w:sz w:val="24"/>
          <w:szCs w:val="24"/>
          <w:lang w:val="bg-BG"/>
        </w:rPr>
        <w:t xml:space="preserve"> </w:t>
      </w:r>
      <w:r w:rsidR="0028151A">
        <w:rPr>
          <w:rFonts w:ascii="Times New Roman" w:hAnsi="Times New Roman"/>
          <w:sz w:val="24"/>
          <w:szCs w:val="24"/>
          <w:lang w:val="bg-BG"/>
        </w:rPr>
        <w:t>„</w:t>
      </w:r>
      <w:r w:rsidR="00B23280">
        <w:rPr>
          <w:rFonts w:ascii="Times New Roman" w:hAnsi="Times New Roman"/>
          <w:sz w:val="24"/>
          <w:szCs w:val="24"/>
          <w:lang w:val="bg-BG"/>
        </w:rPr>
        <w:t>Б</w:t>
      </w:r>
      <w:r w:rsidR="00893CB9">
        <w:rPr>
          <w:rFonts w:ascii="Times New Roman" w:hAnsi="Times New Roman"/>
          <w:sz w:val="24"/>
          <w:szCs w:val="24"/>
          <w:lang w:val="bg-BG"/>
        </w:rPr>
        <w:t xml:space="preserve">ъдещето </w:t>
      </w:r>
      <w:r w:rsidR="0028151A">
        <w:rPr>
          <w:rFonts w:ascii="Times New Roman" w:hAnsi="Times New Roman"/>
          <w:sz w:val="24"/>
          <w:szCs w:val="24"/>
          <w:lang w:val="bg-BG"/>
        </w:rPr>
        <w:t xml:space="preserve">на света“ </w:t>
      </w:r>
      <w:r w:rsidR="00893CB9">
        <w:rPr>
          <w:rFonts w:ascii="Times New Roman" w:hAnsi="Times New Roman"/>
          <w:sz w:val="24"/>
          <w:szCs w:val="24"/>
          <w:lang w:val="bg-BG"/>
        </w:rPr>
        <w:t xml:space="preserve">само на пръв поглед </w:t>
      </w:r>
      <w:r w:rsidR="00366108">
        <w:rPr>
          <w:rFonts w:ascii="Times New Roman" w:hAnsi="Times New Roman"/>
          <w:sz w:val="24"/>
          <w:szCs w:val="24"/>
          <w:lang w:val="bg-BG"/>
        </w:rPr>
        <w:t xml:space="preserve">изглежда </w:t>
      </w:r>
      <w:r w:rsidR="00893CB9">
        <w:rPr>
          <w:rFonts w:ascii="Times New Roman" w:hAnsi="Times New Roman"/>
          <w:sz w:val="24"/>
          <w:szCs w:val="24"/>
          <w:lang w:val="bg-BG"/>
        </w:rPr>
        <w:t xml:space="preserve">изпълнено с </w:t>
      </w:r>
      <w:r w:rsidR="0028151A">
        <w:rPr>
          <w:rFonts w:ascii="Times New Roman" w:hAnsi="Times New Roman"/>
          <w:sz w:val="24"/>
          <w:szCs w:val="24"/>
          <w:lang w:val="bg-BG"/>
        </w:rPr>
        <w:t xml:space="preserve">множество </w:t>
      </w:r>
      <w:r w:rsidR="00893CB9">
        <w:rPr>
          <w:rFonts w:ascii="Times New Roman" w:hAnsi="Times New Roman"/>
          <w:sz w:val="24"/>
          <w:szCs w:val="24"/>
          <w:lang w:val="bg-BG"/>
        </w:rPr>
        <w:t>неизвесности</w:t>
      </w:r>
      <w:r w:rsidR="0028151A">
        <w:rPr>
          <w:rFonts w:ascii="Times New Roman" w:hAnsi="Times New Roman"/>
          <w:sz w:val="24"/>
          <w:szCs w:val="24"/>
          <w:lang w:val="bg-BG"/>
        </w:rPr>
        <w:t xml:space="preserve">, в действителност </w:t>
      </w:r>
      <w:r w:rsidR="0028151A">
        <w:rPr>
          <w:rFonts w:ascii="Times New Roman" w:hAnsi="Times New Roman"/>
          <w:sz w:val="24"/>
          <w:szCs w:val="24"/>
          <w:lang w:val="bg-BG"/>
        </w:rPr>
        <w:lastRenderedPageBreak/>
        <w:t xml:space="preserve">то е </w:t>
      </w:r>
      <w:r w:rsidR="00366108">
        <w:rPr>
          <w:rFonts w:ascii="Times New Roman" w:hAnsi="Times New Roman"/>
          <w:sz w:val="24"/>
          <w:szCs w:val="24"/>
          <w:lang w:val="bg-BG"/>
        </w:rPr>
        <w:t>двузначно</w:t>
      </w:r>
      <w:r w:rsidR="0028151A">
        <w:rPr>
          <w:rFonts w:ascii="Times New Roman" w:hAnsi="Times New Roman"/>
          <w:sz w:val="24"/>
          <w:szCs w:val="24"/>
          <w:lang w:val="bg-BG"/>
        </w:rPr>
        <w:t xml:space="preserve"> предначертано;</w:t>
      </w:r>
      <w:r w:rsidR="00C42D45">
        <w:rPr>
          <w:rFonts w:ascii="Times New Roman" w:hAnsi="Times New Roman"/>
          <w:sz w:val="24"/>
          <w:szCs w:val="24"/>
          <w:lang w:val="bg-BG"/>
        </w:rPr>
        <w:t xml:space="preserve"> но е предначертано</w:t>
      </w:r>
      <w:r w:rsidR="00520773">
        <w:rPr>
          <w:rFonts w:ascii="Times New Roman" w:hAnsi="Times New Roman"/>
          <w:sz w:val="24"/>
          <w:szCs w:val="24"/>
          <w:lang w:val="bg-BG"/>
        </w:rPr>
        <w:t>,</w:t>
      </w:r>
      <w:r w:rsidR="00C42D45">
        <w:rPr>
          <w:rFonts w:ascii="Times New Roman" w:hAnsi="Times New Roman"/>
          <w:sz w:val="24"/>
          <w:szCs w:val="24"/>
          <w:lang w:val="bg-BG"/>
        </w:rPr>
        <w:t xml:space="preserve"> не защото </w:t>
      </w:r>
      <w:r w:rsidR="00520773">
        <w:rPr>
          <w:rFonts w:ascii="Times New Roman" w:hAnsi="Times New Roman"/>
          <w:sz w:val="24"/>
          <w:szCs w:val="24"/>
          <w:lang w:val="bg-BG"/>
        </w:rPr>
        <w:t xml:space="preserve">в него пророчество и реалност </w:t>
      </w:r>
      <w:r w:rsidR="00D703D8">
        <w:rPr>
          <w:rFonts w:ascii="Times New Roman" w:hAnsi="Times New Roman"/>
          <w:sz w:val="24"/>
          <w:szCs w:val="24"/>
          <w:lang w:val="bg-BG"/>
        </w:rPr>
        <w:t xml:space="preserve">трябва да </w:t>
      </w:r>
      <w:r w:rsidR="00520773">
        <w:rPr>
          <w:rFonts w:ascii="Times New Roman" w:hAnsi="Times New Roman"/>
          <w:sz w:val="24"/>
          <w:szCs w:val="24"/>
          <w:lang w:val="bg-BG"/>
        </w:rPr>
        <w:t xml:space="preserve">съвпаднат, а защото </w:t>
      </w:r>
      <w:r w:rsidR="00366108">
        <w:rPr>
          <w:rFonts w:ascii="Times New Roman" w:hAnsi="Times New Roman"/>
          <w:sz w:val="24"/>
          <w:szCs w:val="24"/>
          <w:lang w:val="bg-BG"/>
        </w:rPr>
        <w:t>„</w:t>
      </w:r>
      <w:r w:rsidR="001C2B2E">
        <w:rPr>
          <w:rFonts w:ascii="Times New Roman" w:hAnsi="Times New Roman"/>
          <w:sz w:val="24"/>
          <w:szCs w:val="24"/>
          <w:lang w:val="bg-BG"/>
        </w:rPr>
        <w:t>идеологическата научност</w:t>
      </w:r>
      <w:r w:rsidR="00366108">
        <w:rPr>
          <w:rFonts w:ascii="Times New Roman" w:hAnsi="Times New Roman"/>
          <w:sz w:val="24"/>
          <w:szCs w:val="24"/>
          <w:lang w:val="bg-BG"/>
        </w:rPr>
        <w:t>“</w:t>
      </w:r>
      <w:r w:rsidR="00520773">
        <w:rPr>
          <w:rFonts w:ascii="Times New Roman" w:hAnsi="Times New Roman"/>
          <w:sz w:val="24"/>
          <w:szCs w:val="24"/>
          <w:lang w:val="bg-BG"/>
        </w:rPr>
        <w:t xml:space="preserve"> вече е оповестила своята абсолютна непогрешимост:</w:t>
      </w:r>
      <w:r w:rsidR="00366108">
        <w:rPr>
          <w:rFonts w:ascii="Times New Roman" w:hAnsi="Times New Roman"/>
          <w:sz w:val="24"/>
          <w:szCs w:val="24"/>
          <w:lang w:val="bg-BG"/>
        </w:rPr>
        <w:t xml:space="preserve"> или изконните сили на историята ще доведат до </w:t>
      </w:r>
      <w:r w:rsidR="004B571D">
        <w:rPr>
          <w:rFonts w:ascii="Times New Roman" w:hAnsi="Times New Roman"/>
          <w:sz w:val="24"/>
          <w:szCs w:val="24"/>
          <w:lang w:val="bg-BG"/>
        </w:rPr>
        <w:t>принципно</w:t>
      </w:r>
      <w:r w:rsidR="00D703D8">
        <w:rPr>
          <w:rFonts w:ascii="Times New Roman" w:hAnsi="Times New Roman"/>
          <w:sz w:val="24"/>
          <w:szCs w:val="24"/>
          <w:lang w:val="bg-BG"/>
        </w:rPr>
        <w:t xml:space="preserve"> </w:t>
      </w:r>
      <w:r w:rsidR="00366108">
        <w:rPr>
          <w:rFonts w:ascii="Times New Roman" w:hAnsi="Times New Roman"/>
          <w:sz w:val="24"/>
          <w:szCs w:val="24"/>
          <w:lang w:val="bg-BG"/>
        </w:rPr>
        <w:t xml:space="preserve">нов световен ред, или човечеството </w:t>
      </w:r>
      <w:r w:rsidR="002B004A">
        <w:rPr>
          <w:rFonts w:ascii="Times New Roman" w:hAnsi="Times New Roman"/>
          <w:sz w:val="24"/>
          <w:szCs w:val="24"/>
          <w:lang w:val="bg-BG"/>
        </w:rPr>
        <w:t xml:space="preserve">ще бъде принудено </w:t>
      </w:r>
      <w:r w:rsidR="00D703D8">
        <w:rPr>
          <w:rFonts w:ascii="Times New Roman" w:hAnsi="Times New Roman"/>
          <w:sz w:val="24"/>
          <w:szCs w:val="24"/>
          <w:lang w:val="bg-BG"/>
        </w:rPr>
        <w:t xml:space="preserve">завинаги </w:t>
      </w:r>
      <w:r w:rsidR="002B004A">
        <w:rPr>
          <w:rFonts w:ascii="Times New Roman" w:hAnsi="Times New Roman"/>
          <w:sz w:val="24"/>
          <w:szCs w:val="24"/>
          <w:lang w:val="bg-BG"/>
        </w:rPr>
        <w:t>да изчезне от лицето на земята.</w:t>
      </w:r>
    </w:p>
    <w:p w:rsidR="00190898" w:rsidRPr="004E7B5A" w:rsidRDefault="00633F5C" w:rsidP="00711F84">
      <w:pPr>
        <w:pStyle w:val="a3"/>
        <w:spacing w:after="0" w:line="360" w:lineRule="auto"/>
        <w:ind w:left="0" w:firstLine="720"/>
        <w:jc w:val="both"/>
        <w:rPr>
          <w:rFonts w:ascii="Times New Roman" w:hAnsi="Times New Roman"/>
          <w:color w:val="000000"/>
          <w:sz w:val="24"/>
          <w:szCs w:val="24"/>
          <w:lang w:val="bg-BG" w:eastAsia="bg-BG"/>
        </w:rPr>
      </w:pPr>
      <w:r w:rsidRPr="00D703D8">
        <w:rPr>
          <w:rFonts w:ascii="Times New Roman" w:hAnsi="Times New Roman"/>
          <w:sz w:val="24"/>
          <w:szCs w:val="24"/>
          <w:lang w:val="bg-BG"/>
        </w:rPr>
        <w:t>Седмо,</w:t>
      </w:r>
      <w:r w:rsidR="007F02E2" w:rsidRPr="00D703D8">
        <w:rPr>
          <w:rFonts w:ascii="Times New Roman" w:hAnsi="Times New Roman"/>
          <w:sz w:val="24"/>
          <w:szCs w:val="24"/>
          <w:lang w:val="bg-BG"/>
        </w:rPr>
        <w:t xml:space="preserve"> </w:t>
      </w:r>
      <w:r w:rsidR="00033D53" w:rsidRPr="00D703D8">
        <w:rPr>
          <w:rFonts w:ascii="Times New Roman" w:hAnsi="Times New Roman"/>
          <w:sz w:val="24"/>
          <w:szCs w:val="24"/>
          <w:lang w:val="bg-BG"/>
        </w:rPr>
        <w:t xml:space="preserve">основната техника, която антидемократичната пропаганда използва, е безкрайното повторение </w:t>
      </w:r>
      <w:r w:rsidR="00204AED" w:rsidRPr="00D703D8">
        <w:rPr>
          <w:rFonts w:ascii="Times New Roman" w:hAnsi="Times New Roman"/>
          <w:sz w:val="24"/>
          <w:szCs w:val="24"/>
          <w:lang w:val="bg-BG"/>
        </w:rPr>
        <w:t xml:space="preserve">на негативни послания, които трябва да се бъдат </w:t>
      </w:r>
      <w:r w:rsidR="00D703D8">
        <w:rPr>
          <w:rFonts w:ascii="Times New Roman" w:hAnsi="Times New Roman"/>
          <w:sz w:val="24"/>
          <w:szCs w:val="24"/>
          <w:lang w:val="bg-BG"/>
        </w:rPr>
        <w:t xml:space="preserve">въведени, </w:t>
      </w:r>
      <w:r w:rsidR="00441D9C" w:rsidRPr="00D703D8">
        <w:rPr>
          <w:rFonts w:ascii="Times New Roman" w:hAnsi="Times New Roman"/>
          <w:sz w:val="24"/>
          <w:szCs w:val="24"/>
          <w:lang w:val="bg-BG"/>
        </w:rPr>
        <w:t xml:space="preserve">закрепени </w:t>
      </w:r>
      <w:r w:rsidR="00D07667" w:rsidRPr="00D703D8">
        <w:rPr>
          <w:rFonts w:ascii="Times New Roman" w:hAnsi="Times New Roman"/>
          <w:sz w:val="24"/>
          <w:szCs w:val="24"/>
          <w:lang w:val="bg-BG"/>
        </w:rPr>
        <w:t xml:space="preserve">и </w:t>
      </w:r>
      <w:r w:rsidR="00204AED" w:rsidRPr="00D703D8">
        <w:rPr>
          <w:rFonts w:ascii="Times New Roman" w:hAnsi="Times New Roman"/>
          <w:sz w:val="24"/>
          <w:szCs w:val="24"/>
          <w:lang w:val="bg-BG"/>
        </w:rPr>
        <w:t>вкоренени в масовото съзнание</w:t>
      </w:r>
      <w:r w:rsidR="00204AED">
        <w:rPr>
          <w:rFonts w:ascii="Times New Roman" w:hAnsi="Times New Roman"/>
          <w:sz w:val="24"/>
          <w:szCs w:val="24"/>
          <w:lang w:val="bg-BG"/>
        </w:rPr>
        <w:t>. Целта: препотвърждаване на логическата последователност на идеологи</w:t>
      </w:r>
      <w:r w:rsidR="00D07667">
        <w:rPr>
          <w:rFonts w:ascii="Times New Roman" w:hAnsi="Times New Roman"/>
          <w:sz w:val="24"/>
          <w:szCs w:val="24"/>
          <w:lang w:val="bg-BG"/>
        </w:rPr>
        <w:t xml:space="preserve">ческите </w:t>
      </w:r>
      <w:r w:rsidR="00441D9C">
        <w:rPr>
          <w:rFonts w:ascii="Times New Roman" w:hAnsi="Times New Roman"/>
          <w:sz w:val="24"/>
          <w:szCs w:val="24"/>
          <w:lang w:val="bg-BG"/>
        </w:rPr>
        <w:t>„</w:t>
      </w:r>
      <w:r w:rsidR="00D07667">
        <w:rPr>
          <w:rFonts w:ascii="Times New Roman" w:hAnsi="Times New Roman"/>
          <w:sz w:val="24"/>
          <w:szCs w:val="24"/>
          <w:lang w:val="bg-BG"/>
        </w:rPr>
        <w:t>заключения</w:t>
      </w:r>
      <w:r w:rsidR="00441D9C">
        <w:rPr>
          <w:rFonts w:ascii="Times New Roman" w:hAnsi="Times New Roman"/>
          <w:sz w:val="24"/>
          <w:szCs w:val="24"/>
          <w:lang w:val="bg-BG"/>
        </w:rPr>
        <w:t>“</w:t>
      </w:r>
      <w:r w:rsidR="00204AED">
        <w:rPr>
          <w:rFonts w:ascii="Times New Roman" w:hAnsi="Times New Roman"/>
          <w:sz w:val="24"/>
          <w:szCs w:val="24"/>
          <w:lang w:val="bg-BG"/>
        </w:rPr>
        <w:t xml:space="preserve"> във времето като </w:t>
      </w:r>
      <w:r w:rsidR="000E2CD5">
        <w:rPr>
          <w:rFonts w:ascii="Times New Roman" w:hAnsi="Times New Roman"/>
          <w:sz w:val="24"/>
          <w:szCs w:val="24"/>
          <w:lang w:val="bg-BG"/>
        </w:rPr>
        <w:t xml:space="preserve">един </w:t>
      </w:r>
      <w:r w:rsidR="00204AED">
        <w:rPr>
          <w:rFonts w:ascii="Times New Roman" w:hAnsi="Times New Roman"/>
          <w:sz w:val="24"/>
          <w:szCs w:val="24"/>
          <w:lang w:val="bg-BG"/>
        </w:rPr>
        <w:t>безкраен процес,</w:t>
      </w:r>
      <w:r w:rsidR="00D07667">
        <w:rPr>
          <w:rFonts w:ascii="Times New Roman" w:hAnsi="Times New Roman"/>
          <w:sz w:val="24"/>
          <w:szCs w:val="24"/>
          <w:lang w:val="bg-BG"/>
        </w:rPr>
        <w:t xml:space="preserve"> на който </w:t>
      </w:r>
      <w:r w:rsidR="000E2CD5">
        <w:rPr>
          <w:rFonts w:ascii="Times New Roman" w:hAnsi="Times New Roman"/>
          <w:sz w:val="24"/>
          <w:szCs w:val="24"/>
          <w:lang w:val="bg-BG"/>
        </w:rPr>
        <w:t xml:space="preserve">всекидневният </w:t>
      </w:r>
      <w:r w:rsidR="00D07667">
        <w:rPr>
          <w:rFonts w:ascii="Times New Roman" w:hAnsi="Times New Roman"/>
          <w:sz w:val="24"/>
          <w:szCs w:val="24"/>
          <w:lang w:val="bg-BG"/>
        </w:rPr>
        <w:t xml:space="preserve">човек се опира като на първоизточник на собственото си мислене. И ако, тоталитарната </w:t>
      </w:r>
      <w:r w:rsidR="00E12CA8">
        <w:rPr>
          <w:rFonts w:ascii="Times New Roman" w:hAnsi="Times New Roman"/>
          <w:sz w:val="24"/>
          <w:szCs w:val="24"/>
          <w:lang w:val="bg-BG"/>
        </w:rPr>
        <w:t xml:space="preserve">пропаганда </w:t>
      </w:r>
      <w:r w:rsidR="00D07667">
        <w:rPr>
          <w:rFonts w:ascii="Times New Roman" w:hAnsi="Times New Roman"/>
          <w:sz w:val="24"/>
          <w:szCs w:val="24"/>
          <w:lang w:val="bg-BG"/>
        </w:rPr>
        <w:t xml:space="preserve">„обяснява“ социалните факти като </w:t>
      </w:r>
      <w:r w:rsidR="00E12CA8">
        <w:rPr>
          <w:rFonts w:ascii="Times New Roman" w:hAnsi="Times New Roman"/>
          <w:sz w:val="24"/>
          <w:szCs w:val="24"/>
          <w:lang w:val="bg-BG"/>
        </w:rPr>
        <w:t>елементарни</w:t>
      </w:r>
      <w:r w:rsidR="00D07667">
        <w:rPr>
          <w:rFonts w:ascii="Times New Roman" w:hAnsi="Times New Roman"/>
          <w:sz w:val="24"/>
          <w:szCs w:val="24"/>
          <w:lang w:val="bg-BG"/>
        </w:rPr>
        <w:t xml:space="preserve"> проявления на природни или исторически закони</w:t>
      </w:r>
      <w:r w:rsidR="00E12CA8">
        <w:rPr>
          <w:rFonts w:ascii="Times New Roman" w:hAnsi="Times New Roman"/>
          <w:sz w:val="24"/>
          <w:szCs w:val="24"/>
          <w:lang w:val="bg-BG"/>
        </w:rPr>
        <w:t>, отхвърля случайните съвпадения, съчинявайки някакво всеобхватно могъщество – извор на всичко ставащо</w:t>
      </w:r>
      <w:r w:rsidR="00D07667">
        <w:rPr>
          <w:rFonts w:ascii="Times New Roman" w:hAnsi="Times New Roman"/>
          <w:sz w:val="24"/>
          <w:szCs w:val="24"/>
          <w:lang w:val="bg-BG"/>
        </w:rPr>
        <w:t xml:space="preserve"> </w:t>
      </w:r>
      <w:r w:rsidR="00E12CA8">
        <w:rPr>
          <w:rFonts w:ascii="Times New Roman" w:hAnsi="Times New Roman"/>
          <w:sz w:val="24"/>
          <w:szCs w:val="24"/>
          <w:lang w:val="bg-BG"/>
        </w:rPr>
        <w:t xml:space="preserve">– и процъфтява на базата това бягство от </w:t>
      </w:r>
      <w:r w:rsidR="000E2CD5">
        <w:rPr>
          <w:rFonts w:ascii="Times New Roman" w:hAnsi="Times New Roman"/>
          <w:sz w:val="24"/>
          <w:szCs w:val="24"/>
          <w:lang w:val="bg-BG"/>
        </w:rPr>
        <w:t xml:space="preserve">фактичността </w:t>
      </w:r>
      <w:r w:rsidR="00AE6341">
        <w:rPr>
          <w:rFonts w:ascii="Times New Roman" w:hAnsi="Times New Roman"/>
          <w:sz w:val="24"/>
          <w:szCs w:val="24"/>
          <w:lang w:val="bg-BG"/>
        </w:rPr>
        <w:t xml:space="preserve">в идеологията, от </w:t>
      </w:r>
      <w:r w:rsidR="00E12CA8">
        <w:rPr>
          <w:rFonts w:ascii="Times New Roman" w:hAnsi="Times New Roman"/>
          <w:sz w:val="24"/>
          <w:szCs w:val="24"/>
          <w:lang w:val="bg-BG"/>
        </w:rPr>
        <w:t>реалността в измислицата, от случайното в подредеността, то антидемократичната пропаганда</w:t>
      </w:r>
      <w:r w:rsidR="00475850">
        <w:rPr>
          <w:rFonts w:ascii="Times New Roman" w:hAnsi="Times New Roman"/>
          <w:sz w:val="24"/>
          <w:szCs w:val="24"/>
          <w:lang w:val="bg-BG"/>
        </w:rPr>
        <w:t>,</w:t>
      </w:r>
      <w:r w:rsidR="006D726E">
        <w:rPr>
          <w:rFonts w:ascii="Times New Roman" w:hAnsi="Times New Roman"/>
          <w:sz w:val="24"/>
          <w:szCs w:val="24"/>
          <w:lang w:val="bg-BG"/>
        </w:rPr>
        <w:t xml:space="preserve"> без да влиза в </w:t>
      </w:r>
      <w:r w:rsidR="00475850">
        <w:rPr>
          <w:rFonts w:ascii="Times New Roman" w:hAnsi="Times New Roman"/>
          <w:sz w:val="24"/>
          <w:szCs w:val="24"/>
          <w:lang w:val="bg-BG"/>
        </w:rPr>
        <w:t>неразрешим</w:t>
      </w:r>
      <w:r w:rsidR="00194062">
        <w:rPr>
          <w:rFonts w:ascii="Times New Roman" w:hAnsi="Times New Roman"/>
          <w:sz w:val="24"/>
          <w:szCs w:val="24"/>
          <w:lang w:val="bg-BG"/>
        </w:rPr>
        <w:t>и</w:t>
      </w:r>
      <w:r w:rsidR="00475850">
        <w:rPr>
          <w:rFonts w:ascii="Times New Roman" w:hAnsi="Times New Roman"/>
          <w:sz w:val="24"/>
          <w:szCs w:val="24"/>
          <w:lang w:val="bg-BG"/>
        </w:rPr>
        <w:t xml:space="preserve"> </w:t>
      </w:r>
      <w:r w:rsidR="00194062">
        <w:rPr>
          <w:rFonts w:ascii="Times New Roman" w:hAnsi="Times New Roman"/>
          <w:sz w:val="24"/>
          <w:szCs w:val="24"/>
          <w:lang w:val="bg-BG"/>
        </w:rPr>
        <w:t>противоречия с</w:t>
      </w:r>
      <w:r w:rsidR="000E2CD5">
        <w:rPr>
          <w:rFonts w:ascii="Times New Roman" w:hAnsi="Times New Roman"/>
          <w:sz w:val="24"/>
          <w:szCs w:val="24"/>
          <w:lang w:val="bg-BG"/>
        </w:rPr>
        <w:t xml:space="preserve"> очевидностите</w:t>
      </w:r>
      <w:r w:rsidR="00194062">
        <w:rPr>
          <w:rFonts w:ascii="Times New Roman" w:hAnsi="Times New Roman"/>
          <w:sz w:val="24"/>
          <w:szCs w:val="24"/>
          <w:lang w:val="bg-BG"/>
        </w:rPr>
        <w:t xml:space="preserve"> на </w:t>
      </w:r>
      <w:r w:rsidR="006D726E">
        <w:rPr>
          <w:rFonts w:ascii="Times New Roman" w:hAnsi="Times New Roman"/>
          <w:sz w:val="24"/>
          <w:szCs w:val="24"/>
          <w:lang w:val="bg-BG"/>
        </w:rPr>
        <w:t>здравия разум</w:t>
      </w:r>
      <w:r w:rsidR="00475850">
        <w:rPr>
          <w:rFonts w:ascii="Times New Roman" w:hAnsi="Times New Roman"/>
          <w:sz w:val="24"/>
          <w:szCs w:val="24"/>
          <w:lang w:val="bg-BG"/>
        </w:rPr>
        <w:t xml:space="preserve">, </w:t>
      </w:r>
      <w:r w:rsidR="002006F4">
        <w:rPr>
          <w:rFonts w:ascii="Times New Roman" w:hAnsi="Times New Roman"/>
          <w:sz w:val="24"/>
          <w:szCs w:val="24"/>
          <w:lang w:val="bg-BG"/>
        </w:rPr>
        <w:t xml:space="preserve">фабрикува </w:t>
      </w:r>
      <w:r w:rsidR="002F7A5D">
        <w:rPr>
          <w:rFonts w:ascii="Times New Roman" w:hAnsi="Times New Roman"/>
          <w:sz w:val="24"/>
          <w:szCs w:val="24"/>
          <w:lang w:val="bg-BG"/>
        </w:rPr>
        <w:t>изчерпателни „</w:t>
      </w:r>
      <w:r w:rsidR="002006F4">
        <w:rPr>
          <w:rFonts w:ascii="Times New Roman" w:hAnsi="Times New Roman"/>
          <w:sz w:val="24"/>
          <w:szCs w:val="24"/>
          <w:lang w:val="bg-BG"/>
        </w:rPr>
        <w:t xml:space="preserve">доказателства за достоверност“, подлагащи на </w:t>
      </w:r>
      <w:r w:rsidR="00475850">
        <w:rPr>
          <w:rFonts w:ascii="Times New Roman" w:hAnsi="Times New Roman"/>
          <w:sz w:val="24"/>
          <w:szCs w:val="24"/>
          <w:lang w:val="bg-BG"/>
        </w:rPr>
        <w:t xml:space="preserve">системно </w:t>
      </w:r>
      <w:r w:rsidR="00843052">
        <w:rPr>
          <w:rFonts w:ascii="Times New Roman" w:hAnsi="Times New Roman"/>
          <w:sz w:val="24"/>
          <w:szCs w:val="24"/>
          <w:lang w:val="bg-BG"/>
        </w:rPr>
        <w:t>обезценяване и тотално</w:t>
      </w:r>
      <w:r w:rsidR="002006F4">
        <w:rPr>
          <w:rFonts w:ascii="Times New Roman" w:hAnsi="Times New Roman"/>
          <w:sz w:val="24"/>
          <w:szCs w:val="24"/>
          <w:lang w:val="bg-BG"/>
        </w:rPr>
        <w:t xml:space="preserve"> </w:t>
      </w:r>
      <w:r w:rsidR="00475850">
        <w:rPr>
          <w:rFonts w:ascii="Times New Roman" w:hAnsi="Times New Roman"/>
          <w:sz w:val="24"/>
          <w:szCs w:val="24"/>
          <w:lang w:val="bg-BG"/>
        </w:rPr>
        <w:t>отхвърляне принципи</w:t>
      </w:r>
      <w:r w:rsidR="00441D9C">
        <w:rPr>
          <w:rFonts w:ascii="Times New Roman" w:hAnsi="Times New Roman"/>
          <w:sz w:val="24"/>
          <w:szCs w:val="24"/>
          <w:lang w:val="bg-BG"/>
        </w:rPr>
        <w:t>те</w:t>
      </w:r>
      <w:r w:rsidR="00475850">
        <w:rPr>
          <w:rFonts w:ascii="Times New Roman" w:hAnsi="Times New Roman"/>
          <w:sz w:val="24"/>
          <w:szCs w:val="24"/>
          <w:lang w:val="bg-BG"/>
        </w:rPr>
        <w:t xml:space="preserve"> на либерална демокрация, </w:t>
      </w:r>
      <w:r w:rsidR="002006F4">
        <w:rPr>
          <w:rFonts w:ascii="Times New Roman" w:hAnsi="Times New Roman"/>
          <w:sz w:val="24"/>
          <w:szCs w:val="24"/>
          <w:lang w:val="bg-BG"/>
        </w:rPr>
        <w:t xml:space="preserve">и </w:t>
      </w:r>
      <w:r w:rsidR="000E2CD5">
        <w:rPr>
          <w:rFonts w:ascii="Times New Roman" w:hAnsi="Times New Roman"/>
          <w:sz w:val="24"/>
          <w:szCs w:val="24"/>
          <w:lang w:val="bg-BG"/>
        </w:rPr>
        <w:t xml:space="preserve">най-вече </w:t>
      </w:r>
      <w:r w:rsidR="00475850">
        <w:rPr>
          <w:rFonts w:ascii="Times New Roman" w:hAnsi="Times New Roman"/>
          <w:sz w:val="24"/>
          <w:szCs w:val="24"/>
          <w:lang w:val="bg-BG"/>
        </w:rPr>
        <w:t xml:space="preserve">разделението </w:t>
      </w:r>
      <w:r w:rsidR="00F65482">
        <w:rPr>
          <w:rFonts w:ascii="Times New Roman" w:hAnsi="Times New Roman"/>
          <w:sz w:val="24"/>
          <w:szCs w:val="24"/>
          <w:lang w:val="bg-BG"/>
        </w:rPr>
        <w:t xml:space="preserve">и контрола между </w:t>
      </w:r>
      <w:r w:rsidR="00475850">
        <w:rPr>
          <w:rFonts w:ascii="Times New Roman" w:hAnsi="Times New Roman"/>
          <w:sz w:val="24"/>
          <w:szCs w:val="24"/>
          <w:lang w:val="bg-BG"/>
        </w:rPr>
        <w:t xml:space="preserve">властите и </w:t>
      </w:r>
      <w:r w:rsidR="00EE0835">
        <w:rPr>
          <w:rFonts w:ascii="Times New Roman" w:hAnsi="Times New Roman"/>
          <w:sz w:val="24"/>
          <w:szCs w:val="24"/>
          <w:lang w:val="bg-BG"/>
        </w:rPr>
        <w:t xml:space="preserve">върховенството </w:t>
      </w:r>
      <w:r w:rsidR="00C460CA">
        <w:rPr>
          <w:rFonts w:ascii="Times New Roman" w:hAnsi="Times New Roman"/>
          <w:sz w:val="24"/>
          <w:szCs w:val="24"/>
          <w:lang w:val="bg-BG"/>
        </w:rPr>
        <w:t xml:space="preserve">и защитата </w:t>
      </w:r>
      <w:r w:rsidR="00F65482">
        <w:rPr>
          <w:rFonts w:ascii="Times New Roman" w:hAnsi="Times New Roman"/>
          <w:sz w:val="24"/>
          <w:szCs w:val="24"/>
          <w:lang w:val="bg-BG"/>
        </w:rPr>
        <w:t xml:space="preserve">на </w:t>
      </w:r>
      <w:r w:rsidR="00475850">
        <w:rPr>
          <w:rFonts w:ascii="Times New Roman" w:hAnsi="Times New Roman"/>
          <w:sz w:val="24"/>
          <w:szCs w:val="24"/>
          <w:lang w:val="bg-BG"/>
        </w:rPr>
        <w:t>индивидуалните права.</w:t>
      </w:r>
      <w:r w:rsidR="00843052">
        <w:rPr>
          <w:rFonts w:ascii="Times New Roman" w:hAnsi="Times New Roman"/>
          <w:sz w:val="24"/>
          <w:szCs w:val="24"/>
          <w:lang w:val="bg-BG"/>
        </w:rPr>
        <w:t xml:space="preserve"> </w:t>
      </w:r>
      <w:r w:rsidR="002F7A5D">
        <w:rPr>
          <w:rFonts w:ascii="Times New Roman" w:hAnsi="Times New Roman"/>
          <w:sz w:val="24"/>
          <w:szCs w:val="24"/>
          <w:lang w:val="bg-BG"/>
        </w:rPr>
        <w:t>И т</w:t>
      </w:r>
      <w:r w:rsidR="00843052">
        <w:rPr>
          <w:rFonts w:ascii="Times New Roman" w:hAnsi="Times New Roman"/>
          <w:sz w:val="24"/>
          <w:szCs w:val="24"/>
          <w:lang w:val="bg-BG"/>
        </w:rPr>
        <w:t xml:space="preserve">я наистина е антиинституционална и антигражданска, не </w:t>
      </w:r>
      <w:r w:rsidR="00D703D8">
        <w:rPr>
          <w:rFonts w:ascii="Times New Roman" w:hAnsi="Times New Roman"/>
          <w:sz w:val="24"/>
          <w:szCs w:val="24"/>
          <w:lang w:val="bg-BG"/>
        </w:rPr>
        <w:t>единствено</w:t>
      </w:r>
      <w:r w:rsidR="00843052">
        <w:rPr>
          <w:rFonts w:ascii="Times New Roman" w:hAnsi="Times New Roman"/>
          <w:sz w:val="24"/>
          <w:szCs w:val="24"/>
          <w:lang w:val="bg-BG"/>
        </w:rPr>
        <w:t xml:space="preserve"> защото не предлага</w:t>
      </w:r>
      <w:r w:rsidR="00C460CA">
        <w:rPr>
          <w:rFonts w:ascii="Times New Roman" w:hAnsi="Times New Roman"/>
          <w:sz w:val="24"/>
          <w:szCs w:val="24"/>
          <w:lang w:val="bg-BG"/>
        </w:rPr>
        <w:t xml:space="preserve"> никакви </w:t>
      </w:r>
      <w:r w:rsidR="00843052">
        <w:rPr>
          <w:rFonts w:ascii="Times New Roman" w:hAnsi="Times New Roman"/>
          <w:sz w:val="24"/>
          <w:szCs w:val="24"/>
          <w:lang w:val="bg-BG"/>
        </w:rPr>
        <w:t>позитивни послания за</w:t>
      </w:r>
      <w:r w:rsidR="00194062">
        <w:rPr>
          <w:rFonts w:ascii="Times New Roman" w:hAnsi="Times New Roman"/>
          <w:sz w:val="24"/>
          <w:szCs w:val="24"/>
          <w:lang w:val="bg-BG"/>
        </w:rPr>
        <w:t xml:space="preserve"> „</w:t>
      </w:r>
      <w:r w:rsidR="00D703D8">
        <w:rPr>
          <w:rFonts w:ascii="Times New Roman" w:hAnsi="Times New Roman"/>
          <w:sz w:val="24"/>
          <w:szCs w:val="24"/>
          <w:lang w:val="bg-BG"/>
        </w:rPr>
        <w:t>различен</w:t>
      </w:r>
      <w:r w:rsidR="00F94DD0">
        <w:rPr>
          <w:rFonts w:ascii="Times New Roman" w:hAnsi="Times New Roman"/>
          <w:sz w:val="24"/>
          <w:szCs w:val="24"/>
          <w:lang w:val="bg-BG"/>
        </w:rPr>
        <w:t>“</w:t>
      </w:r>
      <w:r w:rsidR="00C460CA">
        <w:rPr>
          <w:rFonts w:ascii="Times New Roman" w:hAnsi="Times New Roman"/>
          <w:sz w:val="24"/>
          <w:szCs w:val="24"/>
          <w:lang w:val="bg-BG"/>
        </w:rPr>
        <w:t xml:space="preserve"> </w:t>
      </w:r>
      <w:r w:rsidR="00A20FFF">
        <w:rPr>
          <w:rFonts w:ascii="Times New Roman" w:hAnsi="Times New Roman"/>
          <w:sz w:val="24"/>
          <w:szCs w:val="24"/>
          <w:lang w:val="bg-BG"/>
        </w:rPr>
        <w:t xml:space="preserve">социален </w:t>
      </w:r>
      <w:r w:rsidR="00194062">
        <w:rPr>
          <w:rFonts w:ascii="Times New Roman" w:hAnsi="Times New Roman"/>
          <w:sz w:val="24"/>
          <w:szCs w:val="24"/>
          <w:lang w:val="bg-BG"/>
        </w:rPr>
        <w:t>живот, но и защото</w:t>
      </w:r>
      <w:r w:rsidR="002F7A5D">
        <w:rPr>
          <w:rFonts w:ascii="Times New Roman" w:hAnsi="Times New Roman"/>
          <w:sz w:val="24"/>
          <w:szCs w:val="24"/>
          <w:lang w:val="bg-BG"/>
        </w:rPr>
        <w:t xml:space="preserve"> </w:t>
      </w:r>
      <w:r w:rsidR="00CD5DC6">
        <w:rPr>
          <w:rFonts w:ascii="Times New Roman" w:hAnsi="Times New Roman"/>
          <w:sz w:val="24"/>
          <w:szCs w:val="24"/>
          <w:lang w:val="bg-BG"/>
        </w:rPr>
        <w:t xml:space="preserve">нихилистично </w:t>
      </w:r>
      <w:r w:rsidR="00910742">
        <w:rPr>
          <w:rFonts w:ascii="Times New Roman" w:hAnsi="Times New Roman"/>
          <w:sz w:val="24"/>
          <w:szCs w:val="24"/>
          <w:lang w:val="bg-BG"/>
        </w:rPr>
        <w:t xml:space="preserve">девалвира </w:t>
      </w:r>
      <w:r w:rsidR="00EE0835">
        <w:rPr>
          <w:rFonts w:ascii="Times New Roman" w:hAnsi="Times New Roman"/>
          <w:sz w:val="24"/>
          <w:szCs w:val="24"/>
          <w:lang w:val="bg-BG"/>
        </w:rPr>
        <w:t xml:space="preserve">базисното </w:t>
      </w:r>
      <w:r w:rsidR="00CD5DC6">
        <w:rPr>
          <w:rFonts w:ascii="Times New Roman" w:hAnsi="Times New Roman"/>
          <w:sz w:val="24"/>
          <w:szCs w:val="24"/>
          <w:lang w:val="bg-BG"/>
        </w:rPr>
        <w:t xml:space="preserve">обществено доверие </w:t>
      </w:r>
      <w:r w:rsidR="00A20FFF">
        <w:rPr>
          <w:rFonts w:ascii="Times New Roman" w:hAnsi="Times New Roman"/>
          <w:sz w:val="24"/>
          <w:szCs w:val="24"/>
          <w:lang w:val="bg-BG"/>
        </w:rPr>
        <w:t>в</w:t>
      </w:r>
      <w:r w:rsidR="00CD5DC6">
        <w:rPr>
          <w:rFonts w:ascii="Times New Roman" w:hAnsi="Times New Roman"/>
          <w:sz w:val="24"/>
          <w:szCs w:val="24"/>
          <w:lang w:val="bg-BG"/>
        </w:rPr>
        <w:t xml:space="preserve"> държав</w:t>
      </w:r>
      <w:r w:rsidR="00B1348E">
        <w:rPr>
          <w:rFonts w:ascii="Times New Roman" w:hAnsi="Times New Roman"/>
          <w:sz w:val="24"/>
          <w:szCs w:val="24"/>
          <w:lang w:val="bg-BG"/>
        </w:rPr>
        <w:t>ните</w:t>
      </w:r>
      <w:r w:rsidR="00CD5DC6">
        <w:rPr>
          <w:rFonts w:ascii="Times New Roman" w:hAnsi="Times New Roman"/>
          <w:sz w:val="24"/>
          <w:szCs w:val="24"/>
          <w:lang w:val="bg-BG"/>
        </w:rPr>
        <w:t xml:space="preserve"> институции</w:t>
      </w:r>
      <w:r w:rsidR="00B1348E">
        <w:rPr>
          <w:rFonts w:ascii="Times New Roman" w:hAnsi="Times New Roman"/>
          <w:sz w:val="24"/>
          <w:szCs w:val="24"/>
          <w:lang w:val="bg-BG"/>
        </w:rPr>
        <w:t>, политически елит</w:t>
      </w:r>
      <w:r w:rsidR="00CD5DC6">
        <w:rPr>
          <w:rFonts w:ascii="Times New Roman" w:hAnsi="Times New Roman"/>
          <w:sz w:val="24"/>
          <w:szCs w:val="24"/>
          <w:lang w:val="bg-BG"/>
        </w:rPr>
        <w:t xml:space="preserve"> и гражданско общество и </w:t>
      </w:r>
      <w:r w:rsidR="005B10EB">
        <w:rPr>
          <w:rFonts w:ascii="Times New Roman" w:hAnsi="Times New Roman"/>
          <w:sz w:val="24"/>
          <w:szCs w:val="24"/>
          <w:lang w:val="bg-BG"/>
        </w:rPr>
        <w:t xml:space="preserve">цинично обругава ценностно-нормативните </w:t>
      </w:r>
      <w:r w:rsidR="006F537B">
        <w:rPr>
          <w:rFonts w:ascii="Times New Roman" w:hAnsi="Times New Roman"/>
          <w:sz w:val="24"/>
          <w:szCs w:val="24"/>
          <w:lang w:val="bg-BG"/>
        </w:rPr>
        <w:t xml:space="preserve">основания </w:t>
      </w:r>
      <w:r w:rsidR="005B10EB">
        <w:rPr>
          <w:rFonts w:ascii="Times New Roman" w:hAnsi="Times New Roman"/>
          <w:sz w:val="24"/>
          <w:szCs w:val="24"/>
          <w:lang w:val="bg-BG"/>
        </w:rPr>
        <w:t xml:space="preserve">на </w:t>
      </w:r>
      <w:r w:rsidR="00F65482">
        <w:rPr>
          <w:rFonts w:ascii="Times New Roman" w:hAnsi="Times New Roman"/>
          <w:sz w:val="24"/>
          <w:szCs w:val="24"/>
          <w:lang w:val="bg-BG"/>
        </w:rPr>
        <w:t>демократичното управление.</w:t>
      </w:r>
      <w:r w:rsidR="00C460CA">
        <w:rPr>
          <w:rFonts w:ascii="Times New Roman" w:hAnsi="Times New Roman"/>
          <w:sz w:val="24"/>
          <w:szCs w:val="24"/>
          <w:lang w:val="bg-BG"/>
        </w:rPr>
        <w:t xml:space="preserve"> Но тя е и </w:t>
      </w:r>
      <w:r w:rsidR="006F537B">
        <w:rPr>
          <w:rFonts w:ascii="Times New Roman" w:hAnsi="Times New Roman"/>
          <w:sz w:val="24"/>
          <w:szCs w:val="24"/>
          <w:lang w:val="bg-BG"/>
        </w:rPr>
        <w:t>евроскептична</w:t>
      </w:r>
      <w:r w:rsidR="00C460CA">
        <w:rPr>
          <w:rFonts w:ascii="Times New Roman" w:hAnsi="Times New Roman"/>
          <w:sz w:val="24"/>
          <w:szCs w:val="24"/>
          <w:lang w:val="bg-BG"/>
        </w:rPr>
        <w:t xml:space="preserve">, защото постоянно произвежда и </w:t>
      </w:r>
      <w:r w:rsidR="00EE0835">
        <w:rPr>
          <w:rFonts w:ascii="Times New Roman" w:hAnsi="Times New Roman"/>
          <w:sz w:val="24"/>
          <w:szCs w:val="24"/>
          <w:lang w:val="bg-BG"/>
        </w:rPr>
        <w:t xml:space="preserve">масирано </w:t>
      </w:r>
      <w:r w:rsidR="00C460CA">
        <w:rPr>
          <w:rFonts w:ascii="Times New Roman" w:hAnsi="Times New Roman"/>
          <w:sz w:val="24"/>
          <w:szCs w:val="24"/>
          <w:lang w:val="bg-BG"/>
        </w:rPr>
        <w:t>разпръсква</w:t>
      </w:r>
      <w:r w:rsidR="006F537B">
        <w:rPr>
          <w:rFonts w:ascii="Times New Roman" w:hAnsi="Times New Roman"/>
          <w:sz w:val="24"/>
          <w:szCs w:val="24"/>
          <w:lang w:val="bg-BG"/>
        </w:rPr>
        <w:t xml:space="preserve"> </w:t>
      </w:r>
      <w:r w:rsidR="00EE0835">
        <w:rPr>
          <w:rFonts w:ascii="Times New Roman" w:hAnsi="Times New Roman"/>
          <w:sz w:val="24"/>
          <w:szCs w:val="24"/>
          <w:lang w:val="bg-BG"/>
        </w:rPr>
        <w:t>„смъртоностни“ очаквания</w:t>
      </w:r>
      <w:r w:rsidR="0013087F">
        <w:rPr>
          <w:rFonts w:ascii="Times New Roman" w:hAnsi="Times New Roman"/>
          <w:sz w:val="24"/>
          <w:szCs w:val="24"/>
          <w:lang w:val="bg-BG"/>
        </w:rPr>
        <w:t>-нагласи</w:t>
      </w:r>
      <w:r w:rsidR="006F537B">
        <w:rPr>
          <w:rFonts w:ascii="Times New Roman" w:hAnsi="Times New Roman"/>
          <w:sz w:val="24"/>
          <w:szCs w:val="24"/>
          <w:lang w:val="bg-BG"/>
        </w:rPr>
        <w:t xml:space="preserve"> </w:t>
      </w:r>
      <w:r w:rsidR="00D703D8">
        <w:rPr>
          <w:rFonts w:ascii="Times New Roman" w:hAnsi="Times New Roman"/>
          <w:sz w:val="24"/>
          <w:szCs w:val="24"/>
          <w:lang w:val="bg-BG"/>
        </w:rPr>
        <w:t>спрямо</w:t>
      </w:r>
      <w:r w:rsidR="006F537B">
        <w:rPr>
          <w:rFonts w:ascii="Times New Roman" w:hAnsi="Times New Roman"/>
          <w:sz w:val="24"/>
          <w:szCs w:val="24"/>
          <w:lang w:val="bg-BG"/>
        </w:rPr>
        <w:t xml:space="preserve"> Европейския съюз </w:t>
      </w:r>
      <w:r w:rsidR="00F65482" w:rsidRPr="00BE6B9E">
        <w:rPr>
          <w:rFonts w:ascii="Times New Roman" w:hAnsi="Times New Roman"/>
          <w:sz w:val="24"/>
          <w:szCs w:val="24"/>
          <w:lang w:val="bg-BG"/>
        </w:rPr>
        <w:t xml:space="preserve">(неефективност на модела, криза на институциите, провал на </w:t>
      </w:r>
      <w:r w:rsidR="0013087F">
        <w:rPr>
          <w:rFonts w:ascii="Times New Roman" w:hAnsi="Times New Roman"/>
          <w:sz w:val="24"/>
          <w:szCs w:val="24"/>
          <w:lang w:val="bg-BG"/>
        </w:rPr>
        <w:t>не</w:t>
      </w:r>
      <w:r w:rsidR="00F65482" w:rsidRPr="00BE6B9E">
        <w:rPr>
          <w:rFonts w:ascii="Times New Roman" w:hAnsi="Times New Roman"/>
          <w:sz w:val="24"/>
          <w:szCs w:val="24"/>
          <w:lang w:val="bg-BG"/>
        </w:rPr>
        <w:t>олиберал</w:t>
      </w:r>
      <w:r w:rsidR="00F65482">
        <w:rPr>
          <w:rFonts w:ascii="Times New Roman" w:hAnsi="Times New Roman"/>
          <w:sz w:val="24"/>
          <w:szCs w:val="24"/>
          <w:lang w:val="bg-BG"/>
        </w:rPr>
        <w:t>ното управление</w:t>
      </w:r>
      <w:r w:rsidR="00F65482" w:rsidRPr="00BE6B9E">
        <w:rPr>
          <w:rFonts w:ascii="Times New Roman" w:hAnsi="Times New Roman"/>
          <w:sz w:val="24"/>
          <w:szCs w:val="24"/>
          <w:lang w:val="bg-BG"/>
        </w:rPr>
        <w:t>, междудържавни</w:t>
      </w:r>
      <w:r w:rsidR="006F537B">
        <w:rPr>
          <w:rFonts w:ascii="Times New Roman" w:hAnsi="Times New Roman"/>
          <w:sz w:val="24"/>
          <w:szCs w:val="24"/>
          <w:lang w:val="bg-BG"/>
        </w:rPr>
        <w:t xml:space="preserve"> конфликти,</w:t>
      </w:r>
      <w:r w:rsidR="00F65482" w:rsidRPr="00BE6B9E">
        <w:rPr>
          <w:rFonts w:ascii="Times New Roman" w:hAnsi="Times New Roman"/>
          <w:sz w:val="24"/>
          <w:szCs w:val="24"/>
          <w:lang w:val="bg-BG"/>
        </w:rPr>
        <w:t xml:space="preserve"> </w:t>
      </w:r>
      <w:r w:rsidR="0013087F">
        <w:rPr>
          <w:rFonts w:ascii="Times New Roman" w:hAnsi="Times New Roman"/>
          <w:sz w:val="24"/>
          <w:szCs w:val="24"/>
          <w:lang w:val="bg-BG"/>
        </w:rPr>
        <w:t xml:space="preserve">несигурност, </w:t>
      </w:r>
      <w:r w:rsidR="00F65482" w:rsidRPr="00BE6B9E">
        <w:rPr>
          <w:rFonts w:ascii="Times New Roman" w:hAnsi="Times New Roman"/>
          <w:sz w:val="24"/>
          <w:szCs w:val="24"/>
          <w:lang w:val="bg-BG"/>
        </w:rPr>
        <w:t>дез</w:t>
      </w:r>
      <w:r w:rsidR="00F65482">
        <w:rPr>
          <w:rFonts w:ascii="Times New Roman" w:hAnsi="Times New Roman"/>
          <w:sz w:val="24"/>
          <w:szCs w:val="24"/>
          <w:lang w:val="bg-BG"/>
        </w:rPr>
        <w:t xml:space="preserve">интеграция, </w:t>
      </w:r>
      <w:r w:rsidR="00F65482" w:rsidRPr="00BE6B9E">
        <w:rPr>
          <w:rFonts w:ascii="Times New Roman" w:hAnsi="Times New Roman"/>
          <w:sz w:val="24"/>
          <w:szCs w:val="24"/>
          <w:lang w:val="bg-BG"/>
        </w:rPr>
        <w:t xml:space="preserve">бюрократизация, </w:t>
      </w:r>
      <w:r w:rsidR="00C647E7">
        <w:rPr>
          <w:rFonts w:ascii="Times New Roman" w:hAnsi="Times New Roman"/>
          <w:sz w:val="24"/>
          <w:szCs w:val="24"/>
          <w:lang w:val="bg-BG"/>
        </w:rPr>
        <w:t xml:space="preserve">рискове, тероризъм, екстремизъм, </w:t>
      </w:r>
      <w:r w:rsidR="00F65482" w:rsidRPr="00BE6B9E">
        <w:rPr>
          <w:rFonts w:ascii="Times New Roman" w:hAnsi="Times New Roman"/>
          <w:sz w:val="24"/>
          <w:szCs w:val="24"/>
          <w:lang w:val="bg-BG"/>
        </w:rPr>
        <w:t xml:space="preserve">национализъм, </w:t>
      </w:r>
      <w:r w:rsidR="00C647E7">
        <w:rPr>
          <w:rFonts w:ascii="Times New Roman" w:hAnsi="Times New Roman"/>
          <w:sz w:val="24"/>
          <w:szCs w:val="24"/>
          <w:lang w:val="bg-BG"/>
        </w:rPr>
        <w:t xml:space="preserve">популизъм, реваншизъм, </w:t>
      </w:r>
      <w:r w:rsidR="00F65482" w:rsidRPr="00BE6B9E">
        <w:rPr>
          <w:rFonts w:ascii="Times New Roman" w:hAnsi="Times New Roman"/>
          <w:sz w:val="24"/>
          <w:szCs w:val="24"/>
          <w:lang w:val="bg-BG"/>
        </w:rPr>
        <w:t xml:space="preserve">миграция, бежанци, </w:t>
      </w:r>
      <w:r w:rsidR="00C647E7">
        <w:rPr>
          <w:rFonts w:ascii="Times New Roman" w:hAnsi="Times New Roman"/>
          <w:sz w:val="24"/>
          <w:szCs w:val="24"/>
          <w:lang w:val="bg-BG"/>
        </w:rPr>
        <w:t xml:space="preserve">авторитаризъм, </w:t>
      </w:r>
      <w:r w:rsidR="00F65482" w:rsidRPr="00BE6B9E">
        <w:rPr>
          <w:rFonts w:ascii="Times New Roman" w:hAnsi="Times New Roman"/>
          <w:sz w:val="24"/>
          <w:szCs w:val="24"/>
          <w:lang w:val="bg-BG"/>
        </w:rPr>
        <w:t xml:space="preserve">фундаментализъм, </w:t>
      </w:r>
      <w:r w:rsidR="006F537B">
        <w:rPr>
          <w:rFonts w:ascii="Times New Roman" w:hAnsi="Times New Roman"/>
          <w:sz w:val="24"/>
          <w:szCs w:val="24"/>
          <w:lang w:val="bg-BG"/>
        </w:rPr>
        <w:t>безработица и</w:t>
      </w:r>
      <w:r w:rsidR="00F65482" w:rsidRPr="00BE6B9E">
        <w:rPr>
          <w:rFonts w:ascii="Times New Roman" w:hAnsi="Times New Roman"/>
          <w:sz w:val="24"/>
          <w:szCs w:val="24"/>
          <w:lang w:val="bg-BG"/>
        </w:rPr>
        <w:t xml:space="preserve"> бедност),</w:t>
      </w:r>
      <w:r w:rsidR="00EE0835">
        <w:rPr>
          <w:rFonts w:ascii="Times New Roman" w:hAnsi="Times New Roman"/>
          <w:sz w:val="24"/>
          <w:szCs w:val="24"/>
          <w:lang w:val="bg-BG"/>
        </w:rPr>
        <w:t xml:space="preserve"> и по този начин го превръща в основен враг на самата Европа. </w:t>
      </w:r>
      <w:r w:rsidR="00A20FFF">
        <w:rPr>
          <w:rFonts w:ascii="Times New Roman" w:hAnsi="Times New Roman"/>
          <w:sz w:val="24"/>
          <w:szCs w:val="24"/>
          <w:lang w:val="bg-BG"/>
        </w:rPr>
        <w:t xml:space="preserve">А защо е </w:t>
      </w:r>
      <w:r w:rsidR="00C647E7">
        <w:rPr>
          <w:rFonts w:ascii="Times New Roman" w:hAnsi="Times New Roman"/>
          <w:sz w:val="24"/>
          <w:szCs w:val="24"/>
          <w:lang w:val="bg-BG"/>
        </w:rPr>
        <w:t xml:space="preserve">и </w:t>
      </w:r>
      <w:r w:rsidR="00A20FFF">
        <w:rPr>
          <w:rFonts w:ascii="Times New Roman" w:hAnsi="Times New Roman"/>
          <w:sz w:val="24"/>
          <w:szCs w:val="24"/>
          <w:lang w:val="bg-BG"/>
        </w:rPr>
        <w:t>проруска? Защото</w:t>
      </w:r>
      <w:r w:rsidR="00EA5D7F">
        <w:rPr>
          <w:rFonts w:ascii="Times New Roman" w:hAnsi="Times New Roman"/>
          <w:sz w:val="24"/>
          <w:szCs w:val="24"/>
          <w:lang w:val="bg-BG"/>
        </w:rPr>
        <w:t xml:space="preserve">, от една страна, нейната </w:t>
      </w:r>
      <w:r w:rsidR="007F60C8">
        <w:rPr>
          <w:rFonts w:ascii="Times New Roman" w:hAnsi="Times New Roman"/>
          <w:sz w:val="24"/>
          <w:szCs w:val="24"/>
          <w:lang w:val="bg-BG"/>
        </w:rPr>
        <w:t>единна</w:t>
      </w:r>
      <w:r w:rsidR="006677A5">
        <w:rPr>
          <w:rFonts w:ascii="Times New Roman" w:hAnsi="Times New Roman"/>
          <w:sz w:val="24"/>
          <w:szCs w:val="24"/>
          <w:lang w:val="bg-BG"/>
        </w:rPr>
        <w:t xml:space="preserve"> </w:t>
      </w:r>
      <w:r w:rsidR="00EA5D7F">
        <w:rPr>
          <w:rFonts w:ascii="Times New Roman" w:hAnsi="Times New Roman"/>
          <w:sz w:val="24"/>
          <w:szCs w:val="24"/>
          <w:lang w:val="bg-BG"/>
        </w:rPr>
        <w:t>стратегия е пълна</w:t>
      </w:r>
      <w:r w:rsidR="007F60C8">
        <w:rPr>
          <w:rFonts w:ascii="Times New Roman" w:hAnsi="Times New Roman"/>
          <w:sz w:val="24"/>
          <w:szCs w:val="24"/>
          <w:lang w:val="bg-BG"/>
        </w:rPr>
        <w:t>та</w:t>
      </w:r>
      <w:r w:rsidR="0089562C">
        <w:rPr>
          <w:rFonts w:ascii="Times New Roman" w:hAnsi="Times New Roman"/>
          <w:sz w:val="24"/>
          <w:szCs w:val="24"/>
          <w:lang w:val="bg-BG"/>
        </w:rPr>
        <w:t xml:space="preserve">, </w:t>
      </w:r>
      <w:r w:rsidR="00EA5D7F">
        <w:rPr>
          <w:rFonts w:ascii="Times New Roman" w:hAnsi="Times New Roman"/>
          <w:sz w:val="24"/>
          <w:szCs w:val="24"/>
          <w:lang w:val="bg-BG"/>
        </w:rPr>
        <w:t xml:space="preserve">безвъзвратна </w:t>
      </w:r>
      <w:r w:rsidR="0089562C">
        <w:rPr>
          <w:rFonts w:ascii="Times New Roman" w:hAnsi="Times New Roman"/>
          <w:sz w:val="24"/>
          <w:szCs w:val="24"/>
          <w:lang w:val="bg-BG"/>
        </w:rPr>
        <w:t xml:space="preserve">и окончателна </w:t>
      </w:r>
      <w:r w:rsidR="00EA5D7F">
        <w:rPr>
          <w:rFonts w:ascii="Times New Roman" w:hAnsi="Times New Roman"/>
          <w:sz w:val="24"/>
          <w:szCs w:val="24"/>
          <w:lang w:val="bg-BG"/>
        </w:rPr>
        <w:t>реабилитация на Русия</w:t>
      </w:r>
      <w:r w:rsidR="0089562C">
        <w:rPr>
          <w:rFonts w:ascii="Times New Roman" w:hAnsi="Times New Roman"/>
          <w:sz w:val="24"/>
          <w:szCs w:val="24"/>
          <w:lang w:val="bg-BG"/>
        </w:rPr>
        <w:t xml:space="preserve"> чрез интензивно разбиване </w:t>
      </w:r>
      <w:r w:rsidR="00C647E7">
        <w:rPr>
          <w:rFonts w:ascii="Times New Roman" w:hAnsi="Times New Roman"/>
          <w:sz w:val="24"/>
          <w:szCs w:val="24"/>
          <w:lang w:val="bg-BG"/>
        </w:rPr>
        <w:t xml:space="preserve">на нейния </w:t>
      </w:r>
      <w:r w:rsidR="0089562C">
        <w:rPr>
          <w:rFonts w:ascii="Times New Roman" w:hAnsi="Times New Roman"/>
          <w:sz w:val="24"/>
          <w:szCs w:val="24"/>
          <w:lang w:val="bg-BG"/>
        </w:rPr>
        <w:t>негатив</w:t>
      </w:r>
      <w:r w:rsidR="00C647E7">
        <w:rPr>
          <w:rFonts w:ascii="Times New Roman" w:hAnsi="Times New Roman"/>
          <w:sz w:val="24"/>
          <w:szCs w:val="24"/>
          <w:lang w:val="bg-BG"/>
        </w:rPr>
        <w:t>е</w:t>
      </w:r>
      <w:r w:rsidR="0089562C">
        <w:rPr>
          <w:rFonts w:ascii="Times New Roman" w:hAnsi="Times New Roman"/>
          <w:sz w:val="24"/>
          <w:szCs w:val="24"/>
          <w:lang w:val="bg-BG"/>
        </w:rPr>
        <w:t xml:space="preserve">н </w:t>
      </w:r>
      <w:r w:rsidR="008572C9">
        <w:rPr>
          <w:rFonts w:ascii="Times New Roman" w:hAnsi="Times New Roman"/>
          <w:sz w:val="24"/>
          <w:szCs w:val="24"/>
          <w:lang w:val="bg-BG"/>
        </w:rPr>
        <w:t xml:space="preserve">публичен </w:t>
      </w:r>
      <w:r w:rsidR="0089562C">
        <w:rPr>
          <w:rFonts w:ascii="Times New Roman" w:hAnsi="Times New Roman"/>
          <w:sz w:val="24"/>
          <w:szCs w:val="24"/>
          <w:lang w:val="bg-BG"/>
        </w:rPr>
        <w:t>образ, който я демонизира и дискредитира,</w:t>
      </w:r>
      <w:r w:rsidR="00EA5D7F">
        <w:rPr>
          <w:rFonts w:ascii="Times New Roman" w:hAnsi="Times New Roman"/>
          <w:sz w:val="24"/>
          <w:szCs w:val="24"/>
          <w:lang w:val="bg-BG"/>
        </w:rPr>
        <w:t xml:space="preserve"> а от друга </w:t>
      </w:r>
      <w:r w:rsidR="00C647E7">
        <w:rPr>
          <w:rFonts w:ascii="Times New Roman" w:hAnsi="Times New Roman"/>
          <w:sz w:val="24"/>
          <w:szCs w:val="24"/>
          <w:lang w:val="bg-BG"/>
        </w:rPr>
        <w:t xml:space="preserve">страна, </w:t>
      </w:r>
      <w:r w:rsidR="0089562C">
        <w:rPr>
          <w:rFonts w:ascii="Times New Roman" w:hAnsi="Times New Roman"/>
          <w:sz w:val="24"/>
          <w:szCs w:val="24"/>
          <w:lang w:val="bg-BG"/>
        </w:rPr>
        <w:t>глобална</w:t>
      </w:r>
      <w:r w:rsidR="00545151">
        <w:rPr>
          <w:rFonts w:ascii="Times New Roman" w:hAnsi="Times New Roman"/>
          <w:sz w:val="24"/>
          <w:szCs w:val="24"/>
          <w:lang w:val="bg-BG"/>
        </w:rPr>
        <w:t>та</w:t>
      </w:r>
      <w:r w:rsidR="008572C9">
        <w:rPr>
          <w:rFonts w:ascii="Times New Roman" w:hAnsi="Times New Roman"/>
          <w:sz w:val="24"/>
          <w:szCs w:val="24"/>
          <w:lang w:val="bg-BG"/>
        </w:rPr>
        <w:t xml:space="preserve"> </w:t>
      </w:r>
      <w:r w:rsidR="00F03162">
        <w:rPr>
          <w:rFonts w:ascii="Times New Roman" w:hAnsi="Times New Roman"/>
          <w:sz w:val="24"/>
          <w:szCs w:val="24"/>
          <w:lang w:val="bg-BG"/>
        </w:rPr>
        <w:t>политическа легитимация</w:t>
      </w:r>
      <w:r w:rsidR="00EA5D7F">
        <w:rPr>
          <w:rFonts w:ascii="Times New Roman" w:hAnsi="Times New Roman"/>
          <w:sz w:val="24"/>
          <w:szCs w:val="24"/>
          <w:lang w:val="bg-BG"/>
        </w:rPr>
        <w:t xml:space="preserve"> на руското а</w:t>
      </w:r>
      <w:r w:rsidR="00CD480E">
        <w:rPr>
          <w:rFonts w:ascii="Times New Roman" w:hAnsi="Times New Roman"/>
          <w:sz w:val="24"/>
          <w:szCs w:val="24"/>
          <w:lang w:val="bg-BG"/>
        </w:rPr>
        <w:t>лтернативно устройство на света</w:t>
      </w:r>
      <w:r w:rsidR="008572C9">
        <w:rPr>
          <w:rFonts w:ascii="Times New Roman" w:hAnsi="Times New Roman"/>
          <w:sz w:val="24"/>
          <w:szCs w:val="24"/>
          <w:lang w:val="bg-BG"/>
        </w:rPr>
        <w:t xml:space="preserve"> посредством ускорено изграждане на </w:t>
      </w:r>
      <w:r w:rsidR="008572C9">
        <w:rPr>
          <w:rFonts w:ascii="Times New Roman" w:hAnsi="Times New Roman"/>
          <w:sz w:val="24"/>
          <w:szCs w:val="24"/>
          <w:lang w:val="bg-BG"/>
        </w:rPr>
        <w:lastRenderedPageBreak/>
        <w:t>„приятелското лице на истинската Русия</w:t>
      </w:r>
      <w:r w:rsidR="00CD480E">
        <w:rPr>
          <w:rFonts w:ascii="Times New Roman" w:hAnsi="Times New Roman"/>
          <w:sz w:val="24"/>
          <w:szCs w:val="24"/>
          <w:lang w:val="bg-BG"/>
        </w:rPr>
        <w:t>“</w:t>
      </w:r>
      <w:r w:rsidR="008572C9">
        <w:rPr>
          <w:rFonts w:ascii="Times New Roman" w:hAnsi="Times New Roman"/>
          <w:sz w:val="24"/>
          <w:szCs w:val="24"/>
          <w:lang w:val="bg-BG"/>
        </w:rPr>
        <w:t xml:space="preserve"> – </w:t>
      </w:r>
      <w:r w:rsidR="00CD480E">
        <w:rPr>
          <w:rFonts w:ascii="Times New Roman" w:hAnsi="Times New Roman"/>
          <w:sz w:val="24"/>
          <w:szCs w:val="24"/>
          <w:lang w:val="bg-BG"/>
        </w:rPr>
        <w:t>„преродена“</w:t>
      </w:r>
      <w:r w:rsidR="008572C9">
        <w:rPr>
          <w:rFonts w:ascii="Times New Roman" w:hAnsi="Times New Roman"/>
          <w:sz w:val="24"/>
          <w:szCs w:val="24"/>
          <w:lang w:val="bg-BG"/>
        </w:rPr>
        <w:t xml:space="preserve">, различна, добронамерена, цивилизована и толерантна страна. И разбира се, че е </w:t>
      </w:r>
      <w:r w:rsidR="00106D9E">
        <w:rPr>
          <w:rFonts w:ascii="Times New Roman" w:hAnsi="Times New Roman"/>
          <w:sz w:val="24"/>
          <w:szCs w:val="24"/>
          <w:lang w:val="bg-BG"/>
        </w:rPr>
        <w:t xml:space="preserve">и </w:t>
      </w:r>
      <w:r w:rsidR="008572C9">
        <w:rPr>
          <w:rFonts w:ascii="Times New Roman" w:hAnsi="Times New Roman"/>
          <w:sz w:val="24"/>
          <w:szCs w:val="24"/>
          <w:lang w:val="bg-BG"/>
        </w:rPr>
        <w:t xml:space="preserve">масова, но не в </w:t>
      </w:r>
      <w:r w:rsidR="0027791D">
        <w:rPr>
          <w:rFonts w:ascii="Times New Roman" w:hAnsi="Times New Roman"/>
          <w:sz w:val="24"/>
          <w:szCs w:val="24"/>
          <w:lang w:val="bg-BG"/>
        </w:rPr>
        <w:t xml:space="preserve">аналогичен </w:t>
      </w:r>
      <w:r w:rsidR="008572C9">
        <w:rPr>
          <w:rFonts w:ascii="Times New Roman" w:hAnsi="Times New Roman"/>
          <w:sz w:val="24"/>
          <w:szCs w:val="24"/>
          <w:lang w:val="bg-BG"/>
        </w:rPr>
        <w:t xml:space="preserve">смисъл </w:t>
      </w:r>
      <w:r w:rsidR="0027791D">
        <w:rPr>
          <w:rFonts w:ascii="Times New Roman" w:hAnsi="Times New Roman"/>
          <w:sz w:val="24"/>
          <w:szCs w:val="24"/>
          <w:lang w:val="bg-BG"/>
        </w:rPr>
        <w:t>на</w:t>
      </w:r>
      <w:r w:rsidR="008572C9">
        <w:rPr>
          <w:rFonts w:ascii="Times New Roman" w:hAnsi="Times New Roman"/>
          <w:sz w:val="24"/>
          <w:szCs w:val="24"/>
          <w:lang w:val="bg-BG"/>
        </w:rPr>
        <w:t xml:space="preserve"> тоталитарната пропаганда, че зад нея стои масово движение, което трябва да бъде организирано с цел завземане</w:t>
      </w:r>
      <w:r w:rsidR="0027791D">
        <w:rPr>
          <w:rFonts w:ascii="Times New Roman" w:hAnsi="Times New Roman"/>
          <w:sz w:val="24"/>
          <w:szCs w:val="24"/>
          <w:lang w:val="bg-BG"/>
        </w:rPr>
        <w:t>то</w:t>
      </w:r>
      <w:r w:rsidR="008572C9">
        <w:rPr>
          <w:rFonts w:ascii="Times New Roman" w:hAnsi="Times New Roman"/>
          <w:sz w:val="24"/>
          <w:szCs w:val="24"/>
          <w:lang w:val="bg-BG"/>
        </w:rPr>
        <w:t xml:space="preserve"> на политическата власт, нито че в </w:t>
      </w:r>
      <w:r w:rsidR="00113D21">
        <w:rPr>
          <w:rFonts w:ascii="Times New Roman" w:hAnsi="Times New Roman"/>
          <w:sz w:val="24"/>
          <w:szCs w:val="24"/>
          <w:lang w:val="bg-BG"/>
        </w:rPr>
        <w:t xml:space="preserve">идеологическо </w:t>
      </w:r>
      <w:r w:rsidR="008572C9">
        <w:rPr>
          <w:rFonts w:ascii="Times New Roman" w:hAnsi="Times New Roman"/>
          <w:sz w:val="24"/>
          <w:szCs w:val="24"/>
          <w:lang w:val="bg-BG"/>
        </w:rPr>
        <w:t xml:space="preserve">отношение вече е </w:t>
      </w:r>
      <w:r w:rsidR="007A1B96">
        <w:rPr>
          <w:rFonts w:ascii="Times New Roman" w:hAnsi="Times New Roman"/>
          <w:sz w:val="24"/>
          <w:szCs w:val="24"/>
          <w:lang w:val="bg-BG"/>
        </w:rPr>
        <w:t>за</w:t>
      </w:r>
      <w:r w:rsidR="008572C9">
        <w:rPr>
          <w:rFonts w:ascii="Times New Roman" w:hAnsi="Times New Roman"/>
          <w:sz w:val="24"/>
          <w:szCs w:val="24"/>
          <w:lang w:val="bg-BG"/>
        </w:rPr>
        <w:t>владяла „народните маси“, които</w:t>
      </w:r>
      <w:r w:rsidR="00AF7C16">
        <w:rPr>
          <w:rFonts w:ascii="Times New Roman" w:hAnsi="Times New Roman"/>
          <w:sz w:val="24"/>
          <w:szCs w:val="24"/>
          <w:lang w:val="bg-BG"/>
        </w:rPr>
        <w:t xml:space="preserve"> най-накрая ще смъкнат вечните окови, за да</w:t>
      </w:r>
      <w:r w:rsidR="008572C9">
        <w:rPr>
          <w:rFonts w:ascii="Times New Roman" w:hAnsi="Times New Roman"/>
          <w:sz w:val="24"/>
          <w:szCs w:val="24"/>
          <w:lang w:val="bg-BG"/>
        </w:rPr>
        <w:t xml:space="preserve"> получат </w:t>
      </w:r>
      <w:r w:rsidR="00AF4B35">
        <w:rPr>
          <w:rFonts w:ascii="Times New Roman" w:hAnsi="Times New Roman"/>
          <w:sz w:val="24"/>
          <w:szCs w:val="24"/>
          <w:lang w:val="bg-BG"/>
        </w:rPr>
        <w:t xml:space="preserve">собствената си </w:t>
      </w:r>
      <w:r w:rsidR="00F834C6">
        <w:rPr>
          <w:rFonts w:ascii="Times New Roman" w:hAnsi="Times New Roman"/>
          <w:sz w:val="24"/>
          <w:szCs w:val="24"/>
          <w:lang w:val="bg-BG"/>
        </w:rPr>
        <w:t>опияняваща с</w:t>
      </w:r>
      <w:r w:rsidR="008572C9">
        <w:rPr>
          <w:rFonts w:ascii="Times New Roman" w:hAnsi="Times New Roman"/>
          <w:sz w:val="24"/>
          <w:szCs w:val="24"/>
          <w:lang w:val="bg-BG"/>
        </w:rPr>
        <w:t>вобода,</w:t>
      </w:r>
      <w:r w:rsidR="00AF7C16">
        <w:rPr>
          <w:rFonts w:ascii="Times New Roman" w:hAnsi="Times New Roman"/>
          <w:sz w:val="24"/>
          <w:szCs w:val="24"/>
          <w:lang w:val="bg-BG"/>
        </w:rPr>
        <w:t xml:space="preserve"> а </w:t>
      </w:r>
      <w:r w:rsidR="00A31F03">
        <w:rPr>
          <w:rFonts w:ascii="Times New Roman" w:hAnsi="Times New Roman"/>
          <w:sz w:val="24"/>
          <w:szCs w:val="24"/>
          <w:lang w:val="bg-BG"/>
        </w:rPr>
        <w:t xml:space="preserve">тъй като </w:t>
      </w:r>
      <w:r w:rsidR="00AF7C16">
        <w:rPr>
          <w:rFonts w:ascii="Times New Roman" w:hAnsi="Times New Roman"/>
          <w:sz w:val="24"/>
          <w:szCs w:val="24"/>
          <w:lang w:val="bg-BG"/>
        </w:rPr>
        <w:t xml:space="preserve">представлява </w:t>
      </w:r>
      <w:r w:rsidR="00D06761">
        <w:rPr>
          <w:rFonts w:ascii="Times New Roman" w:hAnsi="Times New Roman"/>
          <w:sz w:val="24"/>
          <w:szCs w:val="24"/>
          <w:lang w:val="bg-BG"/>
        </w:rPr>
        <w:t xml:space="preserve">властови </w:t>
      </w:r>
      <w:r w:rsidR="00AF7C16">
        <w:rPr>
          <w:rFonts w:ascii="Times New Roman" w:hAnsi="Times New Roman"/>
          <w:sz w:val="24"/>
          <w:szCs w:val="24"/>
          <w:lang w:val="bg-BG"/>
        </w:rPr>
        <w:t>инструмент</w:t>
      </w:r>
      <w:r w:rsidR="00D06761">
        <w:rPr>
          <w:rFonts w:ascii="Times New Roman" w:hAnsi="Times New Roman"/>
          <w:sz w:val="24"/>
          <w:szCs w:val="24"/>
          <w:lang w:val="bg-BG"/>
        </w:rPr>
        <w:t>, който</w:t>
      </w:r>
      <w:r w:rsidR="00711F84">
        <w:rPr>
          <w:rFonts w:ascii="Times New Roman" w:hAnsi="Times New Roman"/>
          <w:sz w:val="24"/>
          <w:szCs w:val="24"/>
          <w:lang w:val="bg-BG"/>
        </w:rPr>
        <w:t xml:space="preserve"> </w:t>
      </w:r>
      <w:r w:rsidR="00042E9F">
        <w:rPr>
          <w:rFonts w:ascii="Times New Roman" w:hAnsi="Times New Roman"/>
          <w:sz w:val="24"/>
          <w:szCs w:val="24"/>
          <w:lang w:val="bg-BG"/>
        </w:rPr>
        <w:t xml:space="preserve">разделя </w:t>
      </w:r>
      <w:r w:rsidR="00A31F03">
        <w:rPr>
          <w:rFonts w:ascii="Times New Roman" w:hAnsi="Times New Roman"/>
          <w:sz w:val="24"/>
          <w:szCs w:val="24"/>
          <w:lang w:val="bg-BG"/>
        </w:rPr>
        <w:t xml:space="preserve">на </w:t>
      </w:r>
      <w:r w:rsidR="00042E9F">
        <w:rPr>
          <w:rFonts w:ascii="Times New Roman" w:hAnsi="Times New Roman"/>
          <w:sz w:val="24"/>
          <w:szCs w:val="24"/>
          <w:lang w:val="bg-BG"/>
        </w:rPr>
        <w:t>две</w:t>
      </w:r>
      <w:r w:rsidR="00256E9C">
        <w:rPr>
          <w:rFonts w:ascii="Times New Roman" w:hAnsi="Times New Roman"/>
          <w:sz w:val="24"/>
          <w:szCs w:val="24"/>
          <w:lang w:val="bg-BG"/>
        </w:rPr>
        <w:t xml:space="preserve"> </w:t>
      </w:r>
      <w:r w:rsidR="00042E9F">
        <w:rPr>
          <w:rFonts w:ascii="Times New Roman" w:hAnsi="Times New Roman"/>
          <w:sz w:val="24"/>
          <w:szCs w:val="24"/>
          <w:lang w:val="bg-BG"/>
        </w:rPr>
        <w:t xml:space="preserve">части </w:t>
      </w:r>
      <w:r w:rsidR="00711F84">
        <w:rPr>
          <w:rFonts w:ascii="Times New Roman" w:hAnsi="Times New Roman"/>
          <w:sz w:val="24"/>
          <w:szCs w:val="24"/>
          <w:lang w:val="bg-BG"/>
        </w:rPr>
        <w:t>българското общество</w:t>
      </w:r>
      <w:r w:rsidR="00A31F03">
        <w:rPr>
          <w:rFonts w:ascii="Times New Roman" w:hAnsi="Times New Roman"/>
          <w:sz w:val="24"/>
          <w:szCs w:val="24"/>
          <w:lang w:val="bg-BG"/>
        </w:rPr>
        <w:t xml:space="preserve"> и генерира</w:t>
      </w:r>
      <w:r w:rsidR="00F834C6">
        <w:rPr>
          <w:rFonts w:ascii="Times New Roman" w:hAnsi="Times New Roman"/>
          <w:sz w:val="24"/>
          <w:szCs w:val="24"/>
          <w:lang w:val="bg-BG"/>
        </w:rPr>
        <w:t xml:space="preserve"> конфликтни </w:t>
      </w:r>
      <w:r w:rsidR="007A1B96">
        <w:rPr>
          <w:rFonts w:ascii="Times New Roman" w:hAnsi="Times New Roman"/>
          <w:sz w:val="24"/>
          <w:szCs w:val="24"/>
          <w:lang w:val="bg-BG"/>
        </w:rPr>
        <w:t xml:space="preserve">противоречия </w:t>
      </w:r>
      <w:r w:rsidR="00A31F03">
        <w:rPr>
          <w:rFonts w:ascii="Times New Roman" w:hAnsi="Times New Roman"/>
          <w:sz w:val="24"/>
          <w:szCs w:val="24"/>
          <w:lang w:val="bg-BG"/>
        </w:rPr>
        <w:t>помежду им</w:t>
      </w:r>
      <w:r w:rsidR="00711F84">
        <w:rPr>
          <w:rFonts w:ascii="Times New Roman" w:hAnsi="Times New Roman"/>
          <w:sz w:val="24"/>
          <w:szCs w:val="24"/>
          <w:lang w:val="bg-BG"/>
        </w:rPr>
        <w:t xml:space="preserve">, прокарвайки </w:t>
      </w:r>
      <w:r w:rsidR="002F2F76">
        <w:rPr>
          <w:rFonts w:ascii="Times New Roman" w:hAnsi="Times New Roman"/>
          <w:color w:val="000000"/>
          <w:sz w:val="24"/>
          <w:szCs w:val="24"/>
          <w:lang w:val="bg-BG" w:eastAsia="bg-BG"/>
        </w:rPr>
        <w:t xml:space="preserve">непреодолима демаркационна линия между управляващи и управлявани, </w:t>
      </w:r>
      <w:r w:rsidR="0027791D">
        <w:rPr>
          <w:rFonts w:ascii="Times New Roman" w:hAnsi="Times New Roman"/>
          <w:color w:val="000000"/>
          <w:sz w:val="24"/>
          <w:szCs w:val="24"/>
          <w:lang w:val="bg-BG" w:eastAsia="bg-BG"/>
        </w:rPr>
        <w:t>притежаващи властта и</w:t>
      </w:r>
      <w:r w:rsidR="002F2F76">
        <w:rPr>
          <w:rFonts w:ascii="Times New Roman" w:hAnsi="Times New Roman"/>
          <w:color w:val="000000"/>
          <w:sz w:val="24"/>
          <w:szCs w:val="24"/>
          <w:lang w:val="bg-BG" w:eastAsia="bg-BG"/>
        </w:rPr>
        <w:t xml:space="preserve"> лишени от власт, </w:t>
      </w:r>
      <w:r w:rsidR="00190898">
        <w:rPr>
          <w:rFonts w:ascii="Times New Roman" w:hAnsi="Times New Roman"/>
          <w:color w:val="000000"/>
          <w:sz w:val="24"/>
          <w:szCs w:val="24"/>
          <w:lang w:val="bg-BG" w:eastAsia="bg-BG"/>
        </w:rPr>
        <w:t xml:space="preserve">спечелили и загубили от „прехода“, </w:t>
      </w:r>
      <w:r w:rsidR="002F2F76">
        <w:rPr>
          <w:rFonts w:ascii="Times New Roman" w:hAnsi="Times New Roman"/>
          <w:color w:val="000000"/>
          <w:sz w:val="24"/>
          <w:szCs w:val="24"/>
          <w:lang w:val="bg-BG" w:eastAsia="bg-BG"/>
        </w:rPr>
        <w:t xml:space="preserve">нелегитимно забогатели и легитимно </w:t>
      </w:r>
      <w:r w:rsidR="00A85E5A">
        <w:rPr>
          <w:rFonts w:ascii="Times New Roman" w:hAnsi="Times New Roman"/>
          <w:color w:val="000000"/>
          <w:sz w:val="24"/>
          <w:szCs w:val="24"/>
          <w:lang w:val="bg-BG" w:eastAsia="bg-BG"/>
        </w:rPr>
        <w:t>обеднели</w:t>
      </w:r>
      <w:r w:rsidR="002F2F76">
        <w:rPr>
          <w:rFonts w:ascii="Times New Roman" w:hAnsi="Times New Roman"/>
          <w:color w:val="000000"/>
          <w:sz w:val="24"/>
          <w:szCs w:val="24"/>
          <w:lang w:val="bg-BG" w:eastAsia="bg-BG"/>
        </w:rPr>
        <w:t xml:space="preserve">, олигархични </w:t>
      </w:r>
      <w:r w:rsidR="00190898">
        <w:rPr>
          <w:rFonts w:ascii="Times New Roman" w:hAnsi="Times New Roman"/>
          <w:color w:val="000000"/>
          <w:sz w:val="24"/>
          <w:szCs w:val="24"/>
          <w:lang w:val="bg-BG" w:eastAsia="bg-BG"/>
        </w:rPr>
        <w:t>структури</w:t>
      </w:r>
      <w:r w:rsidR="002F2F76">
        <w:rPr>
          <w:rFonts w:ascii="Times New Roman" w:hAnsi="Times New Roman"/>
          <w:color w:val="000000"/>
          <w:sz w:val="24"/>
          <w:szCs w:val="24"/>
          <w:lang w:val="bg-BG" w:eastAsia="bg-BG"/>
        </w:rPr>
        <w:t xml:space="preserve"> и заблудени избиратели, мафиотизирани групировки и почтени</w:t>
      </w:r>
      <w:r w:rsidR="004B3657">
        <w:rPr>
          <w:rFonts w:ascii="Times New Roman" w:hAnsi="Times New Roman"/>
          <w:color w:val="000000"/>
          <w:sz w:val="24"/>
          <w:szCs w:val="24"/>
          <w:lang w:val="bg-BG" w:eastAsia="bg-BG"/>
        </w:rPr>
        <w:t xml:space="preserve"> хора,</w:t>
      </w:r>
      <w:r w:rsidR="00190898">
        <w:rPr>
          <w:rFonts w:ascii="Times New Roman" w:hAnsi="Times New Roman"/>
          <w:color w:val="000000"/>
          <w:sz w:val="24"/>
          <w:szCs w:val="24"/>
          <w:lang w:val="bg-BG" w:eastAsia="bg-BG"/>
        </w:rPr>
        <w:t xml:space="preserve"> </w:t>
      </w:r>
      <w:r w:rsidR="004B3657">
        <w:rPr>
          <w:rFonts w:ascii="Times New Roman" w:hAnsi="Times New Roman"/>
          <w:color w:val="000000"/>
          <w:sz w:val="24"/>
          <w:szCs w:val="24"/>
          <w:lang w:val="bg-BG" w:eastAsia="bg-BG"/>
        </w:rPr>
        <w:t>като</w:t>
      </w:r>
      <w:r w:rsidR="00190898">
        <w:rPr>
          <w:rFonts w:ascii="Times New Roman" w:hAnsi="Times New Roman"/>
          <w:color w:val="000000"/>
          <w:sz w:val="24"/>
          <w:szCs w:val="24"/>
          <w:lang w:val="bg-BG" w:eastAsia="bg-BG"/>
        </w:rPr>
        <w:t xml:space="preserve"> </w:t>
      </w:r>
      <w:r w:rsidR="004B3657">
        <w:rPr>
          <w:rFonts w:ascii="Times New Roman" w:hAnsi="Times New Roman"/>
          <w:color w:val="000000"/>
          <w:sz w:val="24"/>
          <w:szCs w:val="24"/>
          <w:lang w:val="bg-BG" w:eastAsia="bg-BG"/>
        </w:rPr>
        <w:t xml:space="preserve">се стреми </w:t>
      </w:r>
      <w:r w:rsidR="00190898">
        <w:rPr>
          <w:rFonts w:ascii="Times New Roman" w:hAnsi="Times New Roman"/>
          <w:color w:val="000000"/>
          <w:sz w:val="24"/>
          <w:szCs w:val="24"/>
          <w:lang w:val="bg-BG" w:eastAsia="bg-BG"/>
        </w:rPr>
        <w:t xml:space="preserve">да поддържа в </w:t>
      </w:r>
      <w:r w:rsidR="00190898" w:rsidRPr="00D703D8">
        <w:rPr>
          <w:rFonts w:ascii="Times New Roman" w:hAnsi="Times New Roman"/>
          <w:color w:val="000000"/>
          <w:sz w:val="24"/>
          <w:szCs w:val="24"/>
          <w:lang w:val="bg-BG" w:eastAsia="bg-BG"/>
        </w:rPr>
        <w:t xml:space="preserve">постоянна частична мобилизация </w:t>
      </w:r>
      <w:r w:rsidR="004B3657" w:rsidRPr="00D703D8">
        <w:rPr>
          <w:rFonts w:ascii="Times New Roman" w:hAnsi="Times New Roman"/>
          <w:color w:val="000000"/>
          <w:sz w:val="24"/>
          <w:szCs w:val="24"/>
          <w:lang w:val="bg-BG" w:eastAsia="bg-BG"/>
        </w:rPr>
        <w:t>онази огромна част от българското население, която</w:t>
      </w:r>
      <w:r w:rsidR="004B3657" w:rsidRPr="004B3657">
        <w:rPr>
          <w:rFonts w:ascii="Times New Roman" w:hAnsi="Times New Roman"/>
          <w:color w:val="000000"/>
          <w:sz w:val="24"/>
          <w:szCs w:val="24"/>
          <w:lang w:val="bg-BG" w:eastAsia="bg-BG"/>
        </w:rPr>
        <w:t xml:space="preserve"> е </w:t>
      </w:r>
      <w:r w:rsidR="004E7B5A" w:rsidRPr="004B3657">
        <w:rPr>
          <w:rFonts w:ascii="Times New Roman" w:hAnsi="Times New Roman"/>
          <w:color w:val="000000"/>
          <w:sz w:val="24"/>
          <w:szCs w:val="24"/>
          <w:lang w:val="bg-BG" w:eastAsia="bg-BG"/>
        </w:rPr>
        <w:t>„измамена</w:t>
      </w:r>
      <w:r w:rsidR="00C62745" w:rsidRPr="004B3657">
        <w:rPr>
          <w:rFonts w:ascii="Times New Roman" w:hAnsi="Times New Roman"/>
          <w:color w:val="000000"/>
          <w:sz w:val="24"/>
          <w:szCs w:val="24"/>
          <w:lang w:val="bg-BG" w:eastAsia="bg-BG"/>
        </w:rPr>
        <w:t>, онеправдана</w:t>
      </w:r>
      <w:r w:rsidR="00C62745">
        <w:rPr>
          <w:rFonts w:ascii="Times New Roman" w:hAnsi="Times New Roman"/>
          <w:color w:val="000000"/>
          <w:sz w:val="24"/>
          <w:szCs w:val="24"/>
          <w:lang w:val="bg-BG" w:eastAsia="bg-BG"/>
        </w:rPr>
        <w:t xml:space="preserve"> и угнетена</w:t>
      </w:r>
      <w:r w:rsidR="004E7B5A">
        <w:rPr>
          <w:rFonts w:ascii="Times New Roman" w:hAnsi="Times New Roman"/>
          <w:color w:val="000000"/>
          <w:sz w:val="24"/>
          <w:szCs w:val="24"/>
          <w:lang w:val="bg-BG" w:eastAsia="bg-BG"/>
        </w:rPr>
        <w:t>“</w:t>
      </w:r>
      <w:r w:rsidR="004B3657">
        <w:rPr>
          <w:rFonts w:ascii="Times New Roman" w:hAnsi="Times New Roman"/>
          <w:color w:val="000000"/>
          <w:sz w:val="24"/>
          <w:szCs w:val="24"/>
          <w:lang w:val="bg-BG" w:eastAsia="bg-BG"/>
        </w:rPr>
        <w:t xml:space="preserve"> и </w:t>
      </w:r>
      <w:r w:rsidR="007A1B96">
        <w:rPr>
          <w:rFonts w:ascii="Times New Roman" w:hAnsi="Times New Roman"/>
          <w:color w:val="000000"/>
          <w:sz w:val="24"/>
          <w:szCs w:val="24"/>
          <w:lang w:val="bg-BG" w:eastAsia="bg-BG"/>
        </w:rPr>
        <w:t xml:space="preserve">именно по този начин </w:t>
      </w:r>
      <w:r w:rsidR="004B3657">
        <w:rPr>
          <w:rFonts w:ascii="Times New Roman" w:hAnsi="Times New Roman"/>
          <w:color w:val="000000"/>
          <w:sz w:val="24"/>
          <w:szCs w:val="24"/>
          <w:lang w:val="bg-BG" w:eastAsia="bg-BG"/>
        </w:rPr>
        <w:t xml:space="preserve">радикално </w:t>
      </w:r>
      <w:r w:rsidR="007A1B96">
        <w:rPr>
          <w:rFonts w:ascii="Times New Roman" w:hAnsi="Times New Roman"/>
          <w:color w:val="000000"/>
          <w:sz w:val="24"/>
          <w:szCs w:val="24"/>
          <w:lang w:val="bg-BG" w:eastAsia="bg-BG"/>
        </w:rPr>
        <w:t xml:space="preserve">и страховито </w:t>
      </w:r>
      <w:r w:rsidR="004B3657">
        <w:rPr>
          <w:rFonts w:ascii="Times New Roman" w:hAnsi="Times New Roman"/>
          <w:color w:val="000000"/>
          <w:sz w:val="24"/>
          <w:szCs w:val="24"/>
          <w:lang w:val="bg-BG" w:eastAsia="bg-BG"/>
        </w:rPr>
        <w:t>да я противопоставя на</w:t>
      </w:r>
      <w:r w:rsidR="00B10D66">
        <w:rPr>
          <w:rFonts w:ascii="Times New Roman" w:hAnsi="Times New Roman"/>
          <w:color w:val="000000"/>
          <w:sz w:val="24"/>
          <w:szCs w:val="24"/>
          <w:lang w:val="bg-BG" w:eastAsia="bg-BG"/>
        </w:rPr>
        <w:t xml:space="preserve"> </w:t>
      </w:r>
      <w:r w:rsidR="00C62745">
        <w:rPr>
          <w:rFonts w:ascii="Times New Roman" w:hAnsi="Times New Roman"/>
          <w:color w:val="000000"/>
          <w:sz w:val="24"/>
          <w:szCs w:val="24"/>
          <w:lang w:val="bg-BG" w:eastAsia="bg-BG"/>
        </w:rPr>
        <w:t xml:space="preserve">„безродните“, </w:t>
      </w:r>
      <w:r w:rsidR="004E7B5A">
        <w:rPr>
          <w:rFonts w:ascii="Times New Roman" w:hAnsi="Times New Roman"/>
          <w:color w:val="000000"/>
          <w:sz w:val="24"/>
          <w:szCs w:val="24"/>
          <w:lang w:val="bg-BG" w:eastAsia="bg-BG"/>
        </w:rPr>
        <w:t>продажни</w:t>
      </w:r>
      <w:r w:rsidR="004B3657">
        <w:rPr>
          <w:rFonts w:ascii="Times New Roman" w:hAnsi="Times New Roman"/>
          <w:color w:val="000000"/>
          <w:sz w:val="24"/>
          <w:szCs w:val="24"/>
          <w:lang w:val="bg-BG" w:eastAsia="bg-BG"/>
        </w:rPr>
        <w:t xml:space="preserve"> и корумпирани български елити.</w:t>
      </w:r>
    </w:p>
    <w:p w:rsidR="008A55AF" w:rsidRDefault="00633F5C" w:rsidP="003A2C13">
      <w:pPr>
        <w:spacing w:after="0" w:line="360" w:lineRule="auto"/>
        <w:ind w:firstLine="720"/>
        <w:jc w:val="both"/>
        <w:rPr>
          <w:rFonts w:ascii="Times New Roman" w:hAnsi="Times New Roman"/>
          <w:sz w:val="24"/>
          <w:szCs w:val="24"/>
          <w:lang w:val="bg-BG"/>
        </w:rPr>
      </w:pPr>
      <w:r w:rsidRPr="007A1B96">
        <w:rPr>
          <w:rFonts w:ascii="Times New Roman" w:hAnsi="Times New Roman"/>
          <w:sz w:val="24"/>
          <w:szCs w:val="24"/>
          <w:lang w:val="bg-BG"/>
        </w:rPr>
        <w:t>Последно,</w:t>
      </w:r>
      <w:r w:rsidR="00215F7C" w:rsidRPr="007A1B96">
        <w:rPr>
          <w:rFonts w:ascii="Times New Roman" w:hAnsi="Times New Roman"/>
          <w:sz w:val="24"/>
          <w:szCs w:val="24"/>
          <w:lang w:val="bg-BG"/>
        </w:rPr>
        <w:t xml:space="preserve"> </w:t>
      </w:r>
      <w:r w:rsidR="00077D55" w:rsidRPr="007A1B96">
        <w:rPr>
          <w:rFonts w:ascii="Times New Roman" w:hAnsi="Times New Roman"/>
          <w:sz w:val="24"/>
          <w:szCs w:val="24"/>
          <w:lang w:val="bg-BG"/>
        </w:rPr>
        <w:t xml:space="preserve">бихме ли могли </w:t>
      </w:r>
      <w:r w:rsidR="00215F7C" w:rsidRPr="007A1B96">
        <w:rPr>
          <w:rFonts w:ascii="Times New Roman" w:hAnsi="Times New Roman"/>
          <w:sz w:val="24"/>
          <w:szCs w:val="24"/>
          <w:lang w:val="bg-BG"/>
        </w:rPr>
        <w:t>да приравним антидемократичната и тоталитарната пропаганд</w:t>
      </w:r>
      <w:r w:rsidR="007A1B96">
        <w:rPr>
          <w:rFonts w:ascii="Times New Roman" w:hAnsi="Times New Roman"/>
          <w:sz w:val="24"/>
          <w:szCs w:val="24"/>
          <w:lang w:val="bg-BG"/>
        </w:rPr>
        <w:t>а</w:t>
      </w:r>
      <w:r w:rsidR="00215F7C" w:rsidRPr="007A1B96">
        <w:rPr>
          <w:rFonts w:ascii="Times New Roman" w:hAnsi="Times New Roman"/>
          <w:sz w:val="24"/>
          <w:szCs w:val="24"/>
          <w:lang w:val="bg-BG"/>
        </w:rPr>
        <w:t xml:space="preserve"> от гледна точка на техните </w:t>
      </w:r>
      <w:r w:rsidR="00F1396F" w:rsidRPr="007A1B96">
        <w:rPr>
          <w:rFonts w:ascii="Times New Roman" w:hAnsi="Times New Roman"/>
          <w:sz w:val="24"/>
          <w:szCs w:val="24"/>
          <w:lang w:val="bg-BG"/>
        </w:rPr>
        <w:t>собствени с</w:t>
      </w:r>
      <w:r w:rsidR="00077D55" w:rsidRPr="007A1B96">
        <w:rPr>
          <w:rFonts w:ascii="Times New Roman" w:hAnsi="Times New Roman"/>
          <w:sz w:val="24"/>
          <w:szCs w:val="24"/>
          <w:lang w:val="bg-BG"/>
        </w:rPr>
        <w:t>тратегии –</w:t>
      </w:r>
      <w:r w:rsidR="00215F7C" w:rsidRPr="007A1B96">
        <w:rPr>
          <w:rFonts w:ascii="Times New Roman" w:hAnsi="Times New Roman"/>
          <w:sz w:val="24"/>
          <w:szCs w:val="24"/>
          <w:lang w:val="bg-BG"/>
        </w:rPr>
        <w:t xml:space="preserve"> не да убеждават</w:t>
      </w:r>
      <w:r w:rsidR="007A1B96">
        <w:rPr>
          <w:rFonts w:ascii="Times New Roman" w:hAnsi="Times New Roman"/>
          <w:sz w:val="24"/>
          <w:szCs w:val="24"/>
          <w:lang w:val="bg-BG"/>
        </w:rPr>
        <w:t>,</w:t>
      </w:r>
      <w:r w:rsidR="00215F7C" w:rsidRPr="007A1B96">
        <w:rPr>
          <w:rFonts w:ascii="Times New Roman" w:hAnsi="Times New Roman"/>
          <w:sz w:val="24"/>
          <w:szCs w:val="24"/>
          <w:lang w:val="bg-BG"/>
        </w:rPr>
        <w:t xml:space="preserve"> </w:t>
      </w:r>
      <w:r w:rsidR="00041159">
        <w:rPr>
          <w:rFonts w:ascii="Times New Roman" w:hAnsi="Times New Roman"/>
          <w:sz w:val="24"/>
          <w:szCs w:val="24"/>
          <w:lang w:val="bg-BG"/>
        </w:rPr>
        <w:t>и накрая</w:t>
      </w:r>
      <w:r w:rsidR="007A1B96">
        <w:rPr>
          <w:rFonts w:ascii="Times New Roman" w:hAnsi="Times New Roman"/>
          <w:sz w:val="24"/>
          <w:szCs w:val="24"/>
          <w:lang w:val="bg-BG"/>
        </w:rPr>
        <w:t>,</w:t>
      </w:r>
      <w:r w:rsidR="00077D55" w:rsidRPr="007A1B96">
        <w:rPr>
          <w:rFonts w:ascii="Times New Roman" w:hAnsi="Times New Roman"/>
          <w:sz w:val="24"/>
          <w:szCs w:val="24"/>
          <w:lang w:val="bg-BG"/>
        </w:rPr>
        <w:t xml:space="preserve"> </w:t>
      </w:r>
      <w:r w:rsidR="00E85360">
        <w:rPr>
          <w:rFonts w:ascii="Times New Roman" w:hAnsi="Times New Roman"/>
          <w:sz w:val="24"/>
          <w:szCs w:val="24"/>
          <w:lang w:val="bg-BG"/>
        </w:rPr>
        <w:t xml:space="preserve">успешно и </w:t>
      </w:r>
      <w:r w:rsidR="007A1B96">
        <w:rPr>
          <w:rFonts w:ascii="Times New Roman" w:hAnsi="Times New Roman"/>
          <w:sz w:val="24"/>
          <w:szCs w:val="24"/>
          <w:lang w:val="bg-BG"/>
        </w:rPr>
        <w:t xml:space="preserve">ефикасно </w:t>
      </w:r>
      <w:r w:rsidR="00041159">
        <w:rPr>
          <w:rFonts w:ascii="Times New Roman" w:hAnsi="Times New Roman"/>
          <w:sz w:val="24"/>
          <w:szCs w:val="24"/>
          <w:lang w:val="bg-BG"/>
        </w:rPr>
        <w:t xml:space="preserve">да </w:t>
      </w:r>
      <w:r w:rsidR="00077D55" w:rsidRPr="007A1B96">
        <w:rPr>
          <w:rFonts w:ascii="Times New Roman" w:hAnsi="Times New Roman"/>
          <w:sz w:val="24"/>
          <w:szCs w:val="24"/>
          <w:lang w:val="bg-BG"/>
        </w:rPr>
        <w:t xml:space="preserve">убедят </w:t>
      </w:r>
      <w:r w:rsidR="00215F7C" w:rsidRPr="007A1B96">
        <w:rPr>
          <w:rFonts w:ascii="Times New Roman" w:hAnsi="Times New Roman"/>
          <w:sz w:val="24"/>
          <w:szCs w:val="24"/>
          <w:lang w:val="bg-BG"/>
        </w:rPr>
        <w:t xml:space="preserve">масите в </w:t>
      </w:r>
      <w:r w:rsidR="005F21A6" w:rsidRPr="007A1B96">
        <w:rPr>
          <w:rFonts w:ascii="Times New Roman" w:hAnsi="Times New Roman"/>
          <w:sz w:val="24"/>
          <w:szCs w:val="24"/>
          <w:lang w:val="bg-BG"/>
        </w:rPr>
        <w:t xml:space="preserve">значимите </w:t>
      </w:r>
      <w:r w:rsidR="00215F7C" w:rsidRPr="007A1B96">
        <w:rPr>
          <w:rFonts w:ascii="Times New Roman" w:hAnsi="Times New Roman"/>
          <w:sz w:val="24"/>
          <w:szCs w:val="24"/>
          <w:lang w:val="bg-BG"/>
        </w:rPr>
        <w:t>предимства</w:t>
      </w:r>
      <w:r w:rsidR="005F21A6" w:rsidRPr="007A1B96">
        <w:rPr>
          <w:rFonts w:ascii="Times New Roman" w:hAnsi="Times New Roman"/>
          <w:sz w:val="24"/>
          <w:szCs w:val="24"/>
          <w:lang w:val="bg-BG"/>
        </w:rPr>
        <w:t xml:space="preserve"> на </w:t>
      </w:r>
      <w:r w:rsidR="00077D55" w:rsidRPr="007A1B96">
        <w:rPr>
          <w:rFonts w:ascii="Times New Roman" w:hAnsi="Times New Roman"/>
          <w:sz w:val="24"/>
          <w:szCs w:val="24"/>
          <w:lang w:val="bg-BG"/>
        </w:rPr>
        <w:t xml:space="preserve">някаква </w:t>
      </w:r>
      <w:r w:rsidR="005F21A6" w:rsidRPr="007A1B96">
        <w:rPr>
          <w:rFonts w:ascii="Times New Roman" w:hAnsi="Times New Roman"/>
          <w:sz w:val="24"/>
          <w:szCs w:val="24"/>
          <w:lang w:val="bg-BG"/>
        </w:rPr>
        <w:t xml:space="preserve">идеология, нито чрез доктринално облъчване да формират </w:t>
      </w:r>
      <w:r w:rsidR="00077D55" w:rsidRPr="007A1B96">
        <w:rPr>
          <w:rFonts w:ascii="Times New Roman" w:hAnsi="Times New Roman"/>
          <w:sz w:val="24"/>
          <w:szCs w:val="24"/>
          <w:lang w:val="bg-BG"/>
        </w:rPr>
        <w:t xml:space="preserve">цяло </w:t>
      </w:r>
      <w:r w:rsidR="00C2107B" w:rsidRPr="007A1B96">
        <w:rPr>
          <w:rFonts w:ascii="Times New Roman" w:hAnsi="Times New Roman"/>
          <w:sz w:val="24"/>
          <w:szCs w:val="24"/>
          <w:lang w:val="bg-BG"/>
        </w:rPr>
        <w:t xml:space="preserve">едно </w:t>
      </w:r>
      <w:r w:rsidR="005F21A6" w:rsidRPr="007A1B96">
        <w:rPr>
          <w:rFonts w:ascii="Times New Roman" w:hAnsi="Times New Roman"/>
          <w:sz w:val="24"/>
          <w:szCs w:val="24"/>
          <w:lang w:val="bg-BG"/>
        </w:rPr>
        <w:t xml:space="preserve">догматично съзнание, а да бъдат организационни </w:t>
      </w:r>
      <w:r w:rsidR="004B3657" w:rsidRPr="007A1B96">
        <w:rPr>
          <w:rFonts w:ascii="Times New Roman" w:hAnsi="Times New Roman"/>
          <w:sz w:val="24"/>
          <w:szCs w:val="24"/>
          <w:lang w:val="bg-BG"/>
        </w:rPr>
        <w:t xml:space="preserve">модели </w:t>
      </w:r>
      <w:r w:rsidR="005F21A6" w:rsidRPr="007A1B96">
        <w:rPr>
          <w:rFonts w:ascii="Times New Roman" w:hAnsi="Times New Roman"/>
          <w:sz w:val="24"/>
          <w:szCs w:val="24"/>
          <w:lang w:val="bg-BG"/>
        </w:rPr>
        <w:t xml:space="preserve">за </w:t>
      </w:r>
      <w:r w:rsidR="00C62745" w:rsidRPr="007A1B96">
        <w:rPr>
          <w:rFonts w:ascii="Times New Roman" w:hAnsi="Times New Roman"/>
          <w:sz w:val="24"/>
          <w:szCs w:val="24"/>
          <w:lang w:val="bg-BG"/>
        </w:rPr>
        <w:t xml:space="preserve">натрупването на власт </w:t>
      </w:r>
      <w:r w:rsidR="00C62745" w:rsidRPr="00E85360">
        <w:rPr>
          <w:rFonts w:ascii="Times New Roman" w:hAnsi="Times New Roman"/>
          <w:i/>
          <w:sz w:val="24"/>
          <w:szCs w:val="24"/>
          <w:lang w:val="bg-BG"/>
        </w:rPr>
        <w:t>без</w:t>
      </w:r>
      <w:r w:rsidR="00C62745" w:rsidRPr="007A1B96">
        <w:rPr>
          <w:rFonts w:ascii="Times New Roman" w:hAnsi="Times New Roman"/>
          <w:sz w:val="24"/>
          <w:szCs w:val="24"/>
          <w:lang w:val="bg-BG"/>
        </w:rPr>
        <w:t xml:space="preserve"> прите</w:t>
      </w:r>
      <w:r w:rsidR="00E85360">
        <w:rPr>
          <w:rFonts w:ascii="Times New Roman" w:hAnsi="Times New Roman"/>
          <w:sz w:val="24"/>
          <w:szCs w:val="24"/>
          <w:lang w:val="bg-BG"/>
        </w:rPr>
        <w:t>жание на средства за насилие</w:t>
      </w:r>
      <w:r w:rsidR="00647645" w:rsidRPr="007A1B96">
        <w:rPr>
          <w:rFonts w:ascii="Times New Roman" w:hAnsi="Times New Roman"/>
          <w:sz w:val="24"/>
          <w:szCs w:val="24"/>
          <w:lang w:val="bg-BG"/>
        </w:rPr>
        <w:t>.</w:t>
      </w:r>
      <w:r w:rsidR="00C2107B" w:rsidRPr="007A1B96">
        <w:rPr>
          <w:rFonts w:ascii="Times New Roman" w:hAnsi="Times New Roman"/>
          <w:sz w:val="24"/>
          <w:szCs w:val="24"/>
          <w:lang w:val="bg-BG"/>
        </w:rPr>
        <w:t xml:space="preserve"> Няма никакво съмнение, че в подобна</w:t>
      </w:r>
      <w:r w:rsidR="00C2107B">
        <w:rPr>
          <w:rFonts w:ascii="Times New Roman" w:hAnsi="Times New Roman"/>
          <w:sz w:val="24"/>
          <w:szCs w:val="24"/>
          <w:lang w:val="bg-BG"/>
        </w:rPr>
        <w:t xml:space="preserve"> перспектива двете форми на пропаганда си приличат – те не предлагат каквато и да било оригиналност на </w:t>
      </w:r>
      <w:r w:rsidR="00F1396F">
        <w:rPr>
          <w:rFonts w:ascii="Times New Roman" w:hAnsi="Times New Roman"/>
          <w:sz w:val="24"/>
          <w:szCs w:val="24"/>
          <w:lang w:val="bg-BG"/>
        </w:rPr>
        <w:t xml:space="preserve">дискурсивното си </w:t>
      </w:r>
      <w:r w:rsidR="00C2107B">
        <w:rPr>
          <w:rFonts w:ascii="Times New Roman" w:hAnsi="Times New Roman"/>
          <w:sz w:val="24"/>
          <w:szCs w:val="24"/>
          <w:lang w:val="bg-BG"/>
        </w:rPr>
        <w:t>съдържание, нито проповядват някакво ново учение и не въвеждат идеология, която</w:t>
      </w:r>
      <w:r w:rsidR="00041159">
        <w:rPr>
          <w:rFonts w:ascii="Times New Roman" w:hAnsi="Times New Roman"/>
          <w:sz w:val="24"/>
          <w:szCs w:val="24"/>
          <w:lang w:val="bg-BG"/>
        </w:rPr>
        <w:t xml:space="preserve"> вече, малко или много,</w:t>
      </w:r>
      <w:r w:rsidR="00C2107B">
        <w:rPr>
          <w:rFonts w:ascii="Times New Roman" w:hAnsi="Times New Roman"/>
          <w:sz w:val="24"/>
          <w:szCs w:val="24"/>
          <w:lang w:val="bg-BG"/>
        </w:rPr>
        <w:t xml:space="preserve"> да не е популярна. За </w:t>
      </w:r>
      <w:r w:rsidR="004B3657">
        <w:rPr>
          <w:rFonts w:ascii="Times New Roman" w:hAnsi="Times New Roman"/>
          <w:sz w:val="24"/>
          <w:szCs w:val="24"/>
          <w:lang w:val="bg-BG"/>
        </w:rPr>
        <w:t>разлика от</w:t>
      </w:r>
      <w:r w:rsidR="00C2107B">
        <w:rPr>
          <w:rFonts w:ascii="Times New Roman" w:hAnsi="Times New Roman"/>
          <w:sz w:val="24"/>
          <w:szCs w:val="24"/>
          <w:lang w:val="bg-BG"/>
        </w:rPr>
        <w:t xml:space="preserve"> това, ако тоталитарната пропаганда</w:t>
      </w:r>
      <w:r w:rsidR="00D2380A">
        <w:rPr>
          <w:rFonts w:ascii="Times New Roman" w:hAnsi="Times New Roman"/>
          <w:sz w:val="24"/>
          <w:szCs w:val="24"/>
          <w:lang w:val="bg-BG"/>
        </w:rPr>
        <w:t xml:space="preserve"> </w:t>
      </w:r>
      <w:r w:rsidR="00F1396F">
        <w:rPr>
          <w:rFonts w:ascii="Times New Roman" w:hAnsi="Times New Roman"/>
          <w:sz w:val="24"/>
          <w:szCs w:val="24"/>
          <w:lang w:val="bg-BG"/>
        </w:rPr>
        <w:t xml:space="preserve">на практика </w:t>
      </w:r>
      <w:r w:rsidR="00D2380A">
        <w:rPr>
          <w:rFonts w:ascii="Times New Roman" w:hAnsi="Times New Roman"/>
          <w:sz w:val="24"/>
          <w:szCs w:val="24"/>
          <w:lang w:val="bg-BG"/>
        </w:rPr>
        <w:t xml:space="preserve">успява </w:t>
      </w:r>
      <w:r w:rsidR="004B3657">
        <w:rPr>
          <w:rFonts w:ascii="Times New Roman" w:hAnsi="Times New Roman"/>
          <w:sz w:val="24"/>
          <w:szCs w:val="24"/>
          <w:lang w:val="bg-BG"/>
        </w:rPr>
        <w:t xml:space="preserve">да </w:t>
      </w:r>
      <w:r w:rsidR="00D2380A">
        <w:rPr>
          <w:rFonts w:ascii="Times New Roman" w:hAnsi="Times New Roman"/>
          <w:sz w:val="24"/>
          <w:szCs w:val="24"/>
          <w:lang w:val="bg-BG"/>
        </w:rPr>
        <w:t>спечели масите, да организира масово движение и да завзе</w:t>
      </w:r>
      <w:r w:rsidR="004B3657">
        <w:rPr>
          <w:rFonts w:ascii="Times New Roman" w:hAnsi="Times New Roman"/>
          <w:sz w:val="24"/>
          <w:szCs w:val="24"/>
          <w:lang w:val="bg-BG"/>
        </w:rPr>
        <w:t>ме политическата вла</w:t>
      </w:r>
      <w:r w:rsidR="00D2380A">
        <w:rPr>
          <w:rFonts w:ascii="Times New Roman" w:hAnsi="Times New Roman"/>
          <w:sz w:val="24"/>
          <w:szCs w:val="24"/>
          <w:lang w:val="bg-BG"/>
        </w:rPr>
        <w:t>ст, то антидемократичната пропаганда</w:t>
      </w:r>
      <w:r w:rsidR="00FC1581">
        <w:rPr>
          <w:rFonts w:ascii="Times New Roman" w:hAnsi="Times New Roman"/>
          <w:sz w:val="24"/>
          <w:szCs w:val="24"/>
          <w:lang w:val="bg-BG"/>
        </w:rPr>
        <w:t>, макар и да не разполага с</w:t>
      </w:r>
      <w:r w:rsidR="00F1396F">
        <w:rPr>
          <w:rFonts w:ascii="Times New Roman" w:hAnsi="Times New Roman"/>
          <w:sz w:val="24"/>
          <w:szCs w:val="24"/>
          <w:lang w:val="bg-BG"/>
        </w:rPr>
        <w:t xml:space="preserve"> </w:t>
      </w:r>
      <w:r w:rsidR="00FC1581">
        <w:rPr>
          <w:rFonts w:ascii="Times New Roman" w:hAnsi="Times New Roman"/>
          <w:sz w:val="24"/>
          <w:szCs w:val="24"/>
          <w:lang w:val="bg-BG"/>
        </w:rPr>
        <w:t xml:space="preserve">организационен потенциал, иновативни методи за управление и алтернативен политически модел, </w:t>
      </w:r>
      <w:r w:rsidR="00F60F66">
        <w:rPr>
          <w:rFonts w:ascii="Times New Roman" w:hAnsi="Times New Roman"/>
          <w:sz w:val="24"/>
          <w:szCs w:val="24"/>
          <w:lang w:val="bg-BG"/>
        </w:rPr>
        <w:t xml:space="preserve">интензивно акумулира </w:t>
      </w:r>
      <w:r w:rsidR="00FC1581" w:rsidRPr="00475569">
        <w:rPr>
          <w:rFonts w:ascii="Times New Roman" w:hAnsi="Times New Roman"/>
          <w:sz w:val="24"/>
          <w:szCs w:val="24"/>
          <w:lang w:val="bg-BG"/>
        </w:rPr>
        <w:t>власт</w:t>
      </w:r>
      <w:r w:rsidR="00CA6F2F" w:rsidRPr="00475569">
        <w:rPr>
          <w:rFonts w:ascii="Times New Roman" w:hAnsi="Times New Roman"/>
          <w:sz w:val="24"/>
          <w:szCs w:val="24"/>
          <w:lang w:val="bg-BG"/>
        </w:rPr>
        <w:t xml:space="preserve"> </w:t>
      </w:r>
      <w:r w:rsidR="0057642C" w:rsidRPr="00475569">
        <w:rPr>
          <w:rFonts w:ascii="Times New Roman" w:hAnsi="Times New Roman"/>
          <w:sz w:val="24"/>
          <w:szCs w:val="24"/>
          <w:lang w:val="bg-BG"/>
        </w:rPr>
        <w:t>чрез</w:t>
      </w:r>
      <w:r w:rsidR="00CA6F2F" w:rsidRPr="00475569">
        <w:rPr>
          <w:rFonts w:ascii="Times New Roman" w:hAnsi="Times New Roman"/>
          <w:sz w:val="24"/>
          <w:szCs w:val="24"/>
          <w:lang w:val="bg-BG"/>
        </w:rPr>
        <w:t xml:space="preserve"> дискредитация</w:t>
      </w:r>
      <w:r w:rsidR="0057642C" w:rsidRPr="00475569">
        <w:rPr>
          <w:rFonts w:ascii="Times New Roman" w:hAnsi="Times New Roman"/>
          <w:sz w:val="24"/>
          <w:szCs w:val="24"/>
          <w:lang w:val="bg-BG"/>
        </w:rPr>
        <w:t xml:space="preserve"> на </w:t>
      </w:r>
      <w:r w:rsidR="0057642C" w:rsidRPr="007A1B96">
        <w:rPr>
          <w:rFonts w:ascii="Times New Roman" w:hAnsi="Times New Roman"/>
          <w:sz w:val="24"/>
          <w:szCs w:val="24"/>
          <w:lang w:val="bg-BG"/>
        </w:rPr>
        <w:t xml:space="preserve">гражданското общество и </w:t>
      </w:r>
      <w:r w:rsidR="00F1396F" w:rsidRPr="007A1B96">
        <w:rPr>
          <w:rFonts w:ascii="Times New Roman" w:hAnsi="Times New Roman"/>
          <w:sz w:val="24"/>
          <w:szCs w:val="24"/>
          <w:lang w:val="bg-BG"/>
        </w:rPr>
        <w:t xml:space="preserve">създаване на </w:t>
      </w:r>
      <w:r w:rsidR="00E10954" w:rsidRPr="007A1B96">
        <w:rPr>
          <w:rFonts w:ascii="Times New Roman" w:hAnsi="Times New Roman"/>
          <w:sz w:val="24"/>
          <w:szCs w:val="24"/>
          <w:lang w:val="bg-BG"/>
        </w:rPr>
        <w:t xml:space="preserve">цинична </w:t>
      </w:r>
      <w:r w:rsidR="006F537B" w:rsidRPr="007A1B96">
        <w:rPr>
          <w:rFonts w:ascii="Times New Roman" w:hAnsi="Times New Roman"/>
          <w:sz w:val="24"/>
          <w:szCs w:val="24"/>
          <w:lang w:val="bg-BG"/>
        </w:rPr>
        <w:t>макро</w:t>
      </w:r>
      <w:r w:rsidR="00F1396F" w:rsidRPr="007A1B96">
        <w:rPr>
          <w:rFonts w:ascii="Times New Roman" w:hAnsi="Times New Roman"/>
          <w:sz w:val="24"/>
          <w:szCs w:val="24"/>
          <w:lang w:val="bg-BG"/>
        </w:rPr>
        <w:t>среда</w:t>
      </w:r>
      <w:r w:rsidR="003A4C85" w:rsidRPr="00035EA1">
        <w:rPr>
          <w:rFonts w:ascii="Times New Roman" w:hAnsi="Times New Roman"/>
          <w:sz w:val="24"/>
          <w:szCs w:val="24"/>
          <w:lang w:val="bg-BG"/>
        </w:rPr>
        <w:t xml:space="preserve"> – </w:t>
      </w:r>
      <w:r w:rsidR="0076157F" w:rsidRPr="007A1B96">
        <w:rPr>
          <w:rFonts w:ascii="Times New Roman" w:hAnsi="Times New Roman"/>
          <w:sz w:val="24"/>
          <w:szCs w:val="24"/>
          <w:lang w:val="bg-BG"/>
        </w:rPr>
        <w:t>ключов</w:t>
      </w:r>
      <w:r w:rsidR="00F173C2" w:rsidRPr="007A1B96">
        <w:rPr>
          <w:rFonts w:ascii="Times New Roman" w:hAnsi="Times New Roman"/>
          <w:sz w:val="24"/>
          <w:szCs w:val="24"/>
          <w:lang w:val="bg-BG"/>
        </w:rPr>
        <w:t>а</w:t>
      </w:r>
      <w:r w:rsidR="00616294" w:rsidRPr="007A1B96">
        <w:rPr>
          <w:rFonts w:ascii="Times New Roman" w:hAnsi="Times New Roman"/>
          <w:sz w:val="24"/>
          <w:szCs w:val="24"/>
          <w:lang w:val="bg-BG"/>
        </w:rPr>
        <w:t xml:space="preserve"> </w:t>
      </w:r>
      <w:r w:rsidR="00F173C2" w:rsidRPr="007A1B96">
        <w:rPr>
          <w:rFonts w:ascii="Times New Roman" w:hAnsi="Times New Roman"/>
          <w:sz w:val="24"/>
          <w:szCs w:val="24"/>
          <w:lang w:val="bg-BG"/>
        </w:rPr>
        <w:t xml:space="preserve">предпоставка </w:t>
      </w:r>
      <w:r w:rsidR="0076157F" w:rsidRPr="007A1B96">
        <w:rPr>
          <w:rFonts w:ascii="Times New Roman" w:hAnsi="Times New Roman"/>
          <w:sz w:val="24"/>
          <w:szCs w:val="24"/>
          <w:lang w:val="bg-BG"/>
        </w:rPr>
        <w:t xml:space="preserve">за </w:t>
      </w:r>
      <w:r w:rsidR="00616294" w:rsidRPr="007A1B96">
        <w:rPr>
          <w:rFonts w:ascii="Times New Roman" w:hAnsi="Times New Roman"/>
          <w:sz w:val="24"/>
          <w:szCs w:val="24"/>
          <w:lang w:val="bg-BG"/>
        </w:rPr>
        <w:t>„</w:t>
      </w:r>
      <w:r w:rsidR="0092568A" w:rsidRPr="007A1B96">
        <w:rPr>
          <w:rFonts w:ascii="Times New Roman" w:hAnsi="Times New Roman"/>
          <w:sz w:val="24"/>
          <w:szCs w:val="24"/>
          <w:lang w:val="bg-BG"/>
        </w:rPr>
        <w:t xml:space="preserve">модулирано </w:t>
      </w:r>
      <w:r w:rsidR="00F173C2" w:rsidRPr="007A1B96">
        <w:rPr>
          <w:rFonts w:ascii="Times New Roman" w:hAnsi="Times New Roman"/>
          <w:sz w:val="24"/>
          <w:szCs w:val="24"/>
          <w:lang w:val="bg-BG"/>
        </w:rPr>
        <w:t xml:space="preserve">настройване“ </w:t>
      </w:r>
      <w:r w:rsidR="00E57728">
        <w:rPr>
          <w:rFonts w:ascii="Times New Roman" w:hAnsi="Times New Roman"/>
          <w:sz w:val="24"/>
          <w:szCs w:val="24"/>
          <w:lang w:val="bg-BG"/>
        </w:rPr>
        <w:t xml:space="preserve">на общественото мнение </w:t>
      </w:r>
      <w:r w:rsidR="00F173C2" w:rsidRPr="007A1B96">
        <w:rPr>
          <w:rFonts w:ascii="Times New Roman" w:hAnsi="Times New Roman"/>
          <w:sz w:val="24"/>
          <w:szCs w:val="24"/>
          <w:lang w:val="bg-BG"/>
        </w:rPr>
        <w:t xml:space="preserve">с цел </w:t>
      </w:r>
      <w:r w:rsidR="00616294" w:rsidRPr="007A1B96">
        <w:rPr>
          <w:rFonts w:ascii="Times New Roman" w:hAnsi="Times New Roman"/>
          <w:sz w:val="24"/>
          <w:szCs w:val="24"/>
          <w:lang w:val="bg-BG"/>
        </w:rPr>
        <w:t>преосмисляне</w:t>
      </w:r>
      <w:r w:rsidR="003A4C85" w:rsidRPr="007A1B96">
        <w:rPr>
          <w:rFonts w:ascii="Times New Roman" w:hAnsi="Times New Roman"/>
          <w:sz w:val="24"/>
          <w:szCs w:val="24"/>
          <w:lang w:val="bg-BG"/>
        </w:rPr>
        <w:t xml:space="preserve"> на </w:t>
      </w:r>
      <w:r w:rsidR="003A4C85" w:rsidRPr="00616294">
        <w:rPr>
          <w:rFonts w:ascii="Times New Roman" w:hAnsi="Times New Roman"/>
          <w:sz w:val="24"/>
          <w:szCs w:val="24"/>
          <w:lang w:val="bg-BG"/>
        </w:rPr>
        <w:t xml:space="preserve">членството </w:t>
      </w:r>
      <w:r w:rsidR="0076157F" w:rsidRPr="00616294">
        <w:rPr>
          <w:rFonts w:ascii="Times New Roman" w:hAnsi="Times New Roman"/>
          <w:sz w:val="24"/>
          <w:szCs w:val="24"/>
          <w:lang w:val="bg-BG"/>
        </w:rPr>
        <w:t xml:space="preserve">на България </w:t>
      </w:r>
      <w:r w:rsidR="00F173C2">
        <w:rPr>
          <w:rFonts w:ascii="Times New Roman" w:hAnsi="Times New Roman"/>
          <w:sz w:val="24"/>
          <w:szCs w:val="24"/>
          <w:lang w:val="bg-BG"/>
        </w:rPr>
        <w:t>в</w:t>
      </w:r>
      <w:r w:rsidR="0076157F" w:rsidRPr="00616294">
        <w:rPr>
          <w:rFonts w:ascii="Times New Roman" w:hAnsi="Times New Roman"/>
          <w:sz w:val="24"/>
          <w:szCs w:val="24"/>
          <w:lang w:val="bg-BG"/>
        </w:rPr>
        <w:t xml:space="preserve"> ЕС и НАТО.</w:t>
      </w:r>
    </w:p>
    <w:p w:rsidR="003A2C13" w:rsidRDefault="003A2C13" w:rsidP="00562662">
      <w:pPr>
        <w:spacing w:after="0" w:line="240" w:lineRule="auto"/>
        <w:jc w:val="center"/>
        <w:rPr>
          <w:rFonts w:ascii="Times New Roman" w:hAnsi="Times New Roman"/>
          <w:b/>
          <w:lang w:val="bg-BG"/>
        </w:rPr>
      </w:pPr>
      <w:r>
        <w:rPr>
          <w:rFonts w:ascii="Times New Roman" w:hAnsi="Times New Roman"/>
          <w:sz w:val="24"/>
          <w:szCs w:val="24"/>
          <w:lang w:val="bg-BG"/>
        </w:rPr>
        <w:br w:type="page"/>
      </w:r>
      <w:r w:rsidR="00BB5C63" w:rsidRPr="00562662">
        <w:rPr>
          <w:rFonts w:ascii="Times New Roman" w:hAnsi="Times New Roman"/>
          <w:b/>
          <w:lang w:val="bg-BG"/>
        </w:rPr>
        <w:lastRenderedPageBreak/>
        <w:t>БЕЛЕЖКИ</w:t>
      </w:r>
    </w:p>
    <w:sectPr w:rsidR="003A2C13" w:rsidSect="00AB2DB0">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328" w:rsidRDefault="00961328" w:rsidP="00CC0784">
      <w:pPr>
        <w:spacing w:after="0" w:line="240" w:lineRule="auto"/>
      </w:pPr>
      <w:r>
        <w:separator/>
      </w:r>
    </w:p>
  </w:endnote>
  <w:endnote w:type="continuationSeparator" w:id="0">
    <w:p w:rsidR="00961328" w:rsidRDefault="00961328" w:rsidP="00CC0784">
      <w:pPr>
        <w:spacing w:after="0" w:line="240" w:lineRule="auto"/>
      </w:pPr>
      <w:r>
        <w:continuationSeparator/>
      </w:r>
    </w:p>
  </w:endnote>
  <w:endnote w:id="1">
    <w:p w:rsidR="007B56E5" w:rsidRPr="00035EA1" w:rsidRDefault="0030183E" w:rsidP="00BB5C63">
      <w:pPr>
        <w:pStyle w:val="af"/>
        <w:ind w:left="144" w:hanging="144"/>
        <w:jc w:val="both"/>
        <w:rPr>
          <w:lang w:val="bg-BG"/>
        </w:rPr>
      </w:pPr>
      <w:r w:rsidRPr="00D97CF6">
        <w:rPr>
          <w:rStyle w:val="af1"/>
          <w:rFonts w:ascii="Times New Roman" w:hAnsi="Times New Roman"/>
        </w:rPr>
        <w:endnoteRef/>
      </w:r>
      <w:r w:rsidRPr="00D97CF6">
        <w:rPr>
          <w:rFonts w:ascii="Times New Roman" w:hAnsi="Times New Roman"/>
        </w:rPr>
        <w:t xml:space="preserve"> </w:t>
      </w:r>
      <w:r>
        <w:rPr>
          <w:rFonts w:ascii="Times New Roman" w:hAnsi="Times New Roman"/>
          <w:lang w:val="bg-BG"/>
        </w:rPr>
        <w:t xml:space="preserve">Наистина не е лесно да се опише реалното влияние на лозунга, формулиран лично от Хайнрих Химлер. На немски език фразата </w:t>
      </w:r>
      <w:r>
        <w:rPr>
          <w:rFonts w:ascii="Times New Roman" w:hAnsi="Times New Roman"/>
          <w:i/>
          <w:lang w:val="en-US"/>
        </w:rPr>
        <w:t>Meine</w:t>
      </w:r>
      <w:r w:rsidRPr="00035EA1">
        <w:rPr>
          <w:rFonts w:ascii="Times New Roman" w:hAnsi="Times New Roman"/>
          <w:i/>
          <w:lang w:val="bg-BG"/>
        </w:rPr>
        <w:t xml:space="preserve"> </w:t>
      </w:r>
      <w:r>
        <w:rPr>
          <w:rFonts w:ascii="Times New Roman" w:hAnsi="Times New Roman"/>
          <w:i/>
          <w:lang w:val="en-US"/>
        </w:rPr>
        <w:t>Ehre</w:t>
      </w:r>
      <w:r w:rsidRPr="00035EA1">
        <w:rPr>
          <w:rFonts w:ascii="Times New Roman" w:hAnsi="Times New Roman"/>
          <w:i/>
          <w:lang w:val="bg-BG"/>
        </w:rPr>
        <w:t xml:space="preserve"> </w:t>
      </w:r>
      <w:r>
        <w:rPr>
          <w:rFonts w:ascii="Times New Roman" w:hAnsi="Times New Roman"/>
          <w:i/>
          <w:lang w:val="en-US"/>
        </w:rPr>
        <w:t>heisst</w:t>
      </w:r>
      <w:r w:rsidRPr="00035EA1">
        <w:rPr>
          <w:rFonts w:ascii="Times New Roman" w:hAnsi="Times New Roman"/>
          <w:i/>
          <w:lang w:val="bg-BG"/>
        </w:rPr>
        <w:t xml:space="preserve"> </w:t>
      </w:r>
      <w:r>
        <w:rPr>
          <w:rFonts w:ascii="Times New Roman" w:hAnsi="Times New Roman"/>
          <w:i/>
          <w:lang w:val="en-US"/>
        </w:rPr>
        <w:t>Treue</w:t>
      </w:r>
      <w:r w:rsidRPr="00035EA1">
        <w:rPr>
          <w:rFonts w:ascii="Times New Roman" w:hAnsi="Times New Roman"/>
          <w:i/>
          <w:lang w:val="bg-BG"/>
        </w:rPr>
        <w:t xml:space="preserve"> </w:t>
      </w:r>
      <w:r>
        <w:rPr>
          <w:rFonts w:ascii="Times New Roman" w:hAnsi="Times New Roman"/>
          <w:lang w:val="bg-BG"/>
        </w:rPr>
        <w:t>означава пълна всеотдайност и тотално подчинение, надхвърлящи рамките на строгата дисциплина и личната преданост.</w:t>
      </w:r>
      <w:r w:rsidRPr="00035EA1">
        <w:rPr>
          <w:rFonts w:ascii="Times New Roman" w:hAnsi="Times New Roman"/>
          <w:lang w:val="bg-BG"/>
        </w:rPr>
        <w:t xml:space="preserve"> </w:t>
      </w:r>
      <w:r>
        <w:rPr>
          <w:rFonts w:ascii="Times New Roman" w:hAnsi="Times New Roman"/>
          <w:lang w:val="bg-BG"/>
        </w:rPr>
        <w:t xml:space="preserve">На английски език, губейки една не малка част от своите конотации, лозунгът на </w:t>
      </w:r>
      <w:r>
        <w:rPr>
          <w:rFonts w:ascii="Times New Roman" w:hAnsi="Times New Roman"/>
          <w:i/>
          <w:lang w:val="bg-BG"/>
        </w:rPr>
        <w:t>СС</w:t>
      </w:r>
      <w:r w:rsidRPr="00035EA1">
        <w:rPr>
          <w:rFonts w:ascii="Times New Roman" w:hAnsi="Times New Roman"/>
          <w:lang w:val="bg-BG"/>
        </w:rPr>
        <w:t xml:space="preserve"> </w:t>
      </w:r>
      <w:r>
        <w:rPr>
          <w:rFonts w:ascii="Times New Roman" w:hAnsi="Times New Roman"/>
          <w:lang w:val="bg-BG"/>
        </w:rPr>
        <w:t xml:space="preserve">гласи: </w:t>
      </w:r>
      <w:r w:rsidRPr="008A0607">
        <w:rPr>
          <w:rFonts w:ascii="Times New Roman" w:hAnsi="Times New Roman"/>
          <w:i/>
          <w:lang w:val="en-US"/>
        </w:rPr>
        <w:t>My</w:t>
      </w:r>
      <w:r w:rsidRPr="00035EA1">
        <w:rPr>
          <w:rFonts w:ascii="Times New Roman" w:hAnsi="Times New Roman"/>
          <w:i/>
          <w:lang w:val="bg-BG"/>
        </w:rPr>
        <w:t xml:space="preserve"> </w:t>
      </w:r>
      <w:r>
        <w:rPr>
          <w:rFonts w:ascii="Times New Roman" w:hAnsi="Times New Roman"/>
          <w:i/>
          <w:lang w:val="en-US"/>
        </w:rPr>
        <w:t>h</w:t>
      </w:r>
      <w:r w:rsidRPr="008A0607">
        <w:rPr>
          <w:rFonts w:ascii="Times New Roman" w:hAnsi="Times New Roman"/>
          <w:i/>
          <w:lang w:val="en-US"/>
        </w:rPr>
        <w:t>onour</w:t>
      </w:r>
      <w:r w:rsidRPr="00035EA1">
        <w:rPr>
          <w:rFonts w:ascii="Times New Roman" w:hAnsi="Times New Roman"/>
          <w:i/>
          <w:lang w:val="bg-BG"/>
        </w:rPr>
        <w:t xml:space="preserve"> </w:t>
      </w:r>
      <w:r w:rsidRPr="008A0607">
        <w:rPr>
          <w:rFonts w:ascii="Times New Roman" w:hAnsi="Times New Roman"/>
          <w:i/>
          <w:lang w:val="en-US"/>
        </w:rPr>
        <w:t>signifies</w:t>
      </w:r>
      <w:r w:rsidRPr="00035EA1">
        <w:rPr>
          <w:rFonts w:ascii="Times New Roman" w:hAnsi="Times New Roman"/>
          <w:i/>
          <w:lang w:val="bg-BG"/>
        </w:rPr>
        <w:t xml:space="preserve"> </w:t>
      </w:r>
      <w:r w:rsidRPr="008A0607">
        <w:rPr>
          <w:rFonts w:ascii="Times New Roman" w:hAnsi="Times New Roman"/>
          <w:i/>
          <w:lang w:val="en-US"/>
        </w:rPr>
        <w:t>my</w:t>
      </w:r>
      <w:r w:rsidRPr="00035EA1">
        <w:rPr>
          <w:rFonts w:ascii="Times New Roman" w:hAnsi="Times New Roman"/>
          <w:i/>
          <w:lang w:val="bg-BG"/>
        </w:rPr>
        <w:t xml:space="preserve"> </w:t>
      </w:r>
      <w:r w:rsidRPr="008A0607">
        <w:rPr>
          <w:rFonts w:ascii="Times New Roman" w:hAnsi="Times New Roman"/>
          <w:i/>
          <w:lang w:val="en-US"/>
        </w:rPr>
        <w:t>faithfulness</w:t>
      </w:r>
      <w:r>
        <w:rPr>
          <w:rFonts w:ascii="Times New Roman" w:hAnsi="Times New Roman"/>
          <w:lang w:val="bg-BG"/>
        </w:rPr>
        <w:t>.</w:t>
      </w:r>
    </w:p>
  </w:endnote>
  <w:endnote w:id="2">
    <w:p w:rsidR="007B56E5" w:rsidRPr="00035EA1" w:rsidRDefault="0030183E" w:rsidP="00BB5C63">
      <w:pPr>
        <w:pStyle w:val="af"/>
        <w:ind w:left="144" w:hanging="144"/>
        <w:jc w:val="both"/>
        <w:rPr>
          <w:lang w:val="bg-BG"/>
        </w:rPr>
      </w:pPr>
      <w:r w:rsidRPr="004C37F3">
        <w:rPr>
          <w:rStyle w:val="af1"/>
          <w:rFonts w:ascii="Times New Roman" w:hAnsi="Times New Roman"/>
        </w:rPr>
        <w:endnoteRef/>
      </w:r>
      <w:r w:rsidRPr="00035EA1">
        <w:rPr>
          <w:rFonts w:ascii="Times New Roman" w:hAnsi="Times New Roman"/>
          <w:lang w:val="bg-BG"/>
        </w:rPr>
        <w:t xml:space="preserve"> </w:t>
      </w:r>
      <w:r w:rsidRPr="004C37F3">
        <w:rPr>
          <w:rFonts w:ascii="Times New Roman" w:hAnsi="Times New Roman"/>
          <w:lang w:val="bg-BG"/>
        </w:rPr>
        <w:t>“Успехът на тоталитарните движения сред масите обозначава</w:t>
      </w:r>
      <w:r>
        <w:rPr>
          <w:rFonts w:ascii="Times New Roman" w:hAnsi="Times New Roman"/>
          <w:lang w:val="bg-BG"/>
        </w:rPr>
        <w:t xml:space="preserve"> </w:t>
      </w:r>
      <w:r w:rsidRPr="004C37F3">
        <w:rPr>
          <w:rFonts w:ascii="Times New Roman" w:hAnsi="Times New Roman"/>
          <w:lang w:val="bg-BG"/>
        </w:rPr>
        <w:t>края на две илюзии за всички демократично управлявани страни и за европейските национални държави и тяхната партийна система в частност. Първата илюзия е, че народът в своето мнозинство взема активно участие в управлението и че всеки индивид симпатизира на своята или на нечия друга партия. Движенията показват точно обратното – че политически неутрални и несъпричастни маси могат да се окажат мнозинството в една демократично управлявана страна и поради това демокрацията може да функционира по правила, призвани на дело само от едно малцинство. Втората демократична утопия, срината от тоталитарните движения, е, че тези политически индеферентни маси са без значение, че те</w:t>
      </w:r>
      <w:r>
        <w:rPr>
          <w:rFonts w:ascii="Times New Roman" w:hAnsi="Times New Roman"/>
          <w:lang w:val="bg-BG"/>
        </w:rPr>
        <w:t xml:space="preserve"> </w:t>
      </w:r>
      <w:r w:rsidRPr="004C37F3">
        <w:rPr>
          <w:rFonts w:ascii="Times New Roman" w:hAnsi="Times New Roman"/>
          <w:lang w:val="bg-BG"/>
        </w:rPr>
        <w:t>действително са неутрални и представляват просто неопределена среда, сред която се разгръща политическият живот на нацията. На повърхността изплува факт, неотбелязват от който и да е друг орган на общест</w:t>
      </w:r>
      <w:r>
        <w:rPr>
          <w:rFonts w:ascii="Times New Roman" w:hAnsi="Times New Roman"/>
          <w:lang w:val="bg-BG"/>
        </w:rPr>
        <w:t xml:space="preserve">веното мнение – че открай време </w:t>
      </w:r>
      <w:r w:rsidRPr="004C37F3">
        <w:rPr>
          <w:rFonts w:ascii="Times New Roman" w:hAnsi="Times New Roman"/>
          <w:lang w:val="bg-BG"/>
        </w:rPr>
        <w:t>демократичното управление се опира на безмълвното одобрение и толерантност на несъпричастните и неоткроени части на населението</w:t>
      </w:r>
      <w:r>
        <w:rPr>
          <w:rFonts w:ascii="Times New Roman" w:hAnsi="Times New Roman"/>
          <w:lang w:val="bg-BG"/>
        </w:rPr>
        <w:t xml:space="preserve"> </w:t>
      </w:r>
      <w:r w:rsidRPr="004C37F3">
        <w:rPr>
          <w:rFonts w:ascii="Times New Roman" w:hAnsi="Times New Roman"/>
          <w:lang w:val="bg-BG"/>
        </w:rPr>
        <w:t xml:space="preserve">също толкова, колкото и на изявените институции и организации в страната“ </w:t>
      </w:r>
      <w:r w:rsidRPr="00035EA1">
        <w:rPr>
          <w:rFonts w:ascii="Times New Roman" w:hAnsi="Times New Roman"/>
          <w:lang w:val="bg-BG"/>
        </w:rPr>
        <w:t>(</w:t>
      </w:r>
      <w:r w:rsidRPr="004C37F3">
        <w:rPr>
          <w:rFonts w:ascii="Times New Roman" w:hAnsi="Times New Roman"/>
          <w:lang w:val="bg-BG"/>
        </w:rPr>
        <w:t>Арент</w:t>
      </w:r>
      <w:r>
        <w:rPr>
          <w:rFonts w:ascii="Times New Roman" w:hAnsi="Times New Roman"/>
          <w:lang w:val="bg-BG"/>
        </w:rPr>
        <w:t>,</w:t>
      </w:r>
      <w:r w:rsidRPr="004C37F3">
        <w:rPr>
          <w:rFonts w:ascii="Times New Roman" w:hAnsi="Times New Roman"/>
          <w:lang w:val="bg-BG"/>
        </w:rPr>
        <w:t xml:space="preserve"> 1993</w:t>
      </w:r>
      <w:r>
        <w:rPr>
          <w:rFonts w:ascii="Times New Roman" w:hAnsi="Times New Roman"/>
          <w:lang w:val="bg-BG"/>
        </w:rPr>
        <w:t>, с.</w:t>
      </w:r>
      <w:r w:rsidRPr="004C37F3">
        <w:rPr>
          <w:rFonts w:ascii="Times New Roman" w:hAnsi="Times New Roman"/>
          <w:lang w:val="bg-BG"/>
        </w:rPr>
        <w:t xml:space="preserve"> 29</w:t>
      </w:r>
      <w:r w:rsidRPr="00035EA1">
        <w:rPr>
          <w:rFonts w:ascii="Times New Roman" w:hAnsi="Times New Roman"/>
          <w:lang w:val="bg-BG"/>
        </w:rPr>
        <w:t>)</w:t>
      </w:r>
      <w:r w:rsidRPr="004C37F3">
        <w:rPr>
          <w:rFonts w:ascii="Times New Roman" w:hAnsi="Times New Roman"/>
          <w:lang w:val="bg-BG"/>
        </w:rPr>
        <w:t xml:space="preserve">.  </w:t>
      </w:r>
    </w:p>
  </w:endnote>
  <w:endnote w:id="3">
    <w:p w:rsidR="007B56E5" w:rsidRPr="00035EA1" w:rsidRDefault="0030183E" w:rsidP="00BB5C63">
      <w:pPr>
        <w:pStyle w:val="af"/>
        <w:ind w:left="144" w:hanging="144"/>
        <w:jc w:val="both"/>
        <w:rPr>
          <w:lang w:val="bg-BG"/>
        </w:rPr>
      </w:pPr>
      <w:r w:rsidRPr="00F1339D">
        <w:rPr>
          <w:rStyle w:val="af1"/>
          <w:rFonts w:ascii="Times New Roman" w:hAnsi="Times New Roman"/>
        </w:rPr>
        <w:endnoteRef/>
      </w:r>
      <w:r w:rsidRPr="00035EA1">
        <w:rPr>
          <w:rFonts w:ascii="Times New Roman" w:hAnsi="Times New Roman"/>
          <w:lang w:val="bg-BG"/>
        </w:rPr>
        <w:t xml:space="preserve"> </w:t>
      </w:r>
      <w:r w:rsidRPr="00F1339D">
        <w:rPr>
          <w:rFonts w:ascii="Times New Roman" w:hAnsi="Times New Roman"/>
          <w:lang w:val="bg-BG"/>
        </w:rPr>
        <w:t xml:space="preserve">В </w:t>
      </w:r>
      <w:r w:rsidR="00544C81">
        <w:rPr>
          <w:rFonts w:ascii="Times New Roman" w:hAnsi="Times New Roman"/>
          <w:i/>
          <w:lang w:val="en-US"/>
        </w:rPr>
        <w:t>Mein</w:t>
      </w:r>
      <w:r w:rsidR="00544C81" w:rsidRPr="00035EA1">
        <w:rPr>
          <w:rFonts w:ascii="Times New Roman" w:hAnsi="Times New Roman"/>
          <w:i/>
          <w:lang w:val="bg-BG"/>
        </w:rPr>
        <w:t xml:space="preserve"> </w:t>
      </w:r>
      <w:r w:rsidR="00544C81">
        <w:rPr>
          <w:rFonts w:ascii="Times New Roman" w:hAnsi="Times New Roman"/>
          <w:i/>
          <w:lang w:val="en-US"/>
        </w:rPr>
        <w:t>Kamph</w:t>
      </w:r>
      <w:r w:rsidRPr="00035EA1">
        <w:rPr>
          <w:rFonts w:ascii="Times New Roman" w:hAnsi="Times New Roman"/>
          <w:lang w:val="bg-BG"/>
        </w:rPr>
        <w:t xml:space="preserve"> </w:t>
      </w:r>
      <w:r w:rsidRPr="00F1339D">
        <w:rPr>
          <w:rFonts w:ascii="Times New Roman" w:hAnsi="Times New Roman"/>
          <w:lang w:val="bg-BG"/>
        </w:rPr>
        <w:t xml:space="preserve">Адолф Хитлер заявява, че е за предпочитане да имаш отживяла времето си програма, отколкото да допуснеш да се стигне до обсъждането на програма. </w:t>
      </w:r>
      <w:r>
        <w:rPr>
          <w:rFonts w:ascii="Times New Roman" w:hAnsi="Times New Roman"/>
          <w:lang w:val="bg-BG"/>
        </w:rPr>
        <w:t>С</w:t>
      </w:r>
      <w:r w:rsidRPr="00F1339D">
        <w:rPr>
          <w:rFonts w:ascii="Times New Roman" w:hAnsi="Times New Roman"/>
          <w:lang w:val="bg-BG"/>
        </w:rPr>
        <w:t xml:space="preserve">коро след това той </w:t>
      </w:r>
      <w:r>
        <w:rPr>
          <w:rFonts w:ascii="Times New Roman" w:hAnsi="Times New Roman"/>
          <w:lang w:val="bg-BG"/>
        </w:rPr>
        <w:t>обявява</w:t>
      </w:r>
      <w:r w:rsidRPr="00F1339D">
        <w:rPr>
          <w:rFonts w:ascii="Times New Roman" w:hAnsi="Times New Roman"/>
          <w:lang w:val="bg-BG"/>
        </w:rPr>
        <w:t xml:space="preserve"> и публично: „Вземем ли веднъж управлението в свои ръце, програмата сама ще дойде. </w:t>
      </w:r>
      <w:r w:rsidRPr="00B12D31">
        <w:rPr>
          <w:rFonts w:ascii="Times New Roman" w:hAnsi="Times New Roman"/>
          <w:lang w:val="bg-BG"/>
        </w:rPr>
        <w:t xml:space="preserve">Но най-напред трябва да залеем света с пропаганда. Това е политически акт почти без връзка с останалите проблеми на движението“ </w:t>
      </w:r>
      <w:r w:rsidRPr="00035EA1">
        <w:rPr>
          <w:rFonts w:ascii="Times New Roman" w:hAnsi="Times New Roman"/>
          <w:lang w:val="bg-BG"/>
        </w:rPr>
        <w:t>(</w:t>
      </w:r>
      <w:r w:rsidRPr="00B12D31">
        <w:rPr>
          <w:rFonts w:ascii="Times New Roman" w:hAnsi="Times New Roman"/>
          <w:lang w:val="bg-BG"/>
        </w:rPr>
        <w:t>Арент</w:t>
      </w:r>
      <w:r>
        <w:rPr>
          <w:rFonts w:ascii="Times New Roman" w:hAnsi="Times New Roman"/>
          <w:lang w:val="bg-BG"/>
        </w:rPr>
        <w:t>,</w:t>
      </w:r>
      <w:r w:rsidRPr="00B12D31">
        <w:rPr>
          <w:rFonts w:ascii="Times New Roman" w:hAnsi="Times New Roman"/>
          <w:lang w:val="bg-BG"/>
        </w:rPr>
        <w:t xml:space="preserve"> 1993</w:t>
      </w:r>
      <w:r>
        <w:rPr>
          <w:rFonts w:ascii="Times New Roman" w:hAnsi="Times New Roman"/>
          <w:lang w:val="bg-BG"/>
        </w:rPr>
        <w:t>, с.</w:t>
      </w:r>
      <w:r w:rsidRPr="00B12D31">
        <w:rPr>
          <w:rFonts w:ascii="Times New Roman" w:hAnsi="Times New Roman"/>
          <w:lang w:val="bg-BG"/>
        </w:rPr>
        <w:t xml:space="preserve"> 47</w:t>
      </w:r>
      <w:r w:rsidRPr="00035EA1">
        <w:rPr>
          <w:rFonts w:ascii="Times New Roman" w:hAnsi="Times New Roman"/>
          <w:lang w:val="bg-BG"/>
        </w:rPr>
        <w:t>)</w:t>
      </w:r>
      <w:r w:rsidRPr="00B12D31">
        <w:rPr>
          <w:rFonts w:ascii="Times New Roman" w:hAnsi="Times New Roman"/>
          <w:lang w:val="bg-BG"/>
        </w:rPr>
        <w:t>.</w:t>
      </w:r>
    </w:p>
  </w:endnote>
  <w:endnote w:id="4">
    <w:p w:rsidR="007B56E5" w:rsidRPr="00035EA1" w:rsidRDefault="0030183E" w:rsidP="00BB5C63">
      <w:pPr>
        <w:pStyle w:val="af"/>
        <w:ind w:left="144" w:hanging="144"/>
        <w:jc w:val="both"/>
        <w:rPr>
          <w:lang w:val="bg-BG"/>
        </w:rPr>
      </w:pPr>
      <w:r w:rsidRPr="00BD0DFA">
        <w:rPr>
          <w:rStyle w:val="af1"/>
          <w:rFonts w:ascii="Times New Roman" w:hAnsi="Times New Roman"/>
        </w:rPr>
        <w:endnoteRef/>
      </w:r>
      <w:r>
        <w:rPr>
          <w:rFonts w:ascii="Times New Roman" w:hAnsi="Times New Roman"/>
          <w:lang w:val="bg-BG"/>
        </w:rPr>
        <w:t xml:space="preserve"> Стандартното „научно“ </w:t>
      </w:r>
      <w:r w:rsidRPr="00497B29">
        <w:rPr>
          <w:rFonts w:ascii="Times New Roman" w:hAnsi="Times New Roman"/>
          <w:lang w:val="bg-BG"/>
        </w:rPr>
        <w:t xml:space="preserve">обяснение </w:t>
      </w:r>
      <w:r>
        <w:rPr>
          <w:rFonts w:ascii="Times New Roman" w:hAnsi="Times New Roman"/>
          <w:lang w:val="bg-BG"/>
        </w:rPr>
        <w:t xml:space="preserve">по този въпрос </w:t>
      </w:r>
      <w:r w:rsidRPr="00497B29">
        <w:rPr>
          <w:rFonts w:ascii="Times New Roman" w:hAnsi="Times New Roman"/>
          <w:lang w:val="bg-BG"/>
        </w:rPr>
        <w:t>е</w:t>
      </w:r>
      <w:r>
        <w:rPr>
          <w:rFonts w:ascii="Times New Roman" w:hAnsi="Times New Roman"/>
          <w:lang w:val="bg-BG"/>
        </w:rPr>
        <w:t>:</w:t>
      </w:r>
      <w:r w:rsidRPr="00497B29">
        <w:rPr>
          <w:rFonts w:ascii="Times New Roman" w:hAnsi="Times New Roman"/>
          <w:lang w:val="bg-BG"/>
        </w:rPr>
        <w:t xml:space="preserve"> „без пропаганда терорът губи по-голямата част от психологическото си въздействие, а пропаганда без терор не може да достигне цялата си ударна мощ“. В подобни твърдения, които най-често се въртят в </w:t>
      </w:r>
      <w:r w:rsidR="00C01D51">
        <w:rPr>
          <w:rFonts w:ascii="Times New Roman" w:hAnsi="Times New Roman"/>
          <w:lang w:val="bg-BG"/>
        </w:rPr>
        <w:t xml:space="preserve">омагьосан </w:t>
      </w:r>
      <w:r w:rsidRPr="00497B29">
        <w:rPr>
          <w:rFonts w:ascii="Times New Roman" w:hAnsi="Times New Roman"/>
          <w:lang w:val="bg-BG"/>
        </w:rPr>
        <w:t>кръг</w:t>
      </w:r>
      <w:r>
        <w:rPr>
          <w:rFonts w:ascii="Times New Roman" w:hAnsi="Times New Roman"/>
          <w:lang w:val="bg-BG"/>
        </w:rPr>
        <w:t>,</w:t>
      </w:r>
      <w:r w:rsidRPr="00497B29">
        <w:rPr>
          <w:rFonts w:ascii="Times New Roman" w:hAnsi="Times New Roman"/>
          <w:lang w:val="bg-BG"/>
        </w:rPr>
        <w:t xml:space="preserve"> се пренебрегва фактът, че не само политическата пропаганда, </w:t>
      </w:r>
      <w:r>
        <w:rPr>
          <w:rFonts w:ascii="Times New Roman" w:hAnsi="Times New Roman"/>
          <w:lang w:val="bg-BG"/>
        </w:rPr>
        <w:t>но</w:t>
      </w:r>
      <w:r w:rsidRPr="00497B29">
        <w:rPr>
          <w:rFonts w:ascii="Times New Roman" w:hAnsi="Times New Roman"/>
          <w:lang w:val="bg-BG"/>
        </w:rPr>
        <w:t xml:space="preserve"> и всички съвременни публикации за масово разпространение </w:t>
      </w:r>
      <w:r>
        <w:rPr>
          <w:rFonts w:ascii="Times New Roman" w:hAnsi="Times New Roman"/>
          <w:lang w:val="bg-BG"/>
        </w:rPr>
        <w:t xml:space="preserve">винаги </w:t>
      </w:r>
      <w:r w:rsidRPr="00497B29">
        <w:rPr>
          <w:rFonts w:ascii="Times New Roman" w:hAnsi="Times New Roman"/>
          <w:lang w:val="bg-BG"/>
        </w:rPr>
        <w:t xml:space="preserve">съдържат елемент на заплаха и че от друга страна, терорът може да бъде стопроцентово ефективен и без пропаганда, доколкото става дума за традиционен политически терор на едно тиранично управление. </w:t>
      </w:r>
      <w:r>
        <w:rPr>
          <w:rFonts w:ascii="Times New Roman" w:hAnsi="Times New Roman"/>
          <w:lang w:val="bg-BG"/>
        </w:rPr>
        <w:t xml:space="preserve">Но </w:t>
      </w:r>
      <w:r w:rsidRPr="00497B29">
        <w:rPr>
          <w:rFonts w:ascii="Times New Roman" w:hAnsi="Times New Roman"/>
          <w:lang w:val="bg-BG"/>
        </w:rPr>
        <w:t xml:space="preserve">ако терорът е налаган не само отвън, </w:t>
      </w:r>
      <w:r>
        <w:rPr>
          <w:rFonts w:ascii="Times New Roman" w:hAnsi="Times New Roman"/>
          <w:lang w:val="bg-BG"/>
        </w:rPr>
        <w:t>а</w:t>
      </w:r>
      <w:r w:rsidRPr="00497B29">
        <w:rPr>
          <w:rFonts w:ascii="Times New Roman" w:hAnsi="Times New Roman"/>
          <w:lang w:val="bg-BG"/>
        </w:rPr>
        <w:t xml:space="preserve"> така да се каже, и отвътре, когато политическият режим не се задоволява само с обичайната власт, му е нужна пропаганда. Или както твърди нацистката идеология: „Пропагандата и насилието никога не са в противоречие. Прилагането на насилие може да бъде част от пропагандата“ </w:t>
      </w:r>
      <w:r w:rsidRPr="00035EA1">
        <w:rPr>
          <w:rFonts w:ascii="Times New Roman" w:hAnsi="Times New Roman"/>
          <w:lang w:val="bg-BG"/>
        </w:rPr>
        <w:t>(</w:t>
      </w:r>
      <w:r w:rsidRPr="00497B29">
        <w:rPr>
          <w:rFonts w:ascii="Times New Roman" w:hAnsi="Times New Roman"/>
          <w:lang w:val="bg-BG"/>
        </w:rPr>
        <w:t>Хадамовски</w:t>
      </w:r>
      <w:r>
        <w:rPr>
          <w:rFonts w:ascii="Times New Roman" w:hAnsi="Times New Roman"/>
          <w:lang w:val="bg-BG"/>
        </w:rPr>
        <w:t>,</w:t>
      </w:r>
      <w:r w:rsidRPr="00497B29">
        <w:rPr>
          <w:rFonts w:ascii="Times New Roman" w:hAnsi="Times New Roman"/>
          <w:lang w:val="bg-BG"/>
        </w:rPr>
        <w:t xml:space="preserve"> 1933</w:t>
      </w:r>
      <w:r>
        <w:rPr>
          <w:rFonts w:ascii="Times New Roman" w:hAnsi="Times New Roman"/>
          <w:lang w:val="bg-BG"/>
        </w:rPr>
        <w:t>, с.</w:t>
      </w:r>
      <w:r w:rsidRPr="00497B29">
        <w:rPr>
          <w:rFonts w:ascii="Times New Roman" w:hAnsi="Times New Roman"/>
          <w:lang w:val="bg-BG"/>
        </w:rPr>
        <w:t xml:space="preserve"> 109</w:t>
      </w:r>
      <w:r w:rsidRPr="00035EA1">
        <w:rPr>
          <w:rFonts w:ascii="Times New Roman" w:hAnsi="Times New Roman"/>
          <w:lang w:val="bg-BG"/>
        </w:rPr>
        <w:t>).</w:t>
      </w:r>
    </w:p>
  </w:endnote>
  <w:endnote w:id="5">
    <w:p w:rsidR="007B56E5" w:rsidRPr="00035EA1" w:rsidRDefault="0030183E" w:rsidP="00BB5C63">
      <w:pPr>
        <w:pStyle w:val="af"/>
        <w:ind w:left="144" w:hanging="144"/>
        <w:jc w:val="both"/>
        <w:rPr>
          <w:lang w:val="bg-BG"/>
        </w:rPr>
      </w:pPr>
      <w:r w:rsidRPr="001F646C">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През лятото на 1942 г. </w:t>
      </w:r>
      <w:r w:rsidR="00965ABE">
        <w:rPr>
          <w:rFonts w:ascii="Times New Roman" w:hAnsi="Times New Roman"/>
          <w:lang w:val="bg-BG"/>
        </w:rPr>
        <w:t>Хитлер</w:t>
      </w:r>
      <w:r>
        <w:rPr>
          <w:rFonts w:ascii="Times New Roman" w:hAnsi="Times New Roman"/>
          <w:lang w:val="bg-BG"/>
        </w:rPr>
        <w:t xml:space="preserve"> все още призовава „за изритването и на последния евреин от Европа“ и за изселването на всички евреи в Сибир, Африка или Мадагаскар, но в</w:t>
      </w:r>
      <w:r w:rsidR="00DB080A">
        <w:rPr>
          <w:rFonts w:ascii="Times New Roman" w:hAnsi="Times New Roman"/>
          <w:lang w:val="bg-BG"/>
        </w:rPr>
        <w:t xml:space="preserve"> действителност</w:t>
      </w:r>
      <w:r>
        <w:rPr>
          <w:rFonts w:ascii="Times New Roman" w:hAnsi="Times New Roman"/>
          <w:lang w:val="bg-BG"/>
        </w:rPr>
        <w:t xml:space="preserve"> вече е взел „окончателното решение“ още преди нахлуването в Русия, вероятно през 1940 г., като през есента на 1941 г. нарежда да се инсталират газовите камери. През пролетта на 1941 г. Химлер вече знае, че „и последният евреин трябва да бъде унищожен до края на войната. Такова е недвусмисленото желание, това е заповедта на фюрера“ </w:t>
      </w:r>
      <w:r w:rsidRPr="00035EA1">
        <w:rPr>
          <w:rFonts w:ascii="Times New Roman" w:hAnsi="Times New Roman"/>
          <w:lang w:val="bg-BG"/>
        </w:rPr>
        <w:t>(</w:t>
      </w:r>
      <w:r>
        <w:rPr>
          <w:rFonts w:ascii="Times New Roman" w:hAnsi="Times New Roman"/>
          <w:lang w:val="bg-BG"/>
        </w:rPr>
        <w:t>Арент, 1993, с. 67</w:t>
      </w:r>
      <w:r w:rsidRPr="00035EA1">
        <w:rPr>
          <w:rFonts w:ascii="Times New Roman" w:hAnsi="Times New Roman"/>
          <w:lang w:val="bg-BG"/>
        </w:rPr>
        <w:t>)</w:t>
      </w:r>
      <w:r>
        <w:rPr>
          <w:rFonts w:ascii="Times New Roman" w:hAnsi="Times New Roman"/>
          <w:lang w:val="bg-BG"/>
        </w:rPr>
        <w:t>.</w:t>
      </w:r>
    </w:p>
  </w:endnote>
  <w:endnote w:id="6">
    <w:p w:rsidR="007B56E5" w:rsidRPr="00035EA1" w:rsidRDefault="0030183E" w:rsidP="00BB5C63">
      <w:pPr>
        <w:pStyle w:val="af"/>
        <w:ind w:left="144" w:hanging="144"/>
        <w:jc w:val="both"/>
        <w:rPr>
          <w:lang w:val="bg-BG"/>
        </w:rPr>
      </w:pPr>
      <w:r w:rsidRPr="008A02DB">
        <w:rPr>
          <w:rStyle w:val="af1"/>
          <w:rFonts w:ascii="Times New Roman" w:hAnsi="Times New Roman"/>
        </w:rPr>
        <w:endnoteRef/>
      </w:r>
      <w:r w:rsidRPr="00035EA1">
        <w:rPr>
          <w:rFonts w:ascii="Times New Roman" w:hAnsi="Times New Roman"/>
          <w:lang w:val="bg-BG"/>
        </w:rPr>
        <w:t xml:space="preserve"> </w:t>
      </w:r>
      <w:r w:rsidRPr="008A02DB">
        <w:rPr>
          <w:rFonts w:ascii="Times New Roman" w:hAnsi="Times New Roman"/>
          <w:lang w:val="bg-BG"/>
        </w:rPr>
        <w:t>„Обучението</w:t>
      </w:r>
      <w:r>
        <w:rPr>
          <w:rFonts w:ascii="Times New Roman" w:hAnsi="Times New Roman"/>
          <w:lang w:val="bg-BG"/>
        </w:rPr>
        <w:t xml:space="preserve"> в концлагерите се изразява в налагането на дисциплина. Там всякакви поучения на идеологическа основа са недопустими, защото в по-голямата си част лагеристите са хора с робски души“ </w:t>
      </w:r>
      <w:r w:rsidRPr="00035EA1">
        <w:rPr>
          <w:rFonts w:ascii="Times New Roman" w:hAnsi="Times New Roman"/>
          <w:lang w:val="bg-BG"/>
        </w:rPr>
        <w:t>(</w:t>
      </w:r>
      <w:r>
        <w:rPr>
          <w:rFonts w:ascii="Times New Roman" w:hAnsi="Times New Roman"/>
          <w:lang w:val="bg-BG"/>
        </w:rPr>
        <w:t>Арент, 1993, с. 68</w:t>
      </w:r>
      <w:r w:rsidRPr="00035EA1">
        <w:rPr>
          <w:rFonts w:ascii="Times New Roman" w:hAnsi="Times New Roman"/>
          <w:lang w:val="bg-BG"/>
        </w:rPr>
        <w:t>)</w:t>
      </w:r>
      <w:r>
        <w:rPr>
          <w:rFonts w:ascii="Times New Roman" w:hAnsi="Times New Roman"/>
          <w:lang w:val="bg-BG"/>
        </w:rPr>
        <w:t>.</w:t>
      </w:r>
    </w:p>
  </w:endnote>
  <w:endnote w:id="7">
    <w:p w:rsidR="007B56E5" w:rsidRPr="00035EA1" w:rsidRDefault="0030183E" w:rsidP="00BB5C63">
      <w:pPr>
        <w:pStyle w:val="af"/>
        <w:ind w:left="144" w:hanging="144"/>
        <w:jc w:val="both"/>
        <w:rPr>
          <w:lang w:val="bg-BG"/>
        </w:rPr>
      </w:pPr>
      <w:r w:rsidRPr="00E758DF">
        <w:rPr>
          <w:rStyle w:val="af1"/>
          <w:rFonts w:ascii="Times New Roman" w:hAnsi="Times New Roman"/>
        </w:rPr>
        <w:endnoteRef/>
      </w:r>
      <w:r w:rsidRPr="00035EA1">
        <w:rPr>
          <w:rFonts w:ascii="Times New Roman" w:hAnsi="Times New Roman"/>
          <w:lang w:val="bg-BG"/>
        </w:rPr>
        <w:t xml:space="preserve"> </w:t>
      </w:r>
      <w:r w:rsidRPr="00531DDA">
        <w:rPr>
          <w:rFonts w:ascii="Times New Roman" w:hAnsi="Times New Roman"/>
          <w:lang w:val="bg-BG"/>
        </w:rPr>
        <w:t>„Няма съмнение, че терорът като контрапункт на пропагандата играе по-важна роля за нацизма отколкото за комунизма. Нацистите не посягат на изявени фигури, както става пр</w:t>
      </w:r>
      <w:r>
        <w:rPr>
          <w:rFonts w:ascii="Times New Roman" w:hAnsi="Times New Roman"/>
          <w:lang w:val="bg-BG"/>
        </w:rPr>
        <w:t>и</w:t>
      </w:r>
      <w:r w:rsidRPr="00531DDA">
        <w:rPr>
          <w:rFonts w:ascii="Times New Roman" w:hAnsi="Times New Roman"/>
          <w:lang w:val="bg-BG"/>
        </w:rPr>
        <w:t xml:space="preserve"> по-ранните вълни на политическа престъпност в Германия </w:t>
      </w:r>
      <w:r w:rsidRPr="00035EA1">
        <w:rPr>
          <w:rFonts w:ascii="Times New Roman" w:hAnsi="Times New Roman"/>
          <w:lang w:val="bg-BG"/>
        </w:rPr>
        <w:t>(</w:t>
      </w:r>
      <w:r w:rsidRPr="00531DDA">
        <w:rPr>
          <w:rFonts w:ascii="Times New Roman" w:hAnsi="Times New Roman"/>
          <w:lang w:val="bg-BG"/>
        </w:rPr>
        <w:t>убийствата</w:t>
      </w:r>
      <w:r>
        <w:rPr>
          <w:rFonts w:ascii="Times New Roman" w:hAnsi="Times New Roman"/>
          <w:lang w:val="bg-BG"/>
        </w:rPr>
        <w:t xml:space="preserve"> на Ратенау и Ерцбергер</w:t>
      </w:r>
      <w:r w:rsidRPr="00035EA1">
        <w:rPr>
          <w:rFonts w:ascii="Times New Roman" w:hAnsi="Times New Roman"/>
          <w:lang w:val="bg-BG"/>
        </w:rPr>
        <w:t>)</w:t>
      </w:r>
      <w:r>
        <w:rPr>
          <w:rFonts w:ascii="Times New Roman" w:hAnsi="Times New Roman"/>
          <w:lang w:val="bg-BG"/>
        </w:rPr>
        <w:t xml:space="preserve">. Вместо това, унищожавайки дребни социалистически функционери или влиятелни членове на опозиционни партии, те се стремят да докажат на населението, че самото членуване в тях е опасно. Този масов терор, отначало в относително незначителни мащаби, все повече се засилва, защото нито полицията, нито съдът сериозно преследват политическите престъпници срещу така наречено право“ </w:t>
      </w:r>
      <w:r w:rsidRPr="00035EA1">
        <w:rPr>
          <w:rFonts w:ascii="Times New Roman" w:hAnsi="Times New Roman"/>
          <w:lang w:val="bg-BG"/>
        </w:rPr>
        <w:t>(</w:t>
      </w:r>
      <w:r>
        <w:rPr>
          <w:rFonts w:ascii="Times New Roman" w:hAnsi="Times New Roman"/>
          <w:lang w:val="bg-BG"/>
        </w:rPr>
        <w:t>Арент, 1993, с. 69</w:t>
      </w:r>
      <w:r w:rsidRPr="00035EA1">
        <w:rPr>
          <w:rFonts w:ascii="Times New Roman" w:hAnsi="Times New Roman"/>
          <w:lang w:val="bg-BG"/>
        </w:rPr>
        <w:t>)</w:t>
      </w:r>
      <w:r>
        <w:rPr>
          <w:rFonts w:ascii="Times New Roman" w:hAnsi="Times New Roman"/>
          <w:lang w:val="bg-BG"/>
        </w:rPr>
        <w:t>.</w:t>
      </w:r>
    </w:p>
  </w:endnote>
  <w:endnote w:id="8">
    <w:p w:rsidR="007B56E5" w:rsidRPr="00035EA1" w:rsidRDefault="0030183E" w:rsidP="00BB5C63">
      <w:pPr>
        <w:pStyle w:val="af"/>
        <w:ind w:left="144" w:hanging="144"/>
        <w:jc w:val="both"/>
        <w:rPr>
          <w:lang w:val="bg-BG"/>
        </w:rPr>
      </w:pPr>
      <w:r w:rsidRPr="00FA1FC2">
        <w:rPr>
          <w:rStyle w:val="af1"/>
          <w:rFonts w:ascii="Times New Roman" w:hAnsi="Times New Roman"/>
        </w:rPr>
        <w:endnoteRef/>
      </w:r>
      <w:r w:rsidRPr="00035EA1">
        <w:rPr>
          <w:rFonts w:ascii="Times New Roman" w:hAnsi="Times New Roman"/>
          <w:lang w:val="bg-BG"/>
        </w:rPr>
        <w:t xml:space="preserve"> </w:t>
      </w:r>
      <w:r w:rsidRPr="00275C10">
        <w:rPr>
          <w:rFonts w:ascii="Times New Roman" w:hAnsi="Times New Roman"/>
          <w:lang w:val="bg-BG"/>
        </w:rPr>
        <w:t>“Вярно е също, че в развихрено фантазните преувеличения на регламните агенти присъства известен елемент на насилие; че зад твърдението, че момичетата, които използват не точно тази марка сапун, може цял живот да си останат</w:t>
      </w:r>
      <w:r>
        <w:rPr>
          <w:rFonts w:ascii="Times New Roman" w:hAnsi="Times New Roman"/>
          <w:lang w:val="bg-BG"/>
        </w:rPr>
        <w:t xml:space="preserve"> пъпчиви стари моми, лежи безумният стремеж към монопол: мечтата един ден производителят на „единствения сапун срещу пъпки“ да се домогне до властта да отнема правото на съпруг на всички момичета, които не се мият с неговия сапун. И в бизнесрекламата, и в тоталитарната пропаганда науката е просто сурогат на властта“ </w:t>
      </w:r>
      <w:r w:rsidRPr="00035EA1">
        <w:rPr>
          <w:rFonts w:ascii="Times New Roman" w:hAnsi="Times New Roman"/>
          <w:lang w:val="bg-BG"/>
        </w:rPr>
        <w:t>(</w:t>
      </w:r>
      <w:r>
        <w:rPr>
          <w:rFonts w:ascii="Times New Roman" w:hAnsi="Times New Roman"/>
          <w:lang w:val="bg-BG"/>
        </w:rPr>
        <w:t>Арент, 1993, с. 70</w:t>
      </w:r>
      <w:r w:rsidRPr="00035EA1">
        <w:rPr>
          <w:rFonts w:ascii="Times New Roman" w:hAnsi="Times New Roman"/>
          <w:lang w:val="bg-BG"/>
        </w:rPr>
        <w:t>)</w:t>
      </w:r>
      <w:r>
        <w:rPr>
          <w:rFonts w:ascii="Times New Roman" w:hAnsi="Times New Roman"/>
          <w:lang w:val="bg-BG"/>
        </w:rPr>
        <w:t xml:space="preserve">. </w:t>
      </w:r>
    </w:p>
  </w:endnote>
  <w:endnote w:id="9">
    <w:p w:rsidR="007B56E5" w:rsidRPr="00035EA1" w:rsidRDefault="0030183E" w:rsidP="00BB5C63">
      <w:pPr>
        <w:pStyle w:val="af"/>
        <w:ind w:left="144" w:hanging="144"/>
        <w:jc w:val="both"/>
        <w:rPr>
          <w:lang w:val="bg-BG"/>
        </w:rPr>
      </w:pPr>
      <w:r w:rsidRPr="009D6152">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Подобни “магически формули“ нееднократно се срешат в брошурите, издавани от </w:t>
      </w:r>
      <w:r w:rsidRPr="00D838B1">
        <w:rPr>
          <w:rFonts w:ascii="Times New Roman" w:hAnsi="Times New Roman"/>
          <w:i/>
          <w:lang w:val="bg-BG"/>
        </w:rPr>
        <w:t>СС</w:t>
      </w:r>
      <w:r>
        <w:rPr>
          <w:rFonts w:ascii="Times New Roman" w:hAnsi="Times New Roman"/>
          <w:lang w:val="bg-BG"/>
        </w:rPr>
        <w:t xml:space="preserve"> за идеологическо индоктриниране на неговите школници. „Законите на природата са подвластни на една неизменна и неподдаваща се на влияние воля. Следователно от голямо значение е да познаваме тези закони“. Но всичко това са просто перифрази на едни или други твърдения на Хитлер, взети от </w:t>
      </w:r>
      <w:r>
        <w:rPr>
          <w:rFonts w:ascii="Times New Roman" w:hAnsi="Times New Roman"/>
          <w:i/>
          <w:lang w:val="bg-BG"/>
        </w:rPr>
        <w:t>Моята борба</w:t>
      </w:r>
      <w:r>
        <w:rPr>
          <w:rFonts w:ascii="Times New Roman" w:hAnsi="Times New Roman"/>
          <w:lang w:val="bg-BG"/>
        </w:rPr>
        <w:t xml:space="preserve">, сред които е и следният цитат, използван за мото на една от споменатите брошури: „В опитите си да се бори срещу желязната логика на природата човек влиза в противоречие с основните принципи, на които единствено дължи собственото си съществуване като човек“ </w:t>
      </w:r>
      <w:r w:rsidRPr="00035EA1">
        <w:rPr>
          <w:rFonts w:ascii="Times New Roman" w:hAnsi="Times New Roman"/>
          <w:lang w:val="bg-BG"/>
        </w:rPr>
        <w:t>(</w:t>
      </w:r>
      <w:r>
        <w:rPr>
          <w:rFonts w:ascii="Times New Roman" w:hAnsi="Times New Roman"/>
          <w:lang w:val="bg-BG"/>
        </w:rPr>
        <w:t>Арент, 1993, с. 71</w:t>
      </w:r>
      <w:r w:rsidRPr="00035EA1">
        <w:rPr>
          <w:rFonts w:ascii="Times New Roman" w:hAnsi="Times New Roman"/>
          <w:lang w:val="bg-BG"/>
        </w:rPr>
        <w:t>)</w:t>
      </w:r>
      <w:r>
        <w:rPr>
          <w:rFonts w:ascii="Times New Roman" w:hAnsi="Times New Roman"/>
          <w:lang w:val="bg-BG"/>
        </w:rPr>
        <w:t>.</w:t>
      </w:r>
    </w:p>
  </w:endnote>
  <w:endnote w:id="10">
    <w:p w:rsidR="007B56E5" w:rsidRPr="00035EA1" w:rsidRDefault="0030183E" w:rsidP="00BB5C63">
      <w:pPr>
        <w:pStyle w:val="af"/>
        <w:ind w:left="144" w:hanging="144"/>
        <w:jc w:val="both"/>
        <w:rPr>
          <w:lang w:val="bg-BG"/>
        </w:rPr>
      </w:pPr>
      <w:r w:rsidRPr="0060421B">
        <w:rPr>
          <w:rStyle w:val="af1"/>
          <w:rFonts w:ascii="Times New Roman" w:hAnsi="Times New Roman"/>
        </w:rPr>
        <w:endnoteRef/>
      </w:r>
      <w:r>
        <w:rPr>
          <w:rFonts w:ascii="Times New Roman" w:hAnsi="Times New Roman"/>
          <w:lang w:val="bg-BG"/>
        </w:rPr>
        <w:t xml:space="preserve"> Хитлер обосновава превъзходството на базараните върху идеология движения над политическите партии с твърдението, че идеологиите неизменно “оповестяват своята непогрешимост“. Още на първите страници на официалния наръчник на </w:t>
      </w:r>
      <w:r w:rsidRPr="00F33AF0">
        <w:rPr>
          <w:rFonts w:ascii="Times New Roman" w:hAnsi="Times New Roman"/>
          <w:i/>
          <w:lang w:val="en-US"/>
        </w:rPr>
        <w:t>Hitlerjugend</w:t>
      </w:r>
      <w:r w:rsidRPr="00035EA1">
        <w:rPr>
          <w:rFonts w:ascii="Times New Roman" w:hAnsi="Times New Roman"/>
          <w:i/>
          <w:lang w:val="bg-BG"/>
        </w:rPr>
        <w:t xml:space="preserve"> </w:t>
      </w:r>
      <w:r w:rsidRPr="00035EA1">
        <w:rPr>
          <w:rFonts w:ascii="Times New Roman" w:hAnsi="Times New Roman"/>
          <w:lang w:val="bg-BG"/>
        </w:rPr>
        <w:t>(</w:t>
      </w:r>
      <w:r w:rsidRPr="00F33AF0">
        <w:rPr>
          <w:rFonts w:ascii="Times New Roman" w:hAnsi="Times New Roman"/>
          <w:i/>
          <w:lang w:val="bg-BG"/>
        </w:rPr>
        <w:t>Хитлерюгенд</w:t>
      </w:r>
      <w:r>
        <w:rPr>
          <w:rFonts w:ascii="Times New Roman" w:hAnsi="Times New Roman"/>
          <w:i/>
          <w:lang w:val="bg-BG"/>
        </w:rPr>
        <w:t xml:space="preserve"> </w:t>
      </w:r>
      <w:r>
        <w:rPr>
          <w:rFonts w:ascii="Times New Roman" w:hAnsi="Times New Roman"/>
          <w:lang w:val="bg-BG"/>
        </w:rPr>
        <w:t xml:space="preserve">– младежката организация на </w:t>
      </w:r>
      <w:r w:rsidRPr="001C7839">
        <w:rPr>
          <w:rFonts w:ascii="Times New Roman" w:hAnsi="Times New Roman"/>
          <w:i/>
          <w:lang w:val="bg-BG"/>
        </w:rPr>
        <w:t>НСДАП</w:t>
      </w:r>
      <w:r w:rsidRPr="00035EA1">
        <w:rPr>
          <w:rFonts w:ascii="Times New Roman" w:hAnsi="Times New Roman"/>
          <w:lang w:val="bg-BG"/>
        </w:rPr>
        <w:t>)</w:t>
      </w:r>
      <w:r>
        <w:rPr>
          <w:rFonts w:ascii="Times New Roman" w:hAnsi="Times New Roman"/>
          <w:lang w:val="bg-BG"/>
        </w:rPr>
        <w:t xml:space="preserve"> непрекъснато се набляга, че всички въпроси на идеологията, смятани до момента за „нереалистични“ и „непонятни“, „вече са изяснени, опростени и конкретизирани така, че всеки другар да може да вникне в същността им и да подпомогне за разрешаването им“ </w:t>
      </w:r>
      <w:r w:rsidRPr="00035EA1">
        <w:rPr>
          <w:rFonts w:ascii="Times New Roman" w:hAnsi="Times New Roman"/>
          <w:lang w:val="bg-BG"/>
        </w:rPr>
        <w:t>(</w:t>
      </w:r>
      <w:r>
        <w:rPr>
          <w:rFonts w:ascii="Times New Roman" w:hAnsi="Times New Roman"/>
          <w:lang w:val="bg-BG"/>
        </w:rPr>
        <w:t>Арент, 1993, с. 74</w:t>
      </w:r>
      <w:r w:rsidRPr="00035EA1">
        <w:rPr>
          <w:rFonts w:ascii="Times New Roman" w:hAnsi="Times New Roman"/>
          <w:lang w:val="bg-BG"/>
        </w:rPr>
        <w:t>)</w:t>
      </w:r>
      <w:r>
        <w:rPr>
          <w:rFonts w:ascii="Times New Roman" w:hAnsi="Times New Roman"/>
          <w:lang w:val="bg-BG"/>
        </w:rPr>
        <w:t xml:space="preserve">.  </w:t>
      </w:r>
    </w:p>
  </w:endnote>
  <w:endnote w:id="11">
    <w:p w:rsidR="007B56E5" w:rsidRPr="00035EA1" w:rsidRDefault="0030183E" w:rsidP="00BB5C63">
      <w:pPr>
        <w:pStyle w:val="af"/>
        <w:ind w:left="144" w:hanging="144"/>
        <w:jc w:val="both"/>
        <w:rPr>
          <w:lang w:val="bg-BG"/>
        </w:rPr>
      </w:pPr>
      <w:r w:rsidRPr="003B53C1">
        <w:rPr>
          <w:rStyle w:val="af1"/>
          <w:rFonts w:ascii="Times New Roman" w:hAnsi="Times New Roman"/>
        </w:rPr>
        <w:endnoteRef/>
      </w:r>
      <w:r>
        <w:rPr>
          <w:rFonts w:ascii="Times New Roman" w:hAnsi="Times New Roman"/>
          <w:lang w:val="bg-BG"/>
        </w:rPr>
        <w:t xml:space="preserve"> На първо място във веруюто на партийните членове, така както е изложено в </w:t>
      </w:r>
      <w:r>
        <w:rPr>
          <w:rFonts w:ascii="Times New Roman" w:hAnsi="Times New Roman"/>
          <w:i/>
          <w:lang w:val="en-US"/>
        </w:rPr>
        <w:t>Organizationsbuch</w:t>
      </w:r>
      <w:r w:rsidRPr="00035EA1">
        <w:rPr>
          <w:rFonts w:ascii="Times New Roman" w:hAnsi="Times New Roman"/>
          <w:i/>
          <w:lang w:val="bg-BG"/>
        </w:rPr>
        <w:t xml:space="preserve"> </w:t>
      </w:r>
      <w:r>
        <w:rPr>
          <w:rFonts w:ascii="Times New Roman" w:hAnsi="Times New Roman"/>
          <w:i/>
          <w:lang w:val="en-US"/>
        </w:rPr>
        <w:t>der</w:t>
      </w:r>
      <w:r w:rsidRPr="00035EA1">
        <w:rPr>
          <w:rFonts w:ascii="Times New Roman" w:hAnsi="Times New Roman"/>
          <w:i/>
          <w:lang w:val="bg-BG"/>
        </w:rPr>
        <w:t xml:space="preserve"> </w:t>
      </w:r>
      <w:r>
        <w:rPr>
          <w:rFonts w:ascii="Times New Roman" w:hAnsi="Times New Roman"/>
          <w:i/>
          <w:lang w:val="en-US"/>
        </w:rPr>
        <w:t>NSDAP</w:t>
      </w:r>
      <w:r>
        <w:rPr>
          <w:rFonts w:ascii="Times New Roman" w:hAnsi="Times New Roman"/>
          <w:lang w:val="bg-BG"/>
        </w:rPr>
        <w:t xml:space="preserve"> се заявява: „Фюрерът винаги е прав“ – според публикуваното през 1936 г. издание. Докато в по-ранното издание от 1932 г., </w:t>
      </w:r>
      <w:r>
        <w:rPr>
          <w:rFonts w:ascii="Times New Roman" w:hAnsi="Times New Roman"/>
          <w:i/>
          <w:lang w:val="en-US"/>
        </w:rPr>
        <w:t>Dienstvorschrift</w:t>
      </w:r>
      <w:r w:rsidRPr="00035EA1">
        <w:rPr>
          <w:rFonts w:ascii="Times New Roman" w:hAnsi="Times New Roman"/>
          <w:i/>
          <w:lang w:val="bg-BG"/>
        </w:rPr>
        <w:t xml:space="preserve"> </w:t>
      </w:r>
      <w:r>
        <w:rPr>
          <w:rFonts w:ascii="Times New Roman" w:hAnsi="Times New Roman"/>
          <w:i/>
          <w:lang w:val="en-US"/>
        </w:rPr>
        <w:t>fur</w:t>
      </w:r>
      <w:r w:rsidR="00035EA1">
        <w:rPr>
          <w:rFonts w:ascii="Times New Roman" w:hAnsi="Times New Roman"/>
          <w:i/>
          <w:lang w:val="bg-BG"/>
        </w:rPr>
        <w:t xml:space="preserve"> </w:t>
      </w:r>
      <w:r>
        <w:rPr>
          <w:rFonts w:ascii="Times New Roman" w:hAnsi="Times New Roman"/>
          <w:i/>
          <w:lang w:val="en-US"/>
        </w:rPr>
        <w:t>die</w:t>
      </w:r>
      <w:r w:rsidRPr="00035EA1">
        <w:rPr>
          <w:rFonts w:ascii="Times New Roman" w:hAnsi="Times New Roman"/>
          <w:i/>
          <w:lang w:val="bg-BG"/>
        </w:rPr>
        <w:t xml:space="preserve"> </w:t>
      </w:r>
      <w:r>
        <w:rPr>
          <w:rFonts w:ascii="Times New Roman" w:hAnsi="Times New Roman"/>
          <w:i/>
          <w:lang w:val="en-US"/>
        </w:rPr>
        <w:t>P</w:t>
      </w:r>
      <w:r w:rsidRPr="00035EA1">
        <w:rPr>
          <w:rFonts w:ascii="Times New Roman" w:hAnsi="Times New Roman"/>
          <w:i/>
          <w:lang w:val="bg-BG"/>
        </w:rPr>
        <w:t>.</w:t>
      </w:r>
      <w:r>
        <w:rPr>
          <w:rFonts w:ascii="Times New Roman" w:hAnsi="Times New Roman"/>
          <w:i/>
          <w:lang w:val="en-US"/>
        </w:rPr>
        <w:t>O</w:t>
      </w:r>
      <w:r w:rsidRPr="00035EA1">
        <w:rPr>
          <w:rFonts w:ascii="Times New Roman" w:hAnsi="Times New Roman"/>
          <w:i/>
          <w:lang w:val="bg-BG"/>
        </w:rPr>
        <w:t xml:space="preserve">. </w:t>
      </w:r>
      <w:r>
        <w:rPr>
          <w:rFonts w:ascii="Times New Roman" w:hAnsi="Times New Roman"/>
          <w:i/>
          <w:lang w:val="en-US"/>
        </w:rPr>
        <w:t>der</w:t>
      </w:r>
      <w:r w:rsidRPr="00035EA1">
        <w:rPr>
          <w:rFonts w:ascii="Times New Roman" w:hAnsi="Times New Roman"/>
          <w:i/>
          <w:lang w:val="bg-BG"/>
        </w:rPr>
        <w:t xml:space="preserve"> </w:t>
      </w:r>
      <w:r>
        <w:rPr>
          <w:rFonts w:ascii="Times New Roman" w:hAnsi="Times New Roman"/>
          <w:i/>
          <w:lang w:val="en-US"/>
        </w:rPr>
        <w:t>NSDAP</w:t>
      </w:r>
      <w:r>
        <w:rPr>
          <w:rFonts w:ascii="Times New Roman" w:hAnsi="Times New Roman"/>
          <w:lang w:val="bg-BG"/>
        </w:rPr>
        <w:t xml:space="preserve">, същата фраза гласи: „Решенията на Хитлер са окончателни“. Тук задължително трябва да бъде обърнато внимание на съществената разлика във формулата. „Претенцията им за непогрешимост – това че никой от тях по никакъв повод не признава честно своята грешка – представлява основната отлика между Сталин и Троцки, от една страна и Ленин, от друга“ </w:t>
      </w:r>
      <w:r w:rsidRPr="00035EA1">
        <w:rPr>
          <w:rFonts w:ascii="Times New Roman" w:hAnsi="Times New Roman"/>
          <w:lang w:val="bg-BG"/>
        </w:rPr>
        <w:t>(</w:t>
      </w:r>
      <w:r>
        <w:rPr>
          <w:rFonts w:ascii="Times New Roman" w:hAnsi="Times New Roman"/>
          <w:lang w:val="bg-BG"/>
        </w:rPr>
        <w:t>Арент, 1993, с. 74</w:t>
      </w:r>
      <w:r w:rsidRPr="00035EA1">
        <w:rPr>
          <w:rFonts w:ascii="Times New Roman" w:hAnsi="Times New Roman"/>
          <w:lang w:val="bg-BG"/>
        </w:rPr>
        <w:t>)</w:t>
      </w:r>
      <w:r>
        <w:rPr>
          <w:rFonts w:ascii="Times New Roman" w:hAnsi="Times New Roman"/>
          <w:lang w:val="bg-BG"/>
        </w:rPr>
        <w:t>.</w:t>
      </w:r>
      <w:r w:rsidRPr="00035EA1">
        <w:rPr>
          <w:rFonts w:ascii="Times New Roman" w:hAnsi="Times New Roman"/>
          <w:lang w:val="bg-BG"/>
        </w:rPr>
        <w:t xml:space="preserve"> </w:t>
      </w:r>
    </w:p>
  </w:endnote>
  <w:endnote w:id="12">
    <w:p w:rsidR="007B56E5" w:rsidRPr="00035EA1" w:rsidRDefault="0030183E" w:rsidP="00BB5C63">
      <w:pPr>
        <w:pStyle w:val="af"/>
        <w:ind w:left="144" w:hanging="144"/>
        <w:jc w:val="both"/>
        <w:rPr>
          <w:lang w:val="bg-BG"/>
        </w:rPr>
      </w:pPr>
      <w:r w:rsidRPr="007D6BE9">
        <w:rPr>
          <w:rStyle w:val="af1"/>
          <w:rFonts w:ascii="Times New Roman" w:hAnsi="Times New Roman"/>
        </w:rPr>
        <w:endnoteRef/>
      </w:r>
      <w:r w:rsidRPr="00035EA1">
        <w:rPr>
          <w:rFonts w:ascii="Times New Roman" w:hAnsi="Times New Roman"/>
          <w:lang w:val="bg-BG"/>
        </w:rPr>
        <w:t xml:space="preserve"> </w:t>
      </w:r>
      <w:r w:rsidRPr="007D6BE9">
        <w:rPr>
          <w:rFonts w:ascii="Times New Roman" w:hAnsi="Times New Roman"/>
          <w:lang w:val="bg-BG"/>
        </w:rPr>
        <w:t>Най-известният пример е с Хитлеровото изявление пред германския Райхстаг през 1939 г.: „Днес искам</w:t>
      </w:r>
      <w:r w:rsidR="001738C5">
        <w:rPr>
          <w:rFonts w:ascii="Times New Roman" w:hAnsi="Times New Roman"/>
          <w:lang w:val="bg-BG"/>
        </w:rPr>
        <w:t xml:space="preserve"> отново да направя прорицание: в</w:t>
      </w:r>
      <w:r w:rsidRPr="007D6BE9">
        <w:rPr>
          <w:rFonts w:ascii="Times New Roman" w:hAnsi="Times New Roman"/>
          <w:lang w:val="bg-BG"/>
        </w:rPr>
        <w:t xml:space="preserve"> случай, че еврейските финансисти съумеят още веднъж да хвърлят народите в световна война, резултатът ще бъде изтребване на еврейската раса в Европа“. Преведено на нетоталитарен език, това означава: възнамерявам да обявя война, и да изтребя евреите в Европа. По подобен начин в голямата си реч пред Централния комитет на комунистическата партия през 1930 г. Сталин подготвя физическото ликвидиране на вътрешнопартийните леви и десни сектанти, наричайки ги представители на „отмиращи </w:t>
      </w:r>
      <w:bookmarkStart w:id="0" w:name="_GoBack"/>
      <w:bookmarkEnd w:id="0"/>
      <w:r w:rsidRPr="007D6BE9">
        <w:rPr>
          <w:rFonts w:ascii="Times New Roman" w:hAnsi="Times New Roman"/>
          <w:lang w:val="bg-BG"/>
        </w:rPr>
        <w:t>класи“. Това определение не само придава специфична острота на аргумента, но и провъзгласява в тоталитарен стил физическото унищожение на онези, които току-що са наречени „отмиращи“.</w:t>
      </w:r>
    </w:p>
  </w:endnote>
  <w:endnote w:id="13">
    <w:p w:rsidR="007B56E5" w:rsidRPr="00035EA1" w:rsidRDefault="0030183E" w:rsidP="00BB5C63">
      <w:pPr>
        <w:pStyle w:val="af"/>
        <w:ind w:left="144" w:hanging="144"/>
        <w:jc w:val="both"/>
        <w:rPr>
          <w:lang w:val="bg-BG"/>
        </w:rPr>
      </w:pPr>
      <w:r w:rsidRPr="00FE37E4">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В своята реч от септември 1942 г., в разгара на изтребването на евреите, Хитлер изрично напомня речта си от 30 януари 1939 г. пред сесията на Райхстага </w:t>
      </w:r>
      <w:r w:rsidRPr="00035EA1">
        <w:rPr>
          <w:rFonts w:ascii="Times New Roman" w:hAnsi="Times New Roman"/>
          <w:lang w:val="bg-BG"/>
        </w:rPr>
        <w:t>(</w:t>
      </w:r>
      <w:r>
        <w:rPr>
          <w:rFonts w:ascii="Times New Roman" w:hAnsi="Times New Roman"/>
          <w:lang w:val="bg-BG"/>
        </w:rPr>
        <w:t>публикувана като брошура</w:t>
      </w:r>
      <w:r w:rsidRPr="00035EA1">
        <w:rPr>
          <w:rFonts w:ascii="Times New Roman" w:hAnsi="Times New Roman"/>
          <w:lang w:val="bg-BG"/>
        </w:rPr>
        <w:t>)</w:t>
      </w:r>
      <w:r>
        <w:rPr>
          <w:rFonts w:ascii="Times New Roman" w:hAnsi="Times New Roman"/>
          <w:lang w:val="bg-BG"/>
        </w:rPr>
        <w:t xml:space="preserve">, когато публично заявява, че „ако еврейството разпали световна война за унищожение на арийските народи в Европа, то не арийските народи, а евреите ще свършат осъдени“ </w:t>
      </w:r>
      <w:r w:rsidRPr="00035EA1">
        <w:rPr>
          <w:rFonts w:ascii="Times New Roman" w:hAnsi="Times New Roman"/>
          <w:lang w:val="bg-BG"/>
        </w:rPr>
        <w:t>(</w:t>
      </w:r>
      <w:r>
        <w:rPr>
          <w:rFonts w:ascii="Times New Roman" w:hAnsi="Times New Roman"/>
          <w:lang w:val="bg-BG"/>
        </w:rPr>
        <w:t>Арент, 1993, с. 76</w:t>
      </w:r>
      <w:r w:rsidRPr="00035EA1">
        <w:rPr>
          <w:rFonts w:ascii="Times New Roman" w:hAnsi="Times New Roman"/>
          <w:lang w:val="bg-BG"/>
        </w:rPr>
        <w:t>)</w:t>
      </w:r>
      <w:r>
        <w:rPr>
          <w:rFonts w:ascii="Times New Roman" w:hAnsi="Times New Roman"/>
          <w:lang w:val="bg-BG"/>
        </w:rPr>
        <w:t>.</w:t>
      </w:r>
    </w:p>
  </w:endnote>
  <w:endnote w:id="14">
    <w:p w:rsidR="007B56E5" w:rsidRPr="00035EA1" w:rsidRDefault="0030183E" w:rsidP="00BB5C63">
      <w:pPr>
        <w:pStyle w:val="af"/>
        <w:ind w:left="144" w:hanging="144"/>
        <w:jc w:val="both"/>
        <w:rPr>
          <w:lang w:val="bg-BG"/>
        </w:rPr>
      </w:pPr>
      <w:r w:rsidRPr="00D128D3">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Хана Арент обръща специално внимание на Хитлеровата „ненадмината безкрупулност“, „отсъствието на какъвто и да било елемент доказуема реалност от почти всяко негово изказване“, „незачитането на всякакви факти, които за него не са жизненоважни“. По същия начин Хрущчов описва „нежеланието на Сталин да се съобразява с реалностите на живота“ и безразличието му спрямо „истинското състояние на нещата“. Какво мисли Сталин за значението на фактологията най-ясно </w:t>
      </w:r>
      <w:r w:rsidR="00987C6E">
        <w:rPr>
          <w:rFonts w:ascii="Times New Roman" w:hAnsi="Times New Roman"/>
          <w:lang w:val="bg-BG"/>
        </w:rPr>
        <w:t xml:space="preserve">си проличава </w:t>
      </w:r>
      <w:r>
        <w:rPr>
          <w:rFonts w:ascii="Times New Roman" w:hAnsi="Times New Roman"/>
          <w:lang w:val="bg-BG"/>
        </w:rPr>
        <w:t xml:space="preserve">от периодичните му ревизии на руската история </w:t>
      </w:r>
      <w:r w:rsidRPr="00035EA1">
        <w:rPr>
          <w:rFonts w:ascii="Times New Roman" w:hAnsi="Times New Roman"/>
          <w:lang w:val="bg-BG"/>
        </w:rPr>
        <w:t>(</w:t>
      </w:r>
      <w:r>
        <w:rPr>
          <w:rFonts w:ascii="Times New Roman" w:hAnsi="Times New Roman"/>
          <w:lang w:val="bg-BG"/>
        </w:rPr>
        <w:t>Арент, 1993, с. 74</w:t>
      </w:r>
      <w:r w:rsidRPr="00035EA1">
        <w:rPr>
          <w:rFonts w:ascii="Times New Roman" w:hAnsi="Times New Roman"/>
          <w:lang w:val="bg-BG"/>
        </w:rPr>
        <w:t>)</w:t>
      </w:r>
      <w:r>
        <w:rPr>
          <w:rFonts w:ascii="Times New Roman" w:hAnsi="Times New Roman"/>
          <w:lang w:val="bg-BG"/>
        </w:rPr>
        <w:t xml:space="preserve">. </w:t>
      </w:r>
    </w:p>
  </w:endnote>
  <w:endnote w:id="15">
    <w:p w:rsidR="007B56E5" w:rsidRPr="00035EA1" w:rsidRDefault="0030183E" w:rsidP="00BB5C63">
      <w:pPr>
        <w:pStyle w:val="af"/>
        <w:ind w:left="144" w:hanging="144"/>
        <w:jc w:val="both"/>
        <w:rPr>
          <w:lang w:val="bg-BG"/>
        </w:rPr>
      </w:pPr>
      <w:r w:rsidRPr="004F0EDB">
        <w:rPr>
          <w:rStyle w:val="af1"/>
          <w:rFonts w:ascii="Times New Roman" w:hAnsi="Times New Roman"/>
        </w:rPr>
        <w:endnoteRef/>
      </w:r>
      <w:r w:rsidRPr="00035EA1">
        <w:rPr>
          <w:rFonts w:ascii="Times New Roman" w:hAnsi="Times New Roman"/>
          <w:lang w:val="bg-BG"/>
        </w:rPr>
        <w:t xml:space="preserve"> </w:t>
      </w:r>
      <w:r w:rsidRPr="00317564">
        <w:rPr>
          <w:rFonts w:ascii="Times New Roman" w:hAnsi="Times New Roman"/>
          <w:lang w:val="bg-BG"/>
        </w:rPr>
        <w:t>Тук трябва да отбележа, че през епохата на Сталин болшевиките един вид натрупат конспирации, при което разкриването на всяка нова не означава отказ от предходната. Заговорът на троцкистите започва около 1930 г.; през периода на Народния фронт към него се добавят „300-те фамилии“ – от 1935 г.; британският империализъм се превръща в действителна заговорническа сила по време на съюза между Сталин и Хитлер; малко</w:t>
      </w:r>
      <w:r w:rsidR="004A40F2">
        <w:rPr>
          <w:rFonts w:ascii="Times New Roman" w:hAnsi="Times New Roman"/>
          <w:lang w:val="bg-BG"/>
        </w:rPr>
        <w:t xml:space="preserve"> след края на войната следват „а</w:t>
      </w:r>
      <w:r w:rsidRPr="00317564">
        <w:rPr>
          <w:rFonts w:ascii="Times New Roman" w:hAnsi="Times New Roman"/>
          <w:lang w:val="bg-BG"/>
        </w:rPr>
        <w:t xml:space="preserve">мериканските тайни служби“ и най-сетне идва </w:t>
      </w:r>
      <w:r>
        <w:rPr>
          <w:rFonts w:ascii="Times New Roman" w:hAnsi="Times New Roman"/>
          <w:lang w:val="bg-BG"/>
        </w:rPr>
        <w:t>„</w:t>
      </w:r>
      <w:r w:rsidRPr="00317564">
        <w:rPr>
          <w:rFonts w:ascii="Times New Roman" w:hAnsi="Times New Roman"/>
          <w:lang w:val="bg-BG"/>
        </w:rPr>
        <w:t>еврейският космополитизъм</w:t>
      </w:r>
      <w:r>
        <w:rPr>
          <w:rFonts w:ascii="Times New Roman" w:hAnsi="Times New Roman"/>
          <w:lang w:val="bg-BG"/>
        </w:rPr>
        <w:t>“</w:t>
      </w:r>
      <w:r w:rsidRPr="00317564">
        <w:rPr>
          <w:rFonts w:ascii="Times New Roman" w:hAnsi="Times New Roman"/>
          <w:lang w:val="bg-BG"/>
        </w:rPr>
        <w:t xml:space="preserve">, явно и тревожно напомнящ нацистката пропаганда.   </w:t>
      </w:r>
    </w:p>
  </w:endnote>
  <w:endnote w:id="16">
    <w:p w:rsidR="007B56E5" w:rsidRPr="00035EA1" w:rsidRDefault="0030183E" w:rsidP="00BB5C63">
      <w:pPr>
        <w:pStyle w:val="af"/>
        <w:ind w:left="144" w:hanging="144"/>
        <w:jc w:val="both"/>
        <w:rPr>
          <w:lang w:val="bg-BG"/>
        </w:rPr>
      </w:pPr>
      <w:r w:rsidRPr="004F1D86">
        <w:rPr>
          <w:rStyle w:val="af1"/>
          <w:rFonts w:ascii="Times New Roman" w:hAnsi="Times New Roman"/>
        </w:rPr>
        <w:endnoteRef/>
      </w:r>
      <w:r w:rsidRPr="004F1D86">
        <w:rPr>
          <w:rFonts w:ascii="Times New Roman" w:hAnsi="Times New Roman"/>
          <w:lang w:val="bg-BG"/>
        </w:rPr>
        <w:t xml:space="preserve"> „Съветската тайна полиция, така ревностно вменяваща на своите жертви вина за неизвършени, а в много случаи дори невъзможни за извършване престъпления, до такава степен отсранява и премахва всички реални фактори, че самата логика и самата подреденост на „историята“, съдържаща се в подготвеното признание, наистина стават съкрушителни</w:t>
      </w:r>
      <w:r w:rsidRPr="00035EA1">
        <w:rPr>
          <w:rFonts w:ascii="Times New Roman" w:hAnsi="Times New Roman"/>
          <w:lang w:val="bg-BG"/>
        </w:rPr>
        <w:t xml:space="preserve">. </w:t>
      </w:r>
      <w:r w:rsidRPr="004F1D86">
        <w:rPr>
          <w:rFonts w:ascii="Times New Roman" w:hAnsi="Times New Roman"/>
          <w:lang w:val="bg-BG"/>
        </w:rPr>
        <w:t xml:space="preserve">В ситуация, в която разграничителната линия между измислица и действителност се заличава поради чудовищността и вътрешната последователност на обвинението, е необходим не само силен характер, за да устоиш на постоянните заплахи, но и неугасима вяра, че не си сам на този свят – че имаш любими, приятели, познати, роднини, които никога не ще повярват на „историята“, за да не се поддадеш на изкушението да отстъпиш пред чисто абстрактната вероятност да си виновен“ </w:t>
      </w:r>
      <w:r w:rsidRPr="00035EA1">
        <w:rPr>
          <w:rFonts w:ascii="Times New Roman" w:hAnsi="Times New Roman"/>
          <w:lang w:val="bg-BG"/>
        </w:rPr>
        <w:t>(</w:t>
      </w:r>
      <w:r w:rsidRPr="004F1D86">
        <w:rPr>
          <w:rFonts w:ascii="Times New Roman" w:hAnsi="Times New Roman"/>
          <w:lang w:val="bg-BG"/>
        </w:rPr>
        <w:t>Арент</w:t>
      </w:r>
      <w:r>
        <w:rPr>
          <w:rFonts w:ascii="Times New Roman" w:hAnsi="Times New Roman"/>
          <w:lang w:val="bg-BG"/>
        </w:rPr>
        <w:t>,</w:t>
      </w:r>
      <w:r w:rsidRPr="004F1D86">
        <w:rPr>
          <w:rFonts w:ascii="Times New Roman" w:hAnsi="Times New Roman"/>
          <w:lang w:val="bg-BG"/>
        </w:rPr>
        <w:t xml:space="preserve"> 1993</w:t>
      </w:r>
      <w:r>
        <w:rPr>
          <w:rFonts w:ascii="Times New Roman" w:hAnsi="Times New Roman"/>
          <w:lang w:val="bg-BG"/>
        </w:rPr>
        <w:t>,</w:t>
      </w:r>
      <w:r w:rsidRPr="004F1D86">
        <w:rPr>
          <w:rFonts w:ascii="Times New Roman" w:hAnsi="Times New Roman"/>
          <w:lang w:val="bg-BG"/>
        </w:rPr>
        <w:t xml:space="preserve"> </w:t>
      </w:r>
      <w:r>
        <w:rPr>
          <w:rFonts w:ascii="Times New Roman" w:hAnsi="Times New Roman"/>
          <w:lang w:val="bg-BG"/>
        </w:rPr>
        <w:t xml:space="preserve">с. </w:t>
      </w:r>
      <w:r w:rsidRPr="004F1D86">
        <w:rPr>
          <w:rFonts w:ascii="Times New Roman" w:hAnsi="Times New Roman"/>
          <w:lang w:val="bg-BG"/>
        </w:rPr>
        <w:t>80</w:t>
      </w:r>
      <w:r w:rsidRPr="00035EA1">
        <w:rPr>
          <w:rFonts w:ascii="Times New Roman" w:hAnsi="Times New Roman"/>
          <w:lang w:val="bg-BG"/>
        </w:rPr>
        <w:t>)</w:t>
      </w:r>
      <w:r>
        <w:rPr>
          <w:rFonts w:ascii="Times New Roman" w:hAnsi="Times New Roman"/>
          <w:lang w:val="bg-BG"/>
        </w:rPr>
        <w:t>.</w:t>
      </w:r>
    </w:p>
  </w:endnote>
  <w:endnote w:id="17">
    <w:p w:rsidR="007B56E5" w:rsidRPr="00035EA1" w:rsidRDefault="0030183E" w:rsidP="00BB5C63">
      <w:pPr>
        <w:pStyle w:val="af"/>
        <w:ind w:left="144" w:hanging="144"/>
        <w:jc w:val="both"/>
        <w:rPr>
          <w:lang w:val="bg-BG"/>
        </w:rPr>
      </w:pPr>
      <w:r w:rsidRPr="006216EA">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„В същността си следвоенната антисемитска пропаганда не е нито монопол на нацистите, нито особена нова и оригинална. Още от времето на аферата Драйфус циркулират измислици за световен еврейски заговор, почиващи на съществуващата интернационална връзка и взаимопомощ сред пръснатия из целия свят еврейски народ. Преувеличените представи за еврейското световно господство са дори по-стари – те датират още от края на осемнадесети век, когато тясната връзка между търговията на евреите и националните държави става очевидна“ </w:t>
      </w:r>
      <w:r w:rsidRPr="00035EA1">
        <w:rPr>
          <w:rFonts w:ascii="Times New Roman" w:hAnsi="Times New Roman"/>
          <w:lang w:val="bg-BG"/>
        </w:rPr>
        <w:t>(</w:t>
      </w:r>
      <w:r>
        <w:rPr>
          <w:rFonts w:ascii="Times New Roman" w:hAnsi="Times New Roman"/>
          <w:lang w:val="bg-BG"/>
        </w:rPr>
        <w:t>Арент, 1993, с. 81</w:t>
      </w:r>
      <w:r w:rsidRPr="00035EA1">
        <w:rPr>
          <w:rFonts w:ascii="Times New Roman" w:hAnsi="Times New Roman"/>
          <w:lang w:val="bg-BG"/>
        </w:rPr>
        <w:t>)</w:t>
      </w:r>
      <w:r>
        <w:rPr>
          <w:rFonts w:ascii="Times New Roman" w:hAnsi="Times New Roman"/>
          <w:lang w:val="bg-BG"/>
        </w:rPr>
        <w:t>.</w:t>
      </w:r>
    </w:p>
  </w:endnote>
  <w:endnote w:id="18">
    <w:p w:rsidR="007B56E5" w:rsidRPr="00035EA1" w:rsidRDefault="0030183E" w:rsidP="00BB5C63">
      <w:pPr>
        <w:pStyle w:val="af"/>
        <w:ind w:left="144" w:hanging="144"/>
        <w:jc w:val="both"/>
        <w:rPr>
          <w:lang w:val="bg-BG"/>
        </w:rPr>
      </w:pPr>
      <w:r w:rsidRPr="001453BF">
        <w:rPr>
          <w:rStyle w:val="af1"/>
          <w:rFonts w:ascii="Times New Roman" w:hAnsi="Times New Roman"/>
        </w:rPr>
        <w:endnoteRef/>
      </w:r>
      <w:r w:rsidRPr="00035EA1">
        <w:rPr>
          <w:rFonts w:ascii="Times New Roman" w:hAnsi="Times New Roman"/>
          <w:lang w:val="bg-BG"/>
        </w:rPr>
        <w:t xml:space="preserve"> </w:t>
      </w:r>
      <w:r w:rsidRPr="00596C81">
        <w:rPr>
          <w:rFonts w:ascii="Times New Roman" w:hAnsi="Times New Roman"/>
          <w:lang w:val="bg-BG"/>
        </w:rPr>
        <w:t xml:space="preserve">На практика двадесет и петте точки на </w:t>
      </w:r>
      <w:r w:rsidR="005D2563">
        <w:rPr>
          <w:rFonts w:ascii="Times New Roman" w:hAnsi="Times New Roman"/>
          <w:lang w:val="bg-BG"/>
        </w:rPr>
        <w:t xml:space="preserve">Готфрид </w:t>
      </w:r>
      <w:r w:rsidRPr="00596C81">
        <w:rPr>
          <w:rFonts w:ascii="Times New Roman" w:hAnsi="Times New Roman"/>
          <w:lang w:val="bg-BG"/>
        </w:rPr>
        <w:t xml:space="preserve">Федер съдържат само стандартни мерки, </w:t>
      </w:r>
      <w:r>
        <w:rPr>
          <w:rFonts w:ascii="Times New Roman" w:hAnsi="Times New Roman"/>
          <w:lang w:val="bg-BG"/>
        </w:rPr>
        <w:t>изисквани</w:t>
      </w:r>
      <w:r w:rsidRPr="00596C81">
        <w:rPr>
          <w:rFonts w:ascii="Times New Roman" w:hAnsi="Times New Roman"/>
          <w:lang w:val="bg-BG"/>
        </w:rPr>
        <w:t xml:space="preserve"> и от всички други антисемитски групи в Германия: експулсиране на натурализираните евреи и третиране на местните евреи като чужденци. </w:t>
      </w:r>
      <w:r>
        <w:rPr>
          <w:rFonts w:ascii="Times New Roman" w:hAnsi="Times New Roman"/>
          <w:lang w:val="bg-BG"/>
        </w:rPr>
        <w:t xml:space="preserve">За разликаот това, </w:t>
      </w:r>
      <w:r w:rsidRPr="00596C81">
        <w:rPr>
          <w:rFonts w:ascii="Times New Roman" w:hAnsi="Times New Roman"/>
          <w:lang w:val="bg-BG"/>
        </w:rPr>
        <w:t>ораторските антисемитски</w:t>
      </w:r>
      <w:r>
        <w:rPr>
          <w:rFonts w:ascii="Times New Roman" w:hAnsi="Times New Roman"/>
          <w:lang w:val="bg-BG"/>
        </w:rPr>
        <w:t xml:space="preserve"> изяви на нацистите винаги са били далеч по-радикални, отколкото тяхната партийна програма.</w:t>
      </w:r>
    </w:p>
  </w:endnote>
  <w:endnote w:id="19">
    <w:p w:rsidR="007B56E5" w:rsidRPr="00035EA1" w:rsidRDefault="0030183E" w:rsidP="00BB5C63">
      <w:pPr>
        <w:pStyle w:val="af"/>
        <w:ind w:left="144" w:hanging="144"/>
        <w:jc w:val="both"/>
        <w:rPr>
          <w:lang w:val="bg-BG"/>
        </w:rPr>
      </w:pPr>
      <w:r w:rsidRPr="00FF5972">
        <w:rPr>
          <w:rStyle w:val="af1"/>
          <w:rFonts w:ascii="Times New Roman" w:hAnsi="Times New Roman"/>
        </w:rPr>
        <w:endnoteRef/>
      </w:r>
      <w:r>
        <w:rPr>
          <w:rFonts w:ascii="Times New Roman" w:hAnsi="Times New Roman"/>
          <w:lang w:val="bg-BG"/>
        </w:rPr>
        <w:t xml:space="preserve"> Кандидатите за </w:t>
      </w:r>
      <w:r>
        <w:rPr>
          <w:rFonts w:ascii="Times New Roman" w:hAnsi="Times New Roman"/>
          <w:i/>
          <w:lang w:val="bg-BG"/>
        </w:rPr>
        <w:t>СС</w:t>
      </w:r>
      <w:r>
        <w:rPr>
          <w:rFonts w:ascii="Times New Roman" w:hAnsi="Times New Roman"/>
          <w:lang w:val="bg-BG"/>
        </w:rPr>
        <w:t xml:space="preserve"> са били длъжни да проследят родословното си дърво до 1750 г., а на онези, които кандидатстват за ръководни длъжности в нацистката партия задават </w:t>
      </w:r>
      <w:r w:rsidR="00D838B1">
        <w:rPr>
          <w:rFonts w:ascii="Times New Roman" w:hAnsi="Times New Roman"/>
          <w:lang w:val="bg-BG"/>
        </w:rPr>
        <w:t xml:space="preserve">само </w:t>
      </w:r>
      <w:r>
        <w:rPr>
          <w:rFonts w:ascii="Times New Roman" w:hAnsi="Times New Roman"/>
          <w:lang w:val="bg-BG"/>
        </w:rPr>
        <w:t xml:space="preserve">три въпроса: 1. Какъв е приносът ти за партията? 2. Напълно здрав ли си – физически, умствено, морално? 3. Безупрачно ли е родословното ти дърво? За сходството между двата тоталитарни режима е характерно, че елитът и </w:t>
      </w:r>
      <w:r w:rsidR="00D838B1">
        <w:rPr>
          <w:rFonts w:ascii="Times New Roman" w:hAnsi="Times New Roman"/>
          <w:lang w:val="bg-BG"/>
        </w:rPr>
        <w:t xml:space="preserve">полицията </w:t>
      </w:r>
      <w:r>
        <w:rPr>
          <w:rFonts w:ascii="Times New Roman" w:hAnsi="Times New Roman"/>
          <w:lang w:val="bg-BG"/>
        </w:rPr>
        <w:t xml:space="preserve">на болшевиките </w:t>
      </w:r>
      <w:r w:rsidRPr="00035EA1">
        <w:rPr>
          <w:rFonts w:ascii="Times New Roman" w:hAnsi="Times New Roman"/>
          <w:lang w:val="bg-BG"/>
        </w:rPr>
        <w:t>(</w:t>
      </w:r>
      <w:r w:rsidRPr="000C1EED">
        <w:rPr>
          <w:rFonts w:ascii="Times New Roman" w:hAnsi="Times New Roman"/>
          <w:i/>
          <w:lang w:val="bg-BG"/>
        </w:rPr>
        <w:t>НКВД</w:t>
      </w:r>
      <w:r w:rsidRPr="00035EA1">
        <w:rPr>
          <w:rFonts w:ascii="Times New Roman" w:hAnsi="Times New Roman"/>
          <w:lang w:val="bg-BG"/>
        </w:rPr>
        <w:t>)</w:t>
      </w:r>
      <w:r>
        <w:rPr>
          <w:rFonts w:ascii="Times New Roman" w:hAnsi="Times New Roman"/>
          <w:lang w:val="bg-BG"/>
        </w:rPr>
        <w:t xml:space="preserve"> също изискват доказателства за произхода на членовете си.</w:t>
      </w:r>
    </w:p>
  </w:endnote>
  <w:endnote w:id="20">
    <w:p w:rsidR="007B56E5" w:rsidRPr="00035EA1" w:rsidRDefault="0030183E" w:rsidP="00BB5C63">
      <w:pPr>
        <w:pStyle w:val="af"/>
        <w:ind w:left="144" w:hanging="144"/>
        <w:jc w:val="both"/>
        <w:rPr>
          <w:lang w:val="bg-BG"/>
        </w:rPr>
      </w:pPr>
      <w:r w:rsidRPr="00A3567E">
        <w:rPr>
          <w:rStyle w:val="af1"/>
          <w:rFonts w:ascii="Times New Roman" w:hAnsi="Times New Roman"/>
        </w:rPr>
        <w:endnoteRef/>
      </w:r>
      <w:r>
        <w:rPr>
          <w:rFonts w:ascii="Times New Roman" w:hAnsi="Times New Roman"/>
          <w:lang w:val="bg-BG"/>
        </w:rPr>
        <w:t xml:space="preserve"> </w:t>
      </w:r>
      <w:r w:rsidRPr="00E13E96">
        <w:rPr>
          <w:rFonts w:ascii="Times New Roman" w:hAnsi="Times New Roman"/>
          <w:lang w:val="bg-BG"/>
        </w:rPr>
        <w:t xml:space="preserve">„В редките случаи, когато Хитлер изобщо се занимава с </w:t>
      </w:r>
      <w:r>
        <w:rPr>
          <w:rFonts w:ascii="Times New Roman" w:hAnsi="Times New Roman"/>
          <w:lang w:val="bg-BG"/>
        </w:rPr>
        <w:t>този въпрос, той набляга, че: „м</w:t>
      </w:r>
      <w:r w:rsidRPr="00E13E96">
        <w:rPr>
          <w:rFonts w:ascii="Times New Roman" w:hAnsi="Times New Roman"/>
          <w:lang w:val="bg-BG"/>
        </w:rPr>
        <w:t>ежду другото аз не съм глава на държавата, каквито са диктаторите или монарсите, а вожд на германския народ“. Ханс Франк се изразява в същия дух: „Националсоциалистическият Райх не е диктаторски режим – и още по-малко произволен. По-скоро Националсоциалистическият Райх се основава върху взаимната лоялност между Фюрера и Народа“</w:t>
      </w:r>
      <w:r w:rsidRPr="00035EA1">
        <w:rPr>
          <w:rFonts w:ascii="Times New Roman" w:hAnsi="Times New Roman"/>
          <w:lang w:val="bg-BG"/>
        </w:rPr>
        <w:t xml:space="preserve"> (</w:t>
      </w:r>
      <w:r w:rsidRPr="00E13E96">
        <w:rPr>
          <w:rFonts w:ascii="Times New Roman" w:hAnsi="Times New Roman"/>
          <w:lang w:val="bg-BG"/>
        </w:rPr>
        <w:t>Арент</w:t>
      </w:r>
      <w:r>
        <w:rPr>
          <w:rFonts w:ascii="Times New Roman" w:hAnsi="Times New Roman"/>
          <w:lang w:val="bg-BG"/>
        </w:rPr>
        <w:t>,</w:t>
      </w:r>
      <w:r w:rsidRPr="00E13E96">
        <w:rPr>
          <w:rFonts w:ascii="Times New Roman" w:hAnsi="Times New Roman"/>
          <w:lang w:val="bg-BG"/>
        </w:rPr>
        <w:t xml:space="preserve"> 1993</w:t>
      </w:r>
      <w:r>
        <w:rPr>
          <w:rFonts w:ascii="Times New Roman" w:hAnsi="Times New Roman"/>
          <w:lang w:val="bg-BG"/>
        </w:rPr>
        <w:t>,</w:t>
      </w:r>
      <w:r w:rsidRPr="00E13E96">
        <w:rPr>
          <w:rFonts w:ascii="Times New Roman" w:hAnsi="Times New Roman"/>
          <w:lang w:val="bg-BG"/>
        </w:rPr>
        <w:t xml:space="preserve"> </w:t>
      </w:r>
      <w:r>
        <w:rPr>
          <w:rFonts w:ascii="Times New Roman" w:hAnsi="Times New Roman"/>
          <w:lang w:val="bg-BG"/>
        </w:rPr>
        <w:t xml:space="preserve">с. </w:t>
      </w:r>
      <w:r w:rsidRPr="00E13E96">
        <w:rPr>
          <w:rFonts w:ascii="Times New Roman" w:hAnsi="Times New Roman"/>
          <w:lang w:val="bg-BG"/>
        </w:rPr>
        <w:t>8</w:t>
      </w:r>
      <w:r w:rsidRPr="00035EA1">
        <w:rPr>
          <w:rFonts w:ascii="Times New Roman" w:hAnsi="Times New Roman"/>
          <w:lang w:val="bg-BG"/>
        </w:rPr>
        <w:t>6)</w:t>
      </w:r>
      <w:r w:rsidRPr="00E13E96">
        <w:rPr>
          <w:rFonts w:ascii="Times New Roman" w:hAnsi="Times New Roman"/>
          <w:lang w:val="bg-BG"/>
        </w:rPr>
        <w:t xml:space="preserve">.  </w:t>
      </w:r>
    </w:p>
  </w:endnote>
  <w:endnote w:id="21">
    <w:p w:rsidR="007B56E5" w:rsidRPr="00035EA1" w:rsidRDefault="0030183E" w:rsidP="00BB5C63">
      <w:pPr>
        <w:pStyle w:val="af"/>
        <w:ind w:left="144" w:hanging="144"/>
        <w:jc w:val="both"/>
        <w:rPr>
          <w:lang w:val="bg-BG"/>
        </w:rPr>
      </w:pPr>
      <w:r w:rsidRPr="005807B2">
        <w:rPr>
          <w:rStyle w:val="af1"/>
          <w:rFonts w:ascii="Times New Roman" w:hAnsi="Times New Roman"/>
        </w:rPr>
        <w:endnoteRef/>
      </w:r>
      <w:r>
        <w:rPr>
          <w:rFonts w:ascii="Times New Roman" w:hAnsi="Times New Roman"/>
          <w:lang w:val="bg-BG"/>
        </w:rPr>
        <w:t xml:space="preserve"> Хитлер многократно повтаря: “Държавата е само едно средство за постигане на определена цел. Целта е: да се запази расата“. Освен това той подчертава, че неговото движение „не се основава на идеята за държавата, а преди всичко на затвореното </w:t>
      </w:r>
      <w:r>
        <w:rPr>
          <w:rFonts w:ascii="Times New Roman" w:hAnsi="Times New Roman"/>
          <w:i/>
          <w:lang w:val="en-US"/>
        </w:rPr>
        <w:t>Volksgemeinschaft</w:t>
      </w:r>
      <w:r>
        <w:rPr>
          <w:rFonts w:ascii="Times New Roman" w:hAnsi="Times New Roman"/>
          <w:i/>
          <w:lang w:val="bg-BG"/>
        </w:rPr>
        <w:t xml:space="preserve"> </w:t>
      </w:r>
      <w:r w:rsidRPr="00035EA1">
        <w:rPr>
          <w:rFonts w:ascii="Times New Roman" w:hAnsi="Times New Roman"/>
          <w:lang w:val="bg-BG"/>
        </w:rPr>
        <w:t>[</w:t>
      </w:r>
      <w:r w:rsidRPr="007611EE">
        <w:rPr>
          <w:rFonts w:ascii="Times New Roman" w:hAnsi="Times New Roman"/>
          <w:i/>
          <w:lang w:val="bg-BG"/>
        </w:rPr>
        <w:t>Общност на народа</w:t>
      </w:r>
      <w:r w:rsidRPr="00035EA1">
        <w:rPr>
          <w:rFonts w:ascii="Times New Roman" w:hAnsi="Times New Roman"/>
          <w:lang w:val="bg-BG"/>
        </w:rPr>
        <w:t>]</w:t>
      </w:r>
      <w:r>
        <w:rPr>
          <w:rFonts w:ascii="Times New Roman" w:hAnsi="Times New Roman"/>
          <w:lang w:val="bg-BG"/>
        </w:rPr>
        <w:t xml:space="preserve">“. Същото изявление представлява и същността на идеологическата плетеница, наречена Сталинова „теория за държавата“. „Ние подкрепяме тезата, че държавата отмира, но същевременно поддържаме и това, че трябва да се заздрави диктатурата на пролетариата, представляваща най-мощната и могъща власт от всички съществували от древността до наши дни държавни форми. Възможно най-висшето развитие на държавната власт с цел подготовка на условията за отмирането на държавата – това е марксическата формула“ </w:t>
      </w:r>
      <w:r w:rsidRPr="00035EA1">
        <w:rPr>
          <w:rFonts w:ascii="Times New Roman" w:hAnsi="Times New Roman"/>
          <w:lang w:val="bg-BG"/>
        </w:rPr>
        <w:t>(</w:t>
      </w:r>
      <w:r>
        <w:rPr>
          <w:rFonts w:ascii="Times New Roman" w:hAnsi="Times New Roman"/>
          <w:lang w:val="bg-BG"/>
        </w:rPr>
        <w:t>Арент, 1993, с. 8</w:t>
      </w:r>
      <w:r w:rsidRPr="00035EA1">
        <w:rPr>
          <w:rFonts w:ascii="Times New Roman" w:hAnsi="Times New Roman"/>
          <w:lang w:val="bg-BG"/>
        </w:rPr>
        <w:t>6)</w:t>
      </w:r>
      <w:r>
        <w:rPr>
          <w:rFonts w:ascii="Times New Roman" w:hAnsi="Times New Roman"/>
          <w:lang w:val="bg-BG"/>
        </w:rPr>
        <w:t>.</w:t>
      </w:r>
    </w:p>
  </w:endnote>
  <w:endnote w:id="22">
    <w:p w:rsidR="007B56E5" w:rsidRPr="00035EA1" w:rsidRDefault="0030183E" w:rsidP="00BB5C63">
      <w:pPr>
        <w:pStyle w:val="af"/>
        <w:ind w:left="144" w:hanging="144"/>
        <w:jc w:val="both"/>
        <w:rPr>
          <w:lang w:val="bg-BG"/>
        </w:rPr>
      </w:pPr>
      <w:r w:rsidRPr="00D90980">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Според Гьобелс обещанието, заложено в цялостната пропаганда от нацистки тип, е подготвено от Хитлеровата теза, че „крайната противоположност на ариеца е евреинът“ </w:t>
      </w:r>
      <w:r w:rsidRPr="00035EA1">
        <w:rPr>
          <w:rFonts w:ascii="Times New Roman" w:hAnsi="Times New Roman"/>
          <w:lang w:val="bg-BG"/>
        </w:rPr>
        <w:t>(</w:t>
      </w:r>
      <w:r>
        <w:rPr>
          <w:rFonts w:ascii="Times New Roman" w:hAnsi="Times New Roman"/>
          <w:lang w:val="bg-BG"/>
        </w:rPr>
        <w:t>Арент, 1993, с. 88</w:t>
      </w:r>
      <w:r w:rsidRPr="00035EA1">
        <w:rPr>
          <w:rFonts w:ascii="Times New Roman" w:hAnsi="Times New Roman"/>
          <w:lang w:val="bg-BG"/>
        </w:rPr>
        <w:t>)</w:t>
      </w:r>
      <w:r>
        <w:rPr>
          <w:rFonts w:ascii="Times New Roman" w:hAnsi="Times New Roman"/>
          <w:lang w:val="bg-BG"/>
        </w:rPr>
        <w:t>.</w:t>
      </w:r>
      <w:r>
        <w:rPr>
          <w:rFonts w:ascii="Times New Roman" w:hAnsi="Times New Roman"/>
          <w:b/>
          <w:lang w:val="bg-BG"/>
        </w:rPr>
        <w:t xml:space="preserve"> </w:t>
      </w:r>
    </w:p>
  </w:endnote>
  <w:endnote w:id="23">
    <w:p w:rsidR="007B56E5" w:rsidRPr="00035EA1" w:rsidRDefault="0030183E" w:rsidP="00BB5C63">
      <w:pPr>
        <w:pStyle w:val="af"/>
        <w:ind w:left="144" w:hanging="144"/>
        <w:jc w:val="both"/>
        <w:rPr>
          <w:lang w:val="bg-BG"/>
        </w:rPr>
      </w:pPr>
      <w:r w:rsidRPr="00505239">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Хитлеровото по-ранно обещание: „Никога няма да се съглася, че останалите нации имат същото право като германската“, се превръща в официална доктрина: „В основата на Националсоциалистическото светоусещане лежи схващането, че хората са различни“ </w:t>
      </w:r>
      <w:r w:rsidRPr="00035EA1">
        <w:rPr>
          <w:rFonts w:ascii="Times New Roman" w:hAnsi="Times New Roman"/>
          <w:lang w:val="bg-BG"/>
        </w:rPr>
        <w:t>(</w:t>
      </w:r>
      <w:r>
        <w:rPr>
          <w:rFonts w:ascii="Times New Roman" w:hAnsi="Times New Roman"/>
          <w:lang w:val="bg-BG"/>
        </w:rPr>
        <w:t>Арент, 1993, с. 89</w:t>
      </w:r>
      <w:r w:rsidRPr="00035EA1">
        <w:rPr>
          <w:rFonts w:ascii="Times New Roman" w:hAnsi="Times New Roman"/>
          <w:lang w:val="bg-BG"/>
        </w:rPr>
        <w:t>)</w:t>
      </w:r>
      <w:r>
        <w:rPr>
          <w:rFonts w:ascii="Times New Roman" w:hAnsi="Times New Roman"/>
          <w:lang w:val="bg-BG"/>
        </w:rPr>
        <w:t>.</w:t>
      </w:r>
    </w:p>
  </w:endnote>
  <w:endnote w:id="24">
    <w:p w:rsidR="007B56E5" w:rsidRPr="00035EA1" w:rsidRDefault="0030183E" w:rsidP="00BB5C63">
      <w:pPr>
        <w:pStyle w:val="af"/>
        <w:ind w:left="144" w:hanging="144"/>
        <w:jc w:val="both"/>
        <w:rPr>
          <w:lang w:val="bg-BG"/>
        </w:rPr>
      </w:pPr>
      <w:r w:rsidRPr="001F774E">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Например Хитлер още през 1923 г. твърди: „Германският народ се състои от една трета герои, една трета страхливци, а останалите са предатели“. След завземането на властта тази тенденция се изявява все по-брутално. Така през 1934 г. Гьобелс заявява: „Кои следват да критикуват? Партийните членове? Не. Останалата част от германския народ? Тя би трябвало да се смята щастлива, че още живее. Би било прекалено да позволим на хора, които дишат благодарение на нашата милост към тях, да критикуват“. А по време на войната Хитлер обявява: „Аз съм просто един магнит, който непрекъснато се движи сред германския народ и извлича стоманата на тази нация. И както често съм заявявал, ще дойде време, когато всички достойни германци ще се присъединят към мен. А онези, които не го сторят, и без друго са за боклука“ </w:t>
      </w:r>
      <w:r w:rsidRPr="00035EA1">
        <w:rPr>
          <w:rFonts w:ascii="Times New Roman" w:hAnsi="Times New Roman"/>
          <w:lang w:val="bg-BG"/>
        </w:rPr>
        <w:t>(</w:t>
      </w:r>
      <w:r>
        <w:rPr>
          <w:rFonts w:ascii="Times New Roman" w:hAnsi="Times New Roman"/>
          <w:lang w:val="bg-BG"/>
        </w:rPr>
        <w:t>Арент, 1993, с. 89</w:t>
      </w:r>
      <w:r w:rsidRPr="00035EA1">
        <w:rPr>
          <w:rFonts w:ascii="Times New Roman" w:hAnsi="Times New Roman"/>
          <w:lang w:val="bg-BG"/>
        </w:rPr>
        <w:t>)</w:t>
      </w:r>
      <w:r>
        <w:rPr>
          <w:rFonts w:ascii="Times New Roman" w:hAnsi="Times New Roman"/>
          <w:lang w:val="bg-BG"/>
        </w:rPr>
        <w:t>.</w:t>
      </w:r>
    </w:p>
  </w:endnote>
  <w:endnote w:id="25">
    <w:p w:rsidR="007B56E5" w:rsidRPr="00035EA1" w:rsidRDefault="0030183E" w:rsidP="00BB5C63">
      <w:pPr>
        <w:pStyle w:val="af"/>
        <w:ind w:left="144" w:hanging="144"/>
        <w:jc w:val="both"/>
        <w:rPr>
          <w:lang w:val="bg-BG"/>
        </w:rPr>
      </w:pPr>
      <w:r w:rsidRPr="00AB5C75">
        <w:rPr>
          <w:rStyle w:val="af1"/>
          <w:rFonts w:ascii="Times New Roman" w:hAnsi="Times New Roman"/>
        </w:rPr>
        <w:endnoteRef/>
      </w:r>
      <w:r w:rsidRPr="00035EA1">
        <w:rPr>
          <w:rFonts w:ascii="Times New Roman" w:hAnsi="Times New Roman"/>
          <w:lang w:val="bg-BG"/>
        </w:rPr>
        <w:t xml:space="preserve"> </w:t>
      </w:r>
      <w:r>
        <w:rPr>
          <w:rFonts w:ascii="Times New Roman" w:hAnsi="Times New Roman"/>
          <w:lang w:val="bg-BG"/>
        </w:rPr>
        <w:t xml:space="preserve">В реч пред командния състав на </w:t>
      </w:r>
      <w:r w:rsidRPr="00FD5B1E">
        <w:rPr>
          <w:rFonts w:ascii="Times New Roman" w:hAnsi="Times New Roman"/>
          <w:i/>
          <w:lang w:val="bg-BG"/>
        </w:rPr>
        <w:t>СС</w:t>
      </w:r>
      <w:r>
        <w:rPr>
          <w:rFonts w:ascii="Times New Roman" w:hAnsi="Times New Roman"/>
          <w:lang w:val="bg-BG"/>
        </w:rPr>
        <w:t xml:space="preserve"> в Харков през април 1943 г. Химлер заявява: „Много бързо сформирах германически СС в различните страни“. Още в ранните години преди завземането на властта Хитлер насочва към тази ненационална политика </w:t>
      </w:r>
      <w:r w:rsidRPr="00035EA1">
        <w:rPr>
          <w:rFonts w:ascii="Times New Roman" w:hAnsi="Times New Roman"/>
          <w:lang w:val="bg-BG"/>
        </w:rPr>
        <w:t>(</w:t>
      </w:r>
      <w:r>
        <w:rPr>
          <w:rFonts w:ascii="Times New Roman" w:hAnsi="Times New Roman"/>
          <w:i/>
          <w:lang w:val="en-US"/>
        </w:rPr>
        <w:t>Reden</w:t>
      </w:r>
      <w:r w:rsidRPr="00035EA1">
        <w:rPr>
          <w:rFonts w:ascii="Times New Roman" w:hAnsi="Times New Roman"/>
          <w:lang w:val="bg-BG"/>
        </w:rPr>
        <w:t>)</w:t>
      </w:r>
      <w:r>
        <w:rPr>
          <w:rFonts w:ascii="Times New Roman" w:hAnsi="Times New Roman"/>
          <w:lang w:val="bg-BG"/>
        </w:rPr>
        <w:t>: „Разбира се, новата господстваща класа ще включи и представители на други нации, което ще рече онези, които го заслужат с участието</w:t>
      </w:r>
      <w:r w:rsidR="00FD5B1E">
        <w:rPr>
          <w:rFonts w:ascii="Times New Roman" w:hAnsi="Times New Roman"/>
          <w:lang w:val="bg-BG"/>
        </w:rPr>
        <w:t xml:space="preserve"> си</w:t>
      </w:r>
      <w:r>
        <w:rPr>
          <w:rFonts w:ascii="Times New Roman" w:hAnsi="Times New Roman"/>
          <w:lang w:val="bg-BG"/>
        </w:rPr>
        <w:t xml:space="preserve"> в нашата борба“ </w:t>
      </w:r>
      <w:r w:rsidRPr="00035EA1">
        <w:rPr>
          <w:rFonts w:ascii="Times New Roman" w:hAnsi="Times New Roman"/>
          <w:lang w:val="bg-BG"/>
        </w:rPr>
        <w:t>(</w:t>
      </w:r>
      <w:r>
        <w:rPr>
          <w:rFonts w:ascii="Times New Roman" w:hAnsi="Times New Roman"/>
          <w:lang w:val="bg-BG"/>
        </w:rPr>
        <w:t>Арент, 1993, с. 90</w:t>
      </w:r>
      <w:r w:rsidRPr="00035EA1">
        <w:rPr>
          <w:rFonts w:ascii="Times New Roman" w:hAnsi="Times New Roman"/>
          <w:lang w:val="bg-BG"/>
        </w:rPr>
        <w:t>)</w:t>
      </w:r>
      <w:r>
        <w:rPr>
          <w:rFonts w:ascii="Times New Roman" w:hAnsi="Times New Roman"/>
          <w:lang w:val="bg-BG"/>
        </w:rPr>
        <w:t>.</w:t>
      </w:r>
    </w:p>
  </w:endnote>
  <w:endnote w:id="26">
    <w:p w:rsidR="007B56E5" w:rsidRPr="00035EA1" w:rsidRDefault="0030183E" w:rsidP="00BB5C63">
      <w:pPr>
        <w:pStyle w:val="af"/>
        <w:ind w:left="144" w:hanging="144"/>
        <w:jc w:val="both"/>
        <w:rPr>
          <w:lang w:val="bg-BG"/>
        </w:rPr>
      </w:pPr>
      <w:r w:rsidRPr="00B57597">
        <w:rPr>
          <w:rStyle w:val="af1"/>
          <w:rFonts w:ascii="Times New Roman" w:hAnsi="Times New Roman"/>
        </w:rPr>
        <w:endnoteRef/>
      </w:r>
      <w:r w:rsidRPr="00035EA1">
        <w:rPr>
          <w:rFonts w:ascii="Times New Roman" w:hAnsi="Times New Roman"/>
          <w:lang w:val="bg-BG"/>
        </w:rPr>
        <w:t xml:space="preserve"> </w:t>
      </w:r>
      <w:r w:rsidRPr="003C0AA4">
        <w:rPr>
          <w:rFonts w:ascii="Times New Roman" w:hAnsi="Times New Roman"/>
          <w:lang w:val="bg-BG"/>
        </w:rPr>
        <w:t xml:space="preserve">За реализацията на целите на тоталитаризма е погрешно </w:t>
      </w:r>
      <w:r>
        <w:rPr>
          <w:rFonts w:ascii="Times New Roman" w:hAnsi="Times New Roman"/>
          <w:lang w:val="bg-BG"/>
        </w:rPr>
        <w:t xml:space="preserve">неговата </w:t>
      </w:r>
      <w:r w:rsidRPr="003C0AA4">
        <w:rPr>
          <w:rFonts w:ascii="Times New Roman" w:hAnsi="Times New Roman"/>
          <w:lang w:val="bg-BG"/>
        </w:rPr>
        <w:t xml:space="preserve">идеология да се разпространява чрез обучение или убеждение. По думите на Роберт Лай, тя не може нито да се „преподава“, нито да се „научи“, а само да се „упражнява“ и „практикува“ </w:t>
      </w:r>
      <w:r w:rsidRPr="00035EA1">
        <w:rPr>
          <w:rFonts w:ascii="Times New Roman" w:hAnsi="Times New Roman"/>
          <w:lang w:val="bg-BG"/>
        </w:rPr>
        <w:t>(</w:t>
      </w:r>
      <w:r w:rsidRPr="003C0AA4">
        <w:rPr>
          <w:rFonts w:ascii="Times New Roman" w:hAnsi="Times New Roman"/>
          <w:lang w:val="bg-BG"/>
        </w:rPr>
        <w:t>Арент</w:t>
      </w:r>
      <w:r>
        <w:rPr>
          <w:rFonts w:ascii="Times New Roman" w:hAnsi="Times New Roman"/>
          <w:lang w:val="bg-BG"/>
        </w:rPr>
        <w:t>,</w:t>
      </w:r>
      <w:r w:rsidRPr="003C0AA4">
        <w:rPr>
          <w:rFonts w:ascii="Times New Roman" w:hAnsi="Times New Roman"/>
          <w:lang w:val="bg-BG"/>
        </w:rPr>
        <w:t xml:space="preserve"> 1993</w:t>
      </w:r>
      <w:r>
        <w:rPr>
          <w:rFonts w:ascii="Times New Roman" w:hAnsi="Times New Roman"/>
          <w:lang w:val="bg-BG"/>
        </w:rPr>
        <w:t>,</w:t>
      </w:r>
      <w:r w:rsidRPr="003C0AA4">
        <w:rPr>
          <w:rFonts w:ascii="Times New Roman" w:hAnsi="Times New Roman"/>
          <w:lang w:val="bg-BG"/>
        </w:rPr>
        <w:t xml:space="preserve"> </w:t>
      </w:r>
      <w:r>
        <w:rPr>
          <w:rFonts w:ascii="Times New Roman" w:hAnsi="Times New Roman"/>
          <w:lang w:val="bg-BG"/>
        </w:rPr>
        <w:t xml:space="preserve">с. </w:t>
      </w:r>
      <w:r w:rsidRPr="003C0AA4">
        <w:rPr>
          <w:rFonts w:ascii="Times New Roman" w:hAnsi="Times New Roman"/>
          <w:lang w:val="bg-BG"/>
        </w:rPr>
        <w:t>92</w:t>
      </w:r>
      <w:r w:rsidRPr="00035EA1">
        <w:rPr>
          <w:rFonts w:ascii="Times New Roman" w:hAnsi="Times New Roman"/>
          <w:lang w:val="bg-BG"/>
        </w:rPr>
        <w:t>)</w:t>
      </w:r>
      <w:r w:rsidRPr="003C0AA4">
        <w:rPr>
          <w:rFonts w:ascii="Times New Roman" w:hAnsi="Times New Roman"/>
          <w:lang w:val="bg-BG"/>
        </w:rPr>
        <w:t>.</w:t>
      </w:r>
    </w:p>
  </w:endnote>
  <w:endnote w:id="27">
    <w:p w:rsidR="0030183E" w:rsidRDefault="0030183E" w:rsidP="00BB5C63">
      <w:pPr>
        <w:pStyle w:val="a3"/>
        <w:spacing w:after="0" w:line="240" w:lineRule="auto"/>
        <w:ind w:left="144" w:hanging="144"/>
        <w:jc w:val="both"/>
        <w:rPr>
          <w:rFonts w:ascii="Times New Roman" w:hAnsi="Times New Roman"/>
          <w:sz w:val="20"/>
          <w:szCs w:val="20"/>
          <w:lang w:val="bg-BG"/>
        </w:rPr>
      </w:pPr>
      <w:r w:rsidRPr="00F86305">
        <w:rPr>
          <w:rStyle w:val="af1"/>
          <w:rFonts w:ascii="Times New Roman" w:hAnsi="Times New Roman"/>
        </w:rPr>
        <w:endnoteRef/>
      </w:r>
      <w:r>
        <w:rPr>
          <w:rFonts w:ascii="Times New Roman" w:hAnsi="Times New Roman"/>
          <w:lang w:val="bg-BG"/>
        </w:rPr>
        <w:t xml:space="preserve"> </w:t>
      </w:r>
      <w:r w:rsidRPr="000E1950">
        <w:rPr>
          <w:rFonts w:ascii="Times New Roman" w:hAnsi="Times New Roman"/>
          <w:sz w:val="20"/>
          <w:szCs w:val="20"/>
          <w:lang w:val="bg-BG"/>
        </w:rPr>
        <w:t>Напразните усилия на съюзниците, победители във войната, да открият един отявлен и убеден нацист сред германския народ, деведесет процента от който сигурно искрено са симпатизирали в един или друг период на нацизма, не бива да се приемат като признак на човешка слабост или вулгарен опортюнизъм. Нацизмът като идеология е дотолкова „осъществен“, че престава да съществува като независим брой от доктрини, загубва, така да се каже, своето интелектуално битие. Това е причината сривът на реалността да повлече след себе си почти всичко в небитието и най-вече фанатизма на уповаващите се в нея.</w:t>
      </w:r>
    </w:p>
    <w:p w:rsidR="0030183E" w:rsidRDefault="0030183E" w:rsidP="00821685">
      <w:pPr>
        <w:pStyle w:val="a3"/>
        <w:spacing w:after="0" w:line="240" w:lineRule="auto"/>
        <w:ind w:left="0"/>
        <w:jc w:val="both"/>
        <w:rPr>
          <w:rFonts w:ascii="Times New Roman" w:hAnsi="Times New Roman"/>
          <w:sz w:val="20"/>
          <w:szCs w:val="20"/>
          <w:lang w:val="bg-BG"/>
        </w:rPr>
      </w:pPr>
    </w:p>
    <w:p w:rsidR="0030183E" w:rsidRDefault="0030183E" w:rsidP="00BB5C63">
      <w:pPr>
        <w:spacing w:after="0" w:line="360" w:lineRule="auto"/>
        <w:ind w:firstLine="709"/>
        <w:jc w:val="center"/>
        <w:rPr>
          <w:rFonts w:ascii="Times New Roman" w:hAnsi="Times New Roman"/>
          <w:b/>
          <w:lang w:val="bg-BG"/>
        </w:rPr>
      </w:pPr>
    </w:p>
    <w:p w:rsidR="0030359B" w:rsidRDefault="0030359B" w:rsidP="00BB5C63">
      <w:pPr>
        <w:spacing w:after="0" w:line="360" w:lineRule="auto"/>
        <w:ind w:firstLine="709"/>
        <w:jc w:val="center"/>
        <w:rPr>
          <w:rFonts w:ascii="Times New Roman" w:hAnsi="Times New Roman"/>
          <w:b/>
          <w:lang w:val="bg-BG"/>
        </w:rPr>
      </w:pPr>
    </w:p>
    <w:p w:rsidR="0030359B" w:rsidRDefault="0030359B" w:rsidP="00BB5C63">
      <w:pPr>
        <w:spacing w:after="0" w:line="360" w:lineRule="auto"/>
        <w:ind w:firstLine="709"/>
        <w:jc w:val="center"/>
        <w:rPr>
          <w:rFonts w:ascii="Times New Roman" w:hAnsi="Times New Roman"/>
          <w:b/>
          <w:lang w:val="bg-BG"/>
        </w:rPr>
      </w:pPr>
    </w:p>
    <w:p w:rsidR="003050B9" w:rsidRDefault="003050B9" w:rsidP="00BB5C63">
      <w:pPr>
        <w:spacing w:after="0" w:line="360" w:lineRule="auto"/>
        <w:ind w:firstLine="709"/>
        <w:jc w:val="center"/>
        <w:rPr>
          <w:rFonts w:ascii="Times New Roman" w:hAnsi="Times New Roman"/>
          <w:b/>
          <w:lang w:val="bg-BG"/>
        </w:rPr>
      </w:pPr>
    </w:p>
    <w:p w:rsidR="00562662" w:rsidRDefault="00562662" w:rsidP="00BB5C63">
      <w:pPr>
        <w:spacing w:after="0" w:line="360" w:lineRule="auto"/>
        <w:ind w:firstLine="709"/>
        <w:jc w:val="center"/>
        <w:rPr>
          <w:rFonts w:ascii="Times New Roman" w:hAnsi="Times New Roman"/>
          <w:b/>
          <w:lang w:val="bg-BG"/>
        </w:rPr>
      </w:pPr>
    </w:p>
    <w:p w:rsidR="0030183E" w:rsidRPr="00892C71" w:rsidRDefault="0030183E" w:rsidP="00562662">
      <w:pPr>
        <w:spacing w:after="0" w:line="240" w:lineRule="auto"/>
        <w:ind w:firstLine="706"/>
        <w:jc w:val="center"/>
        <w:rPr>
          <w:rFonts w:ascii="Times New Roman" w:hAnsi="Times New Roman"/>
          <w:b/>
          <w:lang w:val="bg-BG"/>
        </w:rPr>
      </w:pPr>
      <w:r>
        <w:rPr>
          <w:rFonts w:ascii="Times New Roman" w:hAnsi="Times New Roman"/>
          <w:b/>
          <w:lang w:val="bg-BG"/>
        </w:rPr>
        <w:t>БИБЛИОГРАФИЯ</w:t>
      </w:r>
    </w:p>
    <w:p w:rsidR="0030183E" w:rsidRPr="00193137" w:rsidRDefault="0030183E" w:rsidP="00562662">
      <w:pPr>
        <w:spacing w:after="0" w:line="240" w:lineRule="auto"/>
        <w:ind w:firstLine="706"/>
        <w:jc w:val="center"/>
        <w:rPr>
          <w:rFonts w:ascii="Times New Roman" w:hAnsi="Times New Roman"/>
          <w:b/>
          <w:lang w:val="bg-BG"/>
        </w:rPr>
      </w:pPr>
    </w:p>
    <w:p w:rsidR="0030183E" w:rsidRPr="00035EA1"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А г а м б е н, Д</w:t>
      </w:r>
      <w:r w:rsidRPr="00394972">
        <w:rPr>
          <w:rFonts w:ascii="Times New Roman" w:hAnsi="Times New Roman"/>
          <w:sz w:val="20"/>
          <w:szCs w:val="20"/>
          <w:lang w:val="bg-BG"/>
        </w:rPr>
        <w:t>.</w:t>
      </w:r>
      <w:r w:rsidRPr="00035EA1">
        <w:rPr>
          <w:rFonts w:ascii="Times New Roman" w:hAnsi="Times New Roman"/>
          <w:sz w:val="20"/>
          <w:szCs w:val="20"/>
          <w:lang w:val="bg-BG"/>
        </w:rPr>
        <w:t xml:space="preserve"> (2004) </w:t>
      </w:r>
      <w:r w:rsidRPr="00394972">
        <w:rPr>
          <w:rFonts w:ascii="Times New Roman" w:hAnsi="Times New Roman"/>
          <w:i/>
          <w:sz w:val="20"/>
          <w:szCs w:val="20"/>
        </w:rPr>
        <w:t>Homo</w:t>
      </w:r>
      <w:r w:rsidRPr="00035EA1">
        <w:rPr>
          <w:rFonts w:ascii="Times New Roman" w:hAnsi="Times New Roman"/>
          <w:i/>
          <w:sz w:val="20"/>
          <w:szCs w:val="20"/>
          <w:lang w:val="bg-BG"/>
        </w:rPr>
        <w:t xml:space="preserve"> </w:t>
      </w:r>
      <w:r w:rsidRPr="00394972">
        <w:rPr>
          <w:rFonts w:ascii="Times New Roman" w:hAnsi="Times New Roman"/>
          <w:i/>
          <w:sz w:val="20"/>
          <w:szCs w:val="20"/>
        </w:rPr>
        <w:t>Sacer</w:t>
      </w:r>
      <w:r w:rsidRPr="00035EA1">
        <w:rPr>
          <w:rFonts w:ascii="Times New Roman" w:hAnsi="Times New Roman"/>
          <w:sz w:val="20"/>
          <w:szCs w:val="20"/>
          <w:lang w:val="bg-BG"/>
        </w:rPr>
        <w:t>. София: Критика и Хуманизъм.</w:t>
      </w:r>
    </w:p>
    <w:p w:rsidR="0030183E" w:rsidRPr="00035EA1" w:rsidRDefault="0030183E" w:rsidP="00BB5C63">
      <w:pPr>
        <w:spacing w:after="0"/>
        <w:ind w:left="1416" w:hanging="1416"/>
        <w:jc w:val="both"/>
        <w:rPr>
          <w:rFonts w:ascii="Times New Roman" w:hAnsi="Times New Roman"/>
          <w:sz w:val="20"/>
          <w:szCs w:val="20"/>
          <w:lang w:val="bg-BG"/>
        </w:rPr>
      </w:pPr>
      <w:r w:rsidRPr="00035EA1">
        <w:rPr>
          <w:rFonts w:ascii="Times New Roman" w:hAnsi="Times New Roman"/>
          <w:sz w:val="20"/>
          <w:szCs w:val="20"/>
          <w:lang w:val="bg-BG"/>
        </w:rPr>
        <w:t>Арент, Х</w:t>
      </w:r>
      <w:r w:rsidRPr="00394972">
        <w:rPr>
          <w:rFonts w:ascii="Times New Roman" w:hAnsi="Times New Roman"/>
          <w:sz w:val="20"/>
          <w:szCs w:val="20"/>
          <w:lang w:val="bg-BG"/>
        </w:rPr>
        <w:t>.</w:t>
      </w:r>
      <w:r w:rsidRPr="00035EA1">
        <w:rPr>
          <w:rFonts w:ascii="Times New Roman" w:hAnsi="Times New Roman"/>
          <w:sz w:val="20"/>
          <w:szCs w:val="20"/>
          <w:lang w:val="bg-BG"/>
        </w:rPr>
        <w:t xml:space="preserve"> (1993) </w:t>
      </w:r>
      <w:r w:rsidRPr="00035EA1">
        <w:rPr>
          <w:rFonts w:ascii="Times New Roman" w:hAnsi="Times New Roman"/>
          <w:i/>
          <w:sz w:val="20"/>
          <w:szCs w:val="20"/>
          <w:lang w:val="bg-BG"/>
        </w:rPr>
        <w:t xml:space="preserve">Тоталитаризмът. </w:t>
      </w:r>
      <w:r w:rsidRPr="00035EA1">
        <w:rPr>
          <w:rFonts w:ascii="Times New Roman" w:hAnsi="Times New Roman"/>
          <w:sz w:val="20"/>
          <w:szCs w:val="20"/>
          <w:lang w:val="bg-BG"/>
        </w:rPr>
        <w:t>София: Панорама.</w:t>
      </w:r>
    </w:p>
    <w:p w:rsidR="0030183E" w:rsidRPr="00394972"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Арент, Х</w:t>
      </w:r>
      <w:r w:rsidRPr="00394972">
        <w:rPr>
          <w:rFonts w:ascii="Times New Roman" w:hAnsi="Times New Roman"/>
          <w:sz w:val="20"/>
          <w:szCs w:val="20"/>
          <w:lang w:val="bg-BG"/>
        </w:rPr>
        <w:t>.</w:t>
      </w:r>
      <w:r w:rsidRPr="00035EA1">
        <w:rPr>
          <w:rFonts w:ascii="Times New Roman" w:hAnsi="Times New Roman"/>
          <w:sz w:val="20"/>
          <w:szCs w:val="20"/>
          <w:lang w:val="bg-BG"/>
        </w:rPr>
        <w:t xml:space="preserve"> (1997) </w:t>
      </w:r>
      <w:r w:rsidRPr="00035EA1">
        <w:rPr>
          <w:rFonts w:ascii="Times New Roman" w:hAnsi="Times New Roman"/>
          <w:i/>
          <w:sz w:val="20"/>
          <w:szCs w:val="20"/>
          <w:lang w:val="bg-BG"/>
        </w:rPr>
        <w:t xml:space="preserve">Човешката ситуация. </w:t>
      </w:r>
      <w:r w:rsidRPr="00035EA1">
        <w:rPr>
          <w:rFonts w:ascii="Times New Roman" w:hAnsi="Times New Roman"/>
          <w:sz w:val="20"/>
          <w:szCs w:val="20"/>
          <w:lang w:val="bg-BG"/>
        </w:rPr>
        <w:t>София: Критика и хуманизъм</w:t>
      </w:r>
      <w:r w:rsidRPr="00394972">
        <w:rPr>
          <w:rFonts w:ascii="Times New Roman" w:hAnsi="Times New Roman"/>
          <w:sz w:val="20"/>
          <w:szCs w:val="20"/>
          <w:lang w:val="bg-BG"/>
        </w:rPr>
        <w:t>.</w:t>
      </w:r>
    </w:p>
    <w:p w:rsidR="0030183E" w:rsidRPr="00035EA1"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Арент, Х</w:t>
      </w:r>
      <w:r w:rsidRPr="00394972">
        <w:rPr>
          <w:rFonts w:ascii="Times New Roman" w:hAnsi="Times New Roman"/>
          <w:sz w:val="20"/>
          <w:szCs w:val="20"/>
          <w:lang w:val="bg-BG"/>
        </w:rPr>
        <w:t>.</w:t>
      </w:r>
      <w:r w:rsidRPr="00035EA1">
        <w:rPr>
          <w:rFonts w:ascii="Times New Roman" w:hAnsi="Times New Roman"/>
          <w:sz w:val="20"/>
          <w:szCs w:val="20"/>
          <w:lang w:val="bg-BG"/>
        </w:rPr>
        <w:t xml:space="preserve"> (2004) </w:t>
      </w:r>
      <w:r w:rsidRPr="00035EA1">
        <w:rPr>
          <w:rFonts w:ascii="Times New Roman" w:hAnsi="Times New Roman"/>
          <w:i/>
          <w:sz w:val="20"/>
          <w:szCs w:val="20"/>
          <w:lang w:val="bg-BG"/>
        </w:rPr>
        <w:t xml:space="preserve">Айхман в Йерусалим. Репортаж за баналността на злото. </w:t>
      </w:r>
      <w:r w:rsidRPr="00035EA1">
        <w:rPr>
          <w:rFonts w:ascii="Times New Roman" w:hAnsi="Times New Roman"/>
          <w:sz w:val="20"/>
          <w:szCs w:val="20"/>
          <w:lang w:val="bg-BG"/>
        </w:rPr>
        <w:t>София: Сиела.</w:t>
      </w:r>
    </w:p>
    <w:p w:rsidR="0030183E" w:rsidRPr="00394972"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Арент, Х</w:t>
      </w:r>
      <w:r w:rsidRPr="00394972">
        <w:rPr>
          <w:rFonts w:ascii="Times New Roman" w:hAnsi="Times New Roman"/>
          <w:sz w:val="20"/>
          <w:szCs w:val="20"/>
          <w:lang w:val="bg-BG"/>
        </w:rPr>
        <w:t>.</w:t>
      </w:r>
      <w:r w:rsidRPr="00035EA1">
        <w:rPr>
          <w:rFonts w:ascii="Times New Roman" w:hAnsi="Times New Roman"/>
          <w:sz w:val="20"/>
          <w:szCs w:val="20"/>
          <w:lang w:val="bg-BG"/>
        </w:rPr>
        <w:t xml:space="preserve"> (2007) </w:t>
      </w:r>
      <w:r w:rsidRPr="00394972">
        <w:rPr>
          <w:rFonts w:ascii="Times New Roman" w:hAnsi="Times New Roman"/>
          <w:i/>
          <w:sz w:val="20"/>
          <w:szCs w:val="20"/>
          <w:lang w:val="bg-BG"/>
        </w:rPr>
        <w:t xml:space="preserve">Насилие и политика. </w:t>
      </w:r>
      <w:r w:rsidRPr="00035EA1">
        <w:rPr>
          <w:rFonts w:ascii="Times New Roman" w:hAnsi="Times New Roman"/>
          <w:sz w:val="20"/>
          <w:szCs w:val="20"/>
          <w:lang w:val="bg-BG"/>
        </w:rPr>
        <w:t>София: Критика и хуманизъм</w:t>
      </w:r>
      <w:r w:rsidRPr="00394972">
        <w:rPr>
          <w:rFonts w:ascii="Times New Roman" w:hAnsi="Times New Roman"/>
          <w:sz w:val="20"/>
          <w:szCs w:val="20"/>
          <w:lang w:val="bg-BG"/>
        </w:rPr>
        <w:t>.</w:t>
      </w:r>
    </w:p>
    <w:p w:rsidR="0030183E" w:rsidRPr="00394972"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Арент, Х</w:t>
      </w:r>
      <w:r w:rsidRPr="00394972">
        <w:rPr>
          <w:rFonts w:ascii="Times New Roman" w:hAnsi="Times New Roman"/>
          <w:sz w:val="20"/>
          <w:szCs w:val="20"/>
          <w:lang w:val="bg-BG"/>
        </w:rPr>
        <w:t>.</w:t>
      </w:r>
      <w:r w:rsidRPr="00035EA1">
        <w:rPr>
          <w:rFonts w:ascii="Times New Roman" w:hAnsi="Times New Roman"/>
          <w:sz w:val="20"/>
          <w:szCs w:val="20"/>
          <w:lang w:val="bg-BG"/>
        </w:rPr>
        <w:t xml:space="preserve"> (20</w:t>
      </w:r>
      <w:r w:rsidRPr="00394972">
        <w:rPr>
          <w:rFonts w:ascii="Times New Roman" w:hAnsi="Times New Roman"/>
          <w:sz w:val="20"/>
          <w:szCs w:val="20"/>
          <w:lang w:val="bg-BG"/>
        </w:rPr>
        <w:t>14</w:t>
      </w:r>
      <w:r w:rsidRPr="00035EA1">
        <w:rPr>
          <w:rFonts w:ascii="Times New Roman" w:hAnsi="Times New Roman"/>
          <w:sz w:val="20"/>
          <w:szCs w:val="20"/>
          <w:lang w:val="bg-BG"/>
        </w:rPr>
        <w:t>)</w:t>
      </w:r>
      <w:r w:rsidRPr="00394972">
        <w:rPr>
          <w:rFonts w:ascii="Times New Roman" w:hAnsi="Times New Roman"/>
          <w:sz w:val="20"/>
          <w:szCs w:val="20"/>
          <w:lang w:val="bg-BG"/>
        </w:rPr>
        <w:t xml:space="preserve"> Упадъкът на националната държава и краят на правата на човека. В: </w:t>
      </w:r>
      <w:r w:rsidRPr="00394972">
        <w:rPr>
          <w:rFonts w:ascii="Times New Roman" w:hAnsi="Times New Roman"/>
          <w:i/>
          <w:sz w:val="20"/>
          <w:szCs w:val="20"/>
          <w:lang w:val="bg-BG"/>
        </w:rPr>
        <w:t xml:space="preserve">Критически поглед към човешките права. </w:t>
      </w:r>
      <w:r w:rsidRPr="00394972">
        <w:rPr>
          <w:rFonts w:ascii="Times New Roman" w:hAnsi="Times New Roman"/>
          <w:sz w:val="20"/>
          <w:szCs w:val="20"/>
          <w:lang w:val="bg-BG"/>
        </w:rPr>
        <w:t>София: Колектив за обществени интервенции.</w:t>
      </w:r>
    </w:p>
    <w:p w:rsidR="0030183E" w:rsidRPr="00394972" w:rsidRDefault="0030183E" w:rsidP="00BB5C63">
      <w:pPr>
        <w:spacing w:after="0"/>
        <w:ind w:left="720" w:hanging="720"/>
        <w:jc w:val="both"/>
        <w:rPr>
          <w:rFonts w:ascii="Times New Roman" w:hAnsi="Times New Roman"/>
          <w:sz w:val="20"/>
          <w:szCs w:val="20"/>
          <w:lang w:val="bg-BG"/>
        </w:rPr>
      </w:pPr>
      <w:r w:rsidRPr="00394972">
        <w:rPr>
          <w:rFonts w:ascii="Times New Roman" w:hAnsi="Times New Roman"/>
          <w:sz w:val="20"/>
          <w:szCs w:val="20"/>
          <w:lang w:val="bg-BG"/>
        </w:rPr>
        <w:t xml:space="preserve">Вацов, Д., А. Хранова, Б. Димитрова, Б. Знеполски, Д. Кюранов, К. Павлов, М. Канушев, М. Якимова, Т. Джунс, Ц. Томов </w:t>
      </w:r>
      <w:r w:rsidRPr="00035EA1">
        <w:rPr>
          <w:rFonts w:ascii="Times New Roman" w:hAnsi="Times New Roman"/>
          <w:sz w:val="20"/>
          <w:szCs w:val="20"/>
          <w:lang w:val="bg-BG"/>
        </w:rPr>
        <w:t>(</w:t>
      </w:r>
      <w:r w:rsidRPr="00394972">
        <w:rPr>
          <w:rFonts w:ascii="Times New Roman" w:hAnsi="Times New Roman"/>
          <w:sz w:val="20"/>
          <w:szCs w:val="20"/>
          <w:lang w:val="bg-BG"/>
        </w:rPr>
        <w:t>2017</w:t>
      </w:r>
      <w:r w:rsidRPr="00035EA1">
        <w:rPr>
          <w:rFonts w:ascii="Times New Roman" w:hAnsi="Times New Roman"/>
          <w:sz w:val="20"/>
          <w:szCs w:val="20"/>
          <w:lang w:val="bg-BG"/>
        </w:rPr>
        <w:t>)</w:t>
      </w:r>
      <w:r w:rsidRPr="00394972">
        <w:rPr>
          <w:rFonts w:ascii="Times New Roman" w:hAnsi="Times New Roman"/>
          <w:sz w:val="20"/>
          <w:szCs w:val="20"/>
          <w:lang w:val="bg-BG"/>
        </w:rPr>
        <w:t xml:space="preserve"> </w:t>
      </w:r>
      <w:r w:rsidRPr="00394972">
        <w:rPr>
          <w:rFonts w:ascii="Times New Roman" w:hAnsi="Times New Roman"/>
          <w:i/>
          <w:sz w:val="20"/>
          <w:szCs w:val="20"/>
          <w:lang w:val="bg-BG"/>
        </w:rPr>
        <w:t xml:space="preserve">Антидемократичната пропаганда в България. Първа част. Информационни сайтове и вестници – 2013-2016 г. </w:t>
      </w:r>
      <w:r w:rsidRPr="00394972">
        <w:rPr>
          <w:rFonts w:ascii="Times New Roman" w:hAnsi="Times New Roman"/>
          <w:sz w:val="20"/>
          <w:szCs w:val="20"/>
          <w:lang w:val="bg-BG"/>
        </w:rPr>
        <w:t>София: Фондация за хуманитарни и социални изследвания.</w:t>
      </w:r>
    </w:p>
    <w:p w:rsidR="0030183E" w:rsidRPr="00035EA1"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Дельоз, Ж</w:t>
      </w:r>
      <w:r w:rsidRPr="00394972">
        <w:rPr>
          <w:rFonts w:ascii="Times New Roman" w:hAnsi="Times New Roman"/>
          <w:sz w:val="20"/>
          <w:szCs w:val="20"/>
          <w:lang w:val="bg-BG"/>
        </w:rPr>
        <w:t>.</w:t>
      </w:r>
      <w:r w:rsidRPr="00035EA1">
        <w:rPr>
          <w:rFonts w:ascii="Times New Roman" w:hAnsi="Times New Roman"/>
          <w:sz w:val="20"/>
          <w:szCs w:val="20"/>
          <w:lang w:val="bg-BG"/>
        </w:rPr>
        <w:t>, Ф</w:t>
      </w:r>
      <w:r w:rsidRPr="00394972">
        <w:rPr>
          <w:rFonts w:ascii="Times New Roman" w:hAnsi="Times New Roman"/>
          <w:sz w:val="20"/>
          <w:szCs w:val="20"/>
          <w:lang w:val="bg-BG"/>
        </w:rPr>
        <w:t xml:space="preserve">. </w:t>
      </w:r>
      <w:r w:rsidRPr="00035EA1">
        <w:rPr>
          <w:rFonts w:ascii="Times New Roman" w:hAnsi="Times New Roman"/>
          <w:sz w:val="20"/>
          <w:szCs w:val="20"/>
          <w:lang w:val="bg-BG"/>
        </w:rPr>
        <w:t xml:space="preserve">Гатари (2004) </w:t>
      </w:r>
      <w:r w:rsidRPr="00035EA1">
        <w:rPr>
          <w:rFonts w:ascii="Times New Roman" w:hAnsi="Times New Roman"/>
          <w:i/>
          <w:sz w:val="20"/>
          <w:szCs w:val="20"/>
          <w:lang w:val="bg-BG"/>
        </w:rPr>
        <w:t>Анти-Едип: Капитализъм и шизофрения.</w:t>
      </w:r>
      <w:r w:rsidRPr="00035EA1">
        <w:rPr>
          <w:rFonts w:ascii="Times New Roman" w:hAnsi="Times New Roman"/>
          <w:sz w:val="20"/>
          <w:szCs w:val="20"/>
          <w:lang w:val="bg-BG"/>
        </w:rPr>
        <w:t xml:space="preserve"> София: Критика и хуманизъм.</w:t>
      </w:r>
    </w:p>
    <w:p w:rsidR="0030183E" w:rsidRPr="00035EA1"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Дуоркин, Р</w:t>
      </w:r>
      <w:r w:rsidRPr="00394972">
        <w:rPr>
          <w:rFonts w:ascii="Times New Roman" w:hAnsi="Times New Roman"/>
          <w:sz w:val="20"/>
          <w:szCs w:val="20"/>
          <w:lang w:val="bg-BG"/>
        </w:rPr>
        <w:t>.</w:t>
      </w:r>
      <w:r w:rsidRPr="00035EA1">
        <w:rPr>
          <w:rFonts w:ascii="Times New Roman" w:hAnsi="Times New Roman"/>
          <w:sz w:val="20"/>
          <w:szCs w:val="20"/>
          <w:lang w:val="bg-BG"/>
        </w:rPr>
        <w:t xml:space="preserve"> (2003) </w:t>
      </w:r>
      <w:r w:rsidRPr="00035EA1">
        <w:rPr>
          <w:rFonts w:ascii="Times New Roman" w:hAnsi="Times New Roman"/>
          <w:i/>
          <w:sz w:val="20"/>
          <w:szCs w:val="20"/>
          <w:lang w:val="bg-BG"/>
        </w:rPr>
        <w:t>Да се отнасяме към правата сериозно</w:t>
      </w:r>
      <w:r w:rsidRPr="00035EA1">
        <w:rPr>
          <w:rFonts w:ascii="Times New Roman" w:hAnsi="Times New Roman"/>
          <w:sz w:val="20"/>
          <w:szCs w:val="20"/>
          <w:lang w:val="bg-BG"/>
        </w:rPr>
        <w:t>. София: Критика и хуманизъм.</w:t>
      </w:r>
    </w:p>
    <w:p w:rsidR="0030183E" w:rsidRPr="00394972" w:rsidRDefault="0030183E" w:rsidP="00BB5C63">
      <w:pPr>
        <w:spacing w:after="0"/>
        <w:ind w:left="720" w:hanging="720"/>
        <w:jc w:val="both"/>
        <w:rPr>
          <w:rFonts w:ascii="Times New Roman" w:hAnsi="Times New Roman"/>
          <w:sz w:val="20"/>
          <w:szCs w:val="20"/>
          <w:lang w:val="bg-BG"/>
        </w:rPr>
      </w:pPr>
      <w:r w:rsidRPr="00394972">
        <w:rPr>
          <w:rFonts w:ascii="Times New Roman" w:hAnsi="Times New Roman"/>
          <w:sz w:val="20"/>
          <w:szCs w:val="20"/>
          <w:lang w:val="bg-BG"/>
        </w:rPr>
        <w:t xml:space="preserve">Канушев, М. </w:t>
      </w:r>
      <w:r w:rsidRPr="00035EA1">
        <w:rPr>
          <w:rFonts w:ascii="Times New Roman" w:hAnsi="Times New Roman"/>
          <w:sz w:val="20"/>
          <w:szCs w:val="20"/>
          <w:lang w:val="bg-BG"/>
        </w:rPr>
        <w:t xml:space="preserve">(2016) </w:t>
      </w:r>
      <w:r w:rsidRPr="00394972">
        <w:rPr>
          <w:rFonts w:ascii="Times New Roman" w:hAnsi="Times New Roman"/>
          <w:i/>
          <w:sz w:val="20"/>
          <w:szCs w:val="20"/>
          <w:lang w:val="bg-BG"/>
        </w:rPr>
        <w:t xml:space="preserve">Историческа социология на наказателните политики в България. Том </w:t>
      </w:r>
      <w:r w:rsidRPr="00394972">
        <w:rPr>
          <w:rFonts w:ascii="Times New Roman" w:hAnsi="Times New Roman"/>
          <w:i/>
          <w:sz w:val="20"/>
          <w:szCs w:val="20"/>
          <w:lang w:val="en-US"/>
        </w:rPr>
        <w:t>II</w:t>
      </w:r>
      <w:r w:rsidRPr="00394972">
        <w:rPr>
          <w:rFonts w:ascii="Times New Roman" w:hAnsi="Times New Roman"/>
          <w:i/>
          <w:sz w:val="20"/>
          <w:szCs w:val="20"/>
          <w:lang w:val="bg-BG"/>
        </w:rPr>
        <w:t xml:space="preserve">. Наказателните практики на комунистическия режим. </w:t>
      </w:r>
      <w:r w:rsidRPr="00394972">
        <w:rPr>
          <w:rFonts w:ascii="Times New Roman" w:hAnsi="Times New Roman"/>
          <w:sz w:val="20"/>
          <w:szCs w:val="20"/>
          <w:lang w:val="bg-BG"/>
        </w:rPr>
        <w:t>София: Издателство на НБУ.</w:t>
      </w:r>
    </w:p>
    <w:p w:rsidR="00143410" w:rsidRPr="00035EA1" w:rsidRDefault="00143410" w:rsidP="00BB5C63">
      <w:pPr>
        <w:spacing w:after="0"/>
        <w:ind w:left="720" w:hanging="720"/>
        <w:jc w:val="both"/>
        <w:rPr>
          <w:rFonts w:ascii="Times New Roman" w:hAnsi="Times New Roman"/>
          <w:sz w:val="20"/>
          <w:szCs w:val="20"/>
          <w:lang w:val="bg-BG"/>
        </w:rPr>
      </w:pPr>
      <w:r>
        <w:rPr>
          <w:rFonts w:ascii="Times New Roman" w:hAnsi="Times New Roman"/>
          <w:sz w:val="20"/>
          <w:szCs w:val="20"/>
          <w:lang w:val="bg-BG"/>
        </w:rPr>
        <w:t xml:space="preserve">Токвил, А. Дьо </w:t>
      </w:r>
      <w:r w:rsidRPr="00035EA1">
        <w:rPr>
          <w:rFonts w:ascii="Times New Roman" w:hAnsi="Times New Roman"/>
          <w:sz w:val="20"/>
          <w:szCs w:val="20"/>
          <w:lang w:val="bg-BG"/>
        </w:rPr>
        <w:t xml:space="preserve">(1992) </w:t>
      </w:r>
      <w:r>
        <w:rPr>
          <w:rFonts w:ascii="Times New Roman" w:hAnsi="Times New Roman"/>
          <w:i/>
          <w:sz w:val="20"/>
          <w:szCs w:val="20"/>
          <w:lang w:val="bg-BG"/>
        </w:rPr>
        <w:t xml:space="preserve">Бившият режим и революцията. </w:t>
      </w:r>
      <w:r>
        <w:rPr>
          <w:rFonts w:ascii="Times New Roman" w:hAnsi="Times New Roman"/>
          <w:sz w:val="20"/>
          <w:szCs w:val="20"/>
          <w:lang w:val="bg-BG"/>
        </w:rPr>
        <w:t xml:space="preserve">София: Издателска къща Избор. </w:t>
      </w:r>
    </w:p>
    <w:p w:rsidR="0030183E" w:rsidRPr="00035EA1" w:rsidRDefault="0030183E" w:rsidP="00BB5C63">
      <w:pPr>
        <w:spacing w:after="0"/>
        <w:ind w:left="720" w:hanging="720"/>
        <w:jc w:val="both"/>
        <w:rPr>
          <w:rFonts w:ascii="Times New Roman" w:hAnsi="Times New Roman"/>
          <w:sz w:val="20"/>
          <w:szCs w:val="20"/>
          <w:lang w:val="bg-BG"/>
        </w:rPr>
      </w:pPr>
      <w:r w:rsidRPr="00035EA1">
        <w:rPr>
          <w:rFonts w:ascii="Times New Roman" w:hAnsi="Times New Roman"/>
          <w:sz w:val="20"/>
          <w:szCs w:val="20"/>
          <w:lang w:val="bg-BG"/>
        </w:rPr>
        <w:t>Фуко, М</w:t>
      </w:r>
      <w:r w:rsidRPr="00394972">
        <w:rPr>
          <w:rFonts w:ascii="Times New Roman" w:hAnsi="Times New Roman"/>
          <w:sz w:val="20"/>
          <w:szCs w:val="20"/>
          <w:lang w:val="bg-BG"/>
        </w:rPr>
        <w:t xml:space="preserve">. </w:t>
      </w:r>
      <w:r w:rsidRPr="00035EA1">
        <w:rPr>
          <w:rFonts w:ascii="Times New Roman" w:hAnsi="Times New Roman"/>
          <w:sz w:val="20"/>
          <w:szCs w:val="20"/>
          <w:lang w:val="bg-BG"/>
        </w:rPr>
        <w:t xml:space="preserve">(1992) </w:t>
      </w:r>
      <w:r w:rsidRPr="00035EA1">
        <w:rPr>
          <w:rFonts w:ascii="Times New Roman" w:hAnsi="Times New Roman"/>
          <w:i/>
          <w:sz w:val="20"/>
          <w:szCs w:val="20"/>
          <w:lang w:val="bg-BG"/>
        </w:rPr>
        <w:t xml:space="preserve"> Генеалогия на модерността. </w:t>
      </w:r>
      <w:r w:rsidRPr="00035EA1">
        <w:rPr>
          <w:rFonts w:ascii="Times New Roman" w:hAnsi="Times New Roman"/>
          <w:sz w:val="20"/>
          <w:szCs w:val="20"/>
          <w:lang w:val="bg-BG"/>
        </w:rPr>
        <w:t>София: УИ „Св. Климент Охридски”.</w:t>
      </w:r>
    </w:p>
    <w:p w:rsidR="0030183E" w:rsidRDefault="0030183E" w:rsidP="00BB5C63">
      <w:pPr>
        <w:spacing w:after="0"/>
        <w:ind w:left="720" w:hanging="720"/>
        <w:jc w:val="both"/>
        <w:rPr>
          <w:rFonts w:ascii="Times New Roman" w:hAnsi="Times New Roman"/>
          <w:sz w:val="20"/>
          <w:szCs w:val="20"/>
          <w:lang w:val="bg-BG"/>
        </w:rPr>
      </w:pPr>
      <w:r w:rsidRPr="00BC0954">
        <w:rPr>
          <w:rFonts w:ascii="Times New Roman" w:hAnsi="Times New Roman"/>
          <w:sz w:val="20"/>
          <w:szCs w:val="20"/>
          <w:lang w:val="bg-BG"/>
        </w:rPr>
        <w:t>Фуко, М</w:t>
      </w:r>
      <w:r w:rsidRPr="00394972">
        <w:rPr>
          <w:rFonts w:ascii="Times New Roman" w:hAnsi="Times New Roman"/>
          <w:sz w:val="20"/>
          <w:szCs w:val="20"/>
          <w:lang w:val="bg-BG"/>
        </w:rPr>
        <w:t>.</w:t>
      </w:r>
      <w:r w:rsidRPr="00BC0954">
        <w:rPr>
          <w:rFonts w:ascii="Times New Roman" w:hAnsi="Times New Roman"/>
          <w:sz w:val="20"/>
          <w:szCs w:val="20"/>
          <w:lang w:val="bg-BG"/>
        </w:rPr>
        <w:t xml:space="preserve"> (2003) </w:t>
      </w:r>
      <w:r w:rsidRPr="00BC0954">
        <w:rPr>
          <w:rFonts w:ascii="Times New Roman" w:hAnsi="Times New Roman"/>
          <w:i/>
          <w:sz w:val="20"/>
          <w:szCs w:val="20"/>
          <w:lang w:val="bg-BG"/>
        </w:rPr>
        <w:t xml:space="preserve">Трябва да защитаваме обществото. Цикъл лекции в Колеж дьо Франс, 1975-1976. </w:t>
      </w:r>
      <w:r w:rsidRPr="00394972">
        <w:rPr>
          <w:rFonts w:ascii="Times New Roman" w:hAnsi="Times New Roman"/>
          <w:sz w:val="20"/>
          <w:szCs w:val="20"/>
        </w:rPr>
        <w:t>София: ЛИК</w:t>
      </w:r>
      <w:r w:rsidRPr="00394972">
        <w:rPr>
          <w:rFonts w:ascii="Times New Roman" w:hAnsi="Times New Roman"/>
          <w:sz w:val="20"/>
          <w:szCs w:val="20"/>
          <w:lang w:val="en-US"/>
        </w:rPr>
        <w:t>.</w:t>
      </w:r>
    </w:p>
    <w:p w:rsidR="00544C81" w:rsidRPr="00544C81" w:rsidRDefault="00544C81" w:rsidP="00BB5C63">
      <w:pPr>
        <w:spacing w:after="0"/>
        <w:ind w:left="720" w:hanging="720"/>
        <w:jc w:val="both"/>
        <w:rPr>
          <w:rFonts w:ascii="Times New Roman" w:hAnsi="Times New Roman"/>
          <w:sz w:val="20"/>
          <w:szCs w:val="20"/>
          <w:lang w:val="bg-BG"/>
        </w:rPr>
      </w:pPr>
      <w:r>
        <w:rPr>
          <w:rFonts w:ascii="Times New Roman" w:hAnsi="Times New Roman"/>
          <w:lang w:val="bg-BG"/>
        </w:rPr>
        <w:t xml:space="preserve">Хитлер, А. </w:t>
      </w:r>
      <w:proofErr w:type="gramStart"/>
      <w:r>
        <w:rPr>
          <w:rFonts w:ascii="Times New Roman" w:hAnsi="Times New Roman"/>
          <w:lang w:val="en-US"/>
        </w:rPr>
        <w:t xml:space="preserve">(2016) </w:t>
      </w:r>
      <w:r w:rsidRPr="00F1339D">
        <w:rPr>
          <w:rFonts w:ascii="Times New Roman" w:hAnsi="Times New Roman"/>
          <w:i/>
          <w:lang w:val="bg-BG"/>
        </w:rPr>
        <w:t>Моята борба</w:t>
      </w:r>
      <w:r w:rsidRPr="00F1339D">
        <w:rPr>
          <w:rFonts w:ascii="Times New Roman" w:hAnsi="Times New Roman"/>
          <w:lang w:val="bg-BG"/>
        </w:rPr>
        <w:t>.</w:t>
      </w:r>
      <w:proofErr w:type="gramEnd"/>
      <w:r w:rsidRPr="00F1339D">
        <w:rPr>
          <w:rFonts w:ascii="Times New Roman" w:hAnsi="Times New Roman"/>
          <w:lang w:val="bg-BG"/>
        </w:rPr>
        <w:t xml:space="preserve"> </w:t>
      </w:r>
      <w:r>
        <w:rPr>
          <w:rFonts w:ascii="Times New Roman" w:hAnsi="Times New Roman"/>
          <w:lang w:val="bg-BG"/>
        </w:rPr>
        <w:t xml:space="preserve">София: </w:t>
      </w:r>
      <w:r w:rsidRPr="00F1339D">
        <w:rPr>
          <w:rFonts w:ascii="Times New Roman" w:hAnsi="Times New Roman"/>
          <w:lang w:val="bg-BG"/>
        </w:rPr>
        <w:t>И</w:t>
      </w:r>
      <w:r>
        <w:rPr>
          <w:rFonts w:ascii="Times New Roman" w:hAnsi="Times New Roman"/>
          <w:lang w:val="bg-BG"/>
        </w:rPr>
        <w:t>здателство „Веси“</w:t>
      </w:r>
      <w:r w:rsidRPr="00F1339D">
        <w:rPr>
          <w:rFonts w:ascii="Times New Roman" w:hAnsi="Times New Roman"/>
          <w:lang w:val="bg-BG"/>
        </w:rPr>
        <w:t>.</w:t>
      </w:r>
    </w:p>
    <w:p w:rsidR="0030183E" w:rsidRPr="00394972" w:rsidRDefault="0030183E" w:rsidP="00BB5C63">
      <w:pPr>
        <w:spacing w:after="0"/>
        <w:ind w:left="720" w:hanging="720"/>
        <w:jc w:val="both"/>
        <w:rPr>
          <w:rFonts w:ascii="Times New Roman" w:hAnsi="Times New Roman"/>
          <w:sz w:val="20"/>
          <w:szCs w:val="20"/>
          <w:lang w:val="en-US"/>
        </w:rPr>
      </w:pPr>
      <w:proofErr w:type="gramStart"/>
      <w:r w:rsidRPr="00394972">
        <w:rPr>
          <w:rFonts w:ascii="Times New Roman" w:hAnsi="Times New Roman"/>
          <w:sz w:val="20"/>
          <w:szCs w:val="20"/>
          <w:lang w:val="en-US"/>
        </w:rPr>
        <w:t>Agamben, G.</w:t>
      </w:r>
      <w:r w:rsidRPr="00394972">
        <w:rPr>
          <w:rFonts w:ascii="Times New Roman" w:hAnsi="Times New Roman"/>
          <w:i/>
          <w:sz w:val="20"/>
          <w:szCs w:val="20"/>
          <w:lang w:val="en-US"/>
        </w:rPr>
        <w:t xml:space="preserve"> </w:t>
      </w:r>
      <w:r w:rsidRPr="00394972">
        <w:rPr>
          <w:rFonts w:ascii="Times New Roman" w:hAnsi="Times New Roman"/>
          <w:sz w:val="20"/>
          <w:szCs w:val="20"/>
          <w:lang w:val="en-US"/>
        </w:rPr>
        <w:t>(2005</w:t>
      </w:r>
      <w:r w:rsidRPr="00394972">
        <w:rPr>
          <w:rFonts w:ascii="Times New Roman" w:hAnsi="Times New Roman"/>
          <w:sz w:val="20"/>
          <w:szCs w:val="20"/>
        </w:rPr>
        <w:t>)</w:t>
      </w:r>
      <w:r w:rsidRPr="00394972">
        <w:rPr>
          <w:rFonts w:ascii="Times New Roman" w:hAnsi="Times New Roman"/>
          <w:i/>
          <w:sz w:val="20"/>
          <w:szCs w:val="20"/>
          <w:lang w:val="en-US"/>
        </w:rPr>
        <w:t xml:space="preserve"> State of Exception.</w:t>
      </w:r>
      <w:proofErr w:type="gramEnd"/>
      <w:r w:rsidRPr="00394972">
        <w:rPr>
          <w:rFonts w:ascii="Times New Roman" w:hAnsi="Times New Roman"/>
          <w:i/>
          <w:sz w:val="20"/>
          <w:szCs w:val="20"/>
          <w:lang w:val="en-US"/>
        </w:rPr>
        <w:t xml:space="preserve"> </w:t>
      </w:r>
      <w:r w:rsidRPr="00394972">
        <w:rPr>
          <w:rFonts w:ascii="Times New Roman" w:hAnsi="Times New Roman"/>
          <w:sz w:val="20"/>
          <w:szCs w:val="20"/>
        </w:rPr>
        <w:t>Chicа</w:t>
      </w:r>
      <w:r w:rsidRPr="00394972">
        <w:rPr>
          <w:rFonts w:ascii="Times New Roman" w:hAnsi="Times New Roman"/>
          <w:sz w:val="20"/>
          <w:szCs w:val="20"/>
          <w:lang w:val="en-US"/>
        </w:rPr>
        <w:t>go: University of Chicago Press.</w:t>
      </w:r>
    </w:p>
    <w:p w:rsidR="0030183E" w:rsidRPr="00394972" w:rsidRDefault="0030183E" w:rsidP="00BB5C63">
      <w:pPr>
        <w:spacing w:after="0"/>
        <w:ind w:left="720" w:hanging="720"/>
        <w:jc w:val="both"/>
        <w:rPr>
          <w:rFonts w:ascii="Times New Roman" w:hAnsi="Times New Roman"/>
          <w:sz w:val="20"/>
          <w:szCs w:val="20"/>
          <w:lang w:val="en-US"/>
        </w:rPr>
      </w:pPr>
      <w:r w:rsidRPr="00394972">
        <w:rPr>
          <w:rFonts w:ascii="Times New Roman" w:hAnsi="Times New Roman"/>
          <w:sz w:val="20"/>
          <w:szCs w:val="20"/>
          <w:lang w:val="en-US"/>
        </w:rPr>
        <w:t>Arendt, H. (1961</w:t>
      </w:r>
      <w:r w:rsidRPr="00394972">
        <w:rPr>
          <w:rFonts w:ascii="Times New Roman" w:hAnsi="Times New Roman"/>
          <w:sz w:val="20"/>
          <w:szCs w:val="20"/>
        </w:rPr>
        <w:t>)</w:t>
      </w:r>
      <w:r w:rsidRPr="00394972">
        <w:rPr>
          <w:rFonts w:ascii="Times New Roman" w:hAnsi="Times New Roman"/>
          <w:sz w:val="20"/>
          <w:szCs w:val="20"/>
          <w:lang w:val="en-US"/>
        </w:rPr>
        <w:t xml:space="preserve"> </w:t>
      </w:r>
      <w:r w:rsidRPr="00394972">
        <w:rPr>
          <w:rFonts w:ascii="Times New Roman" w:hAnsi="Times New Roman"/>
          <w:i/>
          <w:sz w:val="20"/>
          <w:szCs w:val="20"/>
          <w:lang w:val="en-US"/>
        </w:rPr>
        <w:t>Between Past and Future: Six Exercises in Political Thought</w:t>
      </w:r>
      <w:r w:rsidRPr="00394972">
        <w:rPr>
          <w:rFonts w:ascii="Times New Roman" w:hAnsi="Times New Roman"/>
          <w:sz w:val="20"/>
          <w:szCs w:val="20"/>
          <w:lang w:val="en-US"/>
        </w:rPr>
        <w:t>. London: Meridian.</w:t>
      </w:r>
    </w:p>
    <w:p w:rsidR="0030183E" w:rsidRPr="00394972" w:rsidRDefault="0030183E" w:rsidP="00BB5C63">
      <w:pPr>
        <w:spacing w:after="0"/>
        <w:ind w:left="720" w:hanging="720"/>
        <w:jc w:val="both"/>
        <w:rPr>
          <w:rFonts w:ascii="Times New Roman" w:hAnsi="Times New Roman"/>
          <w:i/>
          <w:sz w:val="20"/>
          <w:szCs w:val="20"/>
          <w:lang w:val="en-US"/>
        </w:rPr>
      </w:pPr>
      <w:r w:rsidRPr="00394972">
        <w:rPr>
          <w:rFonts w:ascii="Times New Roman" w:hAnsi="Times New Roman"/>
          <w:sz w:val="20"/>
          <w:szCs w:val="20"/>
          <w:lang w:val="en-US"/>
        </w:rPr>
        <w:t>Arendt, H.</w:t>
      </w:r>
      <w:r w:rsidRPr="00394972">
        <w:rPr>
          <w:rFonts w:ascii="Times New Roman" w:hAnsi="Times New Roman"/>
          <w:i/>
          <w:sz w:val="20"/>
          <w:szCs w:val="20"/>
        </w:rPr>
        <w:t xml:space="preserve"> </w:t>
      </w:r>
      <w:r w:rsidRPr="00394972">
        <w:rPr>
          <w:rFonts w:ascii="Times New Roman" w:hAnsi="Times New Roman"/>
          <w:sz w:val="20"/>
          <w:szCs w:val="20"/>
        </w:rPr>
        <w:t>(</w:t>
      </w:r>
      <w:r w:rsidRPr="00394972">
        <w:rPr>
          <w:rFonts w:ascii="Times New Roman" w:hAnsi="Times New Roman"/>
          <w:sz w:val="20"/>
          <w:szCs w:val="20"/>
          <w:lang w:val="en-US"/>
        </w:rPr>
        <w:t>1972</w:t>
      </w:r>
      <w:r w:rsidRPr="00394972">
        <w:rPr>
          <w:rFonts w:ascii="Times New Roman" w:hAnsi="Times New Roman"/>
          <w:sz w:val="20"/>
          <w:szCs w:val="20"/>
        </w:rPr>
        <w:t>)</w:t>
      </w:r>
      <w:r w:rsidRPr="00394972">
        <w:rPr>
          <w:rFonts w:ascii="Times New Roman" w:hAnsi="Times New Roman"/>
          <w:i/>
          <w:sz w:val="20"/>
          <w:szCs w:val="20"/>
          <w:lang w:val="en-US"/>
        </w:rPr>
        <w:t xml:space="preserve"> Crises of the Republic: Lying in Politics</w:t>
      </w:r>
      <w:r w:rsidRPr="00394972">
        <w:rPr>
          <w:rFonts w:ascii="Times New Roman" w:hAnsi="Times New Roman"/>
          <w:i/>
          <w:sz w:val="20"/>
          <w:szCs w:val="20"/>
          <w:lang w:val="bg-BG"/>
        </w:rPr>
        <w:t>,</w:t>
      </w:r>
      <w:r w:rsidRPr="00394972">
        <w:rPr>
          <w:rFonts w:ascii="Times New Roman" w:hAnsi="Times New Roman"/>
          <w:i/>
          <w:sz w:val="20"/>
          <w:szCs w:val="20"/>
          <w:lang w:val="en-US"/>
        </w:rPr>
        <w:t xml:space="preserve"> Civil Disobedience</w:t>
      </w:r>
      <w:r w:rsidRPr="00394972">
        <w:rPr>
          <w:rFonts w:ascii="Times New Roman" w:hAnsi="Times New Roman"/>
          <w:i/>
          <w:sz w:val="20"/>
          <w:szCs w:val="20"/>
          <w:lang w:val="bg-BG"/>
        </w:rPr>
        <w:t>,</w:t>
      </w:r>
      <w:r w:rsidRPr="00394972">
        <w:rPr>
          <w:rFonts w:ascii="Times New Roman" w:hAnsi="Times New Roman"/>
          <w:i/>
          <w:sz w:val="20"/>
          <w:szCs w:val="20"/>
          <w:lang w:val="en-US"/>
        </w:rPr>
        <w:t xml:space="preserve"> On Violence</w:t>
      </w:r>
      <w:r w:rsidRPr="00394972">
        <w:rPr>
          <w:rFonts w:ascii="Times New Roman" w:hAnsi="Times New Roman"/>
          <w:i/>
          <w:sz w:val="20"/>
          <w:szCs w:val="20"/>
          <w:lang w:val="bg-BG"/>
        </w:rPr>
        <w:t>,</w:t>
      </w:r>
      <w:r w:rsidRPr="00394972">
        <w:rPr>
          <w:rFonts w:ascii="Times New Roman" w:hAnsi="Times New Roman"/>
          <w:i/>
          <w:sz w:val="20"/>
          <w:szCs w:val="20"/>
          <w:lang w:val="en-US"/>
        </w:rPr>
        <w:t xml:space="preserve"> Thoughts on Politics and Revolution.</w:t>
      </w:r>
      <w:r w:rsidRPr="00394972">
        <w:rPr>
          <w:rFonts w:ascii="Times New Roman" w:hAnsi="Times New Roman"/>
          <w:sz w:val="20"/>
          <w:szCs w:val="20"/>
          <w:lang w:val="en-US"/>
        </w:rPr>
        <w:t xml:space="preserve"> New York: Harvest/HBJ Book.</w:t>
      </w:r>
    </w:p>
    <w:p w:rsidR="0030183E" w:rsidRPr="00394972" w:rsidRDefault="0030183E" w:rsidP="00BB5C63">
      <w:pPr>
        <w:spacing w:after="0"/>
        <w:ind w:left="720" w:hanging="720"/>
        <w:jc w:val="both"/>
        <w:rPr>
          <w:rFonts w:ascii="Times New Roman" w:hAnsi="Times New Roman"/>
          <w:sz w:val="20"/>
          <w:szCs w:val="20"/>
          <w:lang w:val="en-US"/>
        </w:rPr>
      </w:pPr>
      <w:r w:rsidRPr="00394972">
        <w:rPr>
          <w:rFonts w:ascii="Times New Roman" w:hAnsi="Times New Roman"/>
          <w:sz w:val="20"/>
          <w:szCs w:val="20"/>
          <w:lang w:val="en-US"/>
        </w:rPr>
        <w:t>Benhabib, S. (2003</w:t>
      </w:r>
      <w:r w:rsidRPr="00394972">
        <w:rPr>
          <w:rFonts w:ascii="Times New Roman" w:hAnsi="Times New Roman"/>
          <w:sz w:val="20"/>
          <w:szCs w:val="20"/>
        </w:rPr>
        <w:t>)</w:t>
      </w:r>
      <w:r w:rsidRPr="00394972">
        <w:rPr>
          <w:rFonts w:ascii="Times New Roman" w:hAnsi="Times New Roman"/>
          <w:sz w:val="20"/>
          <w:szCs w:val="20"/>
          <w:lang w:val="en-US"/>
        </w:rPr>
        <w:t xml:space="preserve"> </w:t>
      </w:r>
      <w:proofErr w:type="gramStart"/>
      <w:r w:rsidRPr="00394972">
        <w:rPr>
          <w:rFonts w:ascii="Times New Roman" w:hAnsi="Times New Roman"/>
          <w:i/>
          <w:sz w:val="20"/>
          <w:szCs w:val="20"/>
          <w:lang w:val="en-US"/>
        </w:rPr>
        <w:t>The</w:t>
      </w:r>
      <w:proofErr w:type="gramEnd"/>
      <w:r w:rsidRPr="00394972">
        <w:rPr>
          <w:rFonts w:ascii="Times New Roman" w:hAnsi="Times New Roman"/>
          <w:i/>
          <w:sz w:val="20"/>
          <w:szCs w:val="20"/>
          <w:lang w:val="en-US"/>
        </w:rPr>
        <w:t xml:space="preserve"> Reluctant Modernism of Hannah Arendt</w:t>
      </w:r>
      <w:r w:rsidRPr="00394972">
        <w:rPr>
          <w:rFonts w:ascii="Times New Roman" w:hAnsi="Times New Roman"/>
          <w:sz w:val="20"/>
          <w:szCs w:val="20"/>
          <w:lang w:val="en-US"/>
        </w:rPr>
        <w:t>. London: Rowman &amp; Littlefield Publishers.</w:t>
      </w:r>
    </w:p>
    <w:p w:rsidR="0030183E" w:rsidRPr="00394972" w:rsidRDefault="0030183E" w:rsidP="00BB5C63">
      <w:pPr>
        <w:spacing w:after="0"/>
        <w:ind w:left="720" w:hanging="720"/>
        <w:jc w:val="both"/>
        <w:rPr>
          <w:rFonts w:ascii="Times New Roman" w:hAnsi="Times New Roman"/>
          <w:sz w:val="20"/>
          <w:szCs w:val="20"/>
          <w:lang w:val="en-US"/>
        </w:rPr>
      </w:pPr>
      <w:r w:rsidRPr="00394972">
        <w:rPr>
          <w:rFonts w:ascii="Times New Roman" w:hAnsi="Times New Roman"/>
          <w:sz w:val="20"/>
          <w:szCs w:val="20"/>
          <w:lang w:val="en-US"/>
        </w:rPr>
        <w:t>Foucault, M. (1980</w:t>
      </w:r>
      <w:r w:rsidRPr="00394972">
        <w:rPr>
          <w:rFonts w:ascii="Times New Roman" w:hAnsi="Times New Roman"/>
          <w:sz w:val="20"/>
          <w:szCs w:val="20"/>
        </w:rPr>
        <w:t>)</w:t>
      </w:r>
      <w:r w:rsidRPr="00394972">
        <w:rPr>
          <w:rFonts w:ascii="Times New Roman" w:hAnsi="Times New Roman"/>
          <w:sz w:val="20"/>
          <w:szCs w:val="20"/>
          <w:lang w:val="en-US"/>
        </w:rPr>
        <w:t xml:space="preserve"> </w:t>
      </w:r>
      <w:r w:rsidRPr="00394972">
        <w:rPr>
          <w:rFonts w:ascii="Times New Roman" w:hAnsi="Times New Roman"/>
          <w:i/>
          <w:sz w:val="20"/>
          <w:szCs w:val="20"/>
          <w:lang w:val="en-US"/>
        </w:rPr>
        <w:t>Power/Knowledge: Selected Interviews and Other Writings, 1972-1977.</w:t>
      </w:r>
      <w:r w:rsidRPr="00394972">
        <w:rPr>
          <w:rFonts w:ascii="Times New Roman" w:hAnsi="Times New Roman"/>
          <w:sz w:val="20"/>
          <w:szCs w:val="20"/>
          <w:lang w:val="en-US"/>
        </w:rPr>
        <w:t xml:space="preserve"> London: Pantheon.</w:t>
      </w:r>
    </w:p>
    <w:p w:rsidR="0030183E" w:rsidRPr="00394972" w:rsidRDefault="0030183E" w:rsidP="00BB5C63">
      <w:pPr>
        <w:spacing w:after="0"/>
        <w:ind w:left="720" w:hanging="720"/>
        <w:jc w:val="both"/>
        <w:rPr>
          <w:rFonts w:ascii="Times New Roman" w:hAnsi="Times New Roman"/>
          <w:sz w:val="20"/>
          <w:szCs w:val="20"/>
          <w:lang w:val="en-US"/>
        </w:rPr>
      </w:pPr>
      <w:r w:rsidRPr="00394972">
        <w:rPr>
          <w:rFonts w:ascii="Times New Roman" w:hAnsi="Times New Roman"/>
          <w:sz w:val="20"/>
          <w:szCs w:val="20"/>
          <w:lang w:val="en-US"/>
        </w:rPr>
        <w:t>Foucault, M.</w:t>
      </w:r>
      <w:r w:rsidRPr="00394972">
        <w:rPr>
          <w:rFonts w:ascii="Times New Roman" w:hAnsi="Times New Roman"/>
          <w:sz w:val="20"/>
          <w:szCs w:val="20"/>
        </w:rPr>
        <w:t xml:space="preserve"> (</w:t>
      </w:r>
      <w:r w:rsidRPr="00394972">
        <w:rPr>
          <w:rFonts w:ascii="Times New Roman" w:hAnsi="Times New Roman"/>
          <w:sz w:val="20"/>
          <w:szCs w:val="20"/>
          <w:lang w:val="en-US"/>
        </w:rPr>
        <w:t>1988</w:t>
      </w:r>
      <w:r w:rsidRPr="00394972">
        <w:rPr>
          <w:rFonts w:ascii="Times New Roman" w:hAnsi="Times New Roman"/>
          <w:sz w:val="20"/>
          <w:szCs w:val="20"/>
        </w:rPr>
        <w:t>)</w:t>
      </w:r>
      <w:r w:rsidRPr="00394972">
        <w:rPr>
          <w:rFonts w:ascii="Times New Roman" w:hAnsi="Times New Roman"/>
          <w:sz w:val="20"/>
          <w:szCs w:val="20"/>
          <w:lang w:val="en-US"/>
        </w:rPr>
        <w:t xml:space="preserve"> </w:t>
      </w:r>
      <w:r w:rsidRPr="00394972">
        <w:rPr>
          <w:rFonts w:ascii="Times New Roman" w:hAnsi="Times New Roman"/>
          <w:i/>
          <w:sz w:val="20"/>
          <w:szCs w:val="20"/>
          <w:lang w:val="en-US"/>
        </w:rPr>
        <w:t>Politics, Philosophy, Culture: Interviews and Other Writings, 1977-1984.</w:t>
      </w:r>
      <w:r w:rsidRPr="00394972">
        <w:rPr>
          <w:rFonts w:ascii="Times New Roman" w:hAnsi="Times New Roman"/>
          <w:sz w:val="20"/>
          <w:szCs w:val="20"/>
          <w:lang w:val="en-US"/>
        </w:rPr>
        <w:t xml:space="preserve"> New York: Routledge.</w:t>
      </w:r>
    </w:p>
    <w:p w:rsidR="007B56E5" w:rsidRDefault="0030183E" w:rsidP="003050B9">
      <w:pPr>
        <w:spacing w:after="0"/>
        <w:ind w:left="720" w:hanging="720"/>
        <w:jc w:val="both"/>
      </w:pPr>
      <w:r w:rsidRPr="00394972">
        <w:rPr>
          <w:rFonts w:ascii="Times New Roman" w:hAnsi="Times New Roman"/>
          <w:sz w:val="20"/>
          <w:szCs w:val="20"/>
          <w:lang w:val="en-US"/>
        </w:rPr>
        <w:t>Habermas, J. (2000</w:t>
      </w:r>
      <w:r w:rsidRPr="00394972">
        <w:rPr>
          <w:rFonts w:ascii="Times New Roman" w:hAnsi="Times New Roman"/>
          <w:sz w:val="20"/>
          <w:szCs w:val="20"/>
        </w:rPr>
        <w:t>)</w:t>
      </w:r>
      <w:r w:rsidRPr="00394972">
        <w:rPr>
          <w:rFonts w:ascii="Times New Roman" w:hAnsi="Times New Roman"/>
          <w:sz w:val="20"/>
          <w:szCs w:val="20"/>
          <w:lang w:val="en-US"/>
        </w:rPr>
        <w:t xml:space="preserve"> </w:t>
      </w:r>
      <w:proofErr w:type="gramStart"/>
      <w:r w:rsidRPr="00394972">
        <w:rPr>
          <w:rFonts w:ascii="Times New Roman" w:hAnsi="Times New Roman"/>
          <w:i/>
          <w:sz w:val="20"/>
          <w:szCs w:val="20"/>
          <w:lang w:val="en-US"/>
        </w:rPr>
        <w:t>The</w:t>
      </w:r>
      <w:proofErr w:type="gramEnd"/>
      <w:r w:rsidRPr="00394972">
        <w:rPr>
          <w:rFonts w:ascii="Times New Roman" w:hAnsi="Times New Roman"/>
          <w:i/>
          <w:sz w:val="20"/>
          <w:szCs w:val="20"/>
          <w:lang w:val="en-US"/>
        </w:rPr>
        <w:t xml:space="preserve"> Inclusion of the Other: Studies in Political Theory</w:t>
      </w:r>
      <w:r w:rsidRPr="00394972">
        <w:rPr>
          <w:rFonts w:ascii="Times New Roman" w:hAnsi="Times New Roman"/>
          <w:sz w:val="20"/>
          <w:szCs w:val="20"/>
          <w:lang w:val="en-US"/>
        </w:rPr>
        <w:t>. New York: MIT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472" w:rsidRDefault="007A1472">
    <w:pPr>
      <w:pStyle w:val="a8"/>
      <w:jc w:val="right"/>
    </w:pPr>
    <w:r>
      <w:fldChar w:fldCharType="begin"/>
    </w:r>
    <w:r>
      <w:instrText xml:space="preserve"> PAGE   \* MERGEFORMAT </w:instrText>
    </w:r>
    <w:r>
      <w:fldChar w:fldCharType="separate"/>
    </w:r>
    <w:r w:rsidR="00BC0954" w:rsidRPr="00BC0954">
      <w:rPr>
        <w:rFonts w:ascii="Times New Roman" w:hAnsi="Times New Roman"/>
        <w:noProof/>
        <w:sz w:val="24"/>
        <w:szCs w:val="24"/>
      </w:rPr>
      <w:t>32</w:t>
    </w:r>
    <w:r>
      <w:fldChar w:fldCharType="end"/>
    </w:r>
  </w:p>
  <w:p w:rsidR="007A1472" w:rsidRDefault="007A14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328" w:rsidRDefault="00961328" w:rsidP="00CC0784">
      <w:pPr>
        <w:spacing w:after="0" w:line="240" w:lineRule="auto"/>
      </w:pPr>
      <w:r>
        <w:separator/>
      </w:r>
    </w:p>
  </w:footnote>
  <w:footnote w:type="continuationSeparator" w:id="0">
    <w:p w:rsidR="00961328" w:rsidRDefault="00961328" w:rsidP="00CC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C38"/>
    <w:multiLevelType w:val="hybridMultilevel"/>
    <w:tmpl w:val="1BDC0914"/>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
    <w:nsid w:val="07185721"/>
    <w:multiLevelType w:val="hybridMultilevel"/>
    <w:tmpl w:val="B936D4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A743428"/>
    <w:multiLevelType w:val="hybridMultilevel"/>
    <w:tmpl w:val="3D207E20"/>
    <w:lvl w:ilvl="0" w:tplc="4E441584">
      <w:start w:val="1"/>
      <w:numFmt w:val="decimal"/>
      <w:lvlText w:val="%1."/>
      <w:lvlJc w:val="left"/>
      <w:pPr>
        <w:ind w:left="180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3">
    <w:nsid w:val="0F4E649D"/>
    <w:multiLevelType w:val="hybridMultilevel"/>
    <w:tmpl w:val="87925E3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123B04A6"/>
    <w:multiLevelType w:val="hybridMultilevel"/>
    <w:tmpl w:val="1D3A8D0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1923781B"/>
    <w:multiLevelType w:val="hybridMultilevel"/>
    <w:tmpl w:val="87925E3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1B024C74"/>
    <w:multiLevelType w:val="hybridMultilevel"/>
    <w:tmpl w:val="EB363B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5E3592"/>
    <w:multiLevelType w:val="hybridMultilevel"/>
    <w:tmpl w:val="DAD810AE"/>
    <w:lvl w:ilvl="0" w:tplc="4E44158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8">
    <w:nsid w:val="37B72BF8"/>
    <w:multiLevelType w:val="hybridMultilevel"/>
    <w:tmpl w:val="87925E3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07C7110"/>
    <w:multiLevelType w:val="hybridMultilevel"/>
    <w:tmpl w:val="99B072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6315A15"/>
    <w:multiLevelType w:val="hybridMultilevel"/>
    <w:tmpl w:val="EB363B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6849E4"/>
    <w:multiLevelType w:val="hybridMultilevel"/>
    <w:tmpl w:val="EA16FF96"/>
    <w:lvl w:ilvl="0" w:tplc="4E441584">
      <w:start w:val="1"/>
      <w:numFmt w:val="decimal"/>
      <w:lvlText w:val="%1."/>
      <w:lvlJc w:val="left"/>
      <w:pPr>
        <w:ind w:left="1800" w:hanging="360"/>
      </w:pPr>
      <w:rPr>
        <w:rFonts w:cs="Times New Roman" w:hint="default"/>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2">
    <w:nsid w:val="5EED7A34"/>
    <w:multiLevelType w:val="hybridMultilevel"/>
    <w:tmpl w:val="0028799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66B32C95"/>
    <w:multiLevelType w:val="hybridMultilevel"/>
    <w:tmpl w:val="98AA50D6"/>
    <w:lvl w:ilvl="0" w:tplc="4E441584">
      <w:start w:val="1"/>
      <w:numFmt w:val="decimal"/>
      <w:lvlText w:val="%1."/>
      <w:lvlJc w:val="left"/>
      <w:pPr>
        <w:ind w:left="108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5"/>
  </w:num>
  <w:num w:numId="5">
    <w:abstractNumId w:val="3"/>
  </w:num>
  <w:num w:numId="6">
    <w:abstractNumId w:val="9"/>
  </w:num>
  <w:num w:numId="7">
    <w:abstractNumId w:val="1"/>
  </w:num>
  <w:num w:numId="8">
    <w:abstractNumId w:val="0"/>
  </w:num>
  <w:num w:numId="9">
    <w:abstractNumId w:val="4"/>
  </w:num>
  <w:num w:numId="10">
    <w:abstractNumId w:val="12"/>
  </w:num>
  <w:num w:numId="11">
    <w:abstractNumId w:val="7"/>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F6"/>
    <w:rsid w:val="00001153"/>
    <w:rsid w:val="0000224E"/>
    <w:rsid w:val="0000233D"/>
    <w:rsid w:val="00005546"/>
    <w:rsid w:val="000064DC"/>
    <w:rsid w:val="000072C1"/>
    <w:rsid w:val="0001110A"/>
    <w:rsid w:val="000116D1"/>
    <w:rsid w:val="00011A16"/>
    <w:rsid w:val="00011B84"/>
    <w:rsid w:val="00013438"/>
    <w:rsid w:val="0001516C"/>
    <w:rsid w:val="0001539D"/>
    <w:rsid w:val="00017950"/>
    <w:rsid w:val="000179E7"/>
    <w:rsid w:val="00017D2F"/>
    <w:rsid w:val="00020169"/>
    <w:rsid w:val="0002033D"/>
    <w:rsid w:val="00024C84"/>
    <w:rsid w:val="000301EA"/>
    <w:rsid w:val="0003060E"/>
    <w:rsid w:val="00030CDB"/>
    <w:rsid w:val="00030FDF"/>
    <w:rsid w:val="0003107E"/>
    <w:rsid w:val="00031348"/>
    <w:rsid w:val="00031A48"/>
    <w:rsid w:val="00033C18"/>
    <w:rsid w:val="00033D53"/>
    <w:rsid w:val="00035902"/>
    <w:rsid w:val="00035EA1"/>
    <w:rsid w:val="00036BA3"/>
    <w:rsid w:val="000374B8"/>
    <w:rsid w:val="000374EA"/>
    <w:rsid w:val="00041159"/>
    <w:rsid w:val="00041165"/>
    <w:rsid w:val="000423ED"/>
    <w:rsid w:val="00042E9F"/>
    <w:rsid w:val="000430FD"/>
    <w:rsid w:val="000435F3"/>
    <w:rsid w:val="00044730"/>
    <w:rsid w:val="000451A8"/>
    <w:rsid w:val="000474E7"/>
    <w:rsid w:val="000475D0"/>
    <w:rsid w:val="0005149B"/>
    <w:rsid w:val="00051D48"/>
    <w:rsid w:val="00053101"/>
    <w:rsid w:val="00053CF7"/>
    <w:rsid w:val="00054F35"/>
    <w:rsid w:val="00055B7F"/>
    <w:rsid w:val="00055BAD"/>
    <w:rsid w:val="000560B9"/>
    <w:rsid w:val="000563D6"/>
    <w:rsid w:val="0006020A"/>
    <w:rsid w:val="0006288D"/>
    <w:rsid w:val="00062A9F"/>
    <w:rsid w:val="0006434E"/>
    <w:rsid w:val="000652AE"/>
    <w:rsid w:val="00070DC1"/>
    <w:rsid w:val="00070F53"/>
    <w:rsid w:val="000710BA"/>
    <w:rsid w:val="00071694"/>
    <w:rsid w:val="00071A39"/>
    <w:rsid w:val="000723B9"/>
    <w:rsid w:val="00072DBF"/>
    <w:rsid w:val="0007419A"/>
    <w:rsid w:val="00074327"/>
    <w:rsid w:val="000755CC"/>
    <w:rsid w:val="0007586D"/>
    <w:rsid w:val="00076F00"/>
    <w:rsid w:val="000772B4"/>
    <w:rsid w:val="00077D55"/>
    <w:rsid w:val="00080BCA"/>
    <w:rsid w:val="00081AA9"/>
    <w:rsid w:val="00082219"/>
    <w:rsid w:val="00082D76"/>
    <w:rsid w:val="000846C0"/>
    <w:rsid w:val="00084B66"/>
    <w:rsid w:val="0008524C"/>
    <w:rsid w:val="00086A8F"/>
    <w:rsid w:val="00090F55"/>
    <w:rsid w:val="000911D9"/>
    <w:rsid w:val="00091877"/>
    <w:rsid w:val="00092F9C"/>
    <w:rsid w:val="00092FCC"/>
    <w:rsid w:val="00094F9E"/>
    <w:rsid w:val="00095C56"/>
    <w:rsid w:val="000969A7"/>
    <w:rsid w:val="00097BC3"/>
    <w:rsid w:val="000A1406"/>
    <w:rsid w:val="000A17A6"/>
    <w:rsid w:val="000B0EDE"/>
    <w:rsid w:val="000B0F3B"/>
    <w:rsid w:val="000B1BB9"/>
    <w:rsid w:val="000B25AC"/>
    <w:rsid w:val="000B3ED0"/>
    <w:rsid w:val="000B588D"/>
    <w:rsid w:val="000B5A5C"/>
    <w:rsid w:val="000B5CE8"/>
    <w:rsid w:val="000C04DC"/>
    <w:rsid w:val="000C0DD2"/>
    <w:rsid w:val="000C0FCA"/>
    <w:rsid w:val="000C123C"/>
    <w:rsid w:val="000C1EED"/>
    <w:rsid w:val="000C21EC"/>
    <w:rsid w:val="000C3E8F"/>
    <w:rsid w:val="000C5057"/>
    <w:rsid w:val="000C52C1"/>
    <w:rsid w:val="000C63B9"/>
    <w:rsid w:val="000C66CA"/>
    <w:rsid w:val="000C7945"/>
    <w:rsid w:val="000D0963"/>
    <w:rsid w:val="000D0AE0"/>
    <w:rsid w:val="000D1EE2"/>
    <w:rsid w:val="000D25AC"/>
    <w:rsid w:val="000D3DDB"/>
    <w:rsid w:val="000D5132"/>
    <w:rsid w:val="000E1950"/>
    <w:rsid w:val="000E20E8"/>
    <w:rsid w:val="000E2AEB"/>
    <w:rsid w:val="000E2CD5"/>
    <w:rsid w:val="000E431B"/>
    <w:rsid w:val="000E4AA3"/>
    <w:rsid w:val="000E663F"/>
    <w:rsid w:val="000E6773"/>
    <w:rsid w:val="000E68A9"/>
    <w:rsid w:val="000F02FA"/>
    <w:rsid w:val="000F0363"/>
    <w:rsid w:val="000F25F5"/>
    <w:rsid w:val="000F2C06"/>
    <w:rsid w:val="000F448B"/>
    <w:rsid w:val="000F5D08"/>
    <w:rsid w:val="000F5E34"/>
    <w:rsid w:val="000F5F3E"/>
    <w:rsid w:val="000F6334"/>
    <w:rsid w:val="000F6837"/>
    <w:rsid w:val="000F6F04"/>
    <w:rsid w:val="000F7204"/>
    <w:rsid w:val="000F7BC7"/>
    <w:rsid w:val="000F7F08"/>
    <w:rsid w:val="00100D4F"/>
    <w:rsid w:val="00101B4E"/>
    <w:rsid w:val="00101E78"/>
    <w:rsid w:val="00102779"/>
    <w:rsid w:val="00102FB4"/>
    <w:rsid w:val="0010405E"/>
    <w:rsid w:val="001044EF"/>
    <w:rsid w:val="00105CEC"/>
    <w:rsid w:val="00106D9E"/>
    <w:rsid w:val="00107B88"/>
    <w:rsid w:val="001114A8"/>
    <w:rsid w:val="001124E3"/>
    <w:rsid w:val="0011256B"/>
    <w:rsid w:val="0011318F"/>
    <w:rsid w:val="00113BF3"/>
    <w:rsid w:val="00113D21"/>
    <w:rsid w:val="001141A5"/>
    <w:rsid w:val="00115A1D"/>
    <w:rsid w:val="00115DB1"/>
    <w:rsid w:val="0011669F"/>
    <w:rsid w:val="00116D74"/>
    <w:rsid w:val="001201B3"/>
    <w:rsid w:val="00122D02"/>
    <w:rsid w:val="00123329"/>
    <w:rsid w:val="00123FE3"/>
    <w:rsid w:val="0013087F"/>
    <w:rsid w:val="00130F10"/>
    <w:rsid w:val="00131A51"/>
    <w:rsid w:val="001359F9"/>
    <w:rsid w:val="00135E18"/>
    <w:rsid w:val="00136133"/>
    <w:rsid w:val="00136577"/>
    <w:rsid w:val="00136A53"/>
    <w:rsid w:val="00137162"/>
    <w:rsid w:val="00137A9F"/>
    <w:rsid w:val="001412BD"/>
    <w:rsid w:val="00141BCB"/>
    <w:rsid w:val="00142775"/>
    <w:rsid w:val="00142834"/>
    <w:rsid w:val="00142EDD"/>
    <w:rsid w:val="00143410"/>
    <w:rsid w:val="001453BF"/>
    <w:rsid w:val="00146A51"/>
    <w:rsid w:val="00147D51"/>
    <w:rsid w:val="0015240D"/>
    <w:rsid w:val="00153719"/>
    <w:rsid w:val="001544CF"/>
    <w:rsid w:val="00155208"/>
    <w:rsid w:val="00155BA6"/>
    <w:rsid w:val="001568D0"/>
    <w:rsid w:val="001568DC"/>
    <w:rsid w:val="00156D49"/>
    <w:rsid w:val="00157B5A"/>
    <w:rsid w:val="00157C4F"/>
    <w:rsid w:val="00160050"/>
    <w:rsid w:val="0016034D"/>
    <w:rsid w:val="00160AFE"/>
    <w:rsid w:val="00161286"/>
    <w:rsid w:val="001627E0"/>
    <w:rsid w:val="0016548A"/>
    <w:rsid w:val="001668B4"/>
    <w:rsid w:val="00167561"/>
    <w:rsid w:val="00167A97"/>
    <w:rsid w:val="0017122D"/>
    <w:rsid w:val="001723B3"/>
    <w:rsid w:val="00172B33"/>
    <w:rsid w:val="001738C5"/>
    <w:rsid w:val="00173981"/>
    <w:rsid w:val="001741B1"/>
    <w:rsid w:val="001745F5"/>
    <w:rsid w:val="0017520C"/>
    <w:rsid w:val="00175899"/>
    <w:rsid w:val="00176A71"/>
    <w:rsid w:val="001803D4"/>
    <w:rsid w:val="00180D6D"/>
    <w:rsid w:val="00181719"/>
    <w:rsid w:val="00181885"/>
    <w:rsid w:val="00185151"/>
    <w:rsid w:val="0018568C"/>
    <w:rsid w:val="0018704D"/>
    <w:rsid w:val="00190898"/>
    <w:rsid w:val="00190F98"/>
    <w:rsid w:val="00193137"/>
    <w:rsid w:val="00193383"/>
    <w:rsid w:val="00194062"/>
    <w:rsid w:val="0019485A"/>
    <w:rsid w:val="001949B2"/>
    <w:rsid w:val="0019727E"/>
    <w:rsid w:val="00197FF7"/>
    <w:rsid w:val="001A19B1"/>
    <w:rsid w:val="001A3BB3"/>
    <w:rsid w:val="001A4C2B"/>
    <w:rsid w:val="001A4DA3"/>
    <w:rsid w:val="001A5359"/>
    <w:rsid w:val="001A5704"/>
    <w:rsid w:val="001A6293"/>
    <w:rsid w:val="001A6F17"/>
    <w:rsid w:val="001A73D3"/>
    <w:rsid w:val="001B0687"/>
    <w:rsid w:val="001B348B"/>
    <w:rsid w:val="001B40A0"/>
    <w:rsid w:val="001B40EA"/>
    <w:rsid w:val="001B4114"/>
    <w:rsid w:val="001B4971"/>
    <w:rsid w:val="001B51BF"/>
    <w:rsid w:val="001B5A57"/>
    <w:rsid w:val="001B6868"/>
    <w:rsid w:val="001C02CE"/>
    <w:rsid w:val="001C0E46"/>
    <w:rsid w:val="001C2B2E"/>
    <w:rsid w:val="001C2DDA"/>
    <w:rsid w:val="001C2F4E"/>
    <w:rsid w:val="001C3CF1"/>
    <w:rsid w:val="001C3DB4"/>
    <w:rsid w:val="001C4A2D"/>
    <w:rsid w:val="001C5651"/>
    <w:rsid w:val="001C5C11"/>
    <w:rsid w:val="001C6C03"/>
    <w:rsid w:val="001C7839"/>
    <w:rsid w:val="001D0CE6"/>
    <w:rsid w:val="001D58F3"/>
    <w:rsid w:val="001D6469"/>
    <w:rsid w:val="001D6DD3"/>
    <w:rsid w:val="001E2033"/>
    <w:rsid w:val="001E2BD6"/>
    <w:rsid w:val="001E2E17"/>
    <w:rsid w:val="001E3ED6"/>
    <w:rsid w:val="001E5ED2"/>
    <w:rsid w:val="001E7E0D"/>
    <w:rsid w:val="001E7FE8"/>
    <w:rsid w:val="001F01FB"/>
    <w:rsid w:val="001F091D"/>
    <w:rsid w:val="001F2072"/>
    <w:rsid w:val="001F3441"/>
    <w:rsid w:val="001F3765"/>
    <w:rsid w:val="001F646C"/>
    <w:rsid w:val="001F67EE"/>
    <w:rsid w:val="001F6D15"/>
    <w:rsid w:val="001F774E"/>
    <w:rsid w:val="002006F4"/>
    <w:rsid w:val="00202832"/>
    <w:rsid w:val="00204AED"/>
    <w:rsid w:val="0020706F"/>
    <w:rsid w:val="00207A0C"/>
    <w:rsid w:val="00207FD9"/>
    <w:rsid w:val="00210B79"/>
    <w:rsid w:val="00211649"/>
    <w:rsid w:val="00211747"/>
    <w:rsid w:val="00212C19"/>
    <w:rsid w:val="00213927"/>
    <w:rsid w:val="00215E0E"/>
    <w:rsid w:val="00215F7C"/>
    <w:rsid w:val="002166B1"/>
    <w:rsid w:val="00216B20"/>
    <w:rsid w:val="00216DE5"/>
    <w:rsid w:val="00216E19"/>
    <w:rsid w:val="00216F42"/>
    <w:rsid w:val="0021700D"/>
    <w:rsid w:val="002173EF"/>
    <w:rsid w:val="002210D2"/>
    <w:rsid w:val="00221EF2"/>
    <w:rsid w:val="00222EA3"/>
    <w:rsid w:val="00223A51"/>
    <w:rsid w:val="00224476"/>
    <w:rsid w:val="00224DD2"/>
    <w:rsid w:val="00225053"/>
    <w:rsid w:val="00226DB0"/>
    <w:rsid w:val="00230DCA"/>
    <w:rsid w:val="00236231"/>
    <w:rsid w:val="0023690A"/>
    <w:rsid w:val="0023706D"/>
    <w:rsid w:val="00242F24"/>
    <w:rsid w:val="00244173"/>
    <w:rsid w:val="002446FE"/>
    <w:rsid w:val="002447B9"/>
    <w:rsid w:val="00244F8D"/>
    <w:rsid w:val="00245503"/>
    <w:rsid w:val="00245891"/>
    <w:rsid w:val="002475E9"/>
    <w:rsid w:val="002506E4"/>
    <w:rsid w:val="0025177C"/>
    <w:rsid w:val="00252B8C"/>
    <w:rsid w:val="00253E99"/>
    <w:rsid w:val="0025445D"/>
    <w:rsid w:val="002561C9"/>
    <w:rsid w:val="0025667D"/>
    <w:rsid w:val="00256AD8"/>
    <w:rsid w:val="00256E9C"/>
    <w:rsid w:val="00257808"/>
    <w:rsid w:val="00260FBE"/>
    <w:rsid w:val="0026207A"/>
    <w:rsid w:val="00264FE3"/>
    <w:rsid w:val="002664CE"/>
    <w:rsid w:val="00266BEB"/>
    <w:rsid w:val="00267C7F"/>
    <w:rsid w:val="00272BC6"/>
    <w:rsid w:val="0027322C"/>
    <w:rsid w:val="002732A9"/>
    <w:rsid w:val="0027407E"/>
    <w:rsid w:val="00274874"/>
    <w:rsid w:val="002752DF"/>
    <w:rsid w:val="00275C10"/>
    <w:rsid w:val="0027740A"/>
    <w:rsid w:val="00277537"/>
    <w:rsid w:val="0027791D"/>
    <w:rsid w:val="0028066E"/>
    <w:rsid w:val="00280E6B"/>
    <w:rsid w:val="0028125D"/>
    <w:rsid w:val="0028151A"/>
    <w:rsid w:val="00282855"/>
    <w:rsid w:val="00282CCC"/>
    <w:rsid w:val="00284323"/>
    <w:rsid w:val="00284640"/>
    <w:rsid w:val="00285460"/>
    <w:rsid w:val="00287A76"/>
    <w:rsid w:val="00287E07"/>
    <w:rsid w:val="002917DF"/>
    <w:rsid w:val="00291E0A"/>
    <w:rsid w:val="00292624"/>
    <w:rsid w:val="00293553"/>
    <w:rsid w:val="00294E15"/>
    <w:rsid w:val="00295A25"/>
    <w:rsid w:val="002972DF"/>
    <w:rsid w:val="002A0651"/>
    <w:rsid w:val="002A0F84"/>
    <w:rsid w:val="002A2D8B"/>
    <w:rsid w:val="002A388C"/>
    <w:rsid w:val="002A4490"/>
    <w:rsid w:val="002A49AD"/>
    <w:rsid w:val="002A5C61"/>
    <w:rsid w:val="002A6A92"/>
    <w:rsid w:val="002A7064"/>
    <w:rsid w:val="002A76F2"/>
    <w:rsid w:val="002B004A"/>
    <w:rsid w:val="002B30D3"/>
    <w:rsid w:val="002B3BA5"/>
    <w:rsid w:val="002B408F"/>
    <w:rsid w:val="002B726D"/>
    <w:rsid w:val="002C2BB0"/>
    <w:rsid w:val="002C432F"/>
    <w:rsid w:val="002C4E0E"/>
    <w:rsid w:val="002C7679"/>
    <w:rsid w:val="002C7F07"/>
    <w:rsid w:val="002D152E"/>
    <w:rsid w:val="002D16CA"/>
    <w:rsid w:val="002D1B8F"/>
    <w:rsid w:val="002D20E6"/>
    <w:rsid w:val="002D30B6"/>
    <w:rsid w:val="002D35FF"/>
    <w:rsid w:val="002D6B6E"/>
    <w:rsid w:val="002D7AB8"/>
    <w:rsid w:val="002E0512"/>
    <w:rsid w:val="002E2D42"/>
    <w:rsid w:val="002E2DEB"/>
    <w:rsid w:val="002E3FDA"/>
    <w:rsid w:val="002E78B0"/>
    <w:rsid w:val="002F00BF"/>
    <w:rsid w:val="002F0E67"/>
    <w:rsid w:val="002F14E1"/>
    <w:rsid w:val="002F1F65"/>
    <w:rsid w:val="002F2137"/>
    <w:rsid w:val="002F22B4"/>
    <w:rsid w:val="002F2B9E"/>
    <w:rsid w:val="002F2F76"/>
    <w:rsid w:val="002F3A98"/>
    <w:rsid w:val="002F4508"/>
    <w:rsid w:val="002F7A5D"/>
    <w:rsid w:val="00300C8C"/>
    <w:rsid w:val="00301564"/>
    <w:rsid w:val="0030183E"/>
    <w:rsid w:val="00302167"/>
    <w:rsid w:val="00302303"/>
    <w:rsid w:val="00302F7A"/>
    <w:rsid w:val="0030359B"/>
    <w:rsid w:val="00303F01"/>
    <w:rsid w:val="003050B9"/>
    <w:rsid w:val="00306B62"/>
    <w:rsid w:val="00310703"/>
    <w:rsid w:val="00312323"/>
    <w:rsid w:val="00312E20"/>
    <w:rsid w:val="00313F93"/>
    <w:rsid w:val="00314611"/>
    <w:rsid w:val="00315307"/>
    <w:rsid w:val="00315ECB"/>
    <w:rsid w:val="003165AA"/>
    <w:rsid w:val="00317466"/>
    <w:rsid w:val="00317564"/>
    <w:rsid w:val="00321090"/>
    <w:rsid w:val="00321EA1"/>
    <w:rsid w:val="00323536"/>
    <w:rsid w:val="00325538"/>
    <w:rsid w:val="00327E25"/>
    <w:rsid w:val="00330005"/>
    <w:rsid w:val="003304BB"/>
    <w:rsid w:val="003307EB"/>
    <w:rsid w:val="00330B94"/>
    <w:rsid w:val="003319E5"/>
    <w:rsid w:val="00333810"/>
    <w:rsid w:val="003342D6"/>
    <w:rsid w:val="00335969"/>
    <w:rsid w:val="00340288"/>
    <w:rsid w:val="003428EF"/>
    <w:rsid w:val="00343533"/>
    <w:rsid w:val="00344245"/>
    <w:rsid w:val="00344B2F"/>
    <w:rsid w:val="00344EAA"/>
    <w:rsid w:val="00344EAB"/>
    <w:rsid w:val="00346B87"/>
    <w:rsid w:val="003475B0"/>
    <w:rsid w:val="003509EB"/>
    <w:rsid w:val="003520A4"/>
    <w:rsid w:val="00352138"/>
    <w:rsid w:val="00353F81"/>
    <w:rsid w:val="00354949"/>
    <w:rsid w:val="00355B03"/>
    <w:rsid w:val="00355BB0"/>
    <w:rsid w:val="0035731E"/>
    <w:rsid w:val="00361D25"/>
    <w:rsid w:val="00362478"/>
    <w:rsid w:val="00362859"/>
    <w:rsid w:val="00366108"/>
    <w:rsid w:val="00366A85"/>
    <w:rsid w:val="00375033"/>
    <w:rsid w:val="00376E87"/>
    <w:rsid w:val="00380F04"/>
    <w:rsid w:val="00382139"/>
    <w:rsid w:val="00382324"/>
    <w:rsid w:val="00384FA9"/>
    <w:rsid w:val="00385DAE"/>
    <w:rsid w:val="00385E96"/>
    <w:rsid w:val="0038630B"/>
    <w:rsid w:val="00387445"/>
    <w:rsid w:val="0039187B"/>
    <w:rsid w:val="00391A2D"/>
    <w:rsid w:val="00393320"/>
    <w:rsid w:val="003939F0"/>
    <w:rsid w:val="00394972"/>
    <w:rsid w:val="003950CE"/>
    <w:rsid w:val="003A0F3B"/>
    <w:rsid w:val="003A0FB6"/>
    <w:rsid w:val="003A1263"/>
    <w:rsid w:val="003A1E35"/>
    <w:rsid w:val="003A2C13"/>
    <w:rsid w:val="003A3845"/>
    <w:rsid w:val="003A4C85"/>
    <w:rsid w:val="003A5797"/>
    <w:rsid w:val="003B087A"/>
    <w:rsid w:val="003B3487"/>
    <w:rsid w:val="003B3C8E"/>
    <w:rsid w:val="003B53C1"/>
    <w:rsid w:val="003B5928"/>
    <w:rsid w:val="003B6FF0"/>
    <w:rsid w:val="003C0AA4"/>
    <w:rsid w:val="003C2DF0"/>
    <w:rsid w:val="003C3693"/>
    <w:rsid w:val="003C3A4E"/>
    <w:rsid w:val="003C61EB"/>
    <w:rsid w:val="003D09AD"/>
    <w:rsid w:val="003D0FBA"/>
    <w:rsid w:val="003D62E5"/>
    <w:rsid w:val="003D7A5F"/>
    <w:rsid w:val="003E0425"/>
    <w:rsid w:val="003E0FAC"/>
    <w:rsid w:val="003E109F"/>
    <w:rsid w:val="003E1743"/>
    <w:rsid w:val="003E1DEA"/>
    <w:rsid w:val="003E22DA"/>
    <w:rsid w:val="003E2B1E"/>
    <w:rsid w:val="003E369B"/>
    <w:rsid w:val="003E5E2F"/>
    <w:rsid w:val="003E6336"/>
    <w:rsid w:val="003F1351"/>
    <w:rsid w:val="003F55B5"/>
    <w:rsid w:val="003F6505"/>
    <w:rsid w:val="003F750A"/>
    <w:rsid w:val="003F7536"/>
    <w:rsid w:val="0040060E"/>
    <w:rsid w:val="00400CA5"/>
    <w:rsid w:val="0040322D"/>
    <w:rsid w:val="004044DE"/>
    <w:rsid w:val="00405C19"/>
    <w:rsid w:val="00406453"/>
    <w:rsid w:val="004103C3"/>
    <w:rsid w:val="00413B42"/>
    <w:rsid w:val="0041442B"/>
    <w:rsid w:val="00414A5F"/>
    <w:rsid w:val="00415141"/>
    <w:rsid w:val="004153AC"/>
    <w:rsid w:val="00415806"/>
    <w:rsid w:val="00420E34"/>
    <w:rsid w:val="004219B8"/>
    <w:rsid w:val="00422478"/>
    <w:rsid w:val="00422CA4"/>
    <w:rsid w:val="004238E3"/>
    <w:rsid w:val="00424B9C"/>
    <w:rsid w:val="00425F64"/>
    <w:rsid w:val="004265CB"/>
    <w:rsid w:val="00427254"/>
    <w:rsid w:val="004300BD"/>
    <w:rsid w:val="00431AD8"/>
    <w:rsid w:val="00435BCB"/>
    <w:rsid w:val="00441D9C"/>
    <w:rsid w:val="00443DCF"/>
    <w:rsid w:val="00444A09"/>
    <w:rsid w:val="00445A3E"/>
    <w:rsid w:val="00446860"/>
    <w:rsid w:val="00446CDC"/>
    <w:rsid w:val="004529ED"/>
    <w:rsid w:val="00455AB8"/>
    <w:rsid w:val="00455C2B"/>
    <w:rsid w:val="00461A04"/>
    <w:rsid w:val="00463DF3"/>
    <w:rsid w:val="00470A06"/>
    <w:rsid w:val="00471C94"/>
    <w:rsid w:val="00471D4A"/>
    <w:rsid w:val="00473502"/>
    <w:rsid w:val="004751CC"/>
    <w:rsid w:val="00475472"/>
    <w:rsid w:val="00475569"/>
    <w:rsid w:val="00475850"/>
    <w:rsid w:val="004768F3"/>
    <w:rsid w:val="00477D02"/>
    <w:rsid w:val="00480A91"/>
    <w:rsid w:val="004828A8"/>
    <w:rsid w:val="00482AE6"/>
    <w:rsid w:val="00483285"/>
    <w:rsid w:val="00485A10"/>
    <w:rsid w:val="00486809"/>
    <w:rsid w:val="00490F41"/>
    <w:rsid w:val="00491926"/>
    <w:rsid w:val="00493786"/>
    <w:rsid w:val="004952A5"/>
    <w:rsid w:val="00496303"/>
    <w:rsid w:val="00497B29"/>
    <w:rsid w:val="00497B46"/>
    <w:rsid w:val="004A11E5"/>
    <w:rsid w:val="004A224F"/>
    <w:rsid w:val="004A2E72"/>
    <w:rsid w:val="004A40F2"/>
    <w:rsid w:val="004A4C74"/>
    <w:rsid w:val="004B19F8"/>
    <w:rsid w:val="004B2BCF"/>
    <w:rsid w:val="004B3657"/>
    <w:rsid w:val="004B37D3"/>
    <w:rsid w:val="004B571D"/>
    <w:rsid w:val="004B7C44"/>
    <w:rsid w:val="004C0F7B"/>
    <w:rsid w:val="004C1549"/>
    <w:rsid w:val="004C2F7E"/>
    <w:rsid w:val="004C37F3"/>
    <w:rsid w:val="004C5467"/>
    <w:rsid w:val="004C5E86"/>
    <w:rsid w:val="004C641C"/>
    <w:rsid w:val="004C6542"/>
    <w:rsid w:val="004C6FAB"/>
    <w:rsid w:val="004D0296"/>
    <w:rsid w:val="004D21CF"/>
    <w:rsid w:val="004D256D"/>
    <w:rsid w:val="004D2837"/>
    <w:rsid w:val="004D393A"/>
    <w:rsid w:val="004D4AC3"/>
    <w:rsid w:val="004D5BF9"/>
    <w:rsid w:val="004D5E74"/>
    <w:rsid w:val="004D7B75"/>
    <w:rsid w:val="004E2EB0"/>
    <w:rsid w:val="004E2FF7"/>
    <w:rsid w:val="004E31E5"/>
    <w:rsid w:val="004E4901"/>
    <w:rsid w:val="004E62DD"/>
    <w:rsid w:val="004E6F99"/>
    <w:rsid w:val="004E723D"/>
    <w:rsid w:val="004E7B5A"/>
    <w:rsid w:val="004F0DA2"/>
    <w:rsid w:val="004F0EDB"/>
    <w:rsid w:val="004F121B"/>
    <w:rsid w:val="004F124B"/>
    <w:rsid w:val="004F1640"/>
    <w:rsid w:val="004F1911"/>
    <w:rsid w:val="004F1D86"/>
    <w:rsid w:val="004F2C4B"/>
    <w:rsid w:val="004F474C"/>
    <w:rsid w:val="004F5246"/>
    <w:rsid w:val="004F5B9B"/>
    <w:rsid w:val="004F6A4E"/>
    <w:rsid w:val="004F726B"/>
    <w:rsid w:val="004F778A"/>
    <w:rsid w:val="00500238"/>
    <w:rsid w:val="00500AEC"/>
    <w:rsid w:val="00501E59"/>
    <w:rsid w:val="00502FC3"/>
    <w:rsid w:val="00505239"/>
    <w:rsid w:val="00505FEE"/>
    <w:rsid w:val="00507F63"/>
    <w:rsid w:val="00510B5B"/>
    <w:rsid w:val="00510DF8"/>
    <w:rsid w:val="00514494"/>
    <w:rsid w:val="00515536"/>
    <w:rsid w:val="0051600F"/>
    <w:rsid w:val="00516AED"/>
    <w:rsid w:val="00516E14"/>
    <w:rsid w:val="00520773"/>
    <w:rsid w:val="00525354"/>
    <w:rsid w:val="00525E71"/>
    <w:rsid w:val="005272F2"/>
    <w:rsid w:val="00530116"/>
    <w:rsid w:val="00531BEE"/>
    <w:rsid w:val="00531DDA"/>
    <w:rsid w:val="00532817"/>
    <w:rsid w:val="00532DEF"/>
    <w:rsid w:val="005343DE"/>
    <w:rsid w:val="0053492C"/>
    <w:rsid w:val="00534F3A"/>
    <w:rsid w:val="005353FF"/>
    <w:rsid w:val="00536531"/>
    <w:rsid w:val="00537977"/>
    <w:rsid w:val="00537D88"/>
    <w:rsid w:val="00543948"/>
    <w:rsid w:val="00543B7A"/>
    <w:rsid w:val="005444CB"/>
    <w:rsid w:val="0054459D"/>
    <w:rsid w:val="00544C81"/>
    <w:rsid w:val="00545151"/>
    <w:rsid w:val="005456C4"/>
    <w:rsid w:val="00551F80"/>
    <w:rsid w:val="00553464"/>
    <w:rsid w:val="00553606"/>
    <w:rsid w:val="00553A5C"/>
    <w:rsid w:val="00554242"/>
    <w:rsid w:val="0055535C"/>
    <w:rsid w:val="005556D5"/>
    <w:rsid w:val="00557BE2"/>
    <w:rsid w:val="005608A6"/>
    <w:rsid w:val="00561139"/>
    <w:rsid w:val="00562662"/>
    <w:rsid w:val="005652F5"/>
    <w:rsid w:val="005666FB"/>
    <w:rsid w:val="00566BE2"/>
    <w:rsid w:val="0056766A"/>
    <w:rsid w:val="00567B5E"/>
    <w:rsid w:val="00570686"/>
    <w:rsid w:val="0057126E"/>
    <w:rsid w:val="00571559"/>
    <w:rsid w:val="00571D32"/>
    <w:rsid w:val="00573144"/>
    <w:rsid w:val="0057344A"/>
    <w:rsid w:val="00576011"/>
    <w:rsid w:val="005763ED"/>
    <w:rsid w:val="0057642C"/>
    <w:rsid w:val="00576BFE"/>
    <w:rsid w:val="00577516"/>
    <w:rsid w:val="0057791C"/>
    <w:rsid w:val="005807B2"/>
    <w:rsid w:val="00581EEA"/>
    <w:rsid w:val="005822C3"/>
    <w:rsid w:val="00582A62"/>
    <w:rsid w:val="00582DAB"/>
    <w:rsid w:val="00582EB1"/>
    <w:rsid w:val="005834A2"/>
    <w:rsid w:val="00583CD0"/>
    <w:rsid w:val="005843A8"/>
    <w:rsid w:val="005849AE"/>
    <w:rsid w:val="00585171"/>
    <w:rsid w:val="00587429"/>
    <w:rsid w:val="005906E9"/>
    <w:rsid w:val="0059262D"/>
    <w:rsid w:val="005935A5"/>
    <w:rsid w:val="00594CC3"/>
    <w:rsid w:val="005968FD"/>
    <w:rsid w:val="00596BA9"/>
    <w:rsid w:val="00596C81"/>
    <w:rsid w:val="00597BC9"/>
    <w:rsid w:val="005A041C"/>
    <w:rsid w:val="005A051D"/>
    <w:rsid w:val="005A0AFB"/>
    <w:rsid w:val="005A0F85"/>
    <w:rsid w:val="005A111A"/>
    <w:rsid w:val="005A134F"/>
    <w:rsid w:val="005A2F78"/>
    <w:rsid w:val="005A3710"/>
    <w:rsid w:val="005A3E0D"/>
    <w:rsid w:val="005A5183"/>
    <w:rsid w:val="005A555C"/>
    <w:rsid w:val="005B068E"/>
    <w:rsid w:val="005B10EB"/>
    <w:rsid w:val="005B3C6C"/>
    <w:rsid w:val="005B6A6F"/>
    <w:rsid w:val="005C3916"/>
    <w:rsid w:val="005C4074"/>
    <w:rsid w:val="005C56AD"/>
    <w:rsid w:val="005C63A4"/>
    <w:rsid w:val="005D2563"/>
    <w:rsid w:val="005D347C"/>
    <w:rsid w:val="005D5139"/>
    <w:rsid w:val="005D57EA"/>
    <w:rsid w:val="005D627C"/>
    <w:rsid w:val="005D7FE4"/>
    <w:rsid w:val="005E3811"/>
    <w:rsid w:val="005E40D8"/>
    <w:rsid w:val="005F16D7"/>
    <w:rsid w:val="005F21A6"/>
    <w:rsid w:val="005F2238"/>
    <w:rsid w:val="005F23CD"/>
    <w:rsid w:val="005F693F"/>
    <w:rsid w:val="006009EB"/>
    <w:rsid w:val="006041F6"/>
    <w:rsid w:val="0060421B"/>
    <w:rsid w:val="00604A1D"/>
    <w:rsid w:val="006066BA"/>
    <w:rsid w:val="006067BC"/>
    <w:rsid w:val="006069BE"/>
    <w:rsid w:val="006072A2"/>
    <w:rsid w:val="00610812"/>
    <w:rsid w:val="006159F3"/>
    <w:rsid w:val="00616294"/>
    <w:rsid w:val="00616EFF"/>
    <w:rsid w:val="00620B71"/>
    <w:rsid w:val="006216EA"/>
    <w:rsid w:val="006224B2"/>
    <w:rsid w:val="00622BA8"/>
    <w:rsid w:val="00623344"/>
    <w:rsid w:val="0062343F"/>
    <w:rsid w:val="00623AC7"/>
    <w:rsid w:val="006246E3"/>
    <w:rsid w:val="00624FD2"/>
    <w:rsid w:val="00626425"/>
    <w:rsid w:val="00626BFA"/>
    <w:rsid w:val="00626CB5"/>
    <w:rsid w:val="00626E0F"/>
    <w:rsid w:val="00626E31"/>
    <w:rsid w:val="00631B42"/>
    <w:rsid w:val="00631CCE"/>
    <w:rsid w:val="0063337F"/>
    <w:rsid w:val="00633A5A"/>
    <w:rsid w:val="00633F5C"/>
    <w:rsid w:val="00634EC2"/>
    <w:rsid w:val="00642F58"/>
    <w:rsid w:val="0064343B"/>
    <w:rsid w:val="00644366"/>
    <w:rsid w:val="00647645"/>
    <w:rsid w:val="00651D78"/>
    <w:rsid w:val="006521B8"/>
    <w:rsid w:val="00652734"/>
    <w:rsid w:val="00652789"/>
    <w:rsid w:val="006533C6"/>
    <w:rsid w:val="00653713"/>
    <w:rsid w:val="006540BA"/>
    <w:rsid w:val="006548B7"/>
    <w:rsid w:val="00655B88"/>
    <w:rsid w:val="00657D10"/>
    <w:rsid w:val="0066029C"/>
    <w:rsid w:val="00661A45"/>
    <w:rsid w:val="006677A5"/>
    <w:rsid w:val="00670B9F"/>
    <w:rsid w:val="00671857"/>
    <w:rsid w:val="0067279D"/>
    <w:rsid w:val="006744A7"/>
    <w:rsid w:val="00675640"/>
    <w:rsid w:val="00675C2A"/>
    <w:rsid w:val="00676FB2"/>
    <w:rsid w:val="0068271D"/>
    <w:rsid w:val="0068300C"/>
    <w:rsid w:val="0068331D"/>
    <w:rsid w:val="0068527A"/>
    <w:rsid w:val="0068655B"/>
    <w:rsid w:val="00686A68"/>
    <w:rsid w:val="00686C69"/>
    <w:rsid w:val="0068790C"/>
    <w:rsid w:val="00687A07"/>
    <w:rsid w:val="00690254"/>
    <w:rsid w:val="00692B83"/>
    <w:rsid w:val="0069498D"/>
    <w:rsid w:val="00695183"/>
    <w:rsid w:val="006955B3"/>
    <w:rsid w:val="00695F62"/>
    <w:rsid w:val="00696BF3"/>
    <w:rsid w:val="00696E6E"/>
    <w:rsid w:val="00697BC4"/>
    <w:rsid w:val="006A15E9"/>
    <w:rsid w:val="006A19A0"/>
    <w:rsid w:val="006A617A"/>
    <w:rsid w:val="006A7768"/>
    <w:rsid w:val="006B0A8C"/>
    <w:rsid w:val="006B10E8"/>
    <w:rsid w:val="006B178C"/>
    <w:rsid w:val="006B1837"/>
    <w:rsid w:val="006B275A"/>
    <w:rsid w:val="006B4335"/>
    <w:rsid w:val="006B4388"/>
    <w:rsid w:val="006B43D3"/>
    <w:rsid w:val="006B460C"/>
    <w:rsid w:val="006B4AEB"/>
    <w:rsid w:val="006B501D"/>
    <w:rsid w:val="006B5D80"/>
    <w:rsid w:val="006B67D8"/>
    <w:rsid w:val="006B6D7D"/>
    <w:rsid w:val="006B7856"/>
    <w:rsid w:val="006C06C1"/>
    <w:rsid w:val="006C0FB3"/>
    <w:rsid w:val="006C1DCA"/>
    <w:rsid w:val="006C20CB"/>
    <w:rsid w:val="006C26D8"/>
    <w:rsid w:val="006C26ED"/>
    <w:rsid w:val="006C2FE1"/>
    <w:rsid w:val="006C3E94"/>
    <w:rsid w:val="006C4284"/>
    <w:rsid w:val="006C4630"/>
    <w:rsid w:val="006C5A7F"/>
    <w:rsid w:val="006C5AEA"/>
    <w:rsid w:val="006C767C"/>
    <w:rsid w:val="006D0174"/>
    <w:rsid w:val="006D0518"/>
    <w:rsid w:val="006D1559"/>
    <w:rsid w:val="006D3190"/>
    <w:rsid w:val="006D3782"/>
    <w:rsid w:val="006D3C79"/>
    <w:rsid w:val="006D5488"/>
    <w:rsid w:val="006D6636"/>
    <w:rsid w:val="006D66A0"/>
    <w:rsid w:val="006D726E"/>
    <w:rsid w:val="006D743E"/>
    <w:rsid w:val="006D7E5F"/>
    <w:rsid w:val="006D7EDF"/>
    <w:rsid w:val="006E3615"/>
    <w:rsid w:val="006F537B"/>
    <w:rsid w:val="006F7535"/>
    <w:rsid w:val="006F7F6D"/>
    <w:rsid w:val="0070027A"/>
    <w:rsid w:val="00703893"/>
    <w:rsid w:val="00703F92"/>
    <w:rsid w:val="00704914"/>
    <w:rsid w:val="00705718"/>
    <w:rsid w:val="00705725"/>
    <w:rsid w:val="00705A65"/>
    <w:rsid w:val="00710372"/>
    <w:rsid w:val="00711627"/>
    <w:rsid w:val="00711F84"/>
    <w:rsid w:val="00715B08"/>
    <w:rsid w:val="00717F19"/>
    <w:rsid w:val="0072349F"/>
    <w:rsid w:val="007237A2"/>
    <w:rsid w:val="007247CD"/>
    <w:rsid w:val="007306D8"/>
    <w:rsid w:val="00731962"/>
    <w:rsid w:val="00731BB7"/>
    <w:rsid w:val="00731FCC"/>
    <w:rsid w:val="00732BB5"/>
    <w:rsid w:val="00734E66"/>
    <w:rsid w:val="0073562E"/>
    <w:rsid w:val="00735C39"/>
    <w:rsid w:val="00736C4B"/>
    <w:rsid w:val="00737193"/>
    <w:rsid w:val="00737A59"/>
    <w:rsid w:val="007401EC"/>
    <w:rsid w:val="00741C78"/>
    <w:rsid w:val="007434EE"/>
    <w:rsid w:val="007471EA"/>
    <w:rsid w:val="00752AFF"/>
    <w:rsid w:val="00753239"/>
    <w:rsid w:val="007545CC"/>
    <w:rsid w:val="0075496A"/>
    <w:rsid w:val="00757143"/>
    <w:rsid w:val="007611EE"/>
    <w:rsid w:val="0076157F"/>
    <w:rsid w:val="00761B03"/>
    <w:rsid w:val="00762728"/>
    <w:rsid w:val="007627FD"/>
    <w:rsid w:val="00763C30"/>
    <w:rsid w:val="00765937"/>
    <w:rsid w:val="00766D65"/>
    <w:rsid w:val="007727FC"/>
    <w:rsid w:val="00773B1D"/>
    <w:rsid w:val="00777ACE"/>
    <w:rsid w:val="00780877"/>
    <w:rsid w:val="00781F70"/>
    <w:rsid w:val="0079085C"/>
    <w:rsid w:val="00795AC7"/>
    <w:rsid w:val="00797883"/>
    <w:rsid w:val="007A0655"/>
    <w:rsid w:val="007A0CC5"/>
    <w:rsid w:val="007A10A3"/>
    <w:rsid w:val="007A1472"/>
    <w:rsid w:val="007A1B96"/>
    <w:rsid w:val="007A1EDA"/>
    <w:rsid w:val="007A2186"/>
    <w:rsid w:val="007A26AE"/>
    <w:rsid w:val="007A3BD5"/>
    <w:rsid w:val="007A4068"/>
    <w:rsid w:val="007A47C6"/>
    <w:rsid w:val="007A48B9"/>
    <w:rsid w:val="007A49AD"/>
    <w:rsid w:val="007B12BD"/>
    <w:rsid w:val="007B394E"/>
    <w:rsid w:val="007B5277"/>
    <w:rsid w:val="007B56E5"/>
    <w:rsid w:val="007C080F"/>
    <w:rsid w:val="007C0E16"/>
    <w:rsid w:val="007C124C"/>
    <w:rsid w:val="007C23D5"/>
    <w:rsid w:val="007C2F48"/>
    <w:rsid w:val="007C393A"/>
    <w:rsid w:val="007C4330"/>
    <w:rsid w:val="007C510C"/>
    <w:rsid w:val="007C69DA"/>
    <w:rsid w:val="007D304F"/>
    <w:rsid w:val="007D3DD0"/>
    <w:rsid w:val="007D400E"/>
    <w:rsid w:val="007D542A"/>
    <w:rsid w:val="007D6230"/>
    <w:rsid w:val="007D6BE9"/>
    <w:rsid w:val="007D722D"/>
    <w:rsid w:val="007D754E"/>
    <w:rsid w:val="007D7963"/>
    <w:rsid w:val="007E0490"/>
    <w:rsid w:val="007E1248"/>
    <w:rsid w:val="007E4B36"/>
    <w:rsid w:val="007E4D2F"/>
    <w:rsid w:val="007E773A"/>
    <w:rsid w:val="007F01D6"/>
    <w:rsid w:val="007F02E2"/>
    <w:rsid w:val="007F1F85"/>
    <w:rsid w:val="007F275C"/>
    <w:rsid w:val="007F317D"/>
    <w:rsid w:val="007F3247"/>
    <w:rsid w:val="007F355B"/>
    <w:rsid w:val="007F3FD8"/>
    <w:rsid w:val="007F4251"/>
    <w:rsid w:val="007F4483"/>
    <w:rsid w:val="007F45F9"/>
    <w:rsid w:val="007F60C8"/>
    <w:rsid w:val="007F7617"/>
    <w:rsid w:val="007F7E09"/>
    <w:rsid w:val="00800269"/>
    <w:rsid w:val="00802CCA"/>
    <w:rsid w:val="00803210"/>
    <w:rsid w:val="00803AC8"/>
    <w:rsid w:val="00804709"/>
    <w:rsid w:val="0080540A"/>
    <w:rsid w:val="00807119"/>
    <w:rsid w:val="00807AA4"/>
    <w:rsid w:val="00807C1F"/>
    <w:rsid w:val="0081014C"/>
    <w:rsid w:val="00810B98"/>
    <w:rsid w:val="00810F05"/>
    <w:rsid w:val="00811C49"/>
    <w:rsid w:val="00815001"/>
    <w:rsid w:val="0081670F"/>
    <w:rsid w:val="00817044"/>
    <w:rsid w:val="008213F4"/>
    <w:rsid w:val="00821621"/>
    <w:rsid w:val="00821685"/>
    <w:rsid w:val="00821697"/>
    <w:rsid w:val="00822E6E"/>
    <w:rsid w:val="0082394D"/>
    <w:rsid w:val="00824E70"/>
    <w:rsid w:val="00825CF6"/>
    <w:rsid w:val="00826007"/>
    <w:rsid w:val="00827E82"/>
    <w:rsid w:val="008301C9"/>
    <w:rsid w:val="00830A7D"/>
    <w:rsid w:val="008310E5"/>
    <w:rsid w:val="008336AE"/>
    <w:rsid w:val="008346F4"/>
    <w:rsid w:val="008362FD"/>
    <w:rsid w:val="00837F37"/>
    <w:rsid w:val="008404FF"/>
    <w:rsid w:val="008416B0"/>
    <w:rsid w:val="00841C0E"/>
    <w:rsid w:val="00843052"/>
    <w:rsid w:val="008440E1"/>
    <w:rsid w:val="008440F4"/>
    <w:rsid w:val="0084458A"/>
    <w:rsid w:val="00844AFB"/>
    <w:rsid w:val="00845A00"/>
    <w:rsid w:val="00846BA7"/>
    <w:rsid w:val="0085165C"/>
    <w:rsid w:val="008517E7"/>
    <w:rsid w:val="00857051"/>
    <w:rsid w:val="008572C9"/>
    <w:rsid w:val="0086175A"/>
    <w:rsid w:val="00865A8C"/>
    <w:rsid w:val="00866F8B"/>
    <w:rsid w:val="00870CC9"/>
    <w:rsid w:val="008719F7"/>
    <w:rsid w:val="00873A5E"/>
    <w:rsid w:val="00873DEE"/>
    <w:rsid w:val="00874AEB"/>
    <w:rsid w:val="0087787F"/>
    <w:rsid w:val="0088197C"/>
    <w:rsid w:val="00884008"/>
    <w:rsid w:val="00884438"/>
    <w:rsid w:val="008860F1"/>
    <w:rsid w:val="008870E7"/>
    <w:rsid w:val="00887134"/>
    <w:rsid w:val="00887A04"/>
    <w:rsid w:val="00887F09"/>
    <w:rsid w:val="00891001"/>
    <w:rsid w:val="00891029"/>
    <w:rsid w:val="00891CD2"/>
    <w:rsid w:val="00891DF3"/>
    <w:rsid w:val="00892C71"/>
    <w:rsid w:val="00892DAE"/>
    <w:rsid w:val="00893CB9"/>
    <w:rsid w:val="00894EEF"/>
    <w:rsid w:val="008950BF"/>
    <w:rsid w:val="0089562C"/>
    <w:rsid w:val="008965B9"/>
    <w:rsid w:val="00896799"/>
    <w:rsid w:val="00897496"/>
    <w:rsid w:val="008979A0"/>
    <w:rsid w:val="00897E87"/>
    <w:rsid w:val="008A02DB"/>
    <w:rsid w:val="008A0607"/>
    <w:rsid w:val="008A1D64"/>
    <w:rsid w:val="008A353C"/>
    <w:rsid w:val="008A460F"/>
    <w:rsid w:val="008A55AF"/>
    <w:rsid w:val="008A7433"/>
    <w:rsid w:val="008A7E8B"/>
    <w:rsid w:val="008B122A"/>
    <w:rsid w:val="008B1C40"/>
    <w:rsid w:val="008B2226"/>
    <w:rsid w:val="008B2794"/>
    <w:rsid w:val="008B34CF"/>
    <w:rsid w:val="008B37E2"/>
    <w:rsid w:val="008B46BC"/>
    <w:rsid w:val="008C044D"/>
    <w:rsid w:val="008C06C9"/>
    <w:rsid w:val="008C1B18"/>
    <w:rsid w:val="008C3F1B"/>
    <w:rsid w:val="008C4E8B"/>
    <w:rsid w:val="008C6C7E"/>
    <w:rsid w:val="008D1197"/>
    <w:rsid w:val="008D13E3"/>
    <w:rsid w:val="008D1AEF"/>
    <w:rsid w:val="008D1B87"/>
    <w:rsid w:val="008D23B3"/>
    <w:rsid w:val="008D298A"/>
    <w:rsid w:val="008D42BE"/>
    <w:rsid w:val="008D454A"/>
    <w:rsid w:val="008D5BBD"/>
    <w:rsid w:val="008D5D3B"/>
    <w:rsid w:val="008E25E1"/>
    <w:rsid w:val="008E27BB"/>
    <w:rsid w:val="008E28F6"/>
    <w:rsid w:val="008E2A8A"/>
    <w:rsid w:val="008E40A7"/>
    <w:rsid w:val="008E4390"/>
    <w:rsid w:val="008E5DD2"/>
    <w:rsid w:val="008E7378"/>
    <w:rsid w:val="008F083C"/>
    <w:rsid w:val="008F097F"/>
    <w:rsid w:val="008F1344"/>
    <w:rsid w:val="008F175D"/>
    <w:rsid w:val="008F23D6"/>
    <w:rsid w:val="008F36D4"/>
    <w:rsid w:val="008F3A8E"/>
    <w:rsid w:val="008F3D66"/>
    <w:rsid w:val="008F4256"/>
    <w:rsid w:val="008F56CC"/>
    <w:rsid w:val="008F5D64"/>
    <w:rsid w:val="00901C22"/>
    <w:rsid w:val="00901CA6"/>
    <w:rsid w:val="00901E2A"/>
    <w:rsid w:val="00903EA4"/>
    <w:rsid w:val="00906064"/>
    <w:rsid w:val="00906F41"/>
    <w:rsid w:val="00907611"/>
    <w:rsid w:val="00910742"/>
    <w:rsid w:val="00911CB3"/>
    <w:rsid w:val="009158F4"/>
    <w:rsid w:val="00916830"/>
    <w:rsid w:val="00916F1E"/>
    <w:rsid w:val="00916FBD"/>
    <w:rsid w:val="00917E15"/>
    <w:rsid w:val="00920AE9"/>
    <w:rsid w:val="00921703"/>
    <w:rsid w:val="00922283"/>
    <w:rsid w:val="0092254A"/>
    <w:rsid w:val="0092568A"/>
    <w:rsid w:val="00927784"/>
    <w:rsid w:val="00927C6A"/>
    <w:rsid w:val="009319FA"/>
    <w:rsid w:val="00931F57"/>
    <w:rsid w:val="009340E4"/>
    <w:rsid w:val="009342A4"/>
    <w:rsid w:val="00934812"/>
    <w:rsid w:val="0093566F"/>
    <w:rsid w:val="009368E1"/>
    <w:rsid w:val="00936AA9"/>
    <w:rsid w:val="00942974"/>
    <w:rsid w:val="00942D65"/>
    <w:rsid w:val="00946B3C"/>
    <w:rsid w:val="00947C15"/>
    <w:rsid w:val="009512FF"/>
    <w:rsid w:val="0095136F"/>
    <w:rsid w:val="009529B7"/>
    <w:rsid w:val="00953428"/>
    <w:rsid w:val="00961328"/>
    <w:rsid w:val="00963B81"/>
    <w:rsid w:val="0096420F"/>
    <w:rsid w:val="009649DE"/>
    <w:rsid w:val="00965ABE"/>
    <w:rsid w:val="00965B4E"/>
    <w:rsid w:val="0096629A"/>
    <w:rsid w:val="009667AF"/>
    <w:rsid w:val="0096721D"/>
    <w:rsid w:val="00967252"/>
    <w:rsid w:val="0096773F"/>
    <w:rsid w:val="00970163"/>
    <w:rsid w:val="00970EB3"/>
    <w:rsid w:val="00971DA9"/>
    <w:rsid w:val="009737D4"/>
    <w:rsid w:val="00973E86"/>
    <w:rsid w:val="00974A76"/>
    <w:rsid w:val="00974C36"/>
    <w:rsid w:val="00980D1D"/>
    <w:rsid w:val="00981636"/>
    <w:rsid w:val="00981984"/>
    <w:rsid w:val="009827C8"/>
    <w:rsid w:val="00982E51"/>
    <w:rsid w:val="00983282"/>
    <w:rsid w:val="00983ED2"/>
    <w:rsid w:val="00985D12"/>
    <w:rsid w:val="00986680"/>
    <w:rsid w:val="00986F86"/>
    <w:rsid w:val="00987046"/>
    <w:rsid w:val="00987C6E"/>
    <w:rsid w:val="00991613"/>
    <w:rsid w:val="00992D4B"/>
    <w:rsid w:val="00993DE9"/>
    <w:rsid w:val="00995251"/>
    <w:rsid w:val="00997DDF"/>
    <w:rsid w:val="009A009B"/>
    <w:rsid w:val="009A0B0A"/>
    <w:rsid w:val="009A0D9C"/>
    <w:rsid w:val="009A14A8"/>
    <w:rsid w:val="009A3745"/>
    <w:rsid w:val="009A38B8"/>
    <w:rsid w:val="009A7868"/>
    <w:rsid w:val="009A7C01"/>
    <w:rsid w:val="009B0587"/>
    <w:rsid w:val="009B0872"/>
    <w:rsid w:val="009B100B"/>
    <w:rsid w:val="009B1C1C"/>
    <w:rsid w:val="009B1F44"/>
    <w:rsid w:val="009B1F62"/>
    <w:rsid w:val="009B48E7"/>
    <w:rsid w:val="009B6439"/>
    <w:rsid w:val="009B6DD6"/>
    <w:rsid w:val="009C128E"/>
    <w:rsid w:val="009C31D1"/>
    <w:rsid w:val="009C42FB"/>
    <w:rsid w:val="009C5D42"/>
    <w:rsid w:val="009C5F68"/>
    <w:rsid w:val="009C6BE0"/>
    <w:rsid w:val="009D0C00"/>
    <w:rsid w:val="009D17C6"/>
    <w:rsid w:val="009D1DEF"/>
    <w:rsid w:val="009D3CD1"/>
    <w:rsid w:val="009D59CA"/>
    <w:rsid w:val="009D6152"/>
    <w:rsid w:val="009D79A4"/>
    <w:rsid w:val="009D7FD0"/>
    <w:rsid w:val="009E0BF6"/>
    <w:rsid w:val="009E13C4"/>
    <w:rsid w:val="009E790E"/>
    <w:rsid w:val="009F0732"/>
    <w:rsid w:val="009F0A48"/>
    <w:rsid w:val="009F50D2"/>
    <w:rsid w:val="009F6B47"/>
    <w:rsid w:val="009F7FD7"/>
    <w:rsid w:val="00A002BA"/>
    <w:rsid w:val="00A005D3"/>
    <w:rsid w:val="00A0342D"/>
    <w:rsid w:val="00A069AD"/>
    <w:rsid w:val="00A07647"/>
    <w:rsid w:val="00A076C4"/>
    <w:rsid w:val="00A10D6E"/>
    <w:rsid w:val="00A10F32"/>
    <w:rsid w:val="00A114E7"/>
    <w:rsid w:val="00A119E2"/>
    <w:rsid w:val="00A12D2F"/>
    <w:rsid w:val="00A12DBE"/>
    <w:rsid w:val="00A12FF7"/>
    <w:rsid w:val="00A13DBF"/>
    <w:rsid w:val="00A15E8F"/>
    <w:rsid w:val="00A16514"/>
    <w:rsid w:val="00A20001"/>
    <w:rsid w:val="00A20FFF"/>
    <w:rsid w:val="00A21AE8"/>
    <w:rsid w:val="00A22B41"/>
    <w:rsid w:val="00A23EA3"/>
    <w:rsid w:val="00A24007"/>
    <w:rsid w:val="00A26FB6"/>
    <w:rsid w:val="00A31F03"/>
    <w:rsid w:val="00A32EE0"/>
    <w:rsid w:val="00A33AAB"/>
    <w:rsid w:val="00A349D6"/>
    <w:rsid w:val="00A34A93"/>
    <w:rsid w:val="00A34C5B"/>
    <w:rsid w:val="00A35499"/>
    <w:rsid w:val="00A3567E"/>
    <w:rsid w:val="00A36142"/>
    <w:rsid w:val="00A410A0"/>
    <w:rsid w:val="00A42146"/>
    <w:rsid w:val="00A43B83"/>
    <w:rsid w:val="00A45E3E"/>
    <w:rsid w:val="00A47B71"/>
    <w:rsid w:val="00A51425"/>
    <w:rsid w:val="00A52CA1"/>
    <w:rsid w:val="00A54A72"/>
    <w:rsid w:val="00A568FC"/>
    <w:rsid w:val="00A57452"/>
    <w:rsid w:val="00A57CC0"/>
    <w:rsid w:val="00A63331"/>
    <w:rsid w:val="00A634C6"/>
    <w:rsid w:val="00A635A3"/>
    <w:rsid w:val="00A63B5D"/>
    <w:rsid w:val="00A63C25"/>
    <w:rsid w:val="00A64416"/>
    <w:rsid w:val="00A661E4"/>
    <w:rsid w:val="00A66CBB"/>
    <w:rsid w:val="00A70379"/>
    <w:rsid w:val="00A70B08"/>
    <w:rsid w:val="00A7698E"/>
    <w:rsid w:val="00A77703"/>
    <w:rsid w:val="00A77BCE"/>
    <w:rsid w:val="00A80D6A"/>
    <w:rsid w:val="00A81E41"/>
    <w:rsid w:val="00A83B30"/>
    <w:rsid w:val="00A84FB5"/>
    <w:rsid w:val="00A85342"/>
    <w:rsid w:val="00A85E5A"/>
    <w:rsid w:val="00A86E5D"/>
    <w:rsid w:val="00A87D9A"/>
    <w:rsid w:val="00A87E9E"/>
    <w:rsid w:val="00A9020D"/>
    <w:rsid w:val="00A909B4"/>
    <w:rsid w:val="00A919D4"/>
    <w:rsid w:val="00A92BCA"/>
    <w:rsid w:val="00A9342E"/>
    <w:rsid w:val="00AA1BD4"/>
    <w:rsid w:val="00AA2558"/>
    <w:rsid w:val="00AA3C90"/>
    <w:rsid w:val="00AA3F93"/>
    <w:rsid w:val="00AA4423"/>
    <w:rsid w:val="00AA61AF"/>
    <w:rsid w:val="00AA7229"/>
    <w:rsid w:val="00AA78BE"/>
    <w:rsid w:val="00AA7D57"/>
    <w:rsid w:val="00AB2B82"/>
    <w:rsid w:val="00AB2DB0"/>
    <w:rsid w:val="00AB39B7"/>
    <w:rsid w:val="00AB419D"/>
    <w:rsid w:val="00AB517B"/>
    <w:rsid w:val="00AB526F"/>
    <w:rsid w:val="00AB5C75"/>
    <w:rsid w:val="00AB7B9A"/>
    <w:rsid w:val="00AB7D4B"/>
    <w:rsid w:val="00AB7F4B"/>
    <w:rsid w:val="00AC0280"/>
    <w:rsid w:val="00AC3399"/>
    <w:rsid w:val="00AC4CBC"/>
    <w:rsid w:val="00AC746F"/>
    <w:rsid w:val="00AD017A"/>
    <w:rsid w:val="00AD0297"/>
    <w:rsid w:val="00AD0D08"/>
    <w:rsid w:val="00AD0DB9"/>
    <w:rsid w:val="00AD1128"/>
    <w:rsid w:val="00AD1F33"/>
    <w:rsid w:val="00AD23FB"/>
    <w:rsid w:val="00AD3DBD"/>
    <w:rsid w:val="00AD5122"/>
    <w:rsid w:val="00AD51F5"/>
    <w:rsid w:val="00AE151B"/>
    <w:rsid w:val="00AE21A4"/>
    <w:rsid w:val="00AE28E7"/>
    <w:rsid w:val="00AE2FD8"/>
    <w:rsid w:val="00AE3A10"/>
    <w:rsid w:val="00AE4B82"/>
    <w:rsid w:val="00AE5296"/>
    <w:rsid w:val="00AE6341"/>
    <w:rsid w:val="00AE7A05"/>
    <w:rsid w:val="00AF0647"/>
    <w:rsid w:val="00AF0F72"/>
    <w:rsid w:val="00AF13EF"/>
    <w:rsid w:val="00AF2F7B"/>
    <w:rsid w:val="00AF390B"/>
    <w:rsid w:val="00AF467D"/>
    <w:rsid w:val="00AF4B35"/>
    <w:rsid w:val="00AF4C5F"/>
    <w:rsid w:val="00AF5A34"/>
    <w:rsid w:val="00AF687F"/>
    <w:rsid w:val="00AF72E0"/>
    <w:rsid w:val="00AF7C16"/>
    <w:rsid w:val="00B00BD7"/>
    <w:rsid w:val="00B010FB"/>
    <w:rsid w:val="00B02DE7"/>
    <w:rsid w:val="00B03266"/>
    <w:rsid w:val="00B052A4"/>
    <w:rsid w:val="00B058EB"/>
    <w:rsid w:val="00B05922"/>
    <w:rsid w:val="00B05A3D"/>
    <w:rsid w:val="00B05AD2"/>
    <w:rsid w:val="00B05C92"/>
    <w:rsid w:val="00B06BBF"/>
    <w:rsid w:val="00B07E7B"/>
    <w:rsid w:val="00B10022"/>
    <w:rsid w:val="00B10D66"/>
    <w:rsid w:val="00B12D31"/>
    <w:rsid w:val="00B1348E"/>
    <w:rsid w:val="00B14776"/>
    <w:rsid w:val="00B23280"/>
    <w:rsid w:val="00B2390D"/>
    <w:rsid w:val="00B242F1"/>
    <w:rsid w:val="00B2636F"/>
    <w:rsid w:val="00B2755F"/>
    <w:rsid w:val="00B31AB1"/>
    <w:rsid w:val="00B34A95"/>
    <w:rsid w:val="00B3795D"/>
    <w:rsid w:val="00B37DD9"/>
    <w:rsid w:val="00B4017D"/>
    <w:rsid w:val="00B40C45"/>
    <w:rsid w:val="00B4121D"/>
    <w:rsid w:val="00B41998"/>
    <w:rsid w:val="00B43906"/>
    <w:rsid w:val="00B44A1F"/>
    <w:rsid w:val="00B44DB0"/>
    <w:rsid w:val="00B47CA4"/>
    <w:rsid w:val="00B530B8"/>
    <w:rsid w:val="00B557F1"/>
    <w:rsid w:val="00B55B35"/>
    <w:rsid w:val="00B570D7"/>
    <w:rsid w:val="00B57597"/>
    <w:rsid w:val="00B60E81"/>
    <w:rsid w:val="00B62034"/>
    <w:rsid w:val="00B6248F"/>
    <w:rsid w:val="00B627D8"/>
    <w:rsid w:val="00B62B1E"/>
    <w:rsid w:val="00B62BF2"/>
    <w:rsid w:val="00B669BD"/>
    <w:rsid w:val="00B6740C"/>
    <w:rsid w:val="00B70742"/>
    <w:rsid w:val="00B73575"/>
    <w:rsid w:val="00B75A23"/>
    <w:rsid w:val="00B75FE0"/>
    <w:rsid w:val="00B76595"/>
    <w:rsid w:val="00B76908"/>
    <w:rsid w:val="00B8027B"/>
    <w:rsid w:val="00B81211"/>
    <w:rsid w:val="00B82E7D"/>
    <w:rsid w:val="00B83CF1"/>
    <w:rsid w:val="00B86E1A"/>
    <w:rsid w:val="00B90A37"/>
    <w:rsid w:val="00B90CAA"/>
    <w:rsid w:val="00B9327B"/>
    <w:rsid w:val="00B93828"/>
    <w:rsid w:val="00B94990"/>
    <w:rsid w:val="00B97199"/>
    <w:rsid w:val="00B97F3A"/>
    <w:rsid w:val="00BA0192"/>
    <w:rsid w:val="00BA0532"/>
    <w:rsid w:val="00BA1A9B"/>
    <w:rsid w:val="00BA2031"/>
    <w:rsid w:val="00BA3B47"/>
    <w:rsid w:val="00BA4000"/>
    <w:rsid w:val="00BA4234"/>
    <w:rsid w:val="00BA4DBF"/>
    <w:rsid w:val="00BB1C57"/>
    <w:rsid w:val="00BB29D4"/>
    <w:rsid w:val="00BB4588"/>
    <w:rsid w:val="00BB49A7"/>
    <w:rsid w:val="00BB5A36"/>
    <w:rsid w:val="00BB5C20"/>
    <w:rsid w:val="00BB5C63"/>
    <w:rsid w:val="00BC02B2"/>
    <w:rsid w:val="00BC0954"/>
    <w:rsid w:val="00BC3124"/>
    <w:rsid w:val="00BC3C28"/>
    <w:rsid w:val="00BC4278"/>
    <w:rsid w:val="00BC693C"/>
    <w:rsid w:val="00BD0DFA"/>
    <w:rsid w:val="00BD21A2"/>
    <w:rsid w:val="00BD2994"/>
    <w:rsid w:val="00BD311A"/>
    <w:rsid w:val="00BD31E7"/>
    <w:rsid w:val="00BD34F4"/>
    <w:rsid w:val="00BD4B5E"/>
    <w:rsid w:val="00BD516B"/>
    <w:rsid w:val="00BD72E5"/>
    <w:rsid w:val="00BD77F3"/>
    <w:rsid w:val="00BE476E"/>
    <w:rsid w:val="00BE587F"/>
    <w:rsid w:val="00BE6B9E"/>
    <w:rsid w:val="00BF0028"/>
    <w:rsid w:val="00BF0590"/>
    <w:rsid w:val="00BF1316"/>
    <w:rsid w:val="00BF2782"/>
    <w:rsid w:val="00BF282A"/>
    <w:rsid w:val="00BF4851"/>
    <w:rsid w:val="00BF4C6C"/>
    <w:rsid w:val="00BF57A6"/>
    <w:rsid w:val="00BF5A5E"/>
    <w:rsid w:val="00BF72A2"/>
    <w:rsid w:val="00BF7D23"/>
    <w:rsid w:val="00BF7E62"/>
    <w:rsid w:val="00C00674"/>
    <w:rsid w:val="00C01470"/>
    <w:rsid w:val="00C014AB"/>
    <w:rsid w:val="00C017D1"/>
    <w:rsid w:val="00C01973"/>
    <w:rsid w:val="00C01B08"/>
    <w:rsid w:val="00C01D51"/>
    <w:rsid w:val="00C02015"/>
    <w:rsid w:val="00C03762"/>
    <w:rsid w:val="00C03B01"/>
    <w:rsid w:val="00C041B1"/>
    <w:rsid w:val="00C043E6"/>
    <w:rsid w:val="00C071C5"/>
    <w:rsid w:val="00C071FF"/>
    <w:rsid w:val="00C10DE0"/>
    <w:rsid w:val="00C15B27"/>
    <w:rsid w:val="00C1740A"/>
    <w:rsid w:val="00C17590"/>
    <w:rsid w:val="00C203C9"/>
    <w:rsid w:val="00C20520"/>
    <w:rsid w:val="00C20F07"/>
    <w:rsid w:val="00C2107B"/>
    <w:rsid w:val="00C218CA"/>
    <w:rsid w:val="00C21D14"/>
    <w:rsid w:val="00C2364F"/>
    <w:rsid w:val="00C24102"/>
    <w:rsid w:val="00C24212"/>
    <w:rsid w:val="00C263B9"/>
    <w:rsid w:val="00C2729C"/>
    <w:rsid w:val="00C276DC"/>
    <w:rsid w:val="00C27BC2"/>
    <w:rsid w:val="00C302AA"/>
    <w:rsid w:val="00C31C39"/>
    <w:rsid w:val="00C33782"/>
    <w:rsid w:val="00C345A6"/>
    <w:rsid w:val="00C35304"/>
    <w:rsid w:val="00C3533F"/>
    <w:rsid w:val="00C368FA"/>
    <w:rsid w:val="00C37A3D"/>
    <w:rsid w:val="00C40727"/>
    <w:rsid w:val="00C40F91"/>
    <w:rsid w:val="00C41C60"/>
    <w:rsid w:val="00C42518"/>
    <w:rsid w:val="00C426A2"/>
    <w:rsid w:val="00C428DF"/>
    <w:rsid w:val="00C42902"/>
    <w:rsid w:val="00C42D45"/>
    <w:rsid w:val="00C43504"/>
    <w:rsid w:val="00C43C73"/>
    <w:rsid w:val="00C452C7"/>
    <w:rsid w:val="00C460CA"/>
    <w:rsid w:val="00C46863"/>
    <w:rsid w:val="00C50D6F"/>
    <w:rsid w:val="00C50F5C"/>
    <w:rsid w:val="00C51906"/>
    <w:rsid w:val="00C571BD"/>
    <w:rsid w:val="00C61919"/>
    <w:rsid w:val="00C6253F"/>
    <w:rsid w:val="00C62745"/>
    <w:rsid w:val="00C63656"/>
    <w:rsid w:val="00C63A5F"/>
    <w:rsid w:val="00C63ED1"/>
    <w:rsid w:val="00C6454D"/>
    <w:rsid w:val="00C647E7"/>
    <w:rsid w:val="00C65C42"/>
    <w:rsid w:val="00C67796"/>
    <w:rsid w:val="00C71C25"/>
    <w:rsid w:val="00C73BED"/>
    <w:rsid w:val="00C73E31"/>
    <w:rsid w:val="00C761FB"/>
    <w:rsid w:val="00C766F0"/>
    <w:rsid w:val="00C767AB"/>
    <w:rsid w:val="00C77397"/>
    <w:rsid w:val="00C779D8"/>
    <w:rsid w:val="00C806DA"/>
    <w:rsid w:val="00C82479"/>
    <w:rsid w:val="00C83CDC"/>
    <w:rsid w:val="00C84C39"/>
    <w:rsid w:val="00C85796"/>
    <w:rsid w:val="00C8583D"/>
    <w:rsid w:val="00C87377"/>
    <w:rsid w:val="00C87D68"/>
    <w:rsid w:val="00C91C0C"/>
    <w:rsid w:val="00C91F39"/>
    <w:rsid w:val="00C94700"/>
    <w:rsid w:val="00C952D3"/>
    <w:rsid w:val="00C96936"/>
    <w:rsid w:val="00CA0627"/>
    <w:rsid w:val="00CA08D9"/>
    <w:rsid w:val="00CA1090"/>
    <w:rsid w:val="00CA1556"/>
    <w:rsid w:val="00CA19DB"/>
    <w:rsid w:val="00CA1CDF"/>
    <w:rsid w:val="00CA1DD6"/>
    <w:rsid w:val="00CA25F4"/>
    <w:rsid w:val="00CA3B4C"/>
    <w:rsid w:val="00CA6F2F"/>
    <w:rsid w:val="00CA77FB"/>
    <w:rsid w:val="00CB13BB"/>
    <w:rsid w:val="00CB20AF"/>
    <w:rsid w:val="00CB28B8"/>
    <w:rsid w:val="00CB2EC1"/>
    <w:rsid w:val="00CB4175"/>
    <w:rsid w:val="00CB55D8"/>
    <w:rsid w:val="00CB767E"/>
    <w:rsid w:val="00CC00D9"/>
    <w:rsid w:val="00CC0784"/>
    <w:rsid w:val="00CC13DF"/>
    <w:rsid w:val="00CC24D2"/>
    <w:rsid w:val="00CC29A6"/>
    <w:rsid w:val="00CD01E4"/>
    <w:rsid w:val="00CD0E81"/>
    <w:rsid w:val="00CD17F9"/>
    <w:rsid w:val="00CD247D"/>
    <w:rsid w:val="00CD2A2E"/>
    <w:rsid w:val="00CD2F4B"/>
    <w:rsid w:val="00CD3A01"/>
    <w:rsid w:val="00CD480E"/>
    <w:rsid w:val="00CD4B00"/>
    <w:rsid w:val="00CD5DC6"/>
    <w:rsid w:val="00CE1439"/>
    <w:rsid w:val="00CE1548"/>
    <w:rsid w:val="00CE1582"/>
    <w:rsid w:val="00CE18A9"/>
    <w:rsid w:val="00CE343E"/>
    <w:rsid w:val="00CE5ED1"/>
    <w:rsid w:val="00CE6575"/>
    <w:rsid w:val="00CE6831"/>
    <w:rsid w:val="00CE6CEA"/>
    <w:rsid w:val="00CF0B40"/>
    <w:rsid w:val="00CF1BBF"/>
    <w:rsid w:val="00CF427F"/>
    <w:rsid w:val="00CF65E1"/>
    <w:rsid w:val="00D00FAE"/>
    <w:rsid w:val="00D0118C"/>
    <w:rsid w:val="00D0233E"/>
    <w:rsid w:val="00D0248F"/>
    <w:rsid w:val="00D02FBF"/>
    <w:rsid w:val="00D032B0"/>
    <w:rsid w:val="00D046E0"/>
    <w:rsid w:val="00D05A69"/>
    <w:rsid w:val="00D06183"/>
    <w:rsid w:val="00D06761"/>
    <w:rsid w:val="00D07667"/>
    <w:rsid w:val="00D07953"/>
    <w:rsid w:val="00D07F8D"/>
    <w:rsid w:val="00D1173E"/>
    <w:rsid w:val="00D127CC"/>
    <w:rsid w:val="00D128D3"/>
    <w:rsid w:val="00D1499B"/>
    <w:rsid w:val="00D151DD"/>
    <w:rsid w:val="00D15928"/>
    <w:rsid w:val="00D17945"/>
    <w:rsid w:val="00D2114A"/>
    <w:rsid w:val="00D22489"/>
    <w:rsid w:val="00D22868"/>
    <w:rsid w:val="00D2380A"/>
    <w:rsid w:val="00D2458A"/>
    <w:rsid w:val="00D25EDB"/>
    <w:rsid w:val="00D26C03"/>
    <w:rsid w:val="00D26F58"/>
    <w:rsid w:val="00D26FA2"/>
    <w:rsid w:val="00D30945"/>
    <w:rsid w:val="00D30F36"/>
    <w:rsid w:val="00D31E1C"/>
    <w:rsid w:val="00D34A2A"/>
    <w:rsid w:val="00D35821"/>
    <w:rsid w:val="00D35E92"/>
    <w:rsid w:val="00D37A5E"/>
    <w:rsid w:val="00D40263"/>
    <w:rsid w:val="00D4053E"/>
    <w:rsid w:val="00D420C6"/>
    <w:rsid w:val="00D42D91"/>
    <w:rsid w:val="00D46487"/>
    <w:rsid w:val="00D53C42"/>
    <w:rsid w:val="00D554DB"/>
    <w:rsid w:val="00D55A9F"/>
    <w:rsid w:val="00D56092"/>
    <w:rsid w:val="00D5717A"/>
    <w:rsid w:val="00D5769F"/>
    <w:rsid w:val="00D60A0A"/>
    <w:rsid w:val="00D60CBA"/>
    <w:rsid w:val="00D6350A"/>
    <w:rsid w:val="00D65309"/>
    <w:rsid w:val="00D703D8"/>
    <w:rsid w:val="00D73A77"/>
    <w:rsid w:val="00D744BC"/>
    <w:rsid w:val="00D74F87"/>
    <w:rsid w:val="00D756F3"/>
    <w:rsid w:val="00D81419"/>
    <w:rsid w:val="00D8224C"/>
    <w:rsid w:val="00D8317A"/>
    <w:rsid w:val="00D838B1"/>
    <w:rsid w:val="00D84284"/>
    <w:rsid w:val="00D84E91"/>
    <w:rsid w:val="00D8640D"/>
    <w:rsid w:val="00D8730D"/>
    <w:rsid w:val="00D90980"/>
    <w:rsid w:val="00D93027"/>
    <w:rsid w:val="00D94F27"/>
    <w:rsid w:val="00D97CF6"/>
    <w:rsid w:val="00D97CFF"/>
    <w:rsid w:val="00D97D0C"/>
    <w:rsid w:val="00DA1126"/>
    <w:rsid w:val="00DA2DFF"/>
    <w:rsid w:val="00DA466A"/>
    <w:rsid w:val="00DA47A6"/>
    <w:rsid w:val="00DA533D"/>
    <w:rsid w:val="00DA770C"/>
    <w:rsid w:val="00DA7AF0"/>
    <w:rsid w:val="00DA7F53"/>
    <w:rsid w:val="00DB0534"/>
    <w:rsid w:val="00DB080A"/>
    <w:rsid w:val="00DB08E9"/>
    <w:rsid w:val="00DB104B"/>
    <w:rsid w:val="00DB10D5"/>
    <w:rsid w:val="00DB28E9"/>
    <w:rsid w:val="00DB4790"/>
    <w:rsid w:val="00DB48A8"/>
    <w:rsid w:val="00DB48ED"/>
    <w:rsid w:val="00DB6B44"/>
    <w:rsid w:val="00DB7505"/>
    <w:rsid w:val="00DC065E"/>
    <w:rsid w:val="00DC0ECC"/>
    <w:rsid w:val="00DC155B"/>
    <w:rsid w:val="00DC1676"/>
    <w:rsid w:val="00DC174C"/>
    <w:rsid w:val="00DC19FC"/>
    <w:rsid w:val="00DC2D6D"/>
    <w:rsid w:val="00DC2F09"/>
    <w:rsid w:val="00DC3992"/>
    <w:rsid w:val="00DC4381"/>
    <w:rsid w:val="00DC7EAF"/>
    <w:rsid w:val="00DC7F74"/>
    <w:rsid w:val="00DD1425"/>
    <w:rsid w:val="00DD25FB"/>
    <w:rsid w:val="00DD42C9"/>
    <w:rsid w:val="00DD6D78"/>
    <w:rsid w:val="00DE2220"/>
    <w:rsid w:val="00DE2BD9"/>
    <w:rsid w:val="00DE2E77"/>
    <w:rsid w:val="00DE4206"/>
    <w:rsid w:val="00DE4D31"/>
    <w:rsid w:val="00DE52EE"/>
    <w:rsid w:val="00DE5EEE"/>
    <w:rsid w:val="00DF05D3"/>
    <w:rsid w:val="00DF0E68"/>
    <w:rsid w:val="00DF1879"/>
    <w:rsid w:val="00DF5880"/>
    <w:rsid w:val="00DF6163"/>
    <w:rsid w:val="00DF727A"/>
    <w:rsid w:val="00E0074B"/>
    <w:rsid w:val="00E02122"/>
    <w:rsid w:val="00E0236E"/>
    <w:rsid w:val="00E034DA"/>
    <w:rsid w:val="00E03519"/>
    <w:rsid w:val="00E03F13"/>
    <w:rsid w:val="00E04175"/>
    <w:rsid w:val="00E04330"/>
    <w:rsid w:val="00E04687"/>
    <w:rsid w:val="00E0476F"/>
    <w:rsid w:val="00E05557"/>
    <w:rsid w:val="00E06814"/>
    <w:rsid w:val="00E10760"/>
    <w:rsid w:val="00E10954"/>
    <w:rsid w:val="00E124F7"/>
    <w:rsid w:val="00E12CA8"/>
    <w:rsid w:val="00E136B0"/>
    <w:rsid w:val="00E13908"/>
    <w:rsid w:val="00E13C38"/>
    <w:rsid w:val="00E13E96"/>
    <w:rsid w:val="00E2003C"/>
    <w:rsid w:val="00E2167D"/>
    <w:rsid w:val="00E21B90"/>
    <w:rsid w:val="00E21CF4"/>
    <w:rsid w:val="00E22098"/>
    <w:rsid w:val="00E23618"/>
    <w:rsid w:val="00E2420D"/>
    <w:rsid w:val="00E2529F"/>
    <w:rsid w:val="00E25BF7"/>
    <w:rsid w:val="00E265B2"/>
    <w:rsid w:val="00E30F05"/>
    <w:rsid w:val="00E31471"/>
    <w:rsid w:val="00E314BE"/>
    <w:rsid w:val="00E32A00"/>
    <w:rsid w:val="00E32FB6"/>
    <w:rsid w:val="00E34083"/>
    <w:rsid w:val="00E34BE7"/>
    <w:rsid w:val="00E35F95"/>
    <w:rsid w:val="00E40AE0"/>
    <w:rsid w:val="00E4115F"/>
    <w:rsid w:val="00E422F6"/>
    <w:rsid w:val="00E4309A"/>
    <w:rsid w:val="00E4463E"/>
    <w:rsid w:val="00E4772F"/>
    <w:rsid w:val="00E54E7B"/>
    <w:rsid w:val="00E556FB"/>
    <w:rsid w:val="00E57079"/>
    <w:rsid w:val="00E57728"/>
    <w:rsid w:val="00E6230D"/>
    <w:rsid w:val="00E64478"/>
    <w:rsid w:val="00E6486D"/>
    <w:rsid w:val="00E705B1"/>
    <w:rsid w:val="00E70E7D"/>
    <w:rsid w:val="00E758DF"/>
    <w:rsid w:val="00E76EAB"/>
    <w:rsid w:val="00E80F62"/>
    <w:rsid w:val="00E822F4"/>
    <w:rsid w:val="00E828D1"/>
    <w:rsid w:val="00E8327A"/>
    <w:rsid w:val="00E84797"/>
    <w:rsid w:val="00E85360"/>
    <w:rsid w:val="00E8651A"/>
    <w:rsid w:val="00E86C9D"/>
    <w:rsid w:val="00E86E09"/>
    <w:rsid w:val="00E86F9B"/>
    <w:rsid w:val="00E87EC5"/>
    <w:rsid w:val="00E90F4D"/>
    <w:rsid w:val="00E92865"/>
    <w:rsid w:val="00E94644"/>
    <w:rsid w:val="00E94A92"/>
    <w:rsid w:val="00E963A6"/>
    <w:rsid w:val="00E9652F"/>
    <w:rsid w:val="00E96BB6"/>
    <w:rsid w:val="00E97BC8"/>
    <w:rsid w:val="00E97D6C"/>
    <w:rsid w:val="00E97DAA"/>
    <w:rsid w:val="00EA138D"/>
    <w:rsid w:val="00EA5D7F"/>
    <w:rsid w:val="00EA66E7"/>
    <w:rsid w:val="00EA6B9E"/>
    <w:rsid w:val="00EA7526"/>
    <w:rsid w:val="00EA7E11"/>
    <w:rsid w:val="00EB00C6"/>
    <w:rsid w:val="00EB0DCD"/>
    <w:rsid w:val="00EB311C"/>
    <w:rsid w:val="00EB3921"/>
    <w:rsid w:val="00EC052F"/>
    <w:rsid w:val="00EC0A3D"/>
    <w:rsid w:val="00EC26E9"/>
    <w:rsid w:val="00EC48FD"/>
    <w:rsid w:val="00EC7026"/>
    <w:rsid w:val="00EC76D0"/>
    <w:rsid w:val="00ED0296"/>
    <w:rsid w:val="00ED22A8"/>
    <w:rsid w:val="00ED2686"/>
    <w:rsid w:val="00ED2756"/>
    <w:rsid w:val="00ED3D68"/>
    <w:rsid w:val="00ED6FCE"/>
    <w:rsid w:val="00ED7762"/>
    <w:rsid w:val="00EE0835"/>
    <w:rsid w:val="00EE0DEA"/>
    <w:rsid w:val="00EE26BF"/>
    <w:rsid w:val="00EE2D74"/>
    <w:rsid w:val="00EE3121"/>
    <w:rsid w:val="00EE3918"/>
    <w:rsid w:val="00EE3D39"/>
    <w:rsid w:val="00EE55B8"/>
    <w:rsid w:val="00EE59A5"/>
    <w:rsid w:val="00EE6D03"/>
    <w:rsid w:val="00EE75CE"/>
    <w:rsid w:val="00EF12A1"/>
    <w:rsid w:val="00EF16D2"/>
    <w:rsid w:val="00EF2F85"/>
    <w:rsid w:val="00EF32AC"/>
    <w:rsid w:val="00EF4366"/>
    <w:rsid w:val="00EF4388"/>
    <w:rsid w:val="00EF5862"/>
    <w:rsid w:val="00EF6974"/>
    <w:rsid w:val="00EF6B24"/>
    <w:rsid w:val="00F01CED"/>
    <w:rsid w:val="00F02822"/>
    <w:rsid w:val="00F03162"/>
    <w:rsid w:val="00F038D9"/>
    <w:rsid w:val="00F03E57"/>
    <w:rsid w:val="00F053AA"/>
    <w:rsid w:val="00F06BBE"/>
    <w:rsid w:val="00F10C7B"/>
    <w:rsid w:val="00F11480"/>
    <w:rsid w:val="00F12F5E"/>
    <w:rsid w:val="00F1339D"/>
    <w:rsid w:val="00F1396F"/>
    <w:rsid w:val="00F173C2"/>
    <w:rsid w:val="00F202F4"/>
    <w:rsid w:val="00F2330E"/>
    <w:rsid w:val="00F233BD"/>
    <w:rsid w:val="00F23DA8"/>
    <w:rsid w:val="00F24E51"/>
    <w:rsid w:val="00F27F97"/>
    <w:rsid w:val="00F3035C"/>
    <w:rsid w:val="00F30BCA"/>
    <w:rsid w:val="00F31AFA"/>
    <w:rsid w:val="00F31F0F"/>
    <w:rsid w:val="00F33236"/>
    <w:rsid w:val="00F33AF0"/>
    <w:rsid w:val="00F36FF1"/>
    <w:rsid w:val="00F372B0"/>
    <w:rsid w:val="00F408C2"/>
    <w:rsid w:val="00F4382D"/>
    <w:rsid w:val="00F43B76"/>
    <w:rsid w:val="00F4470D"/>
    <w:rsid w:val="00F449F9"/>
    <w:rsid w:val="00F460CD"/>
    <w:rsid w:val="00F4752C"/>
    <w:rsid w:val="00F50881"/>
    <w:rsid w:val="00F50AB6"/>
    <w:rsid w:val="00F517BF"/>
    <w:rsid w:val="00F51803"/>
    <w:rsid w:val="00F53307"/>
    <w:rsid w:val="00F53E16"/>
    <w:rsid w:val="00F54074"/>
    <w:rsid w:val="00F5663E"/>
    <w:rsid w:val="00F577AA"/>
    <w:rsid w:val="00F60F66"/>
    <w:rsid w:val="00F6100C"/>
    <w:rsid w:val="00F61602"/>
    <w:rsid w:val="00F62D2D"/>
    <w:rsid w:val="00F64A13"/>
    <w:rsid w:val="00F65482"/>
    <w:rsid w:val="00F65A9A"/>
    <w:rsid w:val="00F65E34"/>
    <w:rsid w:val="00F66081"/>
    <w:rsid w:val="00F707A9"/>
    <w:rsid w:val="00F71C08"/>
    <w:rsid w:val="00F73199"/>
    <w:rsid w:val="00F75732"/>
    <w:rsid w:val="00F76195"/>
    <w:rsid w:val="00F77F31"/>
    <w:rsid w:val="00F80455"/>
    <w:rsid w:val="00F80BE0"/>
    <w:rsid w:val="00F80E91"/>
    <w:rsid w:val="00F81BBE"/>
    <w:rsid w:val="00F82C87"/>
    <w:rsid w:val="00F834C6"/>
    <w:rsid w:val="00F83AF8"/>
    <w:rsid w:val="00F84115"/>
    <w:rsid w:val="00F84EE4"/>
    <w:rsid w:val="00F86305"/>
    <w:rsid w:val="00F86911"/>
    <w:rsid w:val="00F87DFE"/>
    <w:rsid w:val="00F90FED"/>
    <w:rsid w:val="00F92746"/>
    <w:rsid w:val="00F94DD0"/>
    <w:rsid w:val="00F94E5C"/>
    <w:rsid w:val="00F97BE4"/>
    <w:rsid w:val="00FA0A33"/>
    <w:rsid w:val="00FA141D"/>
    <w:rsid w:val="00FA1FC2"/>
    <w:rsid w:val="00FA2A28"/>
    <w:rsid w:val="00FA418F"/>
    <w:rsid w:val="00FA50ED"/>
    <w:rsid w:val="00FA5377"/>
    <w:rsid w:val="00FA5A71"/>
    <w:rsid w:val="00FA67A9"/>
    <w:rsid w:val="00FA69E2"/>
    <w:rsid w:val="00FA73C5"/>
    <w:rsid w:val="00FA7A60"/>
    <w:rsid w:val="00FB1E93"/>
    <w:rsid w:val="00FB287D"/>
    <w:rsid w:val="00FB556B"/>
    <w:rsid w:val="00FB5D6C"/>
    <w:rsid w:val="00FB62F9"/>
    <w:rsid w:val="00FB6E5B"/>
    <w:rsid w:val="00FB7381"/>
    <w:rsid w:val="00FC1581"/>
    <w:rsid w:val="00FC3B61"/>
    <w:rsid w:val="00FC3DD5"/>
    <w:rsid w:val="00FC3EF0"/>
    <w:rsid w:val="00FC5E33"/>
    <w:rsid w:val="00FC6970"/>
    <w:rsid w:val="00FC7304"/>
    <w:rsid w:val="00FD11C0"/>
    <w:rsid w:val="00FD134A"/>
    <w:rsid w:val="00FD1AA5"/>
    <w:rsid w:val="00FD24E5"/>
    <w:rsid w:val="00FD2985"/>
    <w:rsid w:val="00FD3159"/>
    <w:rsid w:val="00FD57F8"/>
    <w:rsid w:val="00FD5B1E"/>
    <w:rsid w:val="00FD7501"/>
    <w:rsid w:val="00FD7D1D"/>
    <w:rsid w:val="00FE125B"/>
    <w:rsid w:val="00FE140A"/>
    <w:rsid w:val="00FE1A82"/>
    <w:rsid w:val="00FE37E4"/>
    <w:rsid w:val="00FE59C7"/>
    <w:rsid w:val="00FE6937"/>
    <w:rsid w:val="00FE73D4"/>
    <w:rsid w:val="00FE7F5D"/>
    <w:rsid w:val="00FF13FC"/>
    <w:rsid w:val="00FF1847"/>
    <w:rsid w:val="00FF1EFA"/>
    <w:rsid w:val="00FF2FE7"/>
    <w:rsid w:val="00FF3287"/>
    <w:rsid w:val="00FF3438"/>
    <w:rsid w:val="00FF36A0"/>
    <w:rsid w:val="00FF3789"/>
    <w:rsid w:val="00FF3F6C"/>
    <w:rsid w:val="00FF5417"/>
    <w:rsid w:val="00FF5972"/>
    <w:rsid w:val="00FF5B0D"/>
    <w:rsid w:val="00FF6071"/>
    <w:rsid w:val="00FF63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B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564"/>
    <w:pPr>
      <w:ind w:left="720"/>
      <w:contextualSpacing/>
    </w:pPr>
  </w:style>
  <w:style w:type="character" w:styleId="a4">
    <w:name w:val="Hyperlink"/>
    <w:basedOn w:val="a0"/>
    <w:uiPriority w:val="99"/>
    <w:unhideWhenUsed/>
    <w:rsid w:val="00C43C73"/>
    <w:rPr>
      <w:rFonts w:cs="Times New Roman"/>
      <w:color w:val="0563C1"/>
      <w:u w:val="single"/>
    </w:rPr>
  </w:style>
  <w:style w:type="character" w:styleId="a5">
    <w:name w:val="FollowedHyperlink"/>
    <w:basedOn w:val="a0"/>
    <w:uiPriority w:val="99"/>
    <w:semiHidden/>
    <w:unhideWhenUsed/>
    <w:rsid w:val="00024C84"/>
    <w:rPr>
      <w:rFonts w:cs="Times New Roman"/>
      <w:color w:val="954F72"/>
      <w:u w:val="single"/>
    </w:rPr>
  </w:style>
  <w:style w:type="paragraph" w:customStyle="1" w:styleId="xl70">
    <w:name w:val="xl70"/>
    <w:basedOn w:val="a"/>
    <w:rsid w:val="00024C84"/>
    <w:pPr>
      <w:spacing w:before="100" w:beforeAutospacing="1" w:after="100" w:afterAutospacing="1" w:line="240" w:lineRule="auto"/>
      <w:jc w:val="center"/>
      <w:textAlignment w:val="center"/>
    </w:pPr>
    <w:rPr>
      <w:rFonts w:ascii="Times New Roman" w:hAnsi="Times New Roman"/>
      <w:sz w:val="24"/>
      <w:szCs w:val="24"/>
      <w:lang w:val="bg-BG" w:eastAsia="bg-BG"/>
    </w:rPr>
  </w:style>
  <w:style w:type="paragraph" w:customStyle="1" w:styleId="xl71">
    <w:name w:val="xl71"/>
    <w:basedOn w:val="a"/>
    <w:rsid w:val="00024C84"/>
    <w:pPr>
      <w:spacing w:before="100" w:beforeAutospacing="1" w:after="100" w:afterAutospacing="1" w:line="240" w:lineRule="auto"/>
    </w:pPr>
    <w:rPr>
      <w:rFonts w:ascii="Calibri" w:hAnsi="Calibri" w:cs="Calibri"/>
      <w:sz w:val="24"/>
      <w:szCs w:val="24"/>
      <w:lang w:val="bg-BG" w:eastAsia="bg-BG"/>
    </w:rPr>
  </w:style>
  <w:style w:type="paragraph" w:customStyle="1" w:styleId="xl72">
    <w:name w:val="xl72"/>
    <w:basedOn w:val="a"/>
    <w:rsid w:val="00024C84"/>
    <w:pPr>
      <w:spacing w:before="100" w:beforeAutospacing="1" w:after="100" w:afterAutospacing="1" w:line="240" w:lineRule="auto"/>
      <w:jc w:val="center"/>
      <w:textAlignment w:val="center"/>
    </w:pPr>
    <w:rPr>
      <w:rFonts w:ascii="Calibri" w:hAnsi="Calibri" w:cs="Calibri"/>
      <w:color w:val="000000"/>
      <w:sz w:val="24"/>
      <w:szCs w:val="24"/>
      <w:lang w:val="bg-BG" w:eastAsia="bg-BG"/>
    </w:rPr>
  </w:style>
  <w:style w:type="paragraph" w:customStyle="1" w:styleId="xl73">
    <w:name w:val="xl73"/>
    <w:basedOn w:val="a"/>
    <w:rsid w:val="00024C84"/>
    <w:pPr>
      <w:spacing w:before="100" w:beforeAutospacing="1" w:after="100" w:afterAutospacing="1" w:line="240" w:lineRule="auto"/>
    </w:pPr>
    <w:rPr>
      <w:rFonts w:ascii="Times New Roman" w:hAnsi="Times New Roman"/>
      <w:sz w:val="24"/>
      <w:szCs w:val="24"/>
      <w:lang w:val="bg-BG" w:eastAsia="bg-BG"/>
    </w:rPr>
  </w:style>
  <w:style w:type="paragraph" w:customStyle="1" w:styleId="xl74">
    <w:name w:val="xl74"/>
    <w:basedOn w:val="a"/>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bg-BG" w:eastAsia="bg-BG"/>
    </w:rPr>
  </w:style>
  <w:style w:type="paragraph" w:customStyle="1" w:styleId="xl75">
    <w:name w:val="xl75"/>
    <w:basedOn w:val="a"/>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C00000"/>
      <w:sz w:val="24"/>
      <w:szCs w:val="24"/>
      <w:lang w:val="bg-BG" w:eastAsia="bg-BG"/>
    </w:rPr>
  </w:style>
  <w:style w:type="paragraph" w:customStyle="1" w:styleId="xl76">
    <w:name w:val="xl76"/>
    <w:basedOn w:val="a"/>
    <w:rsid w:val="00024C84"/>
    <w:pPr>
      <w:spacing w:before="100" w:beforeAutospacing="1" w:after="100" w:afterAutospacing="1" w:line="240" w:lineRule="auto"/>
      <w:jc w:val="center"/>
      <w:textAlignment w:val="center"/>
    </w:pPr>
    <w:rPr>
      <w:rFonts w:ascii="Calibri" w:hAnsi="Calibri" w:cs="Calibri"/>
      <w:sz w:val="24"/>
      <w:szCs w:val="24"/>
      <w:lang w:val="bg-BG" w:eastAsia="bg-BG"/>
    </w:rPr>
  </w:style>
  <w:style w:type="paragraph" w:customStyle="1" w:styleId="xl77">
    <w:name w:val="xl77"/>
    <w:basedOn w:val="a"/>
    <w:rsid w:val="00024C84"/>
    <w:pPr>
      <w:spacing w:before="100" w:beforeAutospacing="1" w:after="100" w:afterAutospacing="1" w:line="240" w:lineRule="auto"/>
      <w:jc w:val="center"/>
      <w:textAlignment w:val="center"/>
    </w:pPr>
    <w:rPr>
      <w:rFonts w:ascii="Times New Roman" w:hAnsi="Times New Roman"/>
      <w:sz w:val="24"/>
      <w:szCs w:val="24"/>
      <w:lang w:val="bg-BG" w:eastAsia="bg-BG"/>
    </w:rPr>
  </w:style>
  <w:style w:type="paragraph" w:styleId="a6">
    <w:name w:val="header"/>
    <w:basedOn w:val="a"/>
    <w:link w:val="a7"/>
    <w:uiPriority w:val="99"/>
    <w:semiHidden/>
    <w:unhideWhenUsed/>
    <w:rsid w:val="00CC0784"/>
    <w:pPr>
      <w:tabs>
        <w:tab w:val="center" w:pos="4536"/>
        <w:tab w:val="right" w:pos="9072"/>
      </w:tabs>
      <w:spacing w:after="0" w:line="240" w:lineRule="auto"/>
    </w:pPr>
  </w:style>
  <w:style w:type="character" w:customStyle="1" w:styleId="a7">
    <w:name w:val="Горен колонтитул Знак"/>
    <w:basedOn w:val="a0"/>
    <w:link w:val="a6"/>
    <w:uiPriority w:val="99"/>
    <w:semiHidden/>
    <w:locked/>
    <w:rsid w:val="00CC0784"/>
    <w:rPr>
      <w:rFonts w:cs="Times New Roman"/>
    </w:rPr>
  </w:style>
  <w:style w:type="paragraph" w:styleId="a8">
    <w:name w:val="footer"/>
    <w:basedOn w:val="a"/>
    <w:link w:val="a9"/>
    <w:uiPriority w:val="99"/>
    <w:unhideWhenUsed/>
    <w:rsid w:val="00CC0784"/>
    <w:pPr>
      <w:tabs>
        <w:tab w:val="center" w:pos="4536"/>
        <w:tab w:val="right" w:pos="9072"/>
      </w:tabs>
      <w:spacing w:after="0" w:line="240" w:lineRule="auto"/>
    </w:pPr>
  </w:style>
  <w:style w:type="character" w:customStyle="1" w:styleId="a9">
    <w:name w:val="Долен колонтитул Знак"/>
    <w:basedOn w:val="a0"/>
    <w:link w:val="a8"/>
    <w:uiPriority w:val="99"/>
    <w:locked/>
    <w:rsid w:val="00CC0784"/>
    <w:rPr>
      <w:rFonts w:cs="Times New Roman"/>
    </w:rPr>
  </w:style>
  <w:style w:type="paragraph" w:customStyle="1" w:styleId="xl78">
    <w:name w:val="xl78"/>
    <w:basedOn w:val="a"/>
    <w:rsid w:val="00973E86"/>
    <w:pPr>
      <w:spacing w:before="100" w:beforeAutospacing="1" w:after="100" w:afterAutospacing="1" w:line="240" w:lineRule="auto"/>
      <w:jc w:val="center"/>
      <w:textAlignment w:val="center"/>
    </w:pPr>
    <w:rPr>
      <w:rFonts w:ascii="Times New Roman" w:hAnsi="Times New Roman"/>
      <w:sz w:val="24"/>
      <w:szCs w:val="24"/>
      <w:lang w:val="bg-BG" w:eastAsia="bg-BG"/>
    </w:rPr>
  </w:style>
  <w:style w:type="paragraph" w:styleId="aa">
    <w:name w:val="Balloon Text"/>
    <w:basedOn w:val="a"/>
    <w:link w:val="ab"/>
    <w:uiPriority w:val="99"/>
    <w:semiHidden/>
    <w:unhideWhenUsed/>
    <w:rsid w:val="00830A7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locked/>
    <w:rsid w:val="00830A7D"/>
    <w:rPr>
      <w:rFonts w:ascii="Tahoma" w:hAnsi="Tahoma" w:cs="Tahoma"/>
      <w:sz w:val="16"/>
      <w:szCs w:val="16"/>
    </w:rPr>
  </w:style>
  <w:style w:type="character" w:customStyle="1" w:styleId="caps">
    <w:name w:val="caps"/>
    <w:basedOn w:val="a0"/>
    <w:rsid w:val="00BD34F4"/>
    <w:rPr>
      <w:rFonts w:cs="Times New Roman"/>
    </w:rPr>
  </w:style>
  <w:style w:type="character" w:customStyle="1" w:styleId="st1">
    <w:name w:val="st1"/>
    <w:basedOn w:val="a0"/>
    <w:rsid w:val="000F5D08"/>
    <w:rPr>
      <w:rFonts w:cs="Times New Roman"/>
    </w:rPr>
  </w:style>
  <w:style w:type="paragraph" w:styleId="ac">
    <w:name w:val="footnote text"/>
    <w:basedOn w:val="a"/>
    <w:link w:val="ad"/>
    <w:uiPriority w:val="99"/>
    <w:semiHidden/>
    <w:unhideWhenUsed/>
    <w:rsid w:val="00D97CF6"/>
    <w:pPr>
      <w:spacing w:after="0" w:line="240" w:lineRule="auto"/>
    </w:pPr>
    <w:rPr>
      <w:sz w:val="20"/>
      <w:szCs w:val="20"/>
    </w:rPr>
  </w:style>
  <w:style w:type="character" w:customStyle="1" w:styleId="ad">
    <w:name w:val="Текст под линия Знак"/>
    <w:basedOn w:val="a0"/>
    <w:link w:val="ac"/>
    <w:uiPriority w:val="99"/>
    <w:semiHidden/>
    <w:locked/>
    <w:rsid w:val="00D97CF6"/>
    <w:rPr>
      <w:rFonts w:cs="Times New Roman"/>
      <w:sz w:val="20"/>
      <w:szCs w:val="20"/>
    </w:rPr>
  </w:style>
  <w:style w:type="character" w:styleId="ae">
    <w:name w:val="footnote reference"/>
    <w:basedOn w:val="a0"/>
    <w:uiPriority w:val="99"/>
    <w:semiHidden/>
    <w:unhideWhenUsed/>
    <w:rsid w:val="00D97CF6"/>
    <w:rPr>
      <w:rFonts w:cs="Times New Roman"/>
      <w:vertAlign w:val="superscript"/>
    </w:rPr>
  </w:style>
  <w:style w:type="paragraph" w:customStyle="1" w:styleId="Default">
    <w:name w:val="Default"/>
    <w:rsid w:val="00C017D1"/>
    <w:pPr>
      <w:autoSpaceDE w:val="0"/>
      <w:autoSpaceDN w:val="0"/>
      <w:adjustRightInd w:val="0"/>
      <w:spacing w:after="0" w:line="240" w:lineRule="auto"/>
    </w:pPr>
    <w:rPr>
      <w:rFonts w:ascii="Cambria" w:hAnsi="Cambria" w:cs="Cambria"/>
      <w:color w:val="000000"/>
      <w:sz w:val="24"/>
      <w:szCs w:val="24"/>
      <w:lang w:val="en-US"/>
    </w:rPr>
  </w:style>
  <w:style w:type="paragraph" w:styleId="af">
    <w:name w:val="endnote text"/>
    <w:basedOn w:val="a"/>
    <w:link w:val="af0"/>
    <w:uiPriority w:val="99"/>
    <w:semiHidden/>
    <w:unhideWhenUsed/>
    <w:rsid w:val="00F4752C"/>
    <w:pPr>
      <w:spacing w:after="0" w:line="240" w:lineRule="auto"/>
    </w:pPr>
    <w:rPr>
      <w:sz w:val="20"/>
      <w:szCs w:val="20"/>
    </w:rPr>
  </w:style>
  <w:style w:type="character" w:customStyle="1" w:styleId="af0">
    <w:name w:val="Текст на бележка в края Знак"/>
    <w:basedOn w:val="a0"/>
    <w:link w:val="af"/>
    <w:uiPriority w:val="99"/>
    <w:semiHidden/>
    <w:locked/>
    <w:rsid w:val="00F4752C"/>
    <w:rPr>
      <w:rFonts w:cs="Times New Roman"/>
      <w:sz w:val="20"/>
      <w:szCs w:val="20"/>
    </w:rPr>
  </w:style>
  <w:style w:type="character" w:styleId="af1">
    <w:name w:val="endnote reference"/>
    <w:basedOn w:val="a0"/>
    <w:uiPriority w:val="99"/>
    <w:semiHidden/>
    <w:unhideWhenUsed/>
    <w:rsid w:val="00F4752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B0"/>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564"/>
    <w:pPr>
      <w:ind w:left="720"/>
      <w:contextualSpacing/>
    </w:pPr>
  </w:style>
  <w:style w:type="character" w:styleId="a4">
    <w:name w:val="Hyperlink"/>
    <w:basedOn w:val="a0"/>
    <w:uiPriority w:val="99"/>
    <w:unhideWhenUsed/>
    <w:rsid w:val="00C43C73"/>
    <w:rPr>
      <w:rFonts w:cs="Times New Roman"/>
      <w:color w:val="0563C1"/>
      <w:u w:val="single"/>
    </w:rPr>
  </w:style>
  <w:style w:type="character" w:styleId="a5">
    <w:name w:val="FollowedHyperlink"/>
    <w:basedOn w:val="a0"/>
    <w:uiPriority w:val="99"/>
    <w:semiHidden/>
    <w:unhideWhenUsed/>
    <w:rsid w:val="00024C84"/>
    <w:rPr>
      <w:rFonts w:cs="Times New Roman"/>
      <w:color w:val="954F72"/>
      <w:u w:val="single"/>
    </w:rPr>
  </w:style>
  <w:style w:type="paragraph" w:customStyle="1" w:styleId="xl70">
    <w:name w:val="xl70"/>
    <w:basedOn w:val="a"/>
    <w:rsid w:val="00024C84"/>
    <w:pPr>
      <w:spacing w:before="100" w:beforeAutospacing="1" w:after="100" w:afterAutospacing="1" w:line="240" w:lineRule="auto"/>
      <w:jc w:val="center"/>
      <w:textAlignment w:val="center"/>
    </w:pPr>
    <w:rPr>
      <w:rFonts w:ascii="Times New Roman" w:hAnsi="Times New Roman"/>
      <w:sz w:val="24"/>
      <w:szCs w:val="24"/>
      <w:lang w:val="bg-BG" w:eastAsia="bg-BG"/>
    </w:rPr>
  </w:style>
  <w:style w:type="paragraph" w:customStyle="1" w:styleId="xl71">
    <w:name w:val="xl71"/>
    <w:basedOn w:val="a"/>
    <w:rsid w:val="00024C84"/>
    <w:pPr>
      <w:spacing w:before="100" w:beforeAutospacing="1" w:after="100" w:afterAutospacing="1" w:line="240" w:lineRule="auto"/>
    </w:pPr>
    <w:rPr>
      <w:rFonts w:ascii="Calibri" w:hAnsi="Calibri" w:cs="Calibri"/>
      <w:sz w:val="24"/>
      <w:szCs w:val="24"/>
      <w:lang w:val="bg-BG" w:eastAsia="bg-BG"/>
    </w:rPr>
  </w:style>
  <w:style w:type="paragraph" w:customStyle="1" w:styleId="xl72">
    <w:name w:val="xl72"/>
    <w:basedOn w:val="a"/>
    <w:rsid w:val="00024C84"/>
    <w:pPr>
      <w:spacing w:before="100" w:beforeAutospacing="1" w:after="100" w:afterAutospacing="1" w:line="240" w:lineRule="auto"/>
      <w:jc w:val="center"/>
      <w:textAlignment w:val="center"/>
    </w:pPr>
    <w:rPr>
      <w:rFonts w:ascii="Calibri" w:hAnsi="Calibri" w:cs="Calibri"/>
      <w:color w:val="000000"/>
      <w:sz w:val="24"/>
      <w:szCs w:val="24"/>
      <w:lang w:val="bg-BG" w:eastAsia="bg-BG"/>
    </w:rPr>
  </w:style>
  <w:style w:type="paragraph" w:customStyle="1" w:styleId="xl73">
    <w:name w:val="xl73"/>
    <w:basedOn w:val="a"/>
    <w:rsid w:val="00024C84"/>
    <w:pPr>
      <w:spacing w:before="100" w:beforeAutospacing="1" w:after="100" w:afterAutospacing="1" w:line="240" w:lineRule="auto"/>
    </w:pPr>
    <w:rPr>
      <w:rFonts w:ascii="Times New Roman" w:hAnsi="Times New Roman"/>
      <w:sz w:val="24"/>
      <w:szCs w:val="24"/>
      <w:lang w:val="bg-BG" w:eastAsia="bg-BG"/>
    </w:rPr>
  </w:style>
  <w:style w:type="paragraph" w:customStyle="1" w:styleId="xl74">
    <w:name w:val="xl74"/>
    <w:basedOn w:val="a"/>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lang w:val="bg-BG" w:eastAsia="bg-BG"/>
    </w:rPr>
  </w:style>
  <w:style w:type="paragraph" w:customStyle="1" w:styleId="xl75">
    <w:name w:val="xl75"/>
    <w:basedOn w:val="a"/>
    <w:rsid w:val="00024C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C00000"/>
      <w:sz w:val="24"/>
      <w:szCs w:val="24"/>
      <w:lang w:val="bg-BG" w:eastAsia="bg-BG"/>
    </w:rPr>
  </w:style>
  <w:style w:type="paragraph" w:customStyle="1" w:styleId="xl76">
    <w:name w:val="xl76"/>
    <w:basedOn w:val="a"/>
    <w:rsid w:val="00024C84"/>
    <w:pPr>
      <w:spacing w:before="100" w:beforeAutospacing="1" w:after="100" w:afterAutospacing="1" w:line="240" w:lineRule="auto"/>
      <w:jc w:val="center"/>
      <w:textAlignment w:val="center"/>
    </w:pPr>
    <w:rPr>
      <w:rFonts w:ascii="Calibri" w:hAnsi="Calibri" w:cs="Calibri"/>
      <w:sz w:val="24"/>
      <w:szCs w:val="24"/>
      <w:lang w:val="bg-BG" w:eastAsia="bg-BG"/>
    </w:rPr>
  </w:style>
  <w:style w:type="paragraph" w:customStyle="1" w:styleId="xl77">
    <w:name w:val="xl77"/>
    <w:basedOn w:val="a"/>
    <w:rsid w:val="00024C84"/>
    <w:pPr>
      <w:spacing w:before="100" w:beforeAutospacing="1" w:after="100" w:afterAutospacing="1" w:line="240" w:lineRule="auto"/>
      <w:jc w:val="center"/>
      <w:textAlignment w:val="center"/>
    </w:pPr>
    <w:rPr>
      <w:rFonts w:ascii="Times New Roman" w:hAnsi="Times New Roman"/>
      <w:sz w:val="24"/>
      <w:szCs w:val="24"/>
      <w:lang w:val="bg-BG" w:eastAsia="bg-BG"/>
    </w:rPr>
  </w:style>
  <w:style w:type="paragraph" w:styleId="a6">
    <w:name w:val="header"/>
    <w:basedOn w:val="a"/>
    <w:link w:val="a7"/>
    <w:uiPriority w:val="99"/>
    <w:semiHidden/>
    <w:unhideWhenUsed/>
    <w:rsid w:val="00CC0784"/>
    <w:pPr>
      <w:tabs>
        <w:tab w:val="center" w:pos="4536"/>
        <w:tab w:val="right" w:pos="9072"/>
      </w:tabs>
      <w:spacing w:after="0" w:line="240" w:lineRule="auto"/>
    </w:pPr>
  </w:style>
  <w:style w:type="character" w:customStyle="1" w:styleId="a7">
    <w:name w:val="Горен колонтитул Знак"/>
    <w:basedOn w:val="a0"/>
    <w:link w:val="a6"/>
    <w:uiPriority w:val="99"/>
    <w:semiHidden/>
    <w:locked/>
    <w:rsid w:val="00CC0784"/>
    <w:rPr>
      <w:rFonts w:cs="Times New Roman"/>
    </w:rPr>
  </w:style>
  <w:style w:type="paragraph" w:styleId="a8">
    <w:name w:val="footer"/>
    <w:basedOn w:val="a"/>
    <w:link w:val="a9"/>
    <w:uiPriority w:val="99"/>
    <w:unhideWhenUsed/>
    <w:rsid w:val="00CC0784"/>
    <w:pPr>
      <w:tabs>
        <w:tab w:val="center" w:pos="4536"/>
        <w:tab w:val="right" w:pos="9072"/>
      </w:tabs>
      <w:spacing w:after="0" w:line="240" w:lineRule="auto"/>
    </w:pPr>
  </w:style>
  <w:style w:type="character" w:customStyle="1" w:styleId="a9">
    <w:name w:val="Долен колонтитул Знак"/>
    <w:basedOn w:val="a0"/>
    <w:link w:val="a8"/>
    <w:uiPriority w:val="99"/>
    <w:locked/>
    <w:rsid w:val="00CC0784"/>
    <w:rPr>
      <w:rFonts w:cs="Times New Roman"/>
    </w:rPr>
  </w:style>
  <w:style w:type="paragraph" w:customStyle="1" w:styleId="xl78">
    <w:name w:val="xl78"/>
    <w:basedOn w:val="a"/>
    <w:rsid w:val="00973E86"/>
    <w:pPr>
      <w:spacing w:before="100" w:beforeAutospacing="1" w:after="100" w:afterAutospacing="1" w:line="240" w:lineRule="auto"/>
      <w:jc w:val="center"/>
      <w:textAlignment w:val="center"/>
    </w:pPr>
    <w:rPr>
      <w:rFonts w:ascii="Times New Roman" w:hAnsi="Times New Roman"/>
      <w:sz w:val="24"/>
      <w:szCs w:val="24"/>
      <w:lang w:val="bg-BG" w:eastAsia="bg-BG"/>
    </w:rPr>
  </w:style>
  <w:style w:type="paragraph" w:styleId="aa">
    <w:name w:val="Balloon Text"/>
    <w:basedOn w:val="a"/>
    <w:link w:val="ab"/>
    <w:uiPriority w:val="99"/>
    <w:semiHidden/>
    <w:unhideWhenUsed/>
    <w:rsid w:val="00830A7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locked/>
    <w:rsid w:val="00830A7D"/>
    <w:rPr>
      <w:rFonts w:ascii="Tahoma" w:hAnsi="Tahoma" w:cs="Tahoma"/>
      <w:sz w:val="16"/>
      <w:szCs w:val="16"/>
    </w:rPr>
  </w:style>
  <w:style w:type="character" w:customStyle="1" w:styleId="caps">
    <w:name w:val="caps"/>
    <w:basedOn w:val="a0"/>
    <w:rsid w:val="00BD34F4"/>
    <w:rPr>
      <w:rFonts w:cs="Times New Roman"/>
    </w:rPr>
  </w:style>
  <w:style w:type="character" w:customStyle="1" w:styleId="st1">
    <w:name w:val="st1"/>
    <w:basedOn w:val="a0"/>
    <w:rsid w:val="000F5D08"/>
    <w:rPr>
      <w:rFonts w:cs="Times New Roman"/>
    </w:rPr>
  </w:style>
  <w:style w:type="paragraph" w:styleId="ac">
    <w:name w:val="footnote text"/>
    <w:basedOn w:val="a"/>
    <w:link w:val="ad"/>
    <w:uiPriority w:val="99"/>
    <w:semiHidden/>
    <w:unhideWhenUsed/>
    <w:rsid w:val="00D97CF6"/>
    <w:pPr>
      <w:spacing w:after="0" w:line="240" w:lineRule="auto"/>
    </w:pPr>
    <w:rPr>
      <w:sz w:val="20"/>
      <w:szCs w:val="20"/>
    </w:rPr>
  </w:style>
  <w:style w:type="character" w:customStyle="1" w:styleId="ad">
    <w:name w:val="Текст под линия Знак"/>
    <w:basedOn w:val="a0"/>
    <w:link w:val="ac"/>
    <w:uiPriority w:val="99"/>
    <w:semiHidden/>
    <w:locked/>
    <w:rsid w:val="00D97CF6"/>
    <w:rPr>
      <w:rFonts w:cs="Times New Roman"/>
      <w:sz w:val="20"/>
      <w:szCs w:val="20"/>
    </w:rPr>
  </w:style>
  <w:style w:type="character" w:styleId="ae">
    <w:name w:val="footnote reference"/>
    <w:basedOn w:val="a0"/>
    <w:uiPriority w:val="99"/>
    <w:semiHidden/>
    <w:unhideWhenUsed/>
    <w:rsid w:val="00D97CF6"/>
    <w:rPr>
      <w:rFonts w:cs="Times New Roman"/>
      <w:vertAlign w:val="superscript"/>
    </w:rPr>
  </w:style>
  <w:style w:type="paragraph" w:customStyle="1" w:styleId="Default">
    <w:name w:val="Default"/>
    <w:rsid w:val="00C017D1"/>
    <w:pPr>
      <w:autoSpaceDE w:val="0"/>
      <w:autoSpaceDN w:val="0"/>
      <w:adjustRightInd w:val="0"/>
      <w:spacing w:after="0" w:line="240" w:lineRule="auto"/>
    </w:pPr>
    <w:rPr>
      <w:rFonts w:ascii="Cambria" w:hAnsi="Cambria" w:cs="Cambria"/>
      <w:color w:val="000000"/>
      <w:sz w:val="24"/>
      <w:szCs w:val="24"/>
      <w:lang w:val="en-US"/>
    </w:rPr>
  </w:style>
  <w:style w:type="paragraph" w:styleId="af">
    <w:name w:val="endnote text"/>
    <w:basedOn w:val="a"/>
    <w:link w:val="af0"/>
    <w:uiPriority w:val="99"/>
    <w:semiHidden/>
    <w:unhideWhenUsed/>
    <w:rsid w:val="00F4752C"/>
    <w:pPr>
      <w:spacing w:after="0" w:line="240" w:lineRule="auto"/>
    </w:pPr>
    <w:rPr>
      <w:sz w:val="20"/>
      <w:szCs w:val="20"/>
    </w:rPr>
  </w:style>
  <w:style w:type="character" w:customStyle="1" w:styleId="af0">
    <w:name w:val="Текст на бележка в края Знак"/>
    <w:basedOn w:val="a0"/>
    <w:link w:val="af"/>
    <w:uiPriority w:val="99"/>
    <w:semiHidden/>
    <w:locked/>
    <w:rsid w:val="00F4752C"/>
    <w:rPr>
      <w:rFonts w:cs="Times New Roman"/>
      <w:sz w:val="20"/>
      <w:szCs w:val="20"/>
    </w:rPr>
  </w:style>
  <w:style w:type="character" w:styleId="af1">
    <w:name w:val="endnote reference"/>
    <w:basedOn w:val="a0"/>
    <w:uiPriority w:val="99"/>
    <w:semiHidden/>
    <w:unhideWhenUsed/>
    <w:rsid w:val="00F475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20861">
      <w:marLeft w:val="0"/>
      <w:marRight w:val="0"/>
      <w:marTop w:val="0"/>
      <w:marBottom w:val="0"/>
      <w:divBdr>
        <w:top w:val="none" w:sz="0" w:space="0" w:color="auto"/>
        <w:left w:val="none" w:sz="0" w:space="0" w:color="auto"/>
        <w:bottom w:val="none" w:sz="0" w:space="0" w:color="auto"/>
        <w:right w:val="none" w:sz="0" w:space="0" w:color="auto"/>
      </w:divBdr>
    </w:div>
    <w:div w:id="1329020862">
      <w:marLeft w:val="0"/>
      <w:marRight w:val="0"/>
      <w:marTop w:val="0"/>
      <w:marBottom w:val="0"/>
      <w:divBdr>
        <w:top w:val="none" w:sz="0" w:space="0" w:color="auto"/>
        <w:left w:val="none" w:sz="0" w:space="0" w:color="auto"/>
        <w:bottom w:val="none" w:sz="0" w:space="0" w:color="auto"/>
        <w:right w:val="none" w:sz="0" w:space="0" w:color="auto"/>
      </w:divBdr>
    </w:div>
    <w:div w:id="1329020863">
      <w:marLeft w:val="0"/>
      <w:marRight w:val="0"/>
      <w:marTop w:val="0"/>
      <w:marBottom w:val="0"/>
      <w:divBdr>
        <w:top w:val="none" w:sz="0" w:space="0" w:color="auto"/>
        <w:left w:val="none" w:sz="0" w:space="0" w:color="auto"/>
        <w:bottom w:val="none" w:sz="0" w:space="0" w:color="auto"/>
        <w:right w:val="none" w:sz="0" w:space="0" w:color="auto"/>
      </w:divBdr>
    </w:div>
    <w:div w:id="1329020864">
      <w:marLeft w:val="0"/>
      <w:marRight w:val="0"/>
      <w:marTop w:val="0"/>
      <w:marBottom w:val="0"/>
      <w:divBdr>
        <w:top w:val="none" w:sz="0" w:space="0" w:color="auto"/>
        <w:left w:val="none" w:sz="0" w:space="0" w:color="auto"/>
        <w:bottom w:val="none" w:sz="0" w:space="0" w:color="auto"/>
        <w:right w:val="none" w:sz="0" w:space="0" w:color="auto"/>
      </w:divBdr>
    </w:div>
    <w:div w:id="1329020865">
      <w:marLeft w:val="0"/>
      <w:marRight w:val="0"/>
      <w:marTop w:val="0"/>
      <w:marBottom w:val="0"/>
      <w:divBdr>
        <w:top w:val="none" w:sz="0" w:space="0" w:color="auto"/>
        <w:left w:val="none" w:sz="0" w:space="0" w:color="auto"/>
        <w:bottom w:val="none" w:sz="0" w:space="0" w:color="auto"/>
        <w:right w:val="none" w:sz="0" w:space="0" w:color="auto"/>
      </w:divBdr>
    </w:div>
    <w:div w:id="1329020866">
      <w:marLeft w:val="0"/>
      <w:marRight w:val="0"/>
      <w:marTop w:val="0"/>
      <w:marBottom w:val="0"/>
      <w:divBdr>
        <w:top w:val="none" w:sz="0" w:space="0" w:color="auto"/>
        <w:left w:val="none" w:sz="0" w:space="0" w:color="auto"/>
        <w:bottom w:val="none" w:sz="0" w:space="0" w:color="auto"/>
        <w:right w:val="none" w:sz="0" w:space="0" w:color="auto"/>
      </w:divBdr>
    </w:div>
    <w:div w:id="1329020867">
      <w:marLeft w:val="0"/>
      <w:marRight w:val="0"/>
      <w:marTop w:val="0"/>
      <w:marBottom w:val="0"/>
      <w:divBdr>
        <w:top w:val="none" w:sz="0" w:space="0" w:color="auto"/>
        <w:left w:val="none" w:sz="0" w:space="0" w:color="auto"/>
        <w:bottom w:val="none" w:sz="0" w:space="0" w:color="auto"/>
        <w:right w:val="none" w:sz="0" w:space="0" w:color="auto"/>
      </w:divBdr>
    </w:div>
    <w:div w:id="1329020868">
      <w:marLeft w:val="0"/>
      <w:marRight w:val="0"/>
      <w:marTop w:val="0"/>
      <w:marBottom w:val="0"/>
      <w:divBdr>
        <w:top w:val="none" w:sz="0" w:space="0" w:color="auto"/>
        <w:left w:val="none" w:sz="0" w:space="0" w:color="auto"/>
        <w:bottom w:val="none" w:sz="0" w:space="0" w:color="auto"/>
        <w:right w:val="none" w:sz="0" w:space="0" w:color="auto"/>
      </w:divBdr>
    </w:div>
    <w:div w:id="1329020869">
      <w:marLeft w:val="0"/>
      <w:marRight w:val="0"/>
      <w:marTop w:val="0"/>
      <w:marBottom w:val="0"/>
      <w:divBdr>
        <w:top w:val="none" w:sz="0" w:space="0" w:color="auto"/>
        <w:left w:val="none" w:sz="0" w:space="0" w:color="auto"/>
        <w:bottom w:val="none" w:sz="0" w:space="0" w:color="auto"/>
        <w:right w:val="none" w:sz="0" w:space="0" w:color="auto"/>
      </w:divBdr>
    </w:div>
    <w:div w:id="1329020870">
      <w:marLeft w:val="0"/>
      <w:marRight w:val="0"/>
      <w:marTop w:val="0"/>
      <w:marBottom w:val="0"/>
      <w:divBdr>
        <w:top w:val="none" w:sz="0" w:space="0" w:color="auto"/>
        <w:left w:val="none" w:sz="0" w:space="0" w:color="auto"/>
        <w:bottom w:val="none" w:sz="0" w:space="0" w:color="auto"/>
        <w:right w:val="none" w:sz="0" w:space="0" w:color="auto"/>
      </w:divBdr>
    </w:div>
    <w:div w:id="1329020871">
      <w:marLeft w:val="0"/>
      <w:marRight w:val="0"/>
      <w:marTop w:val="0"/>
      <w:marBottom w:val="0"/>
      <w:divBdr>
        <w:top w:val="none" w:sz="0" w:space="0" w:color="auto"/>
        <w:left w:val="none" w:sz="0" w:space="0" w:color="auto"/>
        <w:bottom w:val="none" w:sz="0" w:space="0" w:color="auto"/>
        <w:right w:val="none" w:sz="0" w:space="0" w:color="auto"/>
      </w:divBdr>
    </w:div>
    <w:div w:id="1329020872">
      <w:marLeft w:val="0"/>
      <w:marRight w:val="0"/>
      <w:marTop w:val="0"/>
      <w:marBottom w:val="0"/>
      <w:divBdr>
        <w:top w:val="none" w:sz="0" w:space="0" w:color="auto"/>
        <w:left w:val="none" w:sz="0" w:space="0" w:color="auto"/>
        <w:bottom w:val="none" w:sz="0" w:space="0" w:color="auto"/>
        <w:right w:val="none" w:sz="0" w:space="0" w:color="auto"/>
      </w:divBdr>
    </w:div>
    <w:div w:id="1329020873">
      <w:marLeft w:val="0"/>
      <w:marRight w:val="0"/>
      <w:marTop w:val="0"/>
      <w:marBottom w:val="0"/>
      <w:divBdr>
        <w:top w:val="none" w:sz="0" w:space="0" w:color="auto"/>
        <w:left w:val="none" w:sz="0" w:space="0" w:color="auto"/>
        <w:bottom w:val="none" w:sz="0" w:space="0" w:color="auto"/>
        <w:right w:val="none" w:sz="0" w:space="0" w:color="auto"/>
      </w:divBdr>
    </w:div>
    <w:div w:id="1329020874">
      <w:marLeft w:val="0"/>
      <w:marRight w:val="0"/>
      <w:marTop w:val="0"/>
      <w:marBottom w:val="0"/>
      <w:divBdr>
        <w:top w:val="none" w:sz="0" w:space="0" w:color="auto"/>
        <w:left w:val="none" w:sz="0" w:space="0" w:color="auto"/>
        <w:bottom w:val="none" w:sz="0" w:space="0" w:color="auto"/>
        <w:right w:val="none" w:sz="0" w:space="0" w:color="auto"/>
      </w:divBdr>
    </w:div>
    <w:div w:id="1329020875">
      <w:marLeft w:val="0"/>
      <w:marRight w:val="0"/>
      <w:marTop w:val="0"/>
      <w:marBottom w:val="0"/>
      <w:divBdr>
        <w:top w:val="none" w:sz="0" w:space="0" w:color="auto"/>
        <w:left w:val="none" w:sz="0" w:space="0" w:color="auto"/>
        <w:bottom w:val="none" w:sz="0" w:space="0" w:color="auto"/>
        <w:right w:val="none" w:sz="0" w:space="0" w:color="auto"/>
      </w:divBdr>
    </w:div>
    <w:div w:id="1329020876">
      <w:marLeft w:val="0"/>
      <w:marRight w:val="0"/>
      <w:marTop w:val="0"/>
      <w:marBottom w:val="0"/>
      <w:divBdr>
        <w:top w:val="none" w:sz="0" w:space="0" w:color="auto"/>
        <w:left w:val="none" w:sz="0" w:space="0" w:color="auto"/>
        <w:bottom w:val="none" w:sz="0" w:space="0" w:color="auto"/>
        <w:right w:val="none" w:sz="0" w:space="0" w:color="auto"/>
      </w:divBdr>
    </w:div>
    <w:div w:id="1329020877">
      <w:marLeft w:val="0"/>
      <w:marRight w:val="0"/>
      <w:marTop w:val="0"/>
      <w:marBottom w:val="0"/>
      <w:divBdr>
        <w:top w:val="none" w:sz="0" w:space="0" w:color="auto"/>
        <w:left w:val="none" w:sz="0" w:space="0" w:color="auto"/>
        <w:bottom w:val="none" w:sz="0" w:space="0" w:color="auto"/>
        <w:right w:val="none" w:sz="0" w:space="0" w:color="auto"/>
      </w:divBdr>
    </w:div>
    <w:div w:id="1329020878">
      <w:marLeft w:val="0"/>
      <w:marRight w:val="0"/>
      <w:marTop w:val="0"/>
      <w:marBottom w:val="0"/>
      <w:divBdr>
        <w:top w:val="none" w:sz="0" w:space="0" w:color="auto"/>
        <w:left w:val="none" w:sz="0" w:space="0" w:color="auto"/>
        <w:bottom w:val="none" w:sz="0" w:space="0" w:color="auto"/>
        <w:right w:val="none" w:sz="0" w:space="0" w:color="auto"/>
      </w:divBdr>
    </w:div>
    <w:div w:id="1329020879">
      <w:marLeft w:val="0"/>
      <w:marRight w:val="0"/>
      <w:marTop w:val="0"/>
      <w:marBottom w:val="0"/>
      <w:divBdr>
        <w:top w:val="none" w:sz="0" w:space="0" w:color="auto"/>
        <w:left w:val="none" w:sz="0" w:space="0" w:color="auto"/>
        <w:bottom w:val="none" w:sz="0" w:space="0" w:color="auto"/>
        <w:right w:val="none" w:sz="0" w:space="0" w:color="auto"/>
      </w:divBdr>
    </w:div>
    <w:div w:id="1329020880">
      <w:marLeft w:val="0"/>
      <w:marRight w:val="0"/>
      <w:marTop w:val="0"/>
      <w:marBottom w:val="0"/>
      <w:divBdr>
        <w:top w:val="none" w:sz="0" w:space="0" w:color="auto"/>
        <w:left w:val="none" w:sz="0" w:space="0" w:color="auto"/>
        <w:bottom w:val="none" w:sz="0" w:space="0" w:color="auto"/>
        <w:right w:val="none" w:sz="0" w:space="0" w:color="auto"/>
      </w:divBdr>
    </w:div>
    <w:div w:id="1329020881">
      <w:marLeft w:val="0"/>
      <w:marRight w:val="0"/>
      <w:marTop w:val="0"/>
      <w:marBottom w:val="0"/>
      <w:divBdr>
        <w:top w:val="none" w:sz="0" w:space="0" w:color="auto"/>
        <w:left w:val="none" w:sz="0" w:space="0" w:color="auto"/>
        <w:bottom w:val="none" w:sz="0" w:space="0" w:color="auto"/>
        <w:right w:val="none" w:sz="0" w:space="0" w:color="auto"/>
      </w:divBdr>
    </w:div>
    <w:div w:id="1329020882">
      <w:marLeft w:val="0"/>
      <w:marRight w:val="0"/>
      <w:marTop w:val="0"/>
      <w:marBottom w:val="0"/>
      <w:divBdr>
        <w:top w:val="none" w:sz="0" w:space="0" w:color="auto"/>
        <w:left w:val="none" w:sz="0" w:space="0" w:color="auto"/>
        <w:bottom w:val="none" w:sz="0" w:space="0" w:color="auto"/>
        <w:right w:val="none" w:sz="0" w:space="0" w:color="auto"/>
      </w:divBdr>
    </w:div>
    <w:div w:id="1329020883">
      <w:marLeft w:val="0"/>
      <w:marRight w:val="0"/>
      <w:marTop w:val="0"/>
      <w:marBottom w:val="0"/>
      <w:divBdr>
        <w:top w:val="none" w:sz="0" w:space="0" w:color="auto"/>
        <w:left w:val="none" w:sz="0" w:space="0" w:color="auto"/>
        <w:bottom w:val="none" w:sz="0" w:space="0" w:color="auto"/>
        <w:right w:val="none" w:sz="0" w:space="0" w:color="auto"/>
      </w:divBdr>
    </w:div>
    <w:div w:id="1329020884">
      <w:marLeft w:val="0"/>
      <w:marRight w:val="0"/>
      <w:marTop w:val="0"/>
      <w:marBottom w:val="0"/>
      <w:divBdr>
        <w:top w:val="none" w:sz="0" w:space="0" w:color="auto"/>
        <w:left w:val="none" w:sz="0" w:space="0" w:color="auto"/>
        <w:bottom w:val="none" w:sz="0" w:space="0" w:color="auto"/>
        <w:right w:val="none" w:sz="0" w:space="0" w:color="auto"/>
      </w:divBdr>
    </w:div>
    <w:div w:id="1329020885">
      <w:marLeft w:val="0"/>
      <w:marRight w:val="0"/>
      <w:marTop w:val="0"/>
      <w:marBottom w:val="0"/>
      <w:divBdr>
        <w:top w:val="none" w:sz="0" w:space="0" w:color="auto"/>
        <w:left w:val="none" w:sz="0" w:space="0" w:color="auto"/>
        <w:bottom w:val="none" w:sz="0" w:space="0" w:color="auto"/>
        <w:right w:val="none" w:sz="0" w:space="0" w:color="auto"/>
      </w:divBdr>
    </w:div>
    <w:div w:id="1329020886">
      <w:marLeft w:val="0"/>
      <w:marRight w:val="0"/>
      <w:marTop w:val="0"/>
      <w:marBottom w:val="0"/>
      <w:divBdr>
        <w:top w:val="none" w:sz="0" w:space="0" w:color="auto"/>
        <w:left w:val="none" w:sz="0" w:space="0" w:color="auto"/>
        <w:bottom w:val="none" w:sz="0" w:space="0" w:color="auto"/>
        <w:right w:val="none" w:sz="0" w:space="0" w:color="auto"/>
      </w:divBdr>
    </w:div>
    <w:div w:id="1329020887">
      <w:marLeft w:val="0"/>
      <w:marRight w:val="0"/>
      <w:marTop w:val="0"/>
      <w:marBottom w:val="0"/>
      <w:divBdr>
        <w:top w:val="none" w:sz="0" w:space="0" w:color="auto"/>
        <w:left w:val="none" w:sz="0" w:space="0" w:color="auto"/>
        <w:bottom w:val="none" w:sz="0" w:space="0" w:color="auto"/>
        <w:right w:val="none" w:sz="0" w:space="0" w:color="auto"/>
      </w:divBdr>
    </w:div>
    <w:div w:id="1329020888">
      <w:marLeft w:val="0"/>
      <w:marRight w:val="0"/>
      <w:marTop w:val="0"/>
      <w:marBottom w:val="0"/>
      <w:divBdr>
        <w:top w:val="none" w:sz="0" w:space="0" w:color="auto"/>
        <w:left w:val="none" w:sz="0" w:space="0" w:color="auto"/>
        <w:bottom w:val="none" w:sz="0" w:space="0" w:color="auto"/>
        <w:right w:val="none" w:sz="0" w:space="0" w:color="auto"/>
      </w:divBdr>
    </w:div>
    <w:div w:id="1329020889">
      <w:marLeft w:val="0"/>
      <w:marRight w:val="0"/>
      <w:marTop w:val="0"/>
      <w:marBottom w:val="0"/>
      <w:divBdr>
        <w:top w:val="none" w:sz="0" w:space="0" w:color="auto"/>
        <w:left w:val="none" w:sz="0" w:space="0" w:color="auto"/>
        <w:bottom w:val="none" w:sz="0" w:space="0" w:color="auto"/>
        <w:right w:val="none" w:sz="0" w:space="0" w:color="auto"/>
      </w:divBdr>
    </w:div>
    <w:div w:id="1329020890">
      <w:marLeft w:val="0"/>
      <w:marRight w:val="0"/>
      <w:marTop w:val="0"/>
      <w:marBottom w:val="0"/>
      <w:divBdr>
        <w:top w:val="none" w:sz="0" w:space="0" w:color="auto"/>
        <w:left w:val="none" w:sz="0" w:space="0" w:color="auto"/>
        <w:bottom w:val="none" w:sz="0" w:space="0" w:color="auto"/>
        <w:right w:val="none" w:sz="0" w:space="0" w:color="auto"/>
      </w:divBdr>
    </w:div>
    <w:div w:id="1329020891">
      <w:marLeft w:val="0"/>
      <w:marRight w:val="0"/>
      <w:marTop w:val="0"/>
      <w:marBottom w:val="0"/>
      <w:divBdr>
        <w:top w:val="none" w:sz="0" w:space="0" w:color="auto"/>
        <w:left w:val="none" w:sz="0" w:space="0" w:color="auto"/>
        <w:bottom w:val="none" w:sz="0" w:space="0" w:color="auto"/>
        <w:right w:val="none" w:sz="0" w:space="0" w:color="auto"/>
      </w:divBdr>
    </w:div>
    <w:div w:id="1329020892">
      <w:marLeft w:val="0"/>
      <w:marRight w:val="0"/>
      <w:marTop w:val="0"/>
      <w:marBottom w:val="0"/>
      <w:divBdr>
        <w:top w:val="none" w:sz="0" w:space="0" w:color="auto"/>
        <w:left w:val="none" w:sz="0" w:space="0" w:color="auto"/>
        <w:bottom w:val="none" w:sz="0" w:space="0" w:color="auto"/>
        <w:right w:val="none" w:sz="0" w:space="0" w:color="auto"/>
      </w:divBdr>
    </w:div>
    <w:div w:id="1329020893">
      <w:marLeft w:val="0"/>
      <w:marRight w:val="0"/>
      <w:marTop w:val="0"/>
      <w:marBottom w:val="0"/>
      <w:divBdr>
        <w:top w:val="none" w:sz="0" w:space="0" w:color="auto"/>
        <w:left w:val="none" w:sz="0" w:space="0" w:color="auto"/>
        <w:bottom w:val="none" w:sz="0" w:space="0" w:color="auto"/>
        <w:right w:val="none" w:sz="0" w:space="0" w:color="auto"/>
      </w:divBdr>
    </w:div>
    <w:div w:id="1329020894">
      <w:marLeft w:val="0"/>
      <w:marRight w:val="0"/>
      <w:marTop w:val="0"/>
      <w:marBottom w:val="0"/>
      <w:divBdr>
        <w:top w:val="none" w:sz="0" w:space="0" w:color="auto"/>
        <w:left w:val="none" w:sz="0" w:space="0" w:color="auto"/>
        <w:bottom w:val="none" w:sz="0" w:space="0" w:color="auto"/>
        <w:right w:val="none" w:sz="0" w:space="0" w:color="auto"/>
      </w:divBdr>
    </w:div>
    <w:div w:id="1329020895">
      <w:marLeft w:val="0"/>
      <w:marRight w:val="0"/>
      <w:marTop w:val="0"/>
      <w:marBottom w:val="0"/>
      <w:divBdr>
        <w:top w:val="none" w:sz="0" w:space="0" w:color="auto"/>
        <w:left w:val="none" w:sz="0" w:space="0" w:color="auto"/>
        <w:bottom w:val="none" w:sz="0" w:space="0" w:color="auto"/>
        <w:right w:val="none" w:sz="0" w:space="0" w:color="auto"/>
      </w:divBdr>
    </w:div>
    <w:div w:id="1329020896">
      <w:marLeft w:val="0"/>
      <w:marRight w:val="0"/>
      <w:marTop w:val="0"/>
      <w:marBottom w:val="0"/>
      <w:divBdr>
        <w:top w:val="none" w:sz="0" w:space="0" w:color="auto"/>
        <w:left w:val="none" w:sz="0" w:space="0" w:color="auto"/>
        <w:bottom w:val="none" w:sz="0" w:space="0" w:color="auto"/>
        <w:right w:val="none" w:sz="0" w:space="0" w:color="auto"/>
      </w:divBdr>
    </w:div>
    <w:div w:id="1329020897">
      <w:marLeft w:val="0"/>
      <w:marRight w:val="0"/>
      <w:marTop w:val="0"/>
      <w:marBottom w:val="0"/>
      <w:divBdr>
        <w:top w:val="none" w:sz="0" w:space="0" w:color="auto"/>
        <w:left w:val="none" w:sz="0" w:space="0" w:color="auto"/>
        <w:bottom w:val="none" w:sz="0" w:space="0" w:color="auto"/>
        <w:right w:val="none" w:sz="0" w:space="0" w:color="auto"/>
      </w:divBdr>
    </w:div>
    <w:div w:id="1329020898">
      <w:marLeft w:val="0"/>
      <w:marRight w:val="0"/>
      <w:marTop w:val="0"/>
      <w:marBottom w:val="0"/>
      <w:divBdr>
        <w:top w:val="none" w:sz="0" w:space="0" w:color="auto"/>
        <w:left w:val="none" w:sz="0" w:space="0" w:color="auto"/>
        <w:bottom w:val="none" w:sz="0" w:space="0" w:color="auto"/>
        <w:right w:val="none" w:sz="0" w:space="0" w:color="auto"/>
      </w:divBdr>
    </w:div>
    <w:div w:id="1329020899">
      <w:marLeft w:val="0"/>
      <w:marRight w:val="0"/>
      <w:marTop w:val="0"/>
      <w:marBottom w:val="0"/>
      <w:divBdr>
        <w:top w:val="none" w:sz="0" w:space="0" w:color="auto"/>
        <w:left w:val="none" w:sz="0" w:space="0" w:color="auto"/>
        <w:bottom w:val="none" w:sz="0" w:space="0" w:color="auto"/>
        <w:right w:val="none" w:sz="0" w:space="0" w:color="auto"/>
      </w:divBdr>
    </w:div>
    <w:div w:id="1329020900">
      <w:marLeft w:val="0"/>
      <w:marRight w:val="0"/>
      <w:marTop w:val="0"/>
      <w:marBottom w:val="0"/>
      <w:divBdr>
        <w:top w:val="none" w:sz="0" w:space="0" w:color="auto"/>
        <w:left w:val="none" w:sz="0" w:space="0" w:color="auto"/>
        <w:bottom w:val="none" w:sz="0" w:space="0" w:color="auto"/>
        <w:right w:val="none" w:sz="0" w:space="0" w:color="auto"/>
      </w:divBdr>
    </w:div>
    <w:div w:id="1329020901">
      <w:marLeft w:val="0"/>
      <w:marRight w:val="0"/>
      <w:marTop w:val="0"/>
      <w:marBottom w:val="0"/>
      <w:divBdr>
        <w:top w:val="none" w:sz="0" w:space="0" w:color="auto"/>
        <w:left w:val="none" w:sz="0" w:space="0" w:color="auto"/>
        <w:bottom w:val="none" w:sz="0" w:space="0" w:color="auto"/>
        <w:right w:val="none" w:sz="0" w:space="0" w:color="auto"/>
      </w:divBdr>
    </w:div>
    <w:div w:id="1329020902">
      <w:marLeft w:val="0"/>
      <w:marRight w:val="0"/>
      <w:marTop w:val="0"/>
      <w:marBottom w:val="0"/>
      <w:divBdr>
        <w:top w:val="none" w:sz="0" w:space="0" w:color="auto"/>
        <w:left w:val="none" w:sz="0" w:space="0" w:color="auto"/>
        <w:bottom w:val="none" w:sz="0" w:space="0" w:color="auto"/>
        <w:right w:val="none" w:sz="0" w:space="0" w:color="auto"/>
      </w:divBdr>
    </w:div>
    <w:div w:id="1329020903">
      <w:marLeft w:val="0"/>
      <w:marRight w:val="0"/>
      <w:marTop w:val="0"/>
      <w:marBottom w:val="0"/>
      <w:divBdr>
        <w:top w:val="none" w:sz="0" w:space="0" w:color="auto"/>
        <w:left w:val="none" w:sz="0" w:space="0" w:color="auto"/>
        <w:bottom w:val="none" w:sz="0" w:space="0" w:color="auto"/>
        <w:right w:val="none" w:sz="0" w:space="0" w:color="auto"/>
      </w:divBdr>
    </w:div>
    <w:div w:id="1329020904">
      <w:marLeft w:val="0"/>
      <w:marRight w:val="0"/>
      <w:marTop w:val="0"/>
      <w:marBottom w:val="0"/>
      <w:divBdr>
        <w:top w:val="none" w:sz="0" w:space="0" w:color="auto"/>
        <w:left w:val="none" w:sz="0" w:space="0" w:color="auto"/>
        <w:bottom w:val="none" w:sz="0" w:space="0" w:color="auto"/>
        <w:right w:val="none" w:sz="0" w:space="0" w:color="auto"/>
      </w:divBdr>
    </w:div>
    <w:div w:id="1329020905">
      <w:marLeft w:val="0"/>
      <w:marRight w:val="0"/>
      <w:marTop w:val="0"/>
      <w:marBottom w:val="0"/>
      <w:divBdr>
        <w:top w:val="none" w:sz="0" w:space="0" w:color="auto"/>
        <w:left w:val="none" w:sz="0" w:space="0" w:color="auto"/>
        <w:bottom w:val="none" w:sz="0" w:space="0" w:color="auto"/>
        <w:right w:val="none" w:sz="0" w:space="0" w:color="auto"/>
      </w:divBdr>
    </w:div>
    <w:div w:id="1329020906">
      <w:marLeft w:val="0"/>
      <w:marRight w:val="0"/>
      <w:marTop w:val="0"/>
      <w:marBottom w:val="0"/>
      <w:divBdr>
        <w:top w:val="none" w:sz="0" w:space="0" w:color="auto"/>
        <w:left w:val="none" w:sz="0" w:space="0" w:color="auto"/>
        <w:bottom w:val="none" w:sz="0" w:space="0" w:color="auto"/>
        <w:right w:val="none" w:sz="0" w:space="0" w:color="auto"/>
      </w:divBdr>
    </w:div>
    <w:div w:id="1329020907">
      <w:marLeft w:val="0"/>
      <w:marRight w:val="0"/>
      <w:marTop w:val="0"/>
      <w:marBottom w:val="0"/>
      <w:divBdr>
        <w:top w:val="none" w:sz="0" w:space="0" w:color="auto"/>
        <w:left w:val="none" w:sz="0" w:space="0" w:color="auto"/>
        <w:bottom w:val="none" w:sz="0" w:space="0" w:color="auto"/>
        <w:right w:val="none" w:sz="0" w:space="0" w:color="auto"/>
      </w:divBdr>
    </w:div>
    <w:div w:id="1329020908">
      <w:marLeft w:val="0"/>
      <w:marRight w:val="0"/>
      <w:marTop w:val="0"/>
      <w:marBottom w:val="0"/>
      <w:divBdr>
        <w:top w:val="none" w:sz="0" w:space="0" w:color="auto"/>
        <w:left w:val="none" w:sz="0" w:space="0" w:color="auto"/>
        <w:bottom w:val="none" w:sz="0" w:space="0" w:color="auto"/>
        <w:right w:val="none" w:sz="0" w:space="0" w:color="auto"/>
      </w:divBdr>
    </w:div>
    <w:div w:id="1329020909">
      <w:marLeft w:val="0"/>
      <w:marRight w:val="0"/>
      <w:marTop w:val="0"/>
      <w:marBottom w:val="0"/>
      <w:divBdr>
        <w:top w:val="none" w:sz="0" w:space="0" w:color="auto"/>
        <w:left w:val="none" w:sz="0" w:space="0" w:color="auto"/>
        <w:bottom w:val="none" w:sz="0" w:space="0" w:color="auto"/>
        <w:right w:val="none" w:sz="0" w:space="0" w:color="auto"/>
      </w:divBdr>
    </w:div>
    <w:div w:id="1329020910">
      <w:marLeft w:val="0"/>
      <w:marRight w:val="0"/>
      <w:marTop w:val="0"/>
      <w:marBottom w:val="0"/>
      <w:divBdr>
        <w:top w:val="none" w:sz="0" w:space="0" w:color="auto"/>
        <w:left w:val="none" w:sz="0" w:space="0" w:color="auto"/>
        <w:bottom w:val="none" w:sz="0" w:space="0" w:color="auto"/>
        <w:right w:val="none" w:sz="0" w:space="0" w:color="auto"/>
      </w:divBdr>
    </w:div>
    <w:div w:id="1329020911">
      <w:marLeft w:val="0"/>
      <w:marRight w:val="0"/>
      <w:marTop w:val="0"/>
      <w:marBottom w:val="0"/>
      <w:divBdr>
        <w:top w:val="none" w:sz="0" w:space="0" w:color="auto"/>
        <w:left w:val="none" w:sz="0" w:space="0" w:color="auto"/>
        <w:bottom w:val="none" w:sz="0" w:space="0" w:color="auto"/>
        <w:right w:val="none" w:sz="0" w:space="0" w:color="auto"/>
      </w:divBdr>
    </w:div>
    <w:div w:id="1329020912">
      <w:marLeft w:val="0"/>
      <w:marRight w:val="0"/>
      <w:marTop w:val="0"/>
      <w:marBottom w:val="0"/>
      <w:divBdr>
        <w:top w:val="none" w:sz="0" w:space="0" w:color="auto"/>
        <w:left w:val="none" w:sz="0" w:space="0" w:color="auto"/>
        <w:bottom w:val="none" w:sz="0" w:space="0" w:color="auto"/>
        <w:right w:val="none" w:sz="0" w:space="0" w:color="auto"/>
      </w:divBdr>
    </w:div>
    <w:div w:id="1329020913">
      <w:marLeft w:val="0"/>
      <w:marRight w:val="0"/>
      <w:marTop w:val="0"/>
      <w:marBottom w:val="0"/>
      <w:divBdr>
        <w:top w:val="none" w:sz="0" w:space="0" w:color="auto"/>
        <w:left w:val="none" w:sz="0" w:space="0" w:color="auto"/>
        <w:bottom w:val="none" w:sz="0" w:space="0" w:color="auto"/>
        <w:right w:val="none" w:sz="0" w:space="0" w:color="auto"/>
      </w:divBdr>
    </w:div>
    <w:div w:id="1329020914">
      <w:marLeft w:val="0"/>
      <w:marRight w:val="0"/>
      <w:marTop w:val="0"/>
      <w:marBottom w:val="0"/>
      <w:divBdr>
        <w:top w:val="none" w:sz="0" w:space="0" w:color="auto"/>
        <w:left w:val="none" w:sz="0" w:space="0" w:color="auto"/>
        <w:bottom w:val="none" w:sz="0" w:space="0" w:color="auto"/>
        <w:right w:val="none" w:sz="0" w:space="0" w:color="auto"/>
      </w:divBdr>
    </w:div>
    <w:div w:id="1329020915">
      <w:marLeft w:val="0"/>
      <w:marRight w:val="0"/>
      <w:marTop w:val="0"/>
      <w:marBottom w:val="0"/>
      <w:divBdr>
        <w:top w:val="none" w:sz="0" w:space="0" w:color="auto"/>
        <w:left w:val="none" w:sz="0" w:space="0" w:color="auto"/>
        <w:bottom w:val="none" w:sz="0" w:space="0" w:color="auto"/>
        <w:right w:val="none" w:sz="0" w:space="0" w:color="auto"/>
      </w:divBdr>
    </w:div>
    <w:div w:id="1329020916">
      <w:marLeft w:val="0"/>
      <w:marRight w:val="0"/>
      <w:marTop w:val="0"/>
      <w:marBottom w:val="0"/>
      <w:divBdr>
        <w:top w:val="none" w:sz="0" w:space="0" w:color="auto"/>
        <w:left w:val="none" w:sz="0" w:space="0" w:color="auto"/>
        <w:bottom w:val="none" w:sz="0" w:space="0" w:color="auto"/>
        <w:right w:val="none" w:sz="0" w:space="0" w:color="auto"/>
      </w:divBdr>
    </w:div>
    <w:div w:id="1329020917">
      <w:marLeft w:val="0"/>
      <w:marRight w:val="0"/>
      <w:marTop w:val="0"/>
      <w:marBottom w:val="0"/>
      <w:divBdr>
        <w:top w:val="none" w:sz="0" w:space="0" w:color="auto"/>
        <w:left w:val="none" w:sz="0" w:space="0" w:color="auto"/>
        <w:bottom w:val="none" w:sz="0" w:space="0" w:color="auto"/>
        <w:right w:val="none" w:sz="0" w:space="0" w:color="auto"/>
      </w:divBdr>
    </w:div>
    <w:div w:id="1329020918">
      <w:marLeft w:val="0"/>
      <w:marRight w:val="0"/>
      <w:marTop w:val="0"/>
      <w:marBottom w:val="0"/>
      <w:divBdr>
        <w:top w:val="none" w:sz="0" w:space="0" w:color="auto"/>
        <w:left w:val="none" w:sz="0" w:space="0" w:color="auto"/>
        <w:bottom w:val="none" w:sz="0" w:space="0" w:color="auto"/>
        <w:right w:val="none" w:sz="0" w:space="0" w:color="auto"/>
      </w:divBdr>
    </w:div>
    <w:div w:id="1329020919">
      <w:marLeft w:val="0"/>
      <w:marRight w:val="0"/>
      <w:marTop w:val="0"/>
      <w:marBottom w:val="0"/>
      <w:divBdr>
        <w:top w:val="none" w:sz="0" w:space="0" w:color="auto"/>
        <w:left w:val="none" w:sz="0" w:space="0" w:color="auto"/>
        <w:bottom w:val="none" w:sz="0" w:space="0" w:color="auto"/>
        <w:right w:val="none" w:sz="0" w:space="0" w:color="auto"/>
      </w:divBdr>
    </w:div>
    <w:div w:id="1329020920">
      <w:marLeft w:val="0"/>
      <w:marRight w:val="0"/>
      <w:marTop w:val="0"/>
      <w:marBottom w:val="0"/>
      <w:divBdr>
        <w:top w:val="none" w:sz="0" w:space="0" w:color="auto"/>
        <w:left w:val="none" w:sz="0" w:space="0" w:color="auto"/>
        <w:bottom w:val="none" w:sz="0" w:space="0" w:color="auto"/>
        <w:right w:val="none" w:sz="0" w:space="0" w:color="auto"/>
      </w:divBdr>
    </w:div>
    <w:div w:id="1329020921">
      <w:marLeft w:val="0"/>
      <w:marRight w:val="0"/>
      <w:marTop w:val="0"/>
      <w:marBottom w:val="0"/>
      <w:divBdr>
        <w:top w:val="none" w:sz="0" w:space="0" w:color="auto"/>
        <w:left w:val="none" w:sz="0" w:space="0" w:color="auto"/>
        <w:bottom w:val="none" w:sz="0" w:space="0" w:color="auto"/>
        <w:right w:val="none" w:sz="0" w:space="0" w:color="auto"/>
      </w:divBdr>
    </w:div>
    <w:div w:id="1329020922">
      <w:marLeft w:val="0"/>
      <w:marRight w:val="0"/>
      <w:marTop w:val="0"/>
      <w:marBottom w:val="0"/>
      <w:divBdr>
        <w:top w:val="none" w:sz="0" w:space="0" w:color="auto"/>
        <w:left w:val="none" w:sz="0" w:space="0" w:color="auto"/>
        <w:bottom w:val="none" w:sz="0" w:space="0" w:color="auto"/>
        <w:right w:val="none" w:sz="0" w:space="0" w:color="auto"/>
      </w:divBdr>
    </w:div>
    <w:div w:id="1329020923">
      <w:marLeft w:val="0"/>
      <w:marRight w:val="0"/>
      <w:marTop w:val="0"/>
      <w:marBottom w:val="0"/>
      <w:divBdr>
        <w:top w:val="none" w:sz="0" w:space="0" w:color="auto"/>
        <w:left w:val="none" w:sz="0" w:space="0" w:color="auto"/>
        <w:bottom w:val="none" w:sz="0" w:space="0" w:color="auto"/>
        <w:right w:val="none" w:sz="0" w:space="0" w:color="auto"/>
      </w:divBdr>
    </w:div>
    <w:div w:id="1329020924">
      <w:marLeft w:val="0"/>
      <w:marRight w:val="0"/>
      <w:marTop w:val="0"/>
      <w:marBottom w:val="0"/>
      <w:divBdr>
        <w:top w:val="none" w:sz="0" w:space="0" w:color="auto"/>
        <w:left w:val="none" w:sz="0" w:space="0" w:color="auto"/>
        <w:bottom w:val="none" w:sz="0" w:space="0" w:color="auto"/>
        <w:right w:val="none" w:sz="0" w:space="0" w:color="auto"/>
      </w:divBdr>
    </w:div>
    <w:div w:id="1329020925">
      <w:marLeft w:val="0"/>
      <w:marRight w:val="0"/>
      <w:marTop w:val="0"/>
      <w:marBottom w:val="0"/>
      <w:divBdr>
        <w:top w:val="none" w:sz="0" w:space="0" w:color="auto"/>
        <w:left w:val="none" w:sz="0" w:space="0" w:color="auto"/>
        <w:bottom w:val="none" w:sz="0" w:space="0" w:color="auto"/>
        <w:right w:val="none" w:sz="0" w:space="0" w:color="auto"/>
      </w:divBdr>
    </w:div>
    <w:div w:id="1329020926">
      <w:marLeft w:val="0"/>
      <w:marRight w:val="0"/>
      <w:marTop w:val="0"/>
      <w:marBottom w:val="0"/>
      <w:divBdr>
        <w:top w:val="none" w:sz="0" w:space="0" w:color="auto"/>
        <w:left w:val="none" w:sz="0" w:space="0" w:color="auto"/>
        <w:bottom w:val="none" w:sz="0" w:space="0" w:color="auto"/>
        <w:right w:val="none" w:sz="0" w:space="0" w:color="auto"/>
      </w:divBdr>
    </w:div>
    <w:div w:id="1329020927">
      <w:marLeft w:val="0"/>
      <w:marRight w:val="0"/>
      <w:marTop w:val="0"/>
      <w:marBottom w:val="0"/>
      <w:divBdr>
        <w:top w:val="none" w:sz="0" w:space="0" w:color="auto"/>
        <w:left w:val="none" w:sz="0" w:space="0" w:color="auto"/>
        <w:bottom w:val="none" w:sz="0" w:space="0" w:color="auto"/>
        <w:right w:val="none" w:sz="0" w:space="0" w:color="auto"/>
      </w:divBdr>
    </w:div>
    <w:div w:id="1329020928">
      <w:marLeft w:val="0"/>
      <w:marRight w:val="0"/>
      <w:marTop w:val="0"/>
      <w:marBottom w:val="0"/>
      <w:divBdr>
        <w:top w:val="none" w:sz="0" w:space="0" w:color="auto"/>
        <w:left w:val="none" w:sz="0" w:space="0" w:color="auto"/>
        <w:bottom w:val="none" w:sz="0" w:space="0" w:color="auto"/>
        <w:right w:val="none" w:sz="0" w:space="0" w:color="auto"/>
      </w:divBdr>
    </w:div>
    <w:div w:id="1329020929">
      <w:marLeft w:val="0"/>
      <w:marRight w:val="0"/>
      <w:marTop w:val="0"/>
      <w:marBottom w:val="0"/>
      <w:divBdr>
        <w:top w:val="none" w:sz="0" w:space="0" w:color="auto"/>
        <w:left w:val="none" w:sz="0" w:space="0" w:color="auto"/>
        <w:bottom w:val="none" w:sz="0" w:space="0" w:color="auto"/>
        <w:right w:val="none" w:sz="0" w:space="0" w:color="auto"/>
      </w:divBdr>
    </w:div>
    <w:div w:id="1329020930">
      <w:marLeft w:val="0"/>
      <w:marRight w:val="0"/>
      <w:marTop w:val="0"/>
      <w:marBottom w:val="0"/>
      <w:divBdr>
        <w:top w:val="none" w:sz="0" w:space="0" w:color="auto"/>
        <w:left w:val="none" w:sz="0" w:space="0" w:color="auto"/>
        <w:bottom w:val="none" w:sz="0" w:space="0" w:color="auto"/>
        <w:right w:val="none" w:sz="0" w:space="0" w:color="auto"/>
      </w:divBdr>
    </w:div>
    <w:div w:id="1329020931">
      <w:marLeft w:val="0"/>
      <w:marRight w:val="0"/>
      <w:marTop w:val="0"/>
      <w:marBottom w:val="0"/>
      <w:divBdr>
        <w:top w:val="none" w:sz="0" w:space="0" w:color="auto"/>
        <w:left w:val="none" w:sz="0" w:space="0" w:color="auto"/>
        <w:bottom w:val="none" w:sz="0" w:space="0" w:color="auto"/>
        <w:right w:val="none" w:sz="0" w:space="0" w:color="auto"/>
      </w:divBdr>
    </w:div>
    <w:div w:id="1329020932">
      <w:marLeft w:val="0"/>
      <w:marRight w:val="0"/>
      <w:marTop w:val="0"/>
      <w:marBottom w:val="0"/>
      <w:divBdr>
        <w:top w:val="none" w:sz="0" w:space="0" w:color="auto"/>
        <w:left w:val="none" w:sz="0" w:space="0" w:color="auto"/>
        <w:bottom w:val="none" w:sz="0" w:space="0" w:color="auto"/>
        <w:right w:val="none" w:sz="0" w:space="0" w:color="auto"/>
      </w:divBdr>
    </w:div>
    <w:div w:id="1329020933">
      <w:marLeft w:val="0"/>
      <w:marRight w:val="0"/>
      <w:marTop w:val="0"/>
      <w:marBottom w:val="0"/>
      <w:divBdr>
        <w:top w:val="none" w:sz="0" w:space="0" w:color="auto"/>
        <w:left w:val="none" w:sz="0" w:space="0" w:color="auto"/>
        <w:bottom w:val="none" w:sz="0" w:space="0" w:color="auto"/>
        <w:right w:val="none" w:sz="0" w:space="0" w:color="auto"/>
      </w:divBdr>
    </w:div>
    <w:div w:id="1329020934">
      <w:marLeft w:val="0"/>
      <w:marRight w:val="0"/>
      <w:marTop w:val="0"/>
      <w:marBottom w:val="0"/>
      <w:divBdr>
        <w:top w:val="none" w:sz="0" w:space="0" w:color="auto"/>
        <w:left w:val="none" w:sz="0" w:space="0" w:color="auto"/>
        <w:bottom w:val="none" w:sz="0" w:space="0" w:color="auto"/>
        <w:right w:val="none" w:sz="0" w:space="0" w:color="auto"/>
      </w:divBdr>
    </w:div>
    <w:div w:id="1329020935">
      <w:marLeft w:val="0"/>
      <w:marRight w:val="0"/>
      <w:marTop w:val="0"/>
      <w:marBottom w:val="0"/>
      <w:divBdr>
        <w:top w:val="none" w:sz="0" w:space="0" w:color="auto"/>
        <w:left w:val="none" w:sz="0" w:space="0" w:color="auto"/>
        <w:bottom w:val="none" w:sz="0" w:space="0" w:color="auto"/>
        <w:right w:val="none" w:sz="0" w:space="0" w:color="auto"/>
      </w:divBdr>
    </w:div>
    <w:div w:id="1329020936">
      <w:marLeft w:val="0"/>
      <w:marRight w:val="0"/>
      <w:marTop w:val="0"/>
      <w:marBottom w:val="0"/>
      <w:divBdr>
        <w:top w:val="none" w:sz="0" w:space="0" w:color="auto"/>
        <w:left w:val="none" w:sz="0" w:space="0" w:color="auto"/>
        <w:bottom w:val="none" w:sz="0" w:space="0" w:color="auto"/>
        <w:right w:val="none" w:sz="0" w:space="0" w:color="auto"/>
      </w:divBdr>
    </w:div>
    <w:div w:id="1329020937">
      <w:marLeft w:val="0"/>
      <w:marRight w:val="0"/>
      <w:marTop w:val="0"/>
      <w:marBottom w:val="0"/>
      <w:divBdr>
        <w:top w:val="none" w:sz="0" w:space="0" w:color="auto"/>
        <w:left w:val="none" w:sz="0" w:space="0" w:color="auto"/>
        <w:bottom w:val="none" w:sz="0" w:space="0" w:color="auto"/>
        <w:right w:val="none" w:sz="0" w:space="0" w:color="auto"/>
      </w:divBdr>
    </w:div>
    <w:div w:id="1329020938">
      <w:marLeft w:val="0"/>
      <w:marRight w:val="0"/>
      <w:marTop w:val="0"/>
      <w:marBottom w:val="0"/>
      <w:divBdr>
        <w:top w:val="none" w:sz="0" w:space="0" w:color="auto"/>
        <w:left w:val="none" w:sz="0" w:space="0" w:color="auto"/>
        <w:bottom w:val="none" w:sz="0" w:space="0" w:color="auto"/>
        <w:right w:val="none" w:sz="0" w:space="0" w:color="auto"/>
      </w:divBdr>
    </w:div>
    <w:div w:id="1329020939">
      <w:marLeft w:val="0"/>
      <w:marRight w:val="0"/>
      <w:marTop w:val="0"/>
      <w:marBottom w:val="0"/>
      <w:divBdr>
        <w:top w:val="none" w:sz="0" w:space="0" w:color="auto"/>
        <w:left w:val="none" w:sz="0" w:space="0" w:color="auto"/>
        <w:bottom w:val="none" w:sz="0" w:space="0" w:color="auto"/>
        <w:right w:val="none" w:sz="0" w:space="0" w:color="auto"/>
      </w:divBdr>
    </w:div>
    <w:div w:id="1329020940">
      <w:marLeft w:val="0"/>
      <w:marRight w:val="0"/>
      <w:marTop w:val="0"/>
      <w:marBottom w:val="0"/>
      <w:divBdr>
        <w:top w:val="none" w:sz="0" w:space="0" w:color="auto"/>
        <w:left w:val="none" w:sz="0" w:space="0" w:color="auto"/>
        <w:bottom w:val="none" w:sz="0" w:space="0" w:color="auto"/>
        <w:right w:val="none" w:sz="0" w:space="0" w:color="auto"/>
      </w:divBdr>
    </w:div>
    <w:div w:id="1329020941">
      <w:marLeft w:val="0"/>
      <w:marRight w:val="0"/>
      <w:marTop w:val="0"/>
      <w:marBottom w:val="0"/>
      <w:divBdr>
        <w:top w:val="none" w:sz="0" w:space="0" w:color="auto"/>
        <w:left w:val="none" w:sz="0" w:space="0" w:color="auto"/>
        <w:bottom w:val="none" w:sz="0" w:space="0" w:color="auto"/>
        <w:right w:val="none" w:sz="0" w:space="0" w:color="auto"/>
      </w:divBdr>
    </w:div>
    <w:div w:id="1329020942">
      <w:marLeft w:val="0"/>
      <w:marRight w:val="0"/>
      <w:marTop w:val="0"/>
      <w:marBottom w:val="0"/>
      <w:divBdr>
        <w:top w:val="none" w:sz="0" w:space="0" w:color="auto"/>
        <w:left w:val="none" w:sz="0" w:space="0" w:color="auto"/>
        <w:bottom w:val="none" w:sz="0" w:space="0" w:color="auto"/>
        <w:right w:val="none" w:sz="0" w:space="0" w:color="auto"/>
      </w:divBdr>
    </w:div>
    <w:div w:id="1329020943">
      <w:marLeft w:val="0"/>
      <w:marRight w:val="0"/>
      <w:marTop w:val="0"/>
      <w:marBottom w:val="0"/>
      <w:divBdr>
        <w:top w:val="none" w:sz="0" w:space="0" w:color="auto"/>
        <w:left w:val="none" w:sz="0" w:space="0" w:color="auto"/>
        <w:bottom w:val="none" w:sz="0" w:space="0" w:color="auto"/>
        <w:right w:val="none" w:sz="0" w:space="0" w:color="auto"/>
      </w:divBdr>
    </w:div>
    <w:div w:id="1329020944">
      <w:marLeft w:val="0"/>
      <w:marRight w:val="0"/>
      <w:marTop w:val="0"/>
      <w:marBottom w:val="0"/>
      <w:divBdr>
        <w:top w:val="none" w:sz="0" w:space="0" w:color="auto"/>
        <w:left w:val="none" w:sz="0" w:space="0" w:color="auto"/>
        <w:bottom w:val="none" w:sz="0" w:space="0" w:color="auto"/>
        <w:right w:val="none" w:sz="0" w:space="0" w:color="auto"/>
      </w:divBdr>
    </w:div>
    <w:div w:id="1329020945">
      <w:marLeft w:val="0"/>
      <w:marRight w:val="0"/>
      <w:marTop w:val="0"/>
      <w:marBottom w:val="0"/>
      <w:divBdr>
        <w:top w:val="none" w:sz="0" w:space="0" w:color="auto"/>
        <w:left w:val="none" w:sz="0" w:space="0" w:color="auto"/>
        <w:bottom w:val="none" w:sz="0" w:space="0" w:color="auto"/>
        <w:right w:val="none" w:sz="0" w:space="0" w:color="auto"/>
      </w:divBdr>
    </w:div>
    <w:div w:id="1329020946">
      <w:marLeft w:val="0"/>
      <w:marRight w:val="0"/>
      <w:marTop w:val="0"/>
      <w:marBottom w:val="0"/>
      <w:divBdr>
        <w:top w:val="none" w:sz="0" w:space="0" w:color="auto"/>
        <w:left w:val="none" w:sz="0" w:space="0" w:color="auto"/>
        <w:bottom w:val="none" w:sz="0" w:space="0" w:color="auto"/>
        <w:right w:val="none" w:sz="0" w:space="0" w:color="auto"/>
      </w:divBdr>
    </w:div>
    <w:div w:id="1329020947">
      <w:marLeft w:val="0"/>
      <w:marRight w:val="0"/>
      <w:marTop w:val="0"/>
      <w:marBottom w:val="0"/>
      <w:divBdr>
        <w:top w:val="none" w:sz="0" w:space="0" w:color="auto"/>
        <w:left w:val="none" w:sz="0" w:space="0" w:color="auto"/>
        <w:bottom w:val="none" w:sz="0" w:space="0" w:color="auto"/>
        <w:right w:val="none" w:sz="0" w:space="0" w:color="auto"/>
      </w:divBdr>
    </w:div>
    <w:div w:id="1329020948">
      <w:marLeft w:val="0"/>
      <w:marRight w:val="0"/>
      <w:marTop w:val="0"/>
      <w:marBottom w:val="0"/>
      <w:divBdr>
        <w:top w:val="none" w:sz="0" w:space="0" w:color="auto"/>
        <w:left w:val="none" w:sz="0" w:space="0" w:color="auto"/>
        <w:bottom w:val="none" w:sz="0" w:space="0" w:color="auto"/>
        <w:right w:val="none" w:sz="0" w:space="0" w:color="auto"/>
      </w:divBdr>
    </w:div>
    <w:div w:id="1329020949">
      <w:marLeft w:val="0"/>
      <w:marRight w:val="0"/>
      <w:marTop w:val="0"/>
      <w:marBottom w:val="0"/>
      <w:divBdr>
        <w:top w:val="none" w:sz="0" w:space="0" w:color="auto"/>
        <w:left w:val="none" w:sz="0" w:space="0" w:color="auto"/>
        <w:bottom w:val="none" w:sz="0" w:space="0" w:color="auto"/>
        <w:right w:val="none" w:sz="0" w:space="0" w:color="auto"/>
      </w:divBdr>
    </w:div>
    <w:div w:id="1329020950">
      <w:marLeft w:val="0"/>
      <w:marRight w:val="0"/>
      <w:marTop w:val="0"/>
      <w:marBottom w:val="0"/>
      <w:divBdr>
        <w:top w:val="none" w:sz="0" w:space="0" w:color="auto"/>
        <w:left w:val="none" w:sz="0" w:space="0" w:color="auto"/>
        <w:bottom w:val="none" w:sz="0" w:space="0" w:color="auto"/>
        <w:right w:val="none" w:sz="0" w:space="0" w:color="auto"/>
      </w:divBdr>
    </w:div>
    <w:div w:id="1329020951">
      <w:marLeft w:val="0"/>
      <w:marRight w:val="0"/>
      <w:marTop w:val="0"/>
      <w:marBottom w:val="0"/>
      <w:divBdr>
        <w:top w:val="none" w:sz="0" w:space="0" w:color="auto"/>
        <w:left w:val="none" w:sz="0" w:space="0" w:color="auto"/>
        <w:bottom w:val="none" w:sz="0" w:space="0" w:color="auto"/>
        <w:right w:val="none" w:sz="0" w:space="0" w:color="auto"/>
      </w:divBdr>
    </w:div>
    <w:div w:id="1329020952">
      <w:marLeft w:val="0"/>
      <w:marRight w:val="0"/>
      <w:marTop w:val="0"/>
      <w:marBottom w:val="0"/>
      <w:divBdr>
        <w:top w:val="none" w:sz="0" w:space="0" w:color="auto"/>
        <w:left w:val="none" w:sz="0" w:space="0" w:color="auto"/>
        <w:bottom w:val="none" w:sz="0" w:space="0" w:color="auto"/>
        <w:right w:val="none" w:sz="0" w:space="0" w:color="auto"/>
      </w:divBdr>
    </w:div>
    <w:div w:id="1329020953">
      <w:marLeft w:val="0"/>
      <w:marRight w:val="0"/>
      <w:marTop w:val="0"/>
      <w:marBottom w:val="0"/>
      <w:divBdr>
        <w:top w:val="none" w:sz="0" w:space="0" w:color="auto"/>
        <w:left w:val="none" w:sz="0" w:space="0" w:color="auto"/>
        <w:bottom w:val="none" w:sz="0" w:space="0" w:color="auto"/>
        <w:right w:val="none" w:sz="0" w:space="0" w:color="auto"/>
      </w:divBdr>
    </w:div>
    <w:div w:id="1329020954">
      <w:marLeft w:val="0"/>
      <w:marRight w:val="0"/>
      <w:marTop w:val="0"/>
      <w:marBottom w:val="0"/>
      <w:divBdr>
        <w:top w:val="none" w:sz="0" w:space="0" w:color="auto"/>
        <w:left w:val="none" w:sz="0" w:space="0" w:color="auto"/>
        <w:bottom w:val="none" w:sz="0" w:space="0" w:color="auto"/>
        <w:right w:val="none" w:sz="0" w:space="0" w:color="auto"/>
      </w:divBdr>
    </w:div>
    <w:div w:id="1329020955">
      <w:marLeft w:val="0"/>
      <w:marRight w:val="0"/>
      <w:marTop w:val="0"/>
      <w:marBottom w:val="0"/>
      <w:divBdr>
        <w:top w:val="none" w:sz="0" w:space="0" w:color="auto"/>
        <w:left w:val="none" w:sz="0" w:space="0" w:color="auto"/>
        <w:bottom w:val="none" w:sz="0" w:space="0" w:color="auto"/>
        <w:right w:val="none" w:sz="0" w:space="0" w:color="auto"/>
      </w:divBdr>
    </w:div>
    <w:div w:id="1329020956">
      <w:marLeft w:val="0"/>
      <w:marRight w:val="0"/>
      <w:marTop w:val="0"/>
      <w:marBottom w:val="0"/>
      <w:divBdr>
        <w:top w:val="none" w:sz="0" w:space="0" w:color="auto"/>
        <w:left w:val="none" w:sz="0" w:space="0" w:color="auto"/>
        <w:bottom w:val="none" w:sz="0" w:space="0" w:color="auto"/>
        <w:right w:val="none" w:sz="0" w:space="0" w:color="auto"/>
      </w:divBdr>
    </w:div>
    <w:div w:id="1329020957">
      <w:marLeft w:val="0"/>
      <w:marRight w:val="0"/>
      <w:marTop w:val="0"/>
      <w:marBottom w:val="0"/>
      <w:divBdr>
        <w:top w:val="none" w:sz="0" w:space="0" w:color="auto"/>
        <w:left w:val="none" w:sz="0" w:space="0" w:color="auto"/>
        <w:bottom w:val="none" w:sz="0" w:space="0" w:color="auto"/>
        <w:right w:val="none" w:sz="0" w:space="0" w:color="auto"/>
      </w:divBdr>
    </w:div>
    <w:div w:id="1329020958">
      <w:marLeft w:val="0"/>
      <w:marRight w:val="0"/>
      <w:marTop w:val="0"/>
      <w:marBottom w:val="0"/>
      <w:divBdr>
        <w:top w:val="none" w:sz="0" w:space="0" w:color="auto"/>
        <w:left w:val="none" w:sz="0" w:space="0" w:color="auto"/>
        <w:bottom w:val="none" w:sz="0" w:space="0" w:color="auto"/>
        <w:right w:val="none" w:sz="0" w:space="0" w:color="auto"/>
      </w:divBdr>
    </w:div>
    <w:div w:id="1329020959">
      <w:marLeft w:val="0"/>
      <w:marRight w:val="0"/>
      <w:marTop w:val="0"/>
      <w:marBottom w:val="0"/>
      <w:divBdr>
        <w:top w:val="none" w:sz="0" w:space="0" w:color="auto"/>
        <w:left w:val="none" w:sz="0" w:space="0" w:color="auto"/>
        <w:bottom w:val="none" w:sz="0" w:space="0" w:color="auto"/>
        <w:right w:val="none" w:sz="0" w:space="0" w:color="auto"/>
      </w:divBdr>
    </w:div>
    <w:div w:id="1329020960">
      <w:marLeft w:val="0"/>
      <w:marRight w:val="0"/>
      <w:marTop w:val="0"/>
      <w:marBottom w:val="0"/>
      <w:divBdr>
        <w:top w:val="none" w:sz="0" w:space="0" w:color="auto"/>
        <w:left w:val="none" w:sz="0" w:space="0" w:color="auto"/>
        <w:bottom w:val="none" w:sz="0" w:space="0" w:color="auto"/>
        <w:right w:val="none" w:sz="0" w:space="0" w:color="auto"/>
      </w:divBdr>
    </w:div>
    <w:div w:id="1329020961">
      <w:marLeft w:val="0"/>
      <w:marRight w:val="0"/>
      <w:marTop w:val="0"/>
      <w:marBottom w:val="0"/>
      <w:divBdr>
        <w:top w:val="none" w:sz="0" w:space="0" w:color="auto"/>
        <w:left w:val="none" w:sz="0" w:space="0" w:color="auto"/>
        <w:bottom w:val="none" w:sz="0" w:space="0" w:color="auto"/>
        <w:right w:val="none" w:sz="0" w:space="0" w:color="auto"/>
      </w:divBdr>
    </w:div>
    <w:div w:id="1329020962">
      <w:marLeft w:val="0"/>
      <w:marRight w:val="0"/>
      <w:marTop w:val="0"/>
      <w:marBottom w:val="0"/>
      <w:divBdr>
        <w:top w:val="none" w:sz="0" w:space="0" w:color="auto"/>
        <w:left w:val="none" w:sz="0" w:space="0" w:color="auto"/>
        <w:bottom w:val="none" w:sz="0" w:space="0" w:color="auto"/>
        <w:right w:val="none" w:sz="0" w:space="0" w:color="auto"/>
      </w:divBdr>
    </w:div>
    <w:div w:id="1329020963">
      <w:marLeft w:val="0"/>
      <w:marRight w:val="0"/>
      <w:marTop w:val="0"/>
      <w:marBottom w:val="0"/>
      <w:divBdr>
        <w:top w:val="none" w:sz="0" w:space="0" w:color="auto"/>
        <w:left w:val="none" w:sz="0" w:space="0" w:color="auto"/>
        <w:bottom w:val="none" w:sz="0" w:space="0" w:color="auto"/>
        <w:right w:val="none" w:sz="0" w:space="0" w:color="auto"/>
      </w:divBdr>
    </w:div>
    <w:div w:id="1329020964">
      <w:marLeft w:val="0"/>
      <w:marRight w:val="0"/>
      <w:marTop w:val="0"/>
      <w:marBottom w:val="0"/>
      <w:divBdr>
        <w:top w:val="none" w:sz="0" w:space="0" w:color="auto"/>
        <w:left w:val="none" w:sz="0" w:space="0" w:color="auto"/>
        <w:bottom w:val="none" w:sz="0" w:space="0" w:color="auto"/>
        <w:right w:val="none" w:sz="0" w:space="0" w:color="auto"/>
      </w:divBdr>
    </w:div>
    <w:div w:id="1329020965">
      <w:marLeft w:val="0"/>
      <w:marRight w:val="0"/>
      <w:marTop w:val="0"/>
      <w:marBottom w:val="0"/>
      <w:divBdr>
        <w:top w:val="none" w:sz="0" w:space="0" w:color="auto"/>
        <w:left w:val="none" w:sz="0" w:space="0" w:color="auto"/>
        <w:bottom w:val="none" w:sz="0" w:space="0" w:color="auto"/>
        <w:right w:val="none" w:sz="0" w:space="0" w:color="auto"/>
      </w:divBdr>
    </w:div>
    <w:div w:id="1329020966">
      <w:marLeft w:val="0"/>
      <w:marRight w:val="0"/>
      <w:marTop w:val="0"/>
      <w:marBottom w:val="0"/>
      <w:divBdr>
        <w:top w:val="none" w:sz="0" w:space="0" w:color="auto"/>
        <w:left w:val="none" w:sz="0" w:space="0" w:color="auto"/>
        <w:bottom w:val="none" w:sz="0" w:space="0" w:color="auto"/>
        <w:right w:val="none" w:sz="0" w:space="0" w:color="auto"/>
      </w:divBdr>
    </w:div>
    <w:div w:id="1329020967">
      <w:marLeft w:val="0"/>
      <w:marRight w:val="0"/>
      <w:marTop w:val="0"/>
      <w:marBottom w:val="0"/>
      <w:divBdr>
        <w:top w:val="none" w:sz="0" w:space="0" w:color="auto"/>
        <w:left w:val="none" w:sz="0" w:space="0" w:color="auto"/>
        <w:bottom w:val="none" w:sz="0" w:space="0" w:color="auto"/>
        <w:right w:val="none" w:sz="0" w:space="0" w:color="auto"/>
      </w:divBdr>
    </w:div>
    <w:div w:id="1329020968">
      <w:marLeft w:val="0"/>
      <w:marRight w:val="0"/>
      <w:marTop w:val="0"/>
      <w:marBottom w:val="0"/>
      <w:divBdr>
        <w:top w:val="none" w:sz="0" w:space="0" w:color="auto"/>
        <w:left w:val="none" w:sz="0" w:space="0" w:color="auto"/>
        <w:bottom w:val="none" w:sz="0" w:space="0" w:color="auto"/>
        <w:right w:val="none" w:sz="0" w:space="0" w:color="auto"/>
      </w:divBdr>
    </w:div>
    <w:div w:id="1329020969">
      <w:marLeft w:val="0"/>
      <w:marRight w:val="0"/>
      <w:marTop w:val="0"/>
      <w:marBottom w:val="0"/>
      <w:divBdr>
        <w:top w:val="none" w:sz="0" w:space="0" w:color="auto"/>
        <w:left w:val="none" w:sz="0" w:space="0" w:color="auto"/>
        <w:bottom w:val="none" w:sz="0" w:space="0" w:color="auto"/>
        <w:right w:val="none" w:sz="0" w:space="0" w:color="auto"/>
      </w:divBdr>
    </w:div>
    <w:div w:id="1329020970">
      <w:marLeft w:val="0"/>
      <w:marRight w:val="0"/>
      <w:marTop w:val="0"/>
      <w:marBottom w:val="0"/>
      <w:divBdr>
        <w:top w:val="none" w:sz="0" w:space="0" w:color="auto"/>
        <w:left w:val="none" w:sz="0" w:space="0" w:color="auto"/>
        <w:bottom w:val="none" w:sz="0" w:space="0" w:color="auto"/>
        <w:right w:val="none" w:sz="0" w:space="0" w:color="auto"/>
      </w:divBdr>
    </w:div>
    <w:div w:id="1329020971">
      <w:marLeft w:val="0"/>
      <w:marRight w:val="0"/>
      <w:marTop w:val="0"/>
      <w:marBottom w:val="0"/>
      <w:divBdr>
        <w:top w:val="none" w:sz="0" w:space="0" w:color="auto"/>
        <w:left w:val="none" w:sz="0" w:space="0" w:color="auto"/>
        <w:bottom w:val="none" w:sz="0" w:space="0" w:color="auto"/>
        <w:right w:val="none" w:sz="0" w:space="0" w:color="auto"/>
      </w:divBdr>
    </w:div>
    <w:div w:id="1329020972">
      <w:marLeft w:val="0"/>
      <w:marRight w:val="0"/>
      <w:marTop w:val="0"/>
      <w:marBottom w:val="0"/>
      <w:divBdr>
        <w:top w:val="none" w:sz="0" w:space="0" w:color="auto"/>
        <w:left w:val="none" w:sz="0" w:space="0" w:color="auto"/>
        <w:bottom w:val="none" w:sz="0" w:space="0" w:color="auto"/>
        <w:right w:val="none" w:sz="0" w:space="0" w:color="auto"/>
      </w:divBdr>
    </w:div>
    <w:div w:id="1329020973">
      <w:marLeft w:val="0"/>
      <w:marRight w:val="0"/>
      <w:marTop w:val="0"/>
      <w:marBottom w:val="0"/>
      <w:divBdr>
        <w:top w:val="none" w:sz="0" w:space="0" w:color="auto"/>
        <w:left w:val="none" w:sz="0" w:space="0" w:color="auto"/>
        <w:bottom w:val="none" w:sz="0" w:space="0" w:color="auto"/>
        <w:right w:val="none" w:sz="0" w:space="0" w:color="auto"/>
      </w:divBdr>
    </w:div>
    <w:div w:id="1329020974">
      <w:marLeft w:val="0"/>
      <w:marRight w:val="0"/>
      <w:marTop w:val="0"/>
      <w:marBottom w:val="0"/>
      <w:divBdr>
        <w:top w:val="none" w:sz="0" w:space="0" w:color="auto"/>
        <w:left w:val="none" w:sz="0" w:space="0" w:color="auto"/>
        <w:bottom w:val="none" w:sz="0" w:space="0" w:color="auto"/>
        <w:right w:val="none" w:sz="0" w:space="0" w:color="auto"/>
      </w:divBdr>
    </w:div>
    <w:div w:id="1329020975">
      <w:marLeft w:val="0"/>
      <w:marRight w:val="0"/>
      <w:marTop w:val="0"/>
      <w:marBottom w:val="0"/>
      <w:divBdr>
        <w:top w:val="none" w:sz="0" w:space="0" w:color="auto"/>
        <w:left w:val="none" w:sz="0" w:space="0" w:color="auto"/>
        <w:bottom w:val="none" w:sz="0" w:space="0" w:color="auto"/>
        <w:right w:val="none" w:sz="0" w:space="0" w:color="auto"/>
      </w:divBdr>
    </w:div>
    <w:div w:id="1329020976">
      <w:marLeft w:val="0"/>
      <w:marRight w:val="0"/>
      <w:marTop w:val="0"/>
      <w:marBottom w:val="0"/>
      <w:divBdr>
        <w:top w:val="none" w:sz="0" w:space="0" w:color="auto"/>
        <w:left w:val="none" w:sz="0" w:space="0" w:color="auto"/>
        <w:bottom w:val="none" w:sz="0" w:space="0" w:color="auto"/>
        <w:right w:val="none" w:sz="0" w:space="0" w:color="auto"/>
      </w:divBdr>
    </w:div>
    <w:div w:id="1329020977">
      <w:marLeft w:val="0"/>
      <w:marRight w:val="0"/>
      <w:marTop w:val="0"/>
      <w:marBottom w:val="0"/>
      <w:divBdr>
        <w:top w:val="none" w:sz="0" w:space="0" w:color="auto"/>
        <w:left w:val="none" w:sz="0" w:space="0" w:color="auto"/>
        <w:bottom w:val="none" w:sz="0" w:space="0" w:color="auto"/>
        <w:right w:val="none" w:sz="0" w:space="0" w:color="auto"/>
      </w:divBdr>
    </w:div>
    <w:div w:id="1329020978">
      <w:marLeft w:val="0"/>
      <w:marRight w:val="0"/>
      <w:marTop w:val="0"/>
      <w:marBottom w:val="0"/>
      <w:divBdr>
        <w:top w:val="none" w:sz="0" w:space="0" w:color="auto"/>
        <w:left w:val="none" w:sz="0" w:space="0" w:color="auto"/>
        <w:bottom w:val="none" w:sz="0" w:space="0" w:color="auto"/>
        <w:right w:val="none" w:sz="0" w:space="0" w:color="auto"/>
      </w:divBdr>
    </w:div>
    <w:div w:id="1329020979">
      <w:marLeft w:val="0"/>
      <w:marRight w:val="0"/>
      <w:marTop w:val="0"/>
      <w:marBottom w:val="0"/>
      <w:divBdr>
        <w:top w:val="none" w:sz="0" w:space="0" w:color="auto"/>
        <w:left w:val="none" w:sz="0" w:space="0" w:color="auto"/>
        <w:bottom w:val="none" w:sz="0" w:space="0" w:color="auto"/>
        <w:right w:val="none" w:sz="0" w:space="0" w:color="auto"/>
      </w:divBdr>
    </w:div>
    <w:div w:id="1329020980">
      <w:marLeft w:val="0"/>
      <w:marRight w:val="0"/>
      <w:marTop w:val="0"/>
      <w:marBottom w:val="0"/>
      <w:divBdr>
        <w:top w:val="none" w:sz="0" w:space="0" w:color="auto"/>
        <w:left w:val="none" w:sz="0" w:space="0" w:color="auto"/>
        <w:bottom w:val="none" w:sz="0" w:space="0" w:color="auto"/>
        <w:right w:val="none" w:sz="0" w:space="0" w:color="auto"/>
      </w:divBdr>
    </w:div>
    <w:div w:id="1329020981">
      <w:marLeft w:val="0"/>
      <w:marRight w:val="0"/>
      <w:marTop w:val="0"/>
      <w:marBottom w:val="0"/>
      <w:divBdr>
        <w:top w:val="none" w:sz="0" w:space="0" w:color="auto"/>
        <w:left w:val="none" w:sz="0" w:space="0" w:color="auto"/>
        <w:bottom w:val="none" w:sz="0" w:space="0" w:color="auto"/>
        <w:right w:val="none" w:sz="0" w:space="0" w:color="auto"/>
      </w:divBdr>
    </w:div>
    <w:div w:id="1329020982">
      <w:marLeft w:val="0"/>
      <w:marRight w:val="0"/>
      <w:marTop w:val="0"/>
      <w:marBottom w:val="0"/>
      <w:divBdr>
        <w:top w:val="none" w:sz="0" w:space="0" w:color="auto"/>
        <w:left w:val="none" w:sz="0" w:space="0" w:color="auto"/>
        <w:bottom w:val="none" w:sz="0" w:space="0" w:color="auto"/>
        <w:right w:val="none" w:sz="0" w:space="0" w:color="auto"/>
      </w:divBdr>
    </w:div>
    <w:div w:id="1329020983">
      <w:marLeft w:val="0"/>
      <w:marRight w:val="0"/>
      <w:marTop w:val="0"/>
      <w:marBottom w:val="0"/>
      <w:divBdr>
        <w:top w:val="none" w:sz="0" w:space="0" w:color="auto"/>
        <w:left w:val="none" w:sz="0" w:space="0" w:color="auto"/>
        <w:bottom w:val="none" w:sz="0" w:space="0" w:color="auto"/>
        <w:right w:val="none" w:sz="0" w:space="0" w:color="auto"/>
      </w:divBdr>
    </w:div>
    <w:div w:id="1329020984">
      <w:marLeft w:val="0"/>
      <w:marRight w:val="0"/>
      <w:marTop w:val="0"/>
      <w:marBottom w:val="0"/>
      <w:divBdr>
        <w:top w:val="none" w:sz="0" w:space="0" w:color="auto"/>
        <w:left w:val="none" w:sz="0" w:space="0" w:color="auto"/>
        <w:bottom w:val="none" w:sz="0" w:space="0" w:color="auto"/>
        <w:right w:val="none" w:sz="0" w:space="0" w:color="auto"/>
      </w:divBdr>
    </w:div>
    <w:div w:id="1329020985">
      <w:marLeft w:val="0"/>
      <w:marRight w:val="0"/>
      <w:marTop w:val="0"/>
      <w:marBottom w:val="0"/>
      <w:divBdr>
        <w:top w:val="none" w:sz="0" w:space="0" w:color="auto"/>
        <w:left w:val="none" w:sz="0" w:space="0" w:color="auto"/>
        <w:bottom w:val="none" w:sz="0" w:space="0" w:color="auto"/>
        <w:right w:val="none" w:sz="0" w:space="0" w:color="auto"/>
      </w:divBdr>
    </w:div>
    <w:div w:id="1329020986">
      <w:marLeft w:val="0"/>
      <w:marRight w:val="0"/>
      <w:marTop w:val="0"/>
      <w:marBottom w:val="0"/>
      <w:divBdr>
        <w:top w:val="none" w:sz="0" w:space="0" w:color="auto"/>
        <w:left w:val="none" w:sz="0" w:space="0" w:color="auto"/>
        <w:bottom w:val="none" w:sz="0" w:space="0" w:color="auto"/>
        <w:right w:val="none" w:sz="0" w:space="0" w:color="auto"/>
      </w:divBdr>
    </w:div>
    <w:div w:id="1329020987">
      <w:marLeft w:val="0"/>
      <w:marRight w:val="0"/>
      <w:marTop w:val="0"/>
      <w:marBottom w:val="0"/>
      <w:divBdr>
        <w:top w:val="none" w:sz="0" w:space="0" w:color="auto"/>
        <w:left w:val="none" w:sz="0" w:space="0" w:color="auto"/>
        <w:bottom w:val="none" w:sz="0" w:space="0" w:color="auto"/>
        <w:right w:val="none" w:sz="0" w:space="0" w:color="auto"/>
      </w:divBdr>
    </w:div>
    <w:div w:id="1329020988">
      <w:marLeft w:val="0"/>
      <w:marRight w:val="0"/>
      <w:marTop w:val="0"/>
      <w:marBottom w:val="0"/>
      <w:divBdr>
        <w:top w:val="none" w:sz="0" w:space="0" w:color="auto"/>
        <w:left w:val="none" w:sz="0" w:space="0" w:color="auto"/>
        <w:bottom w:val="none" w:sz="0" w:space="0" w:color="auto"/>
        <w:right w:val="none" w:sz="0" w:space="0" w:color="auto"/>
      </w:divBdr>
    </w:div>
    <w:div w:id="1329020989">
      <w:marLeft w:val="0"/>
      <w:marRight w:val="0"/>
      <w:marTop w:val="0"/>
      <w:marBottom w:val="0"/>
      <w:divBdr>
        <w:top w:val="none" w:sz="0" w:space="0" w:color="auto"/>
        <w:left w:val="none" w:sz="0" w:space="0" w:color="auto"/>
        <w:bottom w:val="none" w:sz="0" w:space="0" w:color="auto"/>
        <w:right w:val="none" w:sz="0" w:space="0" w:color="auto"/>
      </w:divBdr>
    </w:div>
    <w:div w:id="1329020990">
      <w:marLeft w:val="0"/>
      <w:marRight w:val="0"/>
      <w:marTop w:val="0"/>
      <w:marBottom w:val="0"/>
      <w:divBdr>
        <w:top w:val="none" w:sz="0" w:space="0" w:color="auto"/>
        <w:left w:val="none" w:sz="0" w:space="0" w:color="auto"/>
        <w:bottom w:val="none" w:sz="0" w:space="0" w:color="auto"/>
        <w:right w:val="none" w:sz="0" w:space="0" w:color="auto"/>
      </w:divBdr>
    </w:div>
    <w:div w:id="1329020991">
      <w:marLeft w:val="0"/>
      <w:marRight w:val="0"/>
      <w:marTop w:val="0"/>
      <w:marBottom w:val="0"/>
      <w:divBdr>
        <w:top w:val="none" w:sz="0" w:space="0" w:color="auto"/>
        <w:left w:val="none" w:sz="0" w:space="0" w:color="auto"/>
        <w:bottom w:val="none" w:sz="0" w:space="0" w:color="auto"/>
        <w:right w:val="none" w:sz="0" w:space="0" w:color="auto"/>
      </w:divBdr>
    </w:div>
    <w:div w:id="1329020992">
      <w:marLeft w:val="0"/>
      <w:marRight w:val="0"/>
      <w:marTop w:val="0"/>
      <w:marBottom w:val="0"/>
      <w:divBdr>
        <w:top w:val="none" w:sz="0" w:space="0" w:color="auto"/>
        <w:left w:val="none" w:sz="0" w:space="0" w:color="auto"/>
        <w:bottom w:val="none" w:sz="0" w:space="0" w:color="auto"/>
        <w:right w:val="none" w:sz="0" w:space="0" w:color="auto"/>
      </w:divBdr>
    </w:div>
    <w:div w:id="1329020993">
      <w:marLeft w:val="0"/>
      <w:marRight w:val="0"/>
      <w:marTop w:val="0"/>
      <w:marBottom w:val="0"/>
      <w:divBdr>
        <w:top w:val="none" w:sz="0" w:space="0" w:color="auto"/>
        <w:left w:val="none" w:sz="0" w:space="0" w:color="auto"/>
        <w:bottom w:val="none" w:sz="0" w:space="0" w:color="auto"/>
        <w:right w:val="none" w:sz="0" w:space="0" w:color="auto"/>
      </w:divBdr>
    </w:div>
    <w:div w:id="1329020994">
      <w:marLeft w:val="0"/>
      <w:marRight w:val="0"/>
      <w:marTop w:val="0"/>
      <w:marBottom w:val="0"/>
      <w:divBdr>
        <w:top w:val="none" w:sz="0" w:space="0" w:color="auto"/>
        <w:left w:val="none" w:sz="0" w:space="0" w:color="auto"/>
        <w:bottom w:val="none" w:sz="0" w:space="0" w:color="auto"/>
        <w:right w:val="none" w:sz="0" w:space="0" w:color="auto"/>
      </w:divBdr>
    </w:div>
    <w:div w:id="1329020995">
      <w:marLeft w:val="0"/>
      <w:marRight w:val="0"/>
      <w:marTop w:val="0"/>
      <w:marBottom w:val="0"/>
      <w:divBdr>
        <w:top w:val="none" w:sz="0" w:space="0" w:color="auto"/>
        <w:left w:val="none" w:sz="0" w:space="0" w:color="auto"/>
        <w:bottom w:val="none" w:sz="0" w:space="0" w:color="auto"/>
        <w:right w:val="none" w:sz="0" w:space="0" w:color="auto"/>
      </w:divBdr>
    </w:div>
    <w:div w:id="1329020996">
      <w:marLeft w:val="0"/>
      <w:marRight w:val="0"/>
      <w:marTop w:val="0"/>
      <w:marBottom w:val="0"/>
      <w:divBdr>
        <w:top w:val="none" w:sz="0" w:space="0" w:color="auto"/>
        <w:left w:val="none" w:sz="0" w:space="0" w:color="auto"/>
        <w:bottom w:val="none" w:sz="0" w:space="0" w:color="auto"/>
        <w:right w:val="none" w:sz="0" w:space="0" w:color="auto"/>
      </w:divBdr>
    </w:div>
    <w:div w:id="1329020997">
      <w:marLeft w:val="0"/>
      <w:marRight w:val="0"/>
      <w:marTop w:val="0"/>
      <w:marBottom w:val="0"/>
      <w:divBdr>
        <w:top w:val="none" w:sz="0" w:space="0" w:color="auto"/>
        <w:left w:val="none" w:sz="0" w:space="0" w:color="auto"/>
        <w:bottom w:val="none" w:sz="0" w:space="0" w:color="auto"/>
        <w:right w:val="none" w:sz="0" w:space="0" w:color="auto"/>
      </w:divBdr>
    </w:div>
    <w:div w:id="1329020998">
      <w:marLeft w:val="0"/>
      <w:marRight w:val="0"/>
      <w:marTop w:val="0"/>
      <w:marBottom w:val="0"/>
      <w:divBdr>
        <w:top w:val="none" w:sz="0" w:space="0" w:color="auto"/>
        <w:left w:val="none" w:sz="0" w:space="0" w:color="auto"/>
        <w:bottom w:val="none" w:sz="0" w:space="0" w:color="auto"/>
        <w:right w:val="none" w:sz="0" w:space="0" w:color="auto"/>
      </w:divBdr>
    </w:div>
    <w:div w:id="1329020999">
      <w:marLeft w:val="0"/>
      <w:marRight w:val="0"/>
      <w:marTop w:val="0"/>
      <w:marBottom w:val="0"/>
      <w:divBdr>
        <w:top w:val="none" w:sz="0" w:space="0" w:color="auto"/>
        <w:left w:val="none" w:sz="0" w:space="0" w:color="auto"/>
        <w:bottom w:val="none" w:sz="0" w:space="0" w:color="auto"/>
        <w:right w:val="none" w:sz="0" w:space="0" w:color="auto"/>
      </w:divBdr>
    </w:div>
    <w:div w:id="1329021000">
      <w:marLeft w:val="0"/>
      <w:marRight w:val="0"/>
      <w:marTop w:val="0"/>
      <w:marBottom w:val="0"/>
      <w:divBdr>
        <w:top w:val="none" w:sz="0" w:space="0" w:color="auto"/>
        <w:left w:val="none" w:sz="0" w:space="0" w:color="auto"/>
        <w:bottom w:val="none" w:sz="0" w:space="0" w:color="auto"/>
        <w:right w:val="none" w:sz="0" w:space="0" w:color="auto"/>
      </w:divBdr>
    </w:div>
    <w:div w:id="1329021001">
      <w:marLeft w:val="0"/>
      <w:marRight w:val="0"/>
      <w:marTop w:val="0"/>
      <w:marBottom w:val="0"/>
      <w:divBdr>
        <w:top w:val="none" w:sz="0" w:space="0" w:color="auto"/>
        <w:left w:val="none" w:sz="0" w:space="0" w:color="auto"/>
        <w:bottom w:val="none" w:sz="0" w:space="0" w:color="auto"/>
        <w:right w:val="none" w:sz="0" w:space="0" w:color="auto"/>
      </w:divBdr>
    </w:div>
    <w:div w:id="1329021002">
      <w:marLeft w:val="0"/>
      <w:marRight w:val="0"/>
      <w:marTop w:val="0"/>
      <w:marBottom w:val="0"/>
      <w:divBdr>
        <w:top w:val="none" w:sz="0" w:space="0" w:color="auto"/>
        <w:left w:val="none" w:sz="0" w:space="0" w:color="auto"/>
        <w:bottom w:val="none" w:sz="0" w:space="0" w:color="auto"/>
        <w:right w:val="none" w:sz="0" w:space="0" w:color="auto"/>
      </w:divBdr>
    </w:div>
    <w:div w:id="1329021003">
      <w:marLeft w:val="0"/>
      <w:marRight w:val="0"/>
      <w:marTop w:val="0"/>
      <w:marBottom w:val="0"/>
      <w:divBdr>
        <w:top w:val="none" w:sz="0" w:space="0" w:color="auto"/>
        <w:left w:val="none" w:sz="0" w:space="0" w:color="auto"/>
        <w:bottom w:val="none" w:sz="0" w:space="0" w:color="auto"/>
        <w:right w:val="none" w:sz="0" w:space="0" w:color="auto"/>
      </w:divBdr>
    </w:div>
    <w:div w:id="1329021004">
      <w:marLeft w:val="0"/>
      <w:marRight w:val="0"/>
      <w:marTop w:val="0"/>
      <w:marBottom w:val="0"/>
      <w:divBdr>
        <w:top w:val="none" w:sz="0" w:space="0" w:color="auto"/>
        <w:left w:val="none" w:sz="0" w:space="0" w:color="auto"/>
        <w:bottom w:val="none" w:sz="0" w:space="0" w:color="auto"/>
        <w:right w:val="none" w:sz="0" w:space="0" w:color="auto"/>
      </w:divBdr>
    </w:div>
    <w:div w:id="1329021005">
      <w:marLeft w:val="0"/>
      <w:marRight w:val="0"/>
      <w:marTop w:val="0"/>
      <w:marBottom w:val="0"/>
      <w:divBdr>
        <w:top w:val="none" w:sz="0" w:space="0" w:color="auto"/>
        <w:left w:val="none" w:sz="0" w:space="0" w:color="auto"/>
        <w:bottom w:val="none" w:sz="0" w:space="0" w:color="auto"/>
        <w:right w:val="none" w:sz="0" w:space="0" w:color="auto"/>
      </w:divBdr>
    </w:div>
    <w:div w:id="1329021006">
      <w:marLeft w:val="0"/>
      <w:marRight w:val="0"/>
      <w:marTop w:val="0"/>
      <w:marBottom w:val="0"/>
      <w:divBdr>
        <w:top w:val="none" w:sz="0" w:space="0" w:color="auto"/>
        <w:left w:val="none" w:sz="0" w:space="0" w:color="auto"/>
        <w:bottom w:val="none" w:sz="0" w:space="0" w:color="auto"/>
        <w:right w:val="none" w:sz="0" w:space="0" w:color="auto"/>
      </w:divBdr>
    </w:div>
    <w:div w:id="1329021007">
      <w:marLeft w:val="0"/>
      <w:marRight w:val="0"/>
      <w:marTop w:val="0"/>
      <w:marBottom w:val="0"/>
      <w:divBdr>
        <w:top w:val="none" w:sz="0" w:space="0" w:color="auto"/>
        <w:left w:val="none" w:sz="0" w:space="0" w:color="auto"/>
        <w:bottom w:val="none" w:sz="0" w:space="0" w:color="auto"/>
        <w:right w:val="none" w:sz="0" w:space="0" w:color="auto"/>
      </w:divBdr>
    </w:div>
    <w:div w:id="1329021008">
      <w:marLeft w:val="0"/>
      <w:marRight w:val="0"/>
      <w:marTop w:val="0"/>
      <w:marBottom w:val="0"/>
      <w:divBdr>
        <w:top w:val="none" w:sz="0" w:space="0" w:color="auto"/>
        <w:left w:val="none" w:sz="0" w:space="0" w:color="auto"/>
        <w:bottom w:val="none" w:sz="0" w:space="0" w:color="auto"/>
        <w:right w:val="none" w:sz="0" w:space="0" w:color="auto"/>
      </w:divBdr>
    </w:div>
    <w:div w:id="1329021009">
      <w:marLeft w:val="0"/>
      <w:marRight w:val="0"/>
      <w:marTop w:val="0"/>
      <w:marBottom w:val="0"/>
      <w:divBdr>
        <w:top w:val="none" w:sz="0" w:space="0" w:color="auto"/>
        <w:left w:val="none" w:sz="0" w:space="0" w:color="auto"/>
        <w:bottom w:val="none" w:sz="0" w:space="0" w:color="auto"/>
        <w:right w:val="none" w:sz="0" w:space="0" w:color="auto"/>
      </w:divBdr>
    </w:div>
    <w:div w:id="1329021010">
      <w:marLeft w:val="0"/>
      <w:marRight w:val="0"/>
      <w:marTop w:val="0"/>
      <w:marBottom w:val="0"/>
      <w:divBdr>
        <w:top w:val="none" w:sz="0" w:space="0" w:color="auto"/>
        <w:left w:val="none" w:sz="0" w:space="0" w:color="auto"/>
        <w:bottom w:val="none" w:sz="0" w:space="0" w:color="auto"/>
        <w:right w:val="none" w:sz="0" w:space="0" w:color="auto"/>
      </w:divBdr>
    </w:div>
    <w:div w:id="1329021011">
      <w:marLeft w:val="0"/>
      <w:marRight w:val="0"/>
      <w:marTop w:val="0"/>
      <w:marBottom w:val="0"/>
      <w:divBdr>
        <w:top w:val="none" w:sz="0" w:space="0" w:color="auto"/>
        <w:left w:val="none" w:sz="0" w:space="0" w:color="auto"/>
        <w:bottom w:val="none" w:sz="0" w:space="0" w:color="auto"/>
        <w:right w:val="none" w:sz="0" w:space="0" w:color="auto"/>
      </w:divBdr>
    </w:div>
    <w:div w:id="1329021012">
      <w:marLeft w:val="0"/>
      <w:marRight w:val="0"/>
      <w:marTop w:val="0"/>
      <w:marBottom w:val="0"/>
      <w:divBdr>
        <w:top w:val="none" w:sz="0" w:space="0" w:color="auto"/>
        <w:left w:val="none" w:sz="0" w:space="0" w:color="auto"/>
        <w:bottom w:val="none" w:sz="0" w:space="0" w:color="auto"/>
        <w:right w:val="none" w:sz="0" w:space="0" w:color="auto"/>
      </w:divBdr>
    </w:div>
    <w:div w:id="1329021013">
      <w:marLeft w:val="0"/>
      <w:marRight w:val="0"/>
      <w:marTop w:val="0"/>
      <w:marBottom w:val="0"/>
      <w:divBdr>
        <w:top w:val="none" w:sz="0" w:space="0" w:color="auto"/>
        <w:left w:val="none" w:sz="0" w:space="0" w:color="auto"/>
        <w:bottom w:val="none" w:sz="0" w:space="0" w:color="auto"/>
        <w:right w:val="none" w:sz="0" w:space="0" w:color="auto"/>
      </w:divBdr>
    </w:div>
    <w:div w:id="1329021014">
      <w:marLeft w:val="0"/>
      <w:marRight w:val="0"/>
      <w:marTop w:val="0"/>
      <w:marBottom w:val="0"/>
      <w:divBdr>
        <w:top w:val="none" w:sz="0" w:space="0" w:color="auto"/>
        <w:left w:val="none" w:sz="0" w:space="0" w:color="auto"/>
        <w:bottom w:val="none" w:sz="0" w:space="0" w:color="auto"/>
        <w:right w:val="none" w:sz="0" w:space="0" w:color="auto"/>
      </w:divBdr>
    </w:div>
    <w:div w:id="1329021015">
      <w:marLeft w:val="0"/>
      <w:marRight w:val="0"/>
      <w:marTop w:val="0"/>
      <w:marBottom w:val="0"/>
      <w:divBdr>
        <w:top w:val="none" w:sz="0" w:space="0" w:color="auto"/>
        <w:left w:val="none" w:sz="0" w:space="0" w:color="auto"/>
        <w:bottom w:val="none" w:sz="0" w:space="0" w:color="auto"/>
        <w:right w:val="none" w:sz="0" w:space="0" w:color="auto"/>
      </w:divBdr>
    </w:div>
    <w:div w:id="1329021016">
      <w:marLeft w:val="0"/>
      <w:marRight w:val="0"/>
      <w:marTop w:val="0"/>
      <w:marBottom w:val="0"/>
      <w:divBdr>
        <w:top w:val="none" w:sz="0" w:space="0" w:color="auto"/>
        <w:left w:val="none" w:sz="0" w:space="0" w:color="auto"/>
        <w:bottom w:val="none" w:sz="0" w:space="0" w:color="auto"/>
        <w:right w:val="none" w:sz="0" w:space="0" w:color="auto"/>
      </w:divBdr>
    </w:div>
    <w:div w:id="1329021017">
      <w:marLeft w:val="0"/>
      <w:marRight w:val="0"/>
      <w:marTop w:val="0"/>
      <w:marBottom w:val="0"/>
      <w:divBdr>
        <w:top w:val="none" w:sz="0" w:space="0" w:color="auto"/>
        <w:left w:val="none" w:sz="0" w:space="0" w:color="auto"/>
        <w:bottom w:val="none" w:sz="0" w:space="0" w:color="auto"/>
        <w:right w:val="none" w:sz="0" w:space="0" w:color="auto"/>
      </w:divBdr>
    </w:div>
    <w:div w:id="1329021018">
      <w:marLeft w:val="0"/>
      <w:marRight w:val="0"/>
      <w:marTop w:val="0"/>
      <w:marBottom w:val="0"/>
      <w:divBdr>
        <w:top w:val="none" w:sz="0" w:space="0" w:color="auto"/>
        <w:left w:val="none" w:sz="0" w:space="0" w:color="auto"/>
        <w:bottom w:val="none" w:sz="0" w:space="0" w:color="auto"/>
        <w:right w:val="none" w:sz="0" w:space="0" w:color="auto"/>
      </w:divBdr>
    </w:div>
    <w:div w:id="1329021019">
      <w:marLeft w:val="0"/>
      <w:marRight w:val="0"/>
      <w:marTop w:val="0"/>
      <w:marBottom w:val="0"/>
      <w:divBdr>
        <w:top w:val="none" w:sz="0" w:space="0" w:color="auto"/>
        <w:left w:val="none" w:sz="0" w:space="0" w:color="auto"/>
        <w:bottom w:val="none" w:sz="0" w:space="0" w:color="auto"/>
        <w:right w:val="none" w:sz="0" w:space="0" w:color="auto"/>
      </w:divBdr>
    </w:div>
    <w:div w:id="1329021020">
      <w:marLeft w:val="0"/>
      <w:marRight w:val="0"/>
      <w:marTop w:val="0"/>
      <w:marBottom w:val="0"/>
      <w:divBdr>
        <w:top w:val="none" w:sz="0" w:space="0" w:color="auto"/>
        <w:left w:val="none" w:sz="0" w:space="0" w:color="auto"/>
        <w:bottom w:val="none" w:sz="0" w:space="0" w:color="auto"/>
        <w:right w:val="none" w:sz="0" w:space="0" w:color="auto"/>
      </w:divBdr>
    </w:div>
    <w:div w:id="1329021021">
      <w:marLeft w:val="0"/>
      <w:marRight w:val="0"/>
      <w:marTop w:val="0"/>
      <w:marBottom w:val="0"/>
      <w:divBdr>
        <w:top w:val="none" w:sz="0" w:space="0" w:color="auto"/>
        <w:left w:val="none" w:sz="0" w:space="0" w:color="auto"/>
        <w:bottom w:val="none" w:sz="0" w:space="0" w:color="auto"/>
        <w:right w:val="none" w:sz="0" w:space="0" w:color="auto"/>
      </w:divBdr>
    </w:div>
    <w:div w:id="1329021022">
      <w:marLeft w:val="0"/>
      <w:marRight w:val="0"/>
      <w:marTop w:val="0"/>
      <w:marBottom w:val="0"/>
      <w:divBdr>
        <w:top w:val="none" w:sz="0" w:space="0" w:color="auto"/>
        <w:left w:val="none" w:sz="0" w:space="0" w:color="auto"/>
        <w:bottom w:val="none" w:sz="0" w:space="0" w:color="auto"/>
        <w:right w:val="none" w:sz="0" w:space="0" w:color="auto"/>
      </w:divBdr>
    </w:div>
    <w:div w:id="1329021023">
      <w:marLeft w:val="0"/>
      <w:marRight w:val="0"/>
      <w:marTop w:val="0"/>
      <w:marBottom w:val="0"/>
      <w:divBdr>
        <w:top w:val="none" w:sz="0" w:space="0" w:color="auto"/>
        <w:left w:val="none" w:sz="0" w:space="0" w:color="auto"/>
        <w:bottom w:val="none" w:sz="0" w:space="0" w:color="auto"/>
        <w:right w:val="none" w:sz="0" w:space="0" w:color="auto"/>
      </w:divBdr>
    </w:div>
    <w:div w:id="1329021024">
      <w:marLeft w:val="0"/>
      <w:marRight w:val="0"/>
      <w:marTop w:val="0"/>
      <w:marBottom w:val="0"/>
      <w:divBdr>
        <w:top w:val="none" w:sz="0" w:space="0" w:color="auto"/>
        <w:left w:val="none" w:sz="0" w:space="0" w:color="auto"/>
        <w:bottom w:val="none" w:sz="0" w:space="0" w:color="auto"/>
        <w:right w:val="none" w:sz="0" w:space="0" w:color="auto"/>
      </w:divBdr>
    </w:div>
    <w:div w:id="1329021025">
      <w:marLeft w:val="0"/>
      <w:marRight w:val="0"/>
      <w:marTop w:val="0"/>
      <w:marBottom w:val="0"/>
      <w:divBdr>
        <w:top w:val="none" w:sz="0" w:space="0" w:color="auto"/>
        <w:left w:val="none" w:sz="0" w:space="0" w:color="auto"/>
        <w:bottom w:val="none" w:sz="0" w:space="0" w:color="auto"/>
        <w:right w:val="none" w:sz="0" w:space="0" w:color="auto"/>
      </w:divBdr>
    </w:div>
    <w:div w:id="1329021026">
      <w:marLeft w:val="0"/>
      <w:marRight w:val="0"/>
      <w:marTop w:val="0"/>
      <w:marBottom w:val="0"/>
      <w:divBdr>
        <w:top w:val="none" w:sz="0" w:space="0" w:color="auto"/>
        <w:left w:val="none" w:sz="0" w:space="0" w:color="auto"/>
        <w:bottom w:val="none" w:sz="0" w:space="0" w:color="auto"/>
        <w:right w:val="none" w:sz="0" w:space="0" w:color="auto"/>
      </w:divBdr>
    </w:div>
    <w:div w:id="1329021027">
      <w:marLeft w:val="0"/>
      <w:marRight w:val="0"/>
      <w:marTop w:val="0"/>
      <w:marBottom w:val="0"/>
      <w:divBdr>
        <w:top w:val="none" w:sz="0" w:space="0" w:color="auto"/>
        <w:left w:val="none" w:sz="0" w:space="0" w:color="auto"/>
        <w:bottom w:val="none" w:sz="0" w:space="0" w:color="auto"/>
        <w:right w:val="none" w:sz="0" w:space="0" w:color="auto"/>
      </w:divBdr>
    </w:div>
    <w:div w:id="1329021028">
      <w:marLeft w:val="0"/>
      <w:marRight w:val="0"/>
      <w:marTop w:val="0"/>
      <w:marBottom w:val="0"/>
      <w:divBdr>
        <w:top w:val="none" w:sz="0" w:space="0" w:color="auto"/>
        <w:left w:val="none" w:sz="0" w:space="0" w:color="auto"/>
        <w:bottom w:val="none" w:sz="0" w:space="0" w:color="auto"/>
        <w:right w:val="none" w:sz="0" w:space="0" w:color="auto"/>
      </w:divBdr>
    </w:div>
    <w:div w:id="1329021029">
      <w:marLeft w:val="0"/>
      <w:marRight w:val="0"/>
      <w:marTop w:val="0"/>
      <w:marBottom w:val="0"/>
      <w:divBdr>
        <w:top w:val="none" w:sz="0" w:space="0" w:color="auto"/>
        <w:left w:val="none" w:sz="0" w:space="0" w:color="auto"/>
        <w:bottom w:val="none" w:sz="0" w:space="0" w:color="auto"/>
        <w:right w:val="none" w:sz="0" w:space="0" w:color="auto"/>
      </w:divBdr>
    </w:div>
    <w:div w:id="1329021030">
      <w:marLeft w:val="0"/>
      <w:marRight w:val="0"/>
      <w:marTop w:val="0"/>
      <w:marBottom w:val="0"/>
      <w:divBdr>
        <w:top w:val="none" w:sz="0" w:space="0" w:color="auto"/>
        <w:left w:val="none" w:sz="0" w:space="0" w:color="auto"/>
        <w:bottom w:val="none" w:sz="0" w:space="0" w:color="auto"/>
        <w:right w:val="none" w:sz="0" w:space="0" w:color="auto"/>
      </w:divBdr>
    </w:div>
    <w:div w:id="1329021031">
      <w:marLeft w:val="0"/>
      <w:marRight w:val="0"/>
      <w:marTop w:val="0"/>
      <w:marBottom w:val="0"/>
      <w:divBdr>
        <w:top w:val="none" w:sz="0" w:space="0" w:color="auto"/>
        <w:left w:val="none" w:sz="0" w:space="0" w:color="auto"/>
        <w:bottom w:val="none" w:sz="0" w:space="0" w:color="auto"/>
        <w:right w:val="none" w:sz="0" w:space="0" w:color="auto"/>
      </w:divBdr>
    </w:div>
    <w:div w:id="1329021032">
      <w:marLeft w:val="0"/>
      <w:marRight w:val="0"/>
      <w:marTop w:val="0"/>
      <w:marBottom w:val="0"/>
      <w:divBdr>
        <w:top w:val="none" w:sz="0" w:space="0" w:color="auto"/>
        <w:left w:val="none" w:sz="0" w:space="0" w:color="auto"/>
        <w:bottom w:val="none" w:sz="0" w:space="0" w:color="auto"/>
        <w:right w:val="none" w:sz="0" w:space="0" w:color="auto"/>
      </w:divBdr>
    </w:div>
    <w:div w:id="1329021033">
      <w:marLeft w:val="0"/>
      <w:marRight w:val="0"/>
      <w:marTop w:val="0"/>
      <w:marBottom w:val="0"/>
      <w:divBdr>
        <w:top w:val="none" w:sz="0" w:space="0" w:color="auto"/>
        <w:left w:val="none" w:sz="0" w:space="0" w:color="auto"/>
        <w:bottom w:val="none" w:sz="0" w:space="0" w:color="auto"/>
        <w:right w:val="none" w:sz="0" w:space="0" w:color="auto"/>
      </w:divBdr>
    </w:div>
    <w:div w:id="1329021034">
      <w:marLeft w:val="0"/>
      <w:marRight w:val="0"/>
      <w:marTop w:val="0"/>
      <w:marBottom w:val="0"/>
      <w:divBdr>
        <w:top w:val="none" w:sz="0" w:space="0" w:color="auto"/>
        <w:left w:val="none" w:sz="0" w:space="0" w:color="auto"/>
        <w:bottom w:val="none" w:sz="0" w:space="0" w:color="auto"/>
        <w:right w:val="none" w:sz="0" w:space="0" w:color="auto"/>
      </w:divBdr>
    </w:div>
    <w:div w:id="1329021035">
      <w:marLeft w:val="0"/>
      <w:marRight w:val="0"/>
      <w:marTop w:val="0"/>
      <w:marBottom w:val="0"/>
      <w:divBdr>
        <w:top w:val="none" w:sz="0" w:space="0" w:color="auto"/>
        <w:left w:val="none" w:sz="0" w:space="0" w:color="auto"/>
        <w:bottom w:val="none" w:sz="0" w:space="0" w:color="auto"/>
        <w:right w:val="none" w:sz="0" w:space="0" w:color="auto"/>
      </w:divBdr>
    </w:div>
    <w:div w:id="1329021036">
      <w:marLeft w:val="0"/>
      <w:marRight w:val="0"/>
      <w:marTop w:val="0"/>
      <w:marBottom w:val="0"/>
      <w:divBdr>
        <w:top w:val="none" w:sz="0" w:space="0" w:color="auto"/>
        <w:left w:val="none" w:sz="0" w:space="0" w:color="auto"/>
        <w:bottom w:val="none" w:sz="0" w:space="0" w:color="auto"/>
        <w:right w:val="none" w:sz="0" w:space="0" w:color="auto"/>
      </w:divBdr>
    </w:div>
    <w:div w:id="1329021037">
      <w:marLeft w:val="0"/>
      <w:marRight w:val="0"/>
      <w:marTop w:val="0"/>
      <w:marBottom w:val="0"/>
      <w:divBdr>
        <w:top w:val="none" w:sz="0" w:space="0" w:color="auto"/>
        <w:left w:val="none" w:sz="0" w:space="0" w:color="auto"/>
        <w:bottom w:val="none" w:sz="0" w:space="0" w:color="auto"/>
        <w:right w:val="none" w:sz="0" w:space="0" w:color="auto"/>
      </w:divBdr>
    </w:div>
    <w:div w:id="1329021038">
      <w:marLeft w:val="0"/>
      <w:marRight w:val="0"/>
      <w:marTop w:val="0"/>
      <w:marBottom w:val="0"/>
      <w:divBdr>
        <w:top w:val="none" w:sz="0" w:space="0" w:color="auto"/>
        <w:left w:val="none" w:sz="0" w:space="0" w:color="auto"/>
        <w:bottom w:val="none" w:sz="0" w:space="0" w:color="auto"/>
        <w:right w:val="none" w:sz="0" w:space="0" w:color="auto"/>
      </w:divBdr>
    </w:div>
    <w:div w:id="1329021039">
      <w:marLeft w:val="0"/>
      <w:marRight w:val="0"/>
      <w:marTop w:val="0"/>
      <w:marBottom w:val="0"/>
      <w:divBdr>
        <w:top w:val="none" w:sz="0" w:space="0" w:color="auto"/>
        <w:left w:val="none" w:sz="0" w:space="0" w:color="auto"/>
        <w:bottom w:val="none" w:sz="0" w:space="0" w:color="auto"/>
        <w:right w:val="none" w:sz="0" w:space="0" w:color="auto"/>
      </w:divBdr>
    </w:div>
    <w:div w:id="1329021040">
      <w:marLeft w:val="0"/>
      <w:marRight w:val="0"/>
      <w:marTop w:val="0"/>
      <w:marBottom w:val="0"/>
      <w:divBdr>
        <w:top w:val="none" w:sz="0" w:space="0" w:color="auto"/>
        <w:left w:val="none" w:sz="0" w:space="0" w:color="auto"/>
        <w:bottom w:val="none" w:sz="0" w:space="0" w:color="auto"/>
        <w:right w:val="none" w:sz="0" w:space="0" w:color="auto"/>
      </w:divBdr>
    </w:div>
    <w:div w:id="1329021041">
      <w:marLeft w:val="0"/>
      <w:marRight w:val="0"/>
      <w:marTop w:val="0"/>
      <w:marBottom w:val="0"/>
      <w:divBdr>
        <w:top w:val="none" w:sz="0" w:space="0" w:color="auto"/>
        <w:left w:val="none" w:sz="0" w:space="0" w:color="auto"/>
        <w:bottom w:val="none" w:sz="0" w:space="0" w:color="auto"/>
        <w:right w:val="none" w:sz="0" w:space="0" w:color="auto"/>
      </w:divBdr>
    </w:div>
    <w:div w:id="1329021042">
      <w:marLeft w:val="0"/>
      <w:marRight w:val="0"/>
      <w:marTop w:val="0"/>
      <w:marBottom w:val="0"/>
      <w:divBdr>
        <w:top w:val="none" w:sz="0" w:space="0" w:color="auto"/>
        <w:left w:val="none" w:sz="0" w:space="0" w:color="auto"/>
        <w:bottom w:val="none" w:sz="0" w:space="0" w:color="auto"/>
        <w:right w:val="none" w:sz="0" w:space="0" w:color="auto"/>
      </w:divBdr>
    </w:div>
    <w:div w:id="1329021043">
      <w:marLeft w:val="0"/>
      <w:marRight w:val="0"/>
      <w:marTop w:val="0"/>
      <w:marBottom w:val="0"/>
      <w:divBdr>
        <w:top w:val="none" w:sz="0" w:space="0" w:color="auto"/>
        <w:left w:val="none" w:sz="0" w:space="0" w:color="auto"/>
        <w:bottom w:val="none" w:sz="0" w:space="0" w:color="auto"/>
        <w:right w:val="none" w:sz="0" w:space="0" w:color="auto"/>
      </w:divBdr>
    </w:div>
    <w:div w:id="1329021044">
      <w:marLeft w:val="0"/>
      <w:marRight w:val="0"/>
      <w:marTop w:val="0"/>
      <w:marBottom w:val="0"/>
      <w:divBdr>
        <w:top w:val="none" w:sz="0" w:space="0" w:color="auto"/>
        <w:left w:val="none" w:sz="0" w:space="0" w:color="auto"/>
        <w:bottom w:val="none" w:sz="0" w:space="0" w:color="auto"/>
        <w:right w:val="none" w:sz="0" w:space="0" w:color="auto"/>
      </w:divBdr>
    </w:div>
    <w:div w:id="1329021045">
      <w:marLeft w:val="0"/>
      <w:marRight w:val="0"/>
      <w:marTop w:val="0"/>
      <w:marBottom w:val="0"/>
      <w:divBdr>
        <w:top w:val="none" w:sz="0" w:space="0" w:color="auto"/>
        <w:left w:val="none" w:sz="0" w:space="0" w:color="auto"/>
        <w:bottom w:val="none" w:sz="0" w:space="0" w:color="auto"/>
        <w:right w:val="none" w:sz="0" w:space="0" w:color="auto"/>
      </w:divBdr>
    </w:div>
    <w:div w:id="1329021046">
      <w:marLeft w:val="0"/>
      <w:marRight w:val="0"/>
      <w:marTop w:val="0"/>
      <w:marBottom w:val="0"/>
      <w:divBdr>
        <w:top w:val="none" w:sz="0" w:space="0" w:color="auto"/>
        <w:left w:val="none" w:sz="0" w:space="0" w:color="auto"/>
        <w:bottom w:val="none" w:sz="0" w:space="0" w:color="auto"/>
        <w:right w:val="none" w:sz="0" w:space="0" w:color="auto"/>
      </w:divBdr>
    </w:div>
    <w:div w:id="1329021047">
      <w:marLeft w:val="0"/>
      <w:marRight w:val="0"/>
      <w:marTop w:val="0"/>
      <w:marBottom w:val="0"/>
      <w:divBdr>
        <w:top w:val="none" w:sz="0" w:space="0" w:color="auto"/>
        <w:left w:val="none" w:sz="0" w:space="0" w:color="auto"/>
        <w:bottom w:val="none" w:sz="0" w:space="0" w:color="auto"/>
        <w:right w:val="none" w:sz="0" w:space="0" w:color="auto"/>
      </w:divBdr>
    </w:div>
    <w:div w:id="1329021048">
      <w:marLeft w:val="0"/>
      <w:marRight w:val="0"/>
      <w:marTop w:val="0"/>
      <w:marBottom w:val="0"/>
      <w:divBdr>
        <w:top w:val="none" w:sz="0" w:space="0" w:color="auto"/>
        <w:left w:val="none" w:sz="0" w:space="0" w:color="auto"/>
        <w:bottom w:val="none" w:sz="0" w:space="0" w:color="auto"/>
        <w:right w:val="none" w:sz="0" w:space="0" w:color="auto"/>
      </w:divBdr>
    </w:div>
    <w:div w:id="1329021049">
      <w:marLeft w:val="0"/>
      <w:marRight w:val="0"/>
      <w:marTop w:val="0"/>
      <w:marBottom w:val="0"/>
      <w:divBdr>
        <w:top w:val="none" w:sz="0" w:space="0" w:color="auto"/>
        <w:left w:val="none" w:sz="0" w:space="0" w:color="auto"/>
        <w:bottom w:val="none" w:sz="0" w:space="0" w:color="auto"/>
        <w:right w:val="none" w:sz="0" w:space="0" w:color="auto"/>
      </w:divBdr>
    </w:div>
    <w:div w:id="1329021050">
      <w:marLeft w:val="0"/>
      <w:marRight w:val="0"/>
      <w:marTop w:val="0"/>
      <w:marBottom w:val="0"/>
      <w:divBdr>
        <w:top w:val="none" w:sz="0" w:space="0" w:color="auto"/>
        <w:left w:val="none" w:sz="0" w:space="0" w:color="auto"/>
        <w:bottom w:val="none" w:sz="0" w:space="0" w:color="auto"/>
        <w:right w:val="none" w:sz="0" w:space="0" w:color="auto"/>
      </w:divBdr>
    </w:div>
    <w:div w:id="1329021051">
      <w:marLeft w:val="0"/>
      <w:marRight w:val="0"/>
      <w:marTop w:val="0"/>
      <w:marBottom w:val="0"/>
      <w:divBdr>
        <w:top w:val="none" w:sz="0" w:space="0" w:color="auto"/>
        <w:left w:val="none" w:sz="0" w:space="0" w:color="auto"/>
        <w:bottom w:val="none" w:sz="0" w:space="0" w:color="auto"/>
        <w:right w:val="none" w:sz="0" w:space="0" w:color="auto"/>
      </w:divBdr>
    </w:div>
    <w:div w:id="1329021052">
      <w:marLeft w:val="0"/>
      <w:marRight w:val="0"/>
      <w:marTop w:val="0"/>
      <w:marBottom w:val="0"/>
      <w:divBdr>
        <w:top w:val="none" w:sz="0" w:space="0" w:color="auto"/>
        <w:left w:val="none" w:sz="0" w:space="0" w:color="auto"/>
        <w:bottom w:val="none" w:sz="0" w:space="0" w:color="auto"/>
        <w:right w:val="none" w:sz="0" w:space="0" w:color="auto"/>
      </w:divBdr>
    </w:div>
    <w:div w:id="1329021053">
      <w:marLeft w:val="0"/>
      <w:marRight w:val="0"/>
      <w:marTop w:val="0"/>
      <w:marBottom w:val="0"/>
      <w:divBdr>
        <w:top w:val="none" w:sz="0" w:space="0" w:color="auto"/>
        <w:left w:val="none" w:sz="0" w:space="0" w:color="auto"/>
        <w:bottom w:val="none" w:sz="0" w:space="0" w:color="auto"/>
        <w:right w:val="none" w:sz="0" w:space="0" w:color="auto"/>
      </w:divBdr>
    </w:div>
    <w:div w:id="1329021054">
      <w:marLeft w:val="0"/>
      <w:marRight w:val="0"/>
      <w:marTop w:val="0"/>
      <w:marBottom w:val="0"/>
      <w:divBdr>
        <w:top w:val="none" w:sz="0" w:space="0" w:color="auto"/>
        <w:left w:val="none" w:sz="0" w:space="0" w:color="auto"/>
        <w:bottom w:val="none" w:sz="0" w:space="0" w:color="auto"/>
        <w:right w:val="none" w:sz="0" w:space="0" w:color="auto"/>
      </w:divBdr>
    </w:div>
    <w:div w:id="1329021055">
      <w:marLeft w:val="0"/>
      <w:marRight w:val="0"/>
      <w:marTop w:val="0"/>
      <w:marBottom w:val="0"/>
      <w:divBdr>
        <w:top w:val="none" w:sz="0" w:space="0" w:color="auto"/>
        <w:left w:val="none" w:sz="0" w:space="0" w:color="auto"/>
        <w:bottom w:val="none" w:sz="0" w:space="0" w:color="auto"/>
        <w:right w:val="none" w:sz="0" w:space="0" w:color="auto"/>
      </w:divBdr>
    </w:div>
    <w:div w:id="1329021056">
      <w:marLeft w:val="0"/>
      <w:marRight w:val="0"/>
      <w:marTop w:val="0"/>
      <w:marBottom w:val="0"/>
      <w:divBdr>
        <w:top w:val="none" w:sz="0" w:space="0" w:color="auto"/>
        <w:left w:val="none" w:sz="0" w:space="0" w:color="auto"/>
        <w:bottom w:val="none" w:sz="0" w:space="0" w:color="auto"/>
        <w:right w:val="none" w:sz="0" w:space="0" w:color="auto"/>
      </w:divBdr>
    </w:div>
    <w:div w:id="1329021057">
      <w:marLeft w:val="0"/>
      <w:marRight w:val="0"/>
      <w:marTop w:val="0"/>
      <w:marBottom w:val="0"/>
      <w:divBdr>
        <w:top w:val="none" w:sz="0" w:space="0" w:color="auto"/>
        <w:left w:val="none" w:sz="0" w:space="0" w:color="auto"/>
        <w:bottom w:val="none" w:sz="0" w:space="0" w:color="auto"/>
        <w:right w:val="none" w:sz="0" w:space="0" w:color="auto"/>
      </w:divBdr>
    </w:div>
    <w:div w:id="1329021058">
      <w:marLeft w:val="0"/>
      <w:marRight w:val="0"/>
      <w:marTop w:val="0"/>
      <w:marBottom w:val="0"/>
      <w:divBdr>
        <w:top w:val="none" w:sz="0" w:space="0" w:color="auto"/>
        <w:left w:val="none" w:sz="0" w:space="0" w:color="auto"/>
        <w:bottom w:val="none" w:sz="0" w:space="0" w:color="auto"/>
        <w:right w:val="none" w:sz="0" w:space="0" w:color="auto"/>
      </w:divBdr>
    </w:div>
    <w:div w:id="1329021059">
      <w:marLeft w:val="0"/>
      <w:marRight w:val="0"/>
      <w:marTop w:val="0"/>
      <w:marBottom w:val="0"/>
      <w:divBdr>
        <w:top w:val="none" w:sz="0" w:space="0" w:color="auto"/>
        <w:left w:val="none" w:sz="0" w:space="0" w:color="auto"/>
        <w:bottom w:val="none" w:sz="0" w:space="0" w:color="auto"/>
        <w:right w:val="none" w:sz="0" w:space="0" w:color="auto"/>
      </w:divBdr>
    </w:div>
    <w:div w:id="1329021060">
      <w:marLeft w:val="0"/>
      <w:marRight w:val="0"/>
      <w:marTop w:val="0"/>
      <w:marBottom w:val="0"/>
      <w:divBdr>
        <w:top w:val="none" w:sz="0" w:space="0" w:color="auto"/>
        <w:left w:val="none" w:sz="0" w:space="0" w:color="auto"/>
        <w:bottom w:val="none" w:sz="0" w:space="0" w:color="auto"/>
        <w:right w:val="none" w:sz="0" w:space="0" w:color="auto"/>
      </w:divBdr>
    </w:div>
    <w:div w:id="1329021061">
      <w:marLeft w:val="0"/>
      <w:marRight w:val="0"/>
      <w:marTop w:val="0"/>
      <w:marBottom w:val="0"/>
      <w:divBdr>
        <w:top w:val="none" w:sz="0" w:space="0" w:color="auto"/>
        <w:left w:val="none" w:sz="0" w:space="0" w:color="auto"/>
        <w:bottom w:val="none" w:sz="0" w:space="0" w:color="auto"/>
        <w:right w:val="none" w:sz="0" w:space="0" w:color="auto"/>
      </w:divBdr>
    </w:div>
    <w:div w:id="1329021062">
      <w:marLeft w:val="0"/>
      <w:marRight w:val="0"/>
      <w:marTop w:val="0"/>
      <w:marBottom w:val="0"/>
      <w:divBdr>
        <w:top w:val="none" w:sz="0" w:space="0" w:color="auto"/>
        <w:left w:val="none" w:sz="0" w:space="0" w:color="auto"/>
        <w:bottom w:val="none" w:sz="0" w:space="0" w:color="auto"/>
        <w:right w:val="none" w:sz="0" w:space="0" w:color="auto"/>
      </w:divBdr>
    </w:div>
    <w:div w:id="1329021063">
      <w:marLeft w:val="0"/>
      <w:marRight w:val="0"/>
      <w:marTop w:val="0"/>
      <w:marBottom w:val="0"/>
      <w:divBdr>
        <w:top w:val="none" w:sz="0" w:space="0" w:color="auto"/>
        <w:left w:val="none" w:sz="0" w:space="0" w:color="auto"/>
        <w:bottom w:val="none" w:sz="0" w:space="0" w:color="auto"/>
        <w:right w:val="none" w:sz="0" w:space="0" w:color="auto"/>
      </w:divBdr>
    </w:div>
    <w:div w:id="1329021064">
      <w:marLeft w:val="0"/>
      <w:marRight w:val="0"/>
      <w:marTop w:val="0"/>
      <w:marBottom w:val="0"/>
      <w:divBdr>
        <w:top w:val="none" w:sz="0" w:space="0" w:color="auto"/>
        <w:left w:val="none" w:sz="0" w:space="0" w:color="auto"/>
        <w:bottom w:val="none" w:sz="0" w:space="0" w:color="auto"/>
        <w:right w:val="none" w:sz="0" w:space="0" w:color="auto"/>
      </w:divBdr>
    </w:div>
    <w:div w:id="1329021065">
      <w:marLeft w:val="0"/>
      <w:marRight w:val="0"/>
      <w:marTop w:val="0"/>
      <w:marBottom w:val="0"/>
      <w:divBdr>
        <w:top w:val="none" w:sz="0" w:space="0" w:color="auto"/>
        <w:left w:val="none" w:sz="0" w:space="0" w:color="auto"/>
        <w:bottom w:val="none" w:sz="0" w:space="0" w:color="auto"/>
        <w:right w:val="none" w:sz="0" w:space="0" w:color="auto"/>
      </w:divBdr>
    </w:div>
    <w:div w:id="1329021066">
      <w:marLeft w:val="0"/>
      <w:marRight w:val="0"/>
      <w:marTop w:val="0"/>
      <w:marBottom w:val="0"/>
      <w:divBdr>
        <w:top w:val="none" w:sz="0" w:space="0" w:color="auto"/>
        <w:left w:val="none" w:sz="0" w:space="0" w:color="auto"/>
        <w:bottom w:val="none" w:sz="0" w:space="0" w:color="auto"/>
        <w:right w:val="none" w:sz="0" w:space="0" w:color="auto"/>
      </w:divBdr>
    </w:div>
    <w:div w:id="1329021067">
      <w:marLeft w:val="0"/>
      <w:marRight w:val="0"/>
      <w:marTop w:val="0"/>
      <w:marBottom w:val="0"/>
      <w:divBdr>
        <w:top w:val="none" w:sz="0" w:space="0" w:color="auto"/>
        <w:left w:val="none" w:sz="0" w:space="0" w:color="auto"/>
        <w:bottom w:val="none" w:sz="0" w:space="0" w:color="auto"/>
        <w:right w:val="none" w:sz="0" w:space="0" w:color="auto"/>
      </w:divBdr>
    </w:div>
    <w:div w:id="1329021068">
      <w:marLeft w:val="0"/>
      <w:marRight w:val="0"/>
      <w:marTop w:val="0"/>
      <w:marBottom w:val="0"/>
      <w:divBdr>
        <w:top w:val="none" w:sz="0" w:space="0" w:color="auto"/>
        <w:left w:val="none" w:sz="0" w:space="0" w:color="auto"/>
        <w:bottom w:val="none" w:sz="0" w:space="0" w:color="auto"/>
        <w:right w:val="none" w:sz="0" w:space="0" w:color="auto"/>
      </w:divBdr>
    </w:div>
    <w:div w:id="1329021069">
      <w:marLeft w:val="0"/>
      <w:marRight w:val="0"/>
      <w:marTop w:val="0"/>
      <w:marBottom w:val="0"/>
      <w:divBdr>
        <w:top w:val="none" w:sz="0" w:space="0" w:color="auto"/>
        <w:left w:val="none" w:sz="0" w:space="0" w:color="auto"/>
        <w:bottom w:val="none" w:sz="0" w:space="0" w:color="auto"/>
        <w:right w:val="none" w:sz="0" w:space="0" w:color="auto"/>
      </w:divBdr>
    </w:div>
    <w:div w:id="1329021070">
      <w:marLeft w:val="0"/>
      <w:marRight w:val="0"/>
      <w:marTop w:val="0"/>
      <w:marBottom w:val="0"/>
      <w:divBdr>
        <w:top w:val="none" w:sz="0" w:space="0" w:color="auto"/>
        <w:left w:val="none" w:sz="0" w:space="0" w:color="auto"/>
        <w:bottom w:val="none" w:sz="0" w:space="0" w:color="auto"/>
        <w:right w:val="none" w:sz="0" w:space="0" w:color="auto"/>
      </w:divBdr>
    </w:div>
    <w:div w:id="1329021071">
      <w:marLeft w:val="0"/>
      <w:marRight w:val="0"/>
      <w:marTop w:val="0"/>
      <w:marBottom w:val="0"/>
      <w:divBdr>
        <w:top w:val="none" w:sz="0" w:space="0" w:color="auto"/>
        <w:left w:val="none" w:sz="0" w:space="0" w:color="auto"/>
        <w:bottom w:val="none" w:sz="0" w:space="0" w:color="auto"/>
        <w:right w:val="none" w:sz="0" w:space="0" w:color="auto"/>
      </w:divBdr>
    </w:div>
    <w:div w:id="1329021072">
      <w:marLeft w:val="0"/>
      <w:marRight w:val="0"/>
      <w:marTop w:val="0"/>
      <w:marBottom w:val="0"/>
      <w:divBdr>
        <w:top w:val="none" w:sz="0" w:space="0" w:color="auto"/>
        <w:left w:val="none" w:sz="0" w:space="0" w:color="auto"/>
        <w:bottom w:val="none" w:sz="0" w:space="0" w:color="auto"/>
        <w:right w:val="none" w:sz="0" w:space="0" w:color="auto"/>
      </w:divBdr>
    </w:div>
    <w:div w:id="1329021073">
      <w:marLeft w:val="0"/>
      <w:marRight w:val="0"/>
      <w:marTop w:val="0"/>
      <w:marBottom w:val="0"/>
      <w:divBdr>
        <w:top w:val="none" w:sz="0" w:space="0" w:color="auto"/>
        <w:left w:val="none" w:sz="0" w:space="0" w:color="auto"/>
        <w:bottom w:val="none" w:sz="0" w:space="0" w:color="auto"/>
        <w:right w:val="none" w:sz="0" w:space="0" w:color="auto"/>
      </w:divBdr>
    </w:div>
    <w:div w:id="1329021074">
      <w:marLeft w:val="0"/>
      <w:marRight w:val="0"/>
      <w:marTop w:val="0"/>
      <w:marBottom w:val="0"/>
      <w:divBdr>
        <w:top w:val="none" w:sz="0" w:space="0" w:color="auto"/>
        <w:left w:val="none" w:sz="0" w:space="0" w:color="auto"/>
        <w:bottom w:val="none" w:sz="0" w:space="0" w:color="auto"/>
        <w:right w:val="none" w:sz="0" w:space="0" w:color="auto"/>
      </w:divBdr>
    </w:div>
    <w:div w:id="1329021075">
      <w:marLeft w:val="0"/>
      <w:marRight w:val="0"/>
      <w:marTop w:val="0"/>
      <w:marBottom w:val="0"/>
      <w:divBdr>
        <w:top w:val="none" w:sz="0" w:space="0" w:color="auto"/>
        <w:left w:val="none" w:sz="0" w:space="0" w:color="auto"/>
        <w:bottom w:val="none" w:sz="0" w:space="0" w:color="auto"/>
        <w:right w:val="none" w:sz="0" w:space="0" w:color="auto"/>
      </w:divBdr>
    </w:div>
    <w:div w:id="1329021076">
      <w:marLeft w:val="0"/>
      <w:marRight w:val="0"/>
      <w:marTop w:val="0"/>
      <w:marBottom w:val="0"/>
      <w:divBdr>
        <w:top w:val="none" w:sz="0" w:space="0" w:color="auto"/>
        <w:left w:val="none" w:sz="0" w:space="0" w:color="auto"/>
        <w:bottom w:val="none" w:sz="0" w:space="0" w:color="auto"/>
        <w:right w:val="none" w:sz="0" w:space="0" w:color="auto"/>
      </w:divBdr>
    </w:div>
    <w:div w:id="1329021077">
      <w:marLeft w:val="0"/>
      <w:marRight w:val="0"/>
      <w:marTop w:val="0"/>
      <w:marBottom w:val="0"/>
      <w:divBdr>
        <w:top w:val="none" w:sz="0" w:space="0" w:color="auto"/>
        <w:left w:val="none" w:sz="0" w:space="0" w:color="auto"/>
        <w:bottom w:val="none" w:sz="0" w:space="0" w:color="auto"/>
        <w:right w:val="none" w:sz="0" w:space="0" w:color="auto"/>
      </w:divBdr>
    </w:div>
    <w:div w:id="1329021078">
      <w:marLeft w:val="0"/>
      <w:marRight w:val="0"/>
      <w:marTop w:val="0"/>
      <w:marBottom w:val="0"/>
      <w:divBdr>
        <w:top w:val="none" w:sz="0" w:space="0" w:color="auto"/>
        <w:left w:val="none" w:sz="0" w:space="0" w:color="auto"/>
        <w:bottom w:val="none" w:sz="0" w:space="0" w:color="auto"/>
        <w:right w:val="none" w:sz="0" w:space="0" w:color="auto"/>
      </w:divBdr>
    </w:div>
    <w:div w:id="1329021079">
      <w:marLeft w:val="0"/>
      <w:marRight w:val="0"/>
      <w:marTop w:val="0"/>
      <w:marBottom w:val="0"/>
      <w:divBdr>
        <w:top w:val="none" w:sz="0" w:space="0" w:color="auto"/>
        <w:left w:val="none" w:sz="0" w:space="0" w:color="auto"/>
        <w:bottom w:val="none" w:sz="0" w:space="0" w:color="auto"/>
        <w:right w:val="none" w:sz="0" w:space="0" w:color="auto"/>
      </w:divBdr>
    </w:div>
    <w:div w:id="1329021080">
      <w:marLeft w:val="0"/>
      <w:marRight w:val="0"/>
      <w:marTop w:val="0"/>
      <w:marBottom w:val="0"/>
      <w:divBdr>
        <w:top w:val="none" w:sz="0" w:space="0" w:color="auto"/>
        <w:left w:val="none" w:sz="0" w:space="0" w:color="auto"/>
        <w:bottom w:val="none" w:sz="0" w:space="0" w:color="auto"/>
        <w:right w:val="none" w:sz="0" w:space="0" w:color="auto"/>
      </w:divBdr>
    </w:div>
    <w:div w:id="1329021081">
      <w:marLeft w:val="0"/>
      <w:marRight w:val="0"/>
      <w:marTop w:val="0"/>
      <w:marBottom w:val="0"/>
      <w:divBdr>
        <w:top w:val="none" w:sz="0" w:space="0" w:color="auto"/>
        <w:left w:val="none" w:sz="0" w:space="0" w:color="auto"/>
        <w:bottom w:val="none" w:sz="0" w:space="0" w:color="auto"/>
        <w:right w:val="none" w:sz="0" w:space="0" w:color="auto"/>
      </w:divBdr>
    </w:div>
    <w:div w:id="1329021082">
      <w:marLeft w:val="0"/>
      <w:marRight w:val="0"/>
      <w:marTop w:val="0"/>
      <w:marBottom w:val="0"/>
      <w:divBdr>
        <w:top w:val="none" w:sz="0" w:space="0" w:color="auto"/>
        <w:left w:val="none" w:sz="0" w:space="0" w:color="auto"/>
        <w:bottom w:val="none" w:sz="0" w:space="0" w:color="auto"/>
        <w:right w:val="none" w:sz="0" w:space="0" w:color="auto"/>
      </w:divBdr>
    </w:div>
    <w:div w:id="1329021083">
      <w:marLeft w:val="0"/>
      <w:marRight w:val="0"/>
      <w:marTop w:val="0"/>
      <w:marBottom w:val="0"/>
      <w:divBdr>
        <w:top w:val="none" w:sz="0" w:space="0" w:color="auto"/>
        <w:left w:val="none" w:sz="0" w:space="0" w:color="auto"/>
        <w:bottom w:val="none" w:sz="0" w:space="0" w:color="auto"/>
        <w:right w:val="none" w:sz="0" w:space="0" w:color="auto"/>
      </w:divBdr>
    </w:div>
    <w:div w:id="1329021084">
      <w:marLeft w:val="0"/>
      <w:marRight w:val="0"/>
      <w:marTop w:val="0"/>
      <w:marBottom w:val="0"/>
      <w:divBdr>
        <w:top w:val="none" w:sz="0" w:space="0" w:color="auto"/>
        <w:left w:val="none" w:sz="0" w:space="0" w:color="auto"/>
        <w:bottom w:val="none" w:sz="0" w:space="0" w:color="auto"/>
        <w:right w:val="none" w:sz="0" w:space="0" w:color="auto"/>
      </w:divBdr>
    </w:div>
    <w:div w:id="1329021085">
      <w:marLeft w:val="0"/>
      <w:marRight w:val="0"/>
      <w:marTop w:val="0"/>
      <w:marBottom w:val="0"/>
      <w:divBdr>
        <w:top w:val="none" w:sz="0" w:space="0" w:color="auto"/>
        <w:left w:val="none" w:sz="0" w:space="0" w:color="auto"/>
        <w:bottom w:val="none" w:sz="0" w:space="0" w:color="auto"/>
        <w:right w:val="none" w:sz="0" w:space="0" w:color="auto"/>
      </w:divBdr>
    </w:div>
    <w:div w:id="1329021086">
      <w:marLeft w:val="0"/>
      <w:marRight w:val="0"/>
      <w:marTop w:val="0"/>
      <w:marBottom w:val="0"/>
      <w:divBdr>
        <w:top w:val="none" w:sz="0" w:space="0" w:color="auto"/>
        <w:left w:val="none" w:sz="0" w:space="0" w:color="auto"/>
        <w:bottom w:val="none" w:sz="0" w:space="0" w:color="auto"/>
        <w:right w:val="none" w:sz="0" w:space="0" w:color="auto"/>
      </w:divBdr>
    </w:div>
    <w:div w:id="1329021087">
      <w:marLeft w:val="0"/>
      <w:marRight w:val="0"/>
      <w:marTop w:val="0"/>
      <w:marBottom w:val="0"/>
      <w:divBdr>
        <w:top w:val="none" w:sz="0" w:space="0" w:color="auto"/>
        <w:left w:val="none" w:sz="0" w:space="0" w:color="auto"/>
        <w:bottom w:val="none" w:sz="0" w:space="0" w:color="auto"/>
        <w:right w:val="none" w:sz="0" w:space="0" w:color="auto"/>
      </w:divBdr>
    </w:div>
    <w:div w:id="1329021088">
      <w:marLeft w:val="0"/>
      <w:marRight w:val="0"/>
      <w:marTop w:val="0"/>
      <w:marBottom w:val="0"/>
      <w:divBdr>
        <w:top w:val="none" w:sz="0" w:space="0" w:color="auto"/>
        <w:left w:val="none" w:sz="0" w:space="0" w:color="auto"/>
        <w:bottom w:val="none" w:sz="0" w:space="0" w:color="auto"/>
        <w:right w:val="none" w:sz="0" w:space="0" w:color="auto"/>
      </w:divBdr>
    </w:div>
    <w:div w:id="1329021089">
      <w:marLeft w:val="0"/>
      <w:marRight w:val="0"/>
      <w:marTop w:val="0"/>
      <w:marBottom w:val="0"/>
      <w:divBdr>
        <w:top w:val="none" w:sz="0" w:space="0" w:color="auto"/>
        <w:left w:val="none" w:sz="0" w:space="0" w:color="auto"/>
        <w:bottom w:val="none" w:sz="0" w:space="0" w:color="auto"/>
        <w:right w:val="none" w:sz="0" w:space="0" w:color="auto"/>
      </w:divBdr>
    </w:div>
    <w:div w:id="1329021090">
      <w:marLeft w:val="0"/>
      <w:marRight w:val="0"/>
      <w:marTop w:val="0"/>
      <w:marBottom w:val="0"/>
      <w:divBdr>
        <w:top w:val="none" w:sz="0" w:space="0" w:color="auto"/>
        <w:left w:val="none" w:sz="0" w:space="0" w:color="auto"/>
        <w:bottom w:val="none" w:sz="0" w:space="0" w:color="auto"/>
        <w:right w:val="none" w:sz="0" w:space="0" w:color="auto"/>
      </w:divBdr>
    </w:div>
    <w:div w:id="1329021091">
      <w:marLeft w:val="0"/>
      <w:marRight w:val="0"/>
      <w:marTop w:val="0"/>
      <w:marBottom w:val="0"/>
      <w:divBdr>
        <w:top w:val="none" w:sz="0" w:space="0" w:color="auto"/>
        <w:left w:val="none" w:sz="0" w:space="0" w:color="auto"/>
        <w:bottom w:val="none" w:sz="0" w:space="0" w:color="auto"/>
        <w:right w:val="none" w:sz="0" w:space="0" w:color="auto"/>
      </w:divBdr>
    </w:div>
    <w:div w:id="1329021092">
      <w:marLeft w:val="0"/>
      <w:marRight w:val="0"/>
      <w:marTop w:val="0"/>
      <w:marBottom w:val="0"/>
      <w:divBdr>
        <w:top w:val="none" w:sz="0" w:space="0" w:color="auto"/>
        <w:left w:val="none" w:sz="0" w:space="0" w:color="auto"/>
        <w:bottom w:val="none" w:sz="0" w:space="0" w:color="auto"/>
        <w:right w:val="none" w:sz="0" w:space="0" w:color="auto"/>
      </w:divBdr>
    </w:div>
    <w:div w:id="1329021093">
      <w:marLeft w:val="0"/>
      <w:marRight w:val="0"/>
      <w:marTop w:val="0"/>
      <w:marBottom w:val="0"/>
      <w:divBdr>
        <w:top w:val="none" w:sz="0" w:space="0" w:color="auto"/>
        <w:left w:val="none" w:sz="0" w:space="0" w:color="auto"/>
        <w:bottom w:val="none" w:sz="0" w:space="0" w:color="auto"/>
        <w:right w:val="none" w:sz="0" w:space="0" w:color="auto"/>
      </w:divBdr>
    </w:div>
    <w:div w:id="1329021094">
      <w:marLeft w:val="0"/>
      <w:marRight w:val="0"/>
      <w:marTop w:val="0"/>
      <w:marBottom w:val="0"/>
      <w:divBdr>
        <w:top w:val="none" w:sz="0" w:space="0" w:color="auto"/>
        <w:left w:val="none" w:sz="0" w:space="0" w:color="auto"/>
        <w:bottom w:val="none" w:sz="0" w:space="0" w:color="auto"/>
        <w:right w:val="none" w:sz="0" w:space="0" w:color="auto"/>
      </w:divBdr>
    </w:div>
    <w:div w:id="1329021095">
      <w:marLeft w:val="0"/>
      <w:marRight w:val="0"/>
      <w:marTop w:val="0"/>
      <w:marBottom w:val="0"/>
      <w:divBdr>
        <w:top w:val="none" w:sz="0" w:space="0" w:color="auto"/>
        <w:left w:val="none" w:sz="0" w:space="0" w:color="auto"/>
        <w:bottom w:val="none" w:sz="0" w:space="0" w:color="auto"/>
        <w:right w:val="none" w:sz="0" w:space="0" w:color="auto"/>
      </w:divBdr>
    </w:div>
    <w:div w:id="1329021096">
      <w:marLeft w:val="0"/>
      <w:marRight w:val="0"/>
      <w:marTop w:val="0"/>
      <w:marBottom w:val="0"/>
      <w:divBdr>
        <w:top w:val="none" w:sz="0" w:space="0" w:color="auto"/>
        <w:left w:val="none" w:sz="0" w:space="0" w:color="auto"/>
        <w:bottom w:val="none" w:sz="0" w:space="0" w:color="auto"/>
        <w:right w:val="none" w:sz="0" w:space="0" w:color="auto"/>
      </w:divBdr>
    </w:div>
    <w:div w:id="1329021097">
      <w:marLeft w:val="0"/>
      <w:marRight w:val="0"/>
      <w:marTop w:val="0"/>
      <w:marBottom w:val="0"/>
      <w:divBdr>
        <w:top w:val="none" w:sz="0" w:space="0" w:color="auto"/>
        <w:left w:val="none" w:sz="0" w:space="0" w:color="auto"/>
        <w:bottom w:val="none" w:sz="0" w:space="0" w:color="auto"/>
        <w:right w:val="none" w:sz="0" w:space="0" w:color="auto"/>
      </w:divBdr>
    </w:div>
    <w:div w:id="1329021098">
      <w:marLeft w:val="0"/>
      <w:marRight w:val="0"/>
      <w:marTop w:val="0"/>
      <w:marBottom w:val="0"/>
      <w:divBdr>
        <w:top w:val="none" w:sz="0" w:space="0" w:color="auto"/>
        <w:left w:val="none" w:sz="0" w:space="0" w:color="auto"/>
        <w:bottom w:val="none" w:sz="0" w:space="0" w:color="auto"/>
        <w:right w:val="none" w:sz="0" w:space="0" w:color="auto"/>
      </w:divBdr>
    </w:div>
    <w:div w:id="1329021099">
      <w:marLeft w:val="0"/>
      <w:marRight w:val="0"/>
      <w:marTop w:val="0"/>
      <w:marBottom w:val="0"/>
      <w:divBdr>
        <w:top w:val="none" w:sz="0" w:space="0" w:color="auto"/>
        <w:left w:val="none" w:sz="0" w:space="0" w:color="auto"/>
        <w:bottom w:val="none" w:sz="0" w:space="0" w:color="auto"/>
        <w:right w:val="none" w:sz="0" w:space="0" w:color="auto"/>
      </w:divBdr>
    </w:div>
    <w:div w:id="1329021100">
      <w:marLeft w:val="0"/>
      <w:marRight w:val="0"/>
      <w:marTop w:val="0"/>
      <w:marBottom w:val="0"/>
      <w:divBdr>
        <w:top w:val="none" w:sz="0" w:space="0" w:color="auto"/>
        <w:left w:val="none" w:sz="0" w:space="0" w:color="auto"/>
        <w:bottom w:val="none" w:sz="0" w:space="0" w:color="auto"/>
        <w:right w:val="none" w:sz="0" w:space="0" w:color="auto"/>
      </w:divBdr>
    </w:div>
    <w:div w:id="1329021101">
      <w:marLeft w:val="0"/>
      <w:marRight w:val="0"/>
      <w:marTop w:val="0"/>
      <w:marBottom w:val="0"/>
      <w:divBdr>
        <w:top w:val="none" w:sz="0" w:space="0" w:color="auto"/>
        <w:left w:val="none" w:sz="0" w:space="0" w:color="auto"/>
        <w:bottom w:val="none" w:sz="0" w:space="0" w:color="auto"/>
        <w:right w:val="none" w:sz="0" w:space="0" w:color="auto"/>
      </w:divBdr>
    </w:div>
    <w:div w:id="1329021102">
      <w:marLeft w:val="0"/>
      <w:marRight w:val="0"/>
      <w:marTop w:val="0"/>
      <w:marBottom w:val="0"/>
      <w:divBdr>
        <w:top w:val="none" w:sz="0" w:space="0" w:color="auto"/>
        <w:left w:val="none" w:sz="0" w:space="0" w:color="auto"/>
        <w:bottom w:val="none" w:sz="0" w:space="0" w:color="auto"/>
        <w:right w:val="none" w:sz="0" w:space="0" w:color="auto"/>
      </w:divBdr>
    </w:div>
    <w:div w:id="1329021103">
      <w:marLeft w:val="0"/>
      <w:marRight w:val="0"/>
      <w:marTop w:val="0"/>
      <w:marBottom w:val="0"/>
      <w:divBdr>
        <w:top w:val="none" w:sz="0" w:space="0" w:color="auto"/>
        <w:left w:val="none" w:sz="0" w:space="0" w:color="auto"/>
        <w:bottom w:val="none" w:sz="0" w:space="0" w:color="auto"/>
        <w:right w:val="none" w:sz="0" w:space="0" w:color="auto"/>
      </w:divBdr>
    </w:div>
    <w:div w:id="1329021104">
      <w:marLeft w:val="0"/>
      <w:marRight w:val="0"/>
      <w:marTop w:val="0"/>
      <w:marBottom w:val="0"/>
      <w:divBdr>
        <w:top w:val="none" w:sz="0" w:space="0" w:color="auto"/>
        <w:left w:val="none" w:sz="0" w:space="0" w:color="auto"/>
        <w:bottom w:val="none" w:sz="0" w:space="0" w:color="auto"/>
        <w:right w:val="none" w:sz="0" w:space="0" w:color="auto"/>
      </w:divBdr>
    </w:div>
    <w:div w:id="1329021105">
      <w:marLeft w:val="0"/>
      <w:marRight w:val="0"/>
      <w:marTop w:val="0"/>
      <w:marBottom w:val="0"/>
      <w:divBdr>
        <w:top w:val="none" w:sz="0" w:space="0" w:color="auto"/>
        <w:left w:val="none" w:sz="0" w:space="0" w:color="auto"/>
        <w:bottom w:val="none" w:sz="0" w:space="0" w:color="auto"/>
        <w:right w:val="none" w:sz="0" w:space="0" w:color="auto"/>
      </w:divBdr>
    </w:div>
    <w:div w:id="1329021106">
      <w:marLeft w:val="0"/>
      <w:marRight w:val="0"/>
      <w:marTop w:val="0"/>
      <w:marBottom w:val="0"/>
      <w:divBdr>
        <w:top w:val="none" w:sz="0" w:space="0" w:color="auto"/>
        <w:left w:val="none" w:sz="0" w:space="0" w:color="auto"/>
        <w:bottom w:val="none" w:sz="0" w:space="0" w:color="auto"/>
        <w:right w:val="none" w:sz="0" w:space="0" w:color="auto"/>
      </w:divBdr>
    </w:div>
    <w:div w:id="1329021107">
      <w:marLeft w:val="0"/>
      <w:marRight w:val="0"/>
      <w:marTop w:val="0"/>
      <w:marBottom w:val="0"/>
      <w:divBdr>
        <w:top w:val="none" w:sz="0" w:space="0" w:color="auto"/>
        <w:left w:val="none" w:sz="0" w:space="0" w:color="auto"/>
        <w:bottom w:val="none" w:sz="0" w:space="0" w:color="auto"/>
        <w:right w:val="none" w:sz="0" w:space="0" w:color="auto"/>
      </w:divBdr>
    </w:div>
    <w:div w:id="1329021108">
      <w:marLeft w:val="0"/>
      <w:marRight w:val="0"/>
      <w:marTop w:val="0"/>
      <w:marBottom w:val="0"/>
      <w:divBdr>
        <w:top w:val="none" w:sz="0" w:space="0" w:color="auto"/>
        <w:left w:val="none" w:sz="0" w:space="0" w:color="auto"/>
        <w:bottom w:val="none" w:sz="0" w:space="0" w:color="auto"/>
        <w:right w:val="none" w:sz="0" w:space="0" w:color="auto"/>
      </w:divBdr>
    </w:div>
    <w:div w:id="1329021109">
      <w:marLeft w:val="0"/>
      <w:marRight w:val="0"/>
      <w:marTop w:val="0"/>
      <w:marBottom w:val="0"/>
      <w:divBdr>
        <w:top w:val="none" w:sz="0" w:space="0" w:color="auto"/>
        <w:left w:val="none" w:sz="0" w:space="0" w:color="auto"/>
        <w:bottom w:val="none" w:sz="0" w:space="0" w:color="auto"/>
        <w:right w:val="none" w:sz="0" w:space="0" w:color="auto"/>
      </w:divBdr>
    </w:div>
    <w:div w:id="1329021110">
      <w:marLeft w:val="0"/>
      <w:marRight w:val="0"/>
      <w:marTop w:val="0"/>
      <w:marBottom w:val="0"/>
      <w:divBdr>
        <w:top w:val="none" w:sz="0" w:space="0" w:color="auto"/>
        <w:left w:val="none" w:sz="0" w:space="0" w:color="auto"/>
        <w:bottom w:val="none" w:sz="0" w:space="0" w:color="auto"/>
        <w:right w:val="none" w:sz="0" w:space="0" w:color="auto"/>
      </w:divBdr>
    </w:div>
    <w:div w:id="1329021111">
      <w:marLeft w:val="0"/>
      <w:marRight w:val="0"/>
      <w:marTop w:val="0"/>
      <w:marBottom w:val="0"/>
      <w:divBdr>
        <w:top w:val="none" w:sz="0" w:space="0" w:color="auto"/>
        <w:left w:val="none" w:sz="0" w:space="0" w:color="auto"/>
        <w:bottom w:val="none" w:sz="0" w:space="0" w:color="auto"/>
        <w:right w:val="none" w:sz="0" w:space="0" w:color="auto"/>
      </w:divBdr>
    </w:div>
    <w:div w:id="1329021112">
      <w:marLeft w:val="0"/>
      <w:marRight w:val="0"/>
      <w:marTop w:val="0"/>
      <w:marBottom w:val="0"/>
      <w:divBdr>
        <w:top w:val="none" w:sz="0" w:space="0" w:color="auto"/>
        <w:left w:val="none" w:sz="0" w:space="0" w:color="auto"/>
        <w:bottom w:val="none" w:sz="0" w:space="0" w:color="auto"/>
        <w:right w:val="none" w:sz="0" w:space="0" w:color="auto"/>
      </w:divBdr>
    </w:div>
    <w:div w:id="1329021113">
      <w:marLeft w:val="0"/>
      <w:marRight w:val="0"/>
      <w:marTop w:val="0"/>
      <w:marBottom w:val="0"/>
      <w:divBdr>
        <w:top w:val="none" w:sz="0" w:space="0" w:color="auto"/>
        <w:left w:val="none" w:sz="0" w:space="0" w:color="auto"/>
        <w:bottom w:val="none" w:sz="0" w:space="0" w:color="auto"/>
        <w:right w:val="none" w:sz="0" w:space="0" w:color="auto"/>
      </w:divBdr>
    </w:div>
    <w:div w:id="1329021114">
      <w:marLeft w:val="0"/>
      <w:marRight w:val="0"/>
      <w:marTop w:val="0"/>
      <w:marBottom w:val="0"/>
      <w:divBdr>
        <w:top w:val="none" w:sz="0" w:space="0" w:color="auto"/>
        <w:left w:val="none" w:sz="0" w:space="0" w:color="auto"/>
        <w:bottom w:val="none" w:sz="0" w:space="0" w:color="auto"/>
        <w:right w:val="none" w:sz="0" w:space="0" w:color="auto"/>
      </w:divBdr>
    </w:div>
    <w:div w:id="1329021115">
      <w:marLeft w:val="0"/>
      <w:marRight w:val="0"/>
      <w:marTop w:val="0"/>
      <w:marBottom w:val="0"/>
      <w:divBdr>
        <w:top w:val="none" w:sz="0" w:space="0" w:color="auto"/>
        <w:left w:val="none" w:sz="0" w:space="0" w:color="auto"/>
        <w:bottom w:val="none" w:sz="0" w:space="0" w:color="auto"/>
        <w:right w:val="none" w:sz="0" w:space="0" w:color="auto"/>
      </w:divBdr>
    </w:div>
    <w:div w:id="1329021116">
      <w:marLeft w:val="0"/>
      <w:marRight w:val="0"/>
      <w:marTop w:val="0"/>
      <w:marBottom w:val="0"/>
      <w:divBdr>
        <w:top w:val="none" w:sz="0" w:space="0" w:color="auto"/>
        <w:left w:val="none" w:sz="0" w:space="0" w:color="auto"/>
        <w:bottom w:val="none" w:sz="0" w:space="0" w:color="auto"/>
        <w:right w:val="none" w:sz="0" w:space="0" w:color="auto"/>
      </w:divBdr>
    </w:div>
    <w:div w:id="1329021117">
      <w:marLeft w:val="0"/>
      <w:marRight w:val="0"/>
      <w:marTop w:val="0"/>
      <w:marBottom w:val="0"/>
      <w:divBdr>
        <w:top w:val="none" w:sz="0" w:space="0" w:color="auto"/>
        <w:left w:val="none" w:sz="0" w:space="0" w:color="auto"/>
        <w:bottom w:val="none" w:sz="0" w:space="0" w:color="auto"/>
        <w:right w:val="none" w:sz="0" w:space="0" w:color="auto"/>
      </w:divBdr>
    </w:div>
    <w:div w:id="1329021118">
      <w:marLeft w:val="0"/>
      <w:marRight w:val="0"/>
      <w:marTop w:val="0"/>
      <w:marBottom w:val="0"/>
      <w:divBdr>
        <w:top w:val="none" w:sz="0" w:space="0" w:color="auto"/>
        <w:left w:val="none" w:sz="0" w:space="0" w:color="auto"/>
        <w:bottom w:val="none" w:sz="0" w:space="0" w:color="auto"/>
        <w:right w:val="none" w:sz="0" w:space="0" w:color="auto"/>
      </w:divBdr>
    </w:div>
    <w:div w:id="1329021119">
      <w:marLeft w:val="0"/>
      <w:marRight w:val="0"/>
      <w:marTop w:val="0"/>
      <w:marBottom w:val="0"/>
      <w:divBdr>
        <w:top w:val="none" w:sz="0" w:space="0" w:color="auto"/>
        <w:left w:val="none" w:sz="0" w:space="0" w:color="auto"/>
        <w:bottom w:val="none" w:sz="0" w:space="0" w:color="auto"/>
        <w:right w:val="none" w:sz="0" w:space="0" w:color="auto"/>
      </w:divBdr>
    </w:div>
    <w:div w:id="1329021120">
      <w:marLeft w:val="0"/>
      <w:marRight w:val="0"/>
      <w:marTop w:val="0"/>
      <w:marBottom w:val="0"/>
      <w:divBdr>
        <w:top w:val="none" w:sz="0" w:space="0" w:color="auto"/>
        <w:left w:val="none" w:sz="0" w:space="0" w:color="auto"/>
        <w:bottom w:val="none" w:sz="0" w:space="0" w:color="auto"/>
        <w:right w:val="none" w:sz="0" w:space="0" w:color="auto"/>
      </w:divBdr>
    </w:div>
    <w:div w:id="1329021121">
      <w:marLeft w:val="0"/>
      <w:marRight w:val="0"/>
      <w:marTop w:val="0"/>
      <w:marBottom w:val="0"/>
      <w:divBdr>
        <w:top w:val="none" w:sz="0" w:space="0" w:color="auto"/>
        <w:left w:val="none" w:sz="0" w:space="0" w:color="auto"/>
        <w:bottom w:val="none" w:sz="0" w:space="0" w:color="auto"/>
        <w:right w:val="none" w:sz="0" w:space="0" w:color="auto"/>
      </w:divBdr>
    </w:div>
    <w:div w:id="1329021122">
      <w:marLeft w:val="0"/>
      <w:marRight w:val="0"/>
      <w:marTop w:val="0"/>
      <w:marBottom w:val="0"/>
      <w:divBdr>
        <w:top w:val="none" w:sz="0" w:space="0" w:color="auto"/>
        <w:left w:val="none" w:sz="0" w:space="0" w:color="auto"/>
        <w:bottom w:val="none" w:sz="0" w:space="0" w:color="auto"/>
        <w:right w:val="none" w:sz="0" w:space="0" w:color="auto"/>
      </w:divBdr>
    </w:div>
    <w:div w:id="1329021123">
      <w:marLeft w:val="0"/>
      <w:marRight w:val="0"/>
      <w:marTop w:val="0"/>
      <w:marBottom w:val="0"/>
      <w:divBdr>
        <w:top w:val="none" w:sz="0" w:space="0" w:color="auto"/>
        <w:left w:val="none" w:sz="0" w:space="0" w:color="auto"/>
        <w:bottom w:val="none" w:sz="0" w:space="0" w:color="auto"/>
        <w:right w:val="none" w:sz="0" w:space="0" w:color="auto"/>
      </w:divBdr>
    </w:div>
    <w:div w:id="1329021124">
      <w:marLeft w:val="0"/>
      <w:marRight w:val="0"/>
      <w:marTop w:val="0"/>
      <w:marBottom w:val="0"/>
      <w:divBdr>
        <w:top w:val="none" w:sz="0" w:space="0" w:color="auto"/>
        <w:left w:val="none" w:sz="0" w:space="0" w:color="auto"/>
        <w:bottom w:val="none" w:sz="0" w:space="0" w:color="auto"/>
        <w:right w:val="none" w:sz="0" w:space="0" w:color="auto"/>
      </w:divBdr>
    </w:div>
    <w:div w:id="1329021125">
      <w:marLeft w:val="0"/>
      <w:marRight w:val="0"/>
      <w:marTop w:val="0"/>
      <w:marBottom w:val="0"/>
      <w:divBdr>
        <w:top w:val="none" w:sz="0" w:space="0" w:color="auto"/>
        <w:left w:val="none" w:sz="0" w:space="0" w:color="auto"/>
        <w:bottom w:val="none" w:sz="0" w:space="0" w:color="auto"/>
        <w:right w:val="none" w:sz="0" w:space="0" w:color="auto"/>
      </w:divBdr>
    </w:div>
    <w:div w:id="1329021126">
      <w:marLeft w:val="0"/>
      <w:marRight w:val="0"/>
      <w:marTop w:val="0"/>
      <w:marBottom w:val="0"/>
      <w:divBdr>
        <w:top w:val="none" w:sz="0" w:space="0" w:color="auto"/>
        <w:left w:val="none" w:sz="0" w:space="0" w:color="auto"/>
        <w:bottom w:val="none" w:sz="0" w:space="0" w:color="auto"/>
        <w:right w:val="none" w:sz="0" w:space="0" w:color="auto"/>
      </w:divBdr>
    </w:div>
    <w:div w:id="1329021127">
      <w:marLeft w:val="0"/>
      <w:marRight w:val="0"/>
      <w:marTop w:val="0"/>
      <w:marBottom w:val="0"/>
      <w:divBdr>
        <w:top w:val="none" w:sz="0" w:space="0" w:color="auto"/>
        <w:left w:val="none" w:sz="0" w:space="0" w:color="auto"/>
        <w:bottom w:val="none" w:sz="0" w:space="0" w:color="auto"/>
        <w:right w:val="none" w:sz="0" w:space="0" w:color="auto"/>
      </w:divBdr>
    </w:div>
    <w:div w:id="1329021128">
      <w:marLeft w:val="0"/>
      <w:marRight w:val="0"/>
      <w:marTop w:val="0"/>
      <w:marBottom w:val="0"/>
      <w:divBdr>
        <w:top w:val="none" w:sz="0" w:space="0" w:color="auto"/>
        <w:left w:val="none" w:sz="0" w:space="0" w:color="auto"/>
        <w:bottom w:val="none" w:sz="0" w:space="0" w:color="auto"/>
        <w:right w:val="none" w:sz="0" w:space="0" w:color="auto"/>
      </w:divBdr>
    </w:div>
    <w:div w:id="1329021129">
      <w:marLeft w:val="0"/>
      <w:marRight w:val="0"/>
      <w:marTop w:val="0"/>
      <w:marBottom w:val="0"/>
      <w:divBdr>
        <w:top w:val="none" w:sz="0" w:space="0" w:color="auto"/>
        <w:left w:val="none" w:sz="0" w:space="0" w:color="auto"/>
        <w:bottom w:val="none" w:sz="0" w:space="0" w:color="auto"/>
        <w:right w:val="none" w:sz="0" w:space="0" w:color="auto"/>
      </w:divBdr>
    </w:div>
    <w:div w:id="1329021130">
      <w:marLeft w:val="0"/>
      <w:marRight w:val="0"/>
      <w:marTop w:val="0"/>
      <w:marBottom w:val="0"/>
      <w:divBdr>
        <w:top w:val="none" w:sz="0" w:space="0" w:color="auto"/>
        <w:left w:val="none" w:sz="0" w:space="0" w:color="auto"/>
        <w:bottom w:val="none" w:sz="0" w:space="0" w:color="auto"/>
        <w:right w:val="none" w:sz="0" w:space="0" w:color="auto"/>
      </w:divBdr>
    </w:div>
    <w:div w:id="1329021131">
      <w:marLeft w:val="0"/>
      <w:marRight w:val="0"/>
      <w:marTop w:val="0"/>
      <w:marBottom w:val="0"/>
      <w:divBdr>
        <w:top w:val="none" w:sz="0" w:space="0" w:color="auto"/>
        <w:left w:val="none" w:sz="0" w:space="0" w:color="auto"/>
        <w:bottom w:val="none" w:sz="0" w:space="0" w:color="auto"/>
        <w:right w:val="none" w:sz="0" w:space="0" w:color="auto"/>
      </w:divBdr>
    </w:div>
    <w:div w:id="1329021132">
      <w:marLeft w:val="0"/>
      <w:marRight w:val="0"/>
      <w:marTop w:val="0"/>
      <w:marBottom w:val="0"/>
      <w:divBdr>
        <w:top w:val="none" w:sz="0" w:space="0" w:color="auto"/>
        <w:left w:val="none" w:sz="0" w:space="0" w:color="auto"/>
        <w:bottom w:val="none" w:sz="0" w:space="0" w:color="auto"/>
        <w:right w:val="none" w:sz="0" w:space="0" w:color="auto"/>
      </w:divBdr>
    </w:div>
    <w:div w:id="1329021133">
      <w:marLeft w:val="0"/>
      <w:marRight w:val="0"/>
      <w:marTop w:val="0"/>
      <w:marBottom w:val="0"/>
      <w:divBdr>
        <w:top w:val="none" w:sz="0" w:space="0" w:color="auto"/>
        <w:left w:val="none" w:sz="0" w:space="0" w:color="auto"/>
        <w:bottom w:val="none" w:sz="0" w:space="0" w:color="auto"/>
        <w:right w:val="none" w:sz="0" w:space="0" w:color="auto"/>
      </w:divBdr>
    </w:div>
    <w:div w:id="1329021134">
      <w:marLeft w:val="0"/>
      <w:marRight w:val="0"/>
      <w:marTop w:val="0"/>
      <w:marBottom w:val="0"/>
      <w:divBdr>
        <w:top w:val="none" w:sz="0" w:space="0" w:color="auto"/>
        <w:left w:val="none" w:sz="0" w:space="0" w:color="auto"/>
        <w:bottom w:val="none" w:sz="0" w:space="0" w:color="auto"/>
        <w:right w:val="none" w:sz="0" w:space="0" w:color="auto"/>
      </w:divBdr>
    </w:div>
    <w:div w:id="1329021135">
      <w:marLeft w:val="0"/>
      <w:marRight w:val="0"/>
      <w:marTop w:val="0"/>
      <w:marBottom w:val="0"/>
      <w:divBdr>
        <w:top w:val="none" w:sz="0" w:space="0" w:color="auto"/>
        <w:left w:val="none" w:sz="0" w:space="0" w:color="auto"/>
        <w:bottom w:val="none" w:sz="0" w:space="0" w:color="auto"/>
        <w:right w:val="none" w:sz="0" w:space="0" w:color="auto"/>
      </w:divBdr>
    </w:div>
    <w:div w:id="1329021136">
      <w:marLeft w:val="0"/>
      <w:marRight w:val="0"/>
      <w:marTop w:val="0"/>
      <w:marBottom w:val="0"/>
      <w:divBdr>
        <w:top w:val="none" w:sz="0" w:space="0" w:color="auto"/>
        <w:left w:val="none" w:sz="0" w:space="0" w:color="auto"/>
        <w:bottom w:val="none" w:sz="0" w:space="0" w:color="auto"/>
        <w:right w:val="none" w:sz="0" w:space="0" w:color="auto"/>
      </w:divBdr>
    </w:div>
    <w:div w:id="1329021137">
      <w:marLeft w:val="0"/>
      <w:marRight w:val="0"/>
      <w:marTop w:val="0"/>
      <w:marBottom w:val="0"/>
      <w:divBdr>
        <w:top w:val="none" w:sz="0" w:space="0" w:color="auto"/>
        <w:left w:val="none" w:sz="0" w:space="0" w:color="auto"/>
        <w:bottom w:val="none" w:sz="0" w:space="0" w:color="auto"/>
        <w:right w:val="none" w:sz="0" w:space="0" w:color="auto"/>
      </w:divBdr>
    </w:div>
    <w:div w:id="1329021138">
      <w:marLeft w:val="0"/>
      <w:marRight w:val="0"/>
      <w:marTop w:val="0"/>
      <w:marBottom w:val="0"/>
      <w:divBdr>
        <w:top w:val="none" w:sz="0" w:space="0" w:color="auto"/>
        <w:left w:val="none" w:sz="0" w:space="0" w:color="auto"/>
        <w:bottom w:val="none" w:sz="0" w:space="0" w:color="auto"/>
        <w:right w:val="none" w:sz="0" w:space="0" w:color="auto"/>
      </w:divBdr>
    </w:div>
    <w:div w:id="1329021139">
      <w:marLeft w:val="0"/>
      <w:marRight w:val="0"/>
      <w:marTop w:val="0"/>
      <w:marBottom w:val="0"/>
      <w:divBdr>
        <w:top w:val="none" w:sz="0" w:space="0" w:color="auto"/>
        <w:left w:val="none" w:sz="0" w:space="0" w:color="auto"/>
        <w:bottom w:val="none" w:sz="0" w:space="0" w:color="auto"/>
        <w:right w:val="none" w:sz="0" w:space="0" w:color="auto"/>
      </w:divBdr>
    </w:div>
    <w:div w:id="1329021140">
      <w:marLeft w:val="0"/>
      <w:marRight w:val="0"/>
      <w:marTop w:val="0"/>
      <w:marBottom w:val="0"/>
      <w:divBdr>
        <w:top w:val="none" w:sz="0" w:space="0" w:color="auto"/>
        <w:left w:val="none" w:sz="0" w:space="0" w:color="auto"/>
        <w:bottom w:val="none" w:sz="0" w:space="0" w:color="auto"/>
        <w:right w:val="none" w:sz="0" w:space="0" w:color="auto"/>
      </w:divBdr>
    </w:div>
    <w:div w:id="1329021141">
      <w:marLeft w:val="0"/>
      <w:marRight w:val="0"/>
      <w:marTop w:val="0"/>
      <w:marBottom w:val="0"/>
      <w:divBdr>
        <w:top w:val="none" w:sz="0" w:space="0" w:color="auto"/>
        <w:left w:val="none" w:sz="0" w:space="0" w:color="auto"/>
        <w:bottom w:val="none" w:sz="0" w:space="0" w:color="auto"/>
        <w:right w:val="none" w:sz="0" w:space="0" w:color="auto"/>
      </w:divBdr>
    </w:div>
    <w:div w:id="1329021142">
      <w:marLeft w:val="0"/>
      <w:marRight w:val="0"/>
      <w:marTop w:val="0"/>
      <w:marBottom w:val="0"/>
      <w:divBdr>
        <w:top w:val="none" w:sz="0" w:space="0" w:color="auto"/>
        <w:left w:val="none" w:sz="0" w:space="0" w:color="auto"/>
        <w:bottom w:val="none" w:sz="0" w:space="0" w:color="auto"/>
        <w:right w:val="none" w:sz="0" w:space="0" w:color="auto"/>
      </w:divBdr>
    </w:div>
    <w:div w:id="1329021143">
      <w:marLeft w:val="0"/>
      <w:marRight w:val="0"/>
      <w:marTop w:val="0"/>
      <w:marBottom w:val="0"/>
      <w:divBdr>
        <w:top w:val="none" w:sz="0" w:space="0" w:color="auto"/>
        <w:left w:val="none" w:sz="0" w:space="0" w:color="auto"/>
        <w:bottom w:val="none" w:sz="0" w:space="0" w:color="auto"/>
        <w:right w:val="none" w:sz="0" w:space="0" w:color="auto"/>
      </w:divBdr>
    </w:div>
    <w:div w:id="1329021144">
      <w:marLeft w:val="0"/>
      <w:marRight w:val="0"/>
      <w:marTop w:val="0"/>
      <w:marBottom w:val="0"/>
      <w:divBdr>
        <w:top w:val="none" w:sz="0" w:space="0" w:color="auto"/>
        <w:left w:val="none" w:sz="0" w:space="0" w:color="auto"/>
        <w:bottom w:val="none" w:sz="0" w:space="0" w:color="auto"/>
        <w:right w:val="none" w:sz="0" w:space="0" w:color="auto"/>
      </w:divBdr>
    </w:div>
    <w:div w:id="1329021145">
      <w:marLeft w:val="0"/>
      <w:marRight w:val="0"/>
      <w:marTop w:val="0"/>
      <w:marBottom w:val="0"/>
      <w:divBdr>
        <w:top w:val="none" w:sz="0" w:space="0" w:color="auto"/>
        <w:left w:val="none" w:sz="0" w:space="0" w:color="auto"/>
        <w:bottom w:val="none" w:sz="0" w:space="0" w:color="auto"/>
        <w:right w:val="none" w:sz="0" w:space="0" w:color="auto"/>
      </w:divBdr>
    </w:div>
    <w:div w:id="1329021146">
      <w:marLeft w:val="0"/>
      <w:marRight w:val="0"/>
      <w:marTop w:val="0"/>
      <w:marBottom w:val="0"/>
      <w:divBdr>
        <w:top w:val="none" w:sz="0" w:space="0" w:color="auto"/>
        <w:left w:val="none" w:sz="0" w:space="0" w:color="auto"/>
        <w:bottom w:val="none" w:sz="0" w:space="0" w:color="auto"/>
        <w:right w:val="none" w:sz="0" w:space="0" w:color="auto"/>
      </w:divBdr>
    </w:div>
    <w:div w:id="1329021147">
      <w:marLeft w:val="0"/>
      <w:marRight w:val="0"/>
      <w:marTop w:val="0"/>
      <w:marBottom w:val="0"/>
      <w:divBdr>
        <w:top w:val="none" w:sz="0" w:space="0" w:color="auto"/>
        <w:left w:val="none" w:sz="0" w:space="0" w:color="auto"/>
        <w:bottom w:val="none" w:sz="0" w:space="0" w:color="auto"/>
        <w:right w:val="none" w:sz="0" w:space="0" w:color="auto"/>
      </w:divBdr>
    </w:div>
    <w:div w:id="1329021148">
      <w:marLeft w:val="0"/>
      <w:marRight w:val="0"/>
      <w:marTop w:val="0"/>
      <w:marBottom w:val="0"/>
      <w:divBdr>
        <w:top w:val="none" w:sz="0" w:space="0" w:color="auto"/>
        <w:left w:val="none" w:sz="0" w:space="0" w:color="auto"/>
        <w:bottom w:val="none" w:sz="0" w:space="0" w:color="auto"/>
        <w:right w:val="none" w:sz="0" w:space="0" w:color="auto"/>
      </w:divBdr>
    </w:div>
    <w:div w:id="1329021149">
      <w:marLeft w:val="0"/>
      <w:marRight w:val="0"/>
      <w:marTop w:val="0"/>
      <w:marBottom w:val="0"/>
      <w:divBdr>
        <w:top w:val="none" w:sz="0" w:space="0" w:color="auto"/>
        <w:left w:val="none" w:sz="0" w:space="0" w:color="auto"/>
        <w:bottom w:val="none" w:sz="0" w:space="0" w:color="auto"/>
        <w:right w:val="none" w:sz="0" w:space="0" w:color="auto"/>
      </w:divBdr>
    </w:div>
    <w:div w:id="1329021150">
      <w:marLeft w:val="0"/>
      <w:marRight w:val="0"/>
      <w:marTop w:val="0"/>
      <w:marBottom w:val="0"/>
      <w:divBdr>
        <w:top w:val="none" w:sz="0" w:space="0" w:color="auto"/>
        <w:left w:val="none" w:sz="0" w:space="0" w:color="auto"/>
        <w:bottom w:val="none" w:sz="0" w:space="0" w:color="auto"/>
        <w:right w:val="none" w:sz="0" w:space="0" w:color="auto"/>
      </w:divBdr>
    </w:div>
    <w:div w:id="1329021151">
      <w:marLeft w:val="0"/>
      <w:marRight w:val="0"/>
      <w:marTop w:val="0"/>
      <w:marBottom w:val="0"/>
      <w:divBdr>
        <w:top w:val="none" w:sz="0" w:space="0" w:color="auto"/>
        <w:left w:val="none" w:sz="0" w:space="0" w:color="auto"/>
        <w:bottom w:val="none" w:sz="0" w:space="0" w:color="auto"/>
        <w:right w:val="none" w:sz="0" w:space="0" w:color="auto"/>
      </w:divBdr>
    </w:div>
    <w:div w:id="1329021152">
      <w:marLeft w:val="0"/>
      <w:marRight w:val="0"/>
      <w:marTop w:val="0"/>
      <w:marBottom w:val="0"/>
      <w:divBdr>
        <w:top w:val="none" w:sz="0" w:space="0" w:color="auto"/>
        <w:left w:val="none" w:sz="0" w:space="0" w:color="auto"/>
        <w:bottom w:val="none" w:sz="0" w:space="0" w:color="auto"/>
        <w:right w:val="none" w:sz="0" w:space="0" w:color="auto"/>
      </w:divBdr>
    </w:div>
    <w:div w:id="1329021153">
      <w:marLeft w:val="0"/>
      <w:marRight w:val="0"/>
      <w:marTop w:val="0"/>
      <w:marBottom w:val="0"/>
      <w:divBdr>
        <w:top w:val="none" w:sz="0" w:space="0" w:color="auto"/>
        <w:left w:val="none" w:sz="0" w:space="0" w:color="auto"/>
        <w:bottom w:val="none" w:sz="0" w:space="0" w:color="auto"/>
        <w:right w:val="none" w:sz="0" w:space="0" w:color="auto"/>
      </w:divBdr>
    </w:div>
    <w:div w:id="1329021154">
      <w:marLeft w:val="0"/>
      <w:marRight w:val="0"/>
      <w:marTop w:val="0"/>
      <w:marBottom w:val="0"/>
      <w:divBdr>
        <w:top w:val="none" w:sz="0" w:space="0" w:color="auto"/>
        <w:left w:val="none" w:sz="0" w:space="0" w:color="auto"/>
        <w:bottom w:val="none" w:sz="0" w:space="0" w:color="auto"/>
        <w:right w:val="none" w:sz="0" w:space="0" w:color="auto"/>
      </w:divBdr>
    </w:div>
    <w:div w:id="1329021155">
      <w:marLeft w:val="0"/>
      <w:marRight w:val="0"/>
      <w:marTop w:val="0"/>
      <w:marBottom w:val="0"/>
      <w:divBdr>
        <w:top w:val="none" w:sz="0" w:space="0" w:color="auto"/>
        <w:left w:val="none" w:sz="0" w:space="0" w:color="auto"/>
        <w:bottom w:val="none" w:sz="0" w:space="0" w:color="auto"/>
        <w:right w:val="none" w:sz="0" w:space="0" w:color="auto"/>
      </w:divBdr>
    </w:div>
    <w:div w:id="1329021156">
      <w:marLeft w:val="0"/>
      <w:marRight w:val="0"/>
      <w:marTop w:val="0"/>
      <w:marBottom w:val="0"/>
      <w:divBdr>
        <w:top w:val="none" w:sz="0" w:space="0" w:color="auto"/>
        <w:left w:val="none" w:sz="0" w:space="0" w:color="auto"/>
        <w:bottom w:val="none" w:sz="0" w:space="0" w:color="auto"/>
        <w:right w:val="none" w:sz="0" w:space="0" w:color="auto"/>
      </w:divBdr>
    </w:div>
    <w:div w:id="1329021157">
      <w:marLeft w:val="0"/>
      <w:marRight w:val="0"/>
      <w:marTop w:val="0"/>
      <w:marBottom w:val="0"/>
      <w:divBdr>
        <w:top w:val="none" w:sz="0" w:space="0" w:color="auto"/>
        <w:left w:val="none" w:sz="0" w:space="0" w:color="auto"/>
        <w:bottom w:val="none" w:sz="0" w:space="0" w:color="auto"/>
        <w:right w:val="none" w:sz="0" w:space="0" w:color="auto"/>
      </w:divBdr>
    </w:div>
    <w:div w:id="1329021158">
      <w:marLeft w:val="0"/>
      <w:marRight w:val="0"/>
      <w:marTop w:val="0"/>
      <w:marBottom w:val="0"/>
      <w:divBdr>
        <w:top w:val="none" w:sz="0" w:space="0" w:color="auto"/>
        <w:left w:val="none" w:sz="0" w:space="0" w:color="auto"/>
        <w:bottom w:val="none" w:sz="0" w:space="0" w:color="auto"/>
        <w:right w:val="none" w:sz="0" w:space="0" w:color="auto"/>
      </w:divBdr>
    </w:div>
    <w:div w:id="1329021159">
      <w:marLeft w:val="0"/>
      <w:marRight w:val="0"/>
      <w:marTop w:val="0"/>
      <w:marBottom w:val="0"/>
      <w:divBdr>
        <w:top w:val="none" w:sz="0" w:space="0" w:color="auto"/>
        <w:left w:val="none" w:sz="0" w:space="0" w:color="auto"/>
        <w:bottom w:val="none" w:sz="0" w:space="0" w:color="auto"/>
        <w:right w:val="none" w:sz="0" w:space="0" w:color="auto"/>
      </w:divBdr>
    </w:div>
    <w:div w:id="1329021160">
      <w:marLeft w:val="0"/>
      <w:marRight w:val="0"/>
      <w:marTop w:val="0"/>
      <w:marBottom w:val="0"/>
      <w:divBdr>
        <w:top w:val="none" w:sz="0" w:space="0" w:color="auto"/>
        <w:left w:val="none" w:sz="0" w:space="0" w:color="auto"/>
        <w:bottom w:val="none" w:sz="0" w:space="0" w:color="auto"/>
        <w:right w:val="none" w:sz="0" w:space="0" w:color="auto"/>
      </w:divBdr>
    </w:div>
    <w:div w:id="1329021161">
      <w:marLeft w:val="0"/>
      <w:marRight w:val="0"/>
      <w:marTop w:val="0"/>
      <w:marBottom w:val="0"/>
      <w:divBdr>
        <w:top w:val="none" w:sz="0" w:space="0" w:color="auto"/>
        <w:left w:val="none" w:sz="0" w:space="0" w:color="auto"/>
        <w:bottom w:val="none" w:sz="0" w:space="0" w:color="auto"/>
        <w:right w:val="none" w:sz="0" w:space="0" w:color="auto"/>
      </w:divBdr>
    </w:div>
    <w:div w:id="1329021162">
      <w:marLeft w:val="0"/>
      <w:marRight w:val="0"/>
      <w:marTop w:val="0"/>
      <w:marBottom w:val="0"/>
      <w:divBdr>
        <w:top w:val="none" w:sz="0" w:space="0" w:color="auto"/>
        <w:left w:val="none" w:sz="0" w:space="0" w:color="auto"/>
        <w:bottom w:val="none" w:sz="0" w:space="0" w:color="auto"/>
        <w:right w:val="none" w:sz="0" w:space="0" w:color="auto"/>
      </w:divBdr>
    </w:div>
    <w:div w:id="1329021163">
      <w:marLeft w:val="0"/>
      <w:marRight w:val="0"/>
      <w:marTop w:val="0"/>
      <w:marBottom w:val="0"/>
      <w:divBdr>
        <w:top w:val="none" w:sz="0" w:space="0" w:color="auto"/>
        <w:left w:val="none" w:sz="0" w:space="0" w:color="auto"/>
        <w:bottom w:val="none" w:sz="0" w:space="0" w:color="auto"/>
        <w:right w:val="none" w:sz="0" w:space="0" w:color="auto"/>
      </w:divBdr>
    </w:div>
    <w:div w:id="1329021164">
      <w:marLeft w:val="0"/>
      <w:marRight w:val="0"/>
      <w:marTop w:val="0"/>
      <w:marBottom w:val="0"/>
      <w:divBdr>
        <w:top w:val="none" w:sz="0" w:space="0" w:color="auto"/>
        <w:left w:val="none" w:sz="0" w:space="0" w:color="auto"/>
        <w:bottom w:val="none" w:sz="0" w:space="0" w:color="auto"/>
        <w:right w:val="none" w:sz="0" w:space="0" w:color="auto"/>
      </w:divBdr>
    </w:div>
    <w:div w:id="1329021165">
      <w:marLeft w:val="0"/>
      <w:marRight w:val="0"/>
      <w:marTop w:val="0"/>
      <w:marBottom w:val="0"/>
      <w:divBdr>
        <w:top w:val="none" w:sz="0" w:space="0" w:color="auto"/>
        <w:left w:val="none" w:sz="0" w:space="0" w:color="auto"/>
        <w:bottom w:val="none" w:sz="0" w:space="0" w:color="auto"/>
        <w:right w:val="none" w:sz="0" w:space="0" w:color="auto"/>
      </w:divBdr>
    </w:div>
    <w:div w:id="1329021166">
      <w:marLeft w:val="0"/>
      <w:marRight w:val="0"/>
      <w:marTop w:val="0"/>
      <w:marBottom w:val="0"/>
      <w:divBdr>
        <w:top w:val="none" w:sz="0" w:space="0" w:color="auto"/>
        <w:left w:val="none" w:sz="0" w:space="0" w:color="auto"/>
        <w:bottom w:val="none" w:sz="0" w:space="0" w:color="auto"/>
        <w:right w:val="none" w:sz="0" w:space="0" w:color="auto"/>
      </w:divBdr>
    </w:div>
    <w:div w:id="1329021167">
      <w:marLeft w:val="0"/>
      <w:marRight w:val="0"/>
      <w:marTop w:val="0"/>
      <w:marBottom w:val="0"/>
      <w:divBdr>
        <w:top w:val="none" w:sz="0" w:space="0" w:color="auto"/>
        <w:left w:val="none" w:sz="0" w:space="0" w:color="auto"/>
        <w:bottom w:val="none" w:sz="0" w:space="0" w:color="auto"/>
        <w:right w:val="none" w:sz="0" w:space="0" w:color="auto"/>
      </w:divBdr>
    </w:div>
    <w:div w:id="1329021168">
      <w:marLeft w:val="0"/>
      <w:marRight w:val="0"/>
      <w:marTop w:val="0"/>
      <w:marBottom w:val="0"/>
      <w:divBdr>
        <w:top w:val="none" w:sz="0" w:space="0" w:color="auto"/>
        <w:left w:val="none" w:sz="0" w:space="0" w:color="auto"/>
        <w:bottom w:val="none" w:sz="0" w:space="0" w:color="auto"/>
        <w:right w:val="none" w:sz="0" w:space="0" w:color="auto"/>
      </w:divBdr>
    </w:div>
    <w:div w:id="1329021169">
      <w:marLeft w:val="0"/>
      <w:marRight w:val="0"/>
      <w:marTop w:val="0"/>
      <w:marBottom w:val="0"/>
      <w:divBdr>
        <w:top w:val="none" w:sz="0" w:space="0" w:color="auto"/>
        <w:left w:val="none" w:sz="0" w:space="0" w:color="auto"/>
        <w:bottom w:val="none" w:sz="0" w:space="0" w:color="auto"/>
        <w:right w:val="none" w:sz="0" w:space="0" w:color="auto"/>
      </w:divBdr>
    </w:div>
    <w:div w:id="1329021170">
      <w:marLeft w:val="0"/>
      <w:marRight w:val="0"/>
      <w:marTop w:val="0"/>
      <w:marBottom w:val="0"/>
      <w:divBdr>
        <w:top w:val="none" w:sz="0" w:space="0" w:color="auto"/>
        <w:left w:val="none" w:sz="0" w:space="0" w:color="auto"/>
        <w:bottom w:val="none" w:sz="0" w:space="0" w:color="auto"/>
        <w:right w:val="none" w:sz="0" w:space="0" w:color="auto"/>
      </w:divBdr>
    </w:div>
    <w:div w:id="1329021171">
      <w:marLeft w:val="0"/>
      <w:marRight w:val="0"/>
      <w:marTop w:val="0"/>
      <w:marBottom w:val="0"/>
      <w:divBdr>
        <w:top w:val="none" w:sz="0" w:space="0" w:color="auto"/>
        <w:left w:val="none" w:sz="0" w:space="0" w:color="auto"/>
        <w:bottom w:val="none" w:sz="0" w:space="0" w:color="auto"/>
        <w:right w:val="none" w:sz="0" w:space="0" w:color="auto"/>
      </w:divBdr>
    </w:div>
    <w:div w:id="1329021172">
      <w:marLeft w:val="0"/>
      <w:marRight w:val="0"/>
      <w:marTop w:val="0"/>
      <w:marBottom w:val="0"/>
      <w:divBdr>
        <w:top w:val="none" w:sz="0" w:space="0" w:color="auto"/>
        <w:left w:val="none" w:sz="0" w:space="0" w:color="auto"/>
        <w:bottom w:val="none" w:sz="0" w:space="0" w:color="auto"/>
        <w:right w:val="none" w:sz="0" w:space="0" w:color="auto"/>
      </w:divBdr>
    </w:div>
    <w:div w:id="1329021173">
      <w:marLeft w:val="0"/>
      <w:marRight w:val="0"/>
      <w:marTop w:val="0"/>
      <w:marBottom w:val="0"/>
      <w:divBdr>
        <w:top w:val="none" w:sz="0" w:space="0" w:color="auto"/>
        <w:left w:val="none" w:sz="0" w:space="0" w:color="auto"/>
        <w:bottom w:val="none" w:sz="0" w:space="0" w:color="auto"/>
        <w:right w:val="none" w:sz="0" w:space="0" w:color="auto"/>
      </w:divBdr>
    </w:div>
    <w:div w:id="1329021174">
      <w:marLeft w:val="0"/>
      <w:marRight w:val="0"/>
      <w:marTop w:val="0"/>
      <w:marBottom w:val="0"/>
      <w:divBdr>
        <w:top w:val="none" w:sz="0" w:space="0" w:color="auto"/>
        <w:left w:val="none" w:sz="0" w:space="0" w:color="auto"/>
        <w:bottom w:val="none" w:sz="0" w:space="0" w:color="auto"/>
        <w:right w:val="none" w:sz="0" w:space="0" w:color="auto"/>
      </w:divBdr>
    </w:div>
    <w:div w:id="1329021175">
      <w:marLeft w:val="0"/>
      <w:marRight w:val="0"/>
      <w:marTop w:val="0"/>
      <w:marBottom w:val="0"/>
      <w:divBdr>
        <w:top w:val="none" w:sz="0" w:space="0" w:color="auto"/>
        <w:left w:val="none" w:sz="0" w:space="0" w:color="auto"/>
        <w:bottom w:val="none" w:sz="0" w:space="0" w:color="auto"/>
        <w:right w:val="none" w:sz="0" w:space="0" w:color="auto"/>
      </w:divBdr>
    </w:div>
    <w:div w:id="1329021176">
      <w:marLeft w:val="0"/>
      <w:marRight w:val="0"/>
      <w:marTop w:val="0"/>
      <w:marBottom w:val="0"/>
      <w:divBdr>
        <w:top w:val="none" w:sz="0" w:space="0" w:color="auto"/>
        <w:left w:val="none" w:sz="0" w:space="0" w:color="auto"/>
        <w:bottom w:val="none" w:sz="0" w:space="0" w:color="auto"/>
        <w:right w:val="none" w:sz="0" w:space="0" w:color="auto"/>
      </w:divBdr>
    </w:div>
    <w:div w:id="1329021177">
      <w:marLeft w:val="0"/>
      <w:marRight w:val="0"/>
      <w:marTop w:val="0"/>
      <w:marBottom w:val="0"/>
      <w:divBdr>
        <w:top w:val="none" w:sz="0" w:space="0" w:color="auto"/>
        <w:left w:val="none" w:sz="0" w:space="0" w:color="auto"/>
        <w:bottom w:val="none" w:sz="0" w:space="0" w:color="auto"/>
        <w:right w:val="none" w:sz="0" w:space="0" w:color="auto"/>
      </w:divBdr>
    </w:div>
    <w:div w:id="1329021178">
      <w:marLeft w:val="0"/>
      <w:marRight w:val="0"/>
      <w:marTop w:val="0"/>
      <w:marBottom w:val="0"/>
      <w:divBdr>
        <w:top w:val="none" w:sz="0" w:space="0" w:color="auto"/>
        <w:left w:val="none" w:sz="0" w:space="0" w:color="auto"/>
        <w:bottom w:val="none" w:sz="0" w:space="0" w:color="auto"/>
        <w:right w:val="none" w:sz="0" w:space="0" w:color="auto"/>
      </w:divBdr>
    </w:div>
    <w:div w:id="1329021179">
      <w:marLeft w:val="0"/>
      <w:marRight w:val="0"/>
      <w:marTop w:val="0"/>
      <w:marBottom w:val="0"/>
      <w:divBdr>
        <w:top w:val="none" w:sz="0" w:space="0" w:color="auto"/>
        <w:left w:val="none" w:sz="0" w:space="0" w:color="auto"/>
        <w:bottom w:val="none" w:sz="0" w:space="0" w:color="auto"/>
        <w:right w:val="none" w:sz="0" w:space="0" w:color="auto"/>
      </w:divBdr>
    </w:div>
    <w:div w:id="1329021180">
      <w:marLeft w:val="0"/>
      <w:marRight w:val="0"/>
      <w:marTop w:val="0"/>
      <w:marBottom w:val="0"/>
      <w:divBdr>
        <w:top w:val="none" w:sz="0" w:space="0" w:color="auto"/>
        <w:left w:val="none" w:sz="0" w:space="0" w:color="auto"/>
        <w:bottom w:val="none" w:sz="0" w:space="0" w:color="auto"/>
        <w:right w:val="none" w:sz="0" w:space="0" w:color="auto"/>
      </w:divBdr>
    </w:div>
    <w:div w:id="1329021181">
      <w:marLeft w:val="0"/>
      <w:marRight w:val="0"/>
      <w:marTop w:val="0"/>
      <w:marBottom w:val="0"/>
      <w:divBdr>
        <w:top w:val="none" w:sz="0" w:space="0" w:color="auto"/>
        <w:left w:val="none" w:sz="0" w:space="0" w:color="auto"/>
        <w:bottom w:val="none" w:sz="0" w:space="0" w:color="auto"/>
        <w:right w:val="none" w:sz="0" w:space="0" w:color="auto"/>
      </w:divBdr>
    </w:div>
    <w:div w:id="1329021182">
      <w:marLeft w:val="0"/>
      <w:marRight w:val="0"/>
      <w:marTop w:val="0"/>
      <w:marBottom w:val="0"/>
      <w:divBdr>
        <w:top w:val="none" w:sz="0" w:space="0" w:color="auto"/>
        <w:left w:val="none" w:sz="0" w:space="0" w:color="auto"/>
        <w:bottom w:val="none" w:sz="0" w:space="0" w:color="auto"/>
        <w:right w:val="none" w:sz="0" w:space="0" w:color="auto"/>
      </w:divBdr>
    </w:div>
    <w:div w:id="1329021183">
      <w:marLeft w:val="0"/>
      <w:marRight w:val="0"/>
      <w:marTop w:val="0"/>
      <w:marBottom w:val="0"/>
      <w:divBdr>
        <w:top w:val="none" w:sz="0" w:space="0" w:color="auto"/>
        <w:left w:val="none" w:sz="0" w:space="0" w:color="auto"/>
        <w:bottom w:val="none" w:sz="0" w:space="0" w:color="auto"/>
        <w:right w:val="none" w:sz="0" w:space="0" w:color="auto"/>
      </w:divBdr>
    </w:div>
    <w:div w:id="1329021184">
      <w:marLeft w:val="0"/>
      <w:marRight w:val="0"/>
      <w:marTop w:val="0"/>
      <w:marBottom w:val="0"/>
      <w:divBdr>
        <w:top w:val="none" w:sz="0" w:space="0" w:color="auto"/>
        <w:left w:val="none" w:sz="0" w:space="0" w:color="auto"/>
        <w:bottom w:val="none" w:sz="0" w:space="0" w:color="auto"/>
        <w:right w:val="none" w:sz="0" w:space="0" w:color="auto"/>
      </w:divBdr>
    </w:div>
    <w:div w:id="1329021185">
      <w:marLeft w:val="0"/>
      <w:marRight w:val="0"/>
      <w:marTop w:val="0"/>
      <w:marBottom w:val="0"/>
      <w:divBdr>
        <w:top w:val="none" w:sz="0" w:space="0" w:color="auto"/>
        <w:left w:val="none" w:sz="0" w:space="0" w:color="auto"/>
        <w:bottom w:val="none" w:sz="0" w:space="0" w:color="auto"/>
        <w:right w:val="none" w:sz="0" w:space="0" w:color="auto"/>
      </w:divBdr>
    </w:div>
    <w:div w:id="1329021186">
      <w:marLeft w:val="0"/>
      <w:marRight w:val="0"/>
      <w:marTop w:val="0"/>
      <w:marBottom w:val="0"/>
      <w:divBdr>
        <w:top w:val="none" w:sz="0" w:space="0" w:color="auto"/>
        <w:left w:val="none" w:sz="0" w:space="0" w:color="auto"/>
        <w:bottom w:val="none" w:sz="0" w:space="0" w:color="auto"/>
        <w:right w:val="none" w:sz="0" w:space="0" w:color="auto"/>
      </w:divBdr>
    </w:div>
    <w:div w:id="1329021187">
      <w:marLeft w:val="0"/>
      <w:marRight w:val="0"/>
      <w:marTop w:val="0"/>
      <w:marBottom w:val="0"/>
      <w:divBdr>
        <w:top w:val="none" w:sz="0" w:space="0" w:color="auto"/>
        <w:left w:val="none" w:sz="0" w:space="0" w:color="auto"/>
        <w:bottom w:val="none" w:sz="0" w:space="0" w:color="auto"/>
        <w:right w:val="none" w:sz="0" w:space="0" w:color="auto"/>
      </w:divBdr>
    </w:div>
    <w:div w:id="1329021188">
      <w:marLeft w:val="0"/>
      <w:marRight w:val="0"/>
      <w:marTop w:val="0"/>
      <w:marBottom w:val="0"/>
      <w:divBdr>
        <w:top w:val="none" w:sz="0" w:space="0" w:color="auto"/>
        <w:left w:val="none" w:sz="0" w:space="0" w:color="auto"/>
        <w:bottom w:val="none" w:sz="0" w:space="0" w:color="auto"/>
        <w:right w:val="none" w:sz="0" w:space="0" w:color="auto"/>
      </w:divBdr>
    </w:div>
    <w:div w:id="1329021189">
      <w:marLeft w:val="0"/>
      <w:marRight w:val="0"/>
      <w:marTop w:val="0"/>
      <w:marBottom w:val="0"/>
      <w:divBdr>
        <w:top w:val="none" w:sz="0" w:space="0" w:color="auto"/>
        <w:left w:val="none" w:sz="0" w:space="0" w:color="auto"/>
        <w:bottom w:val="none" w:sz="0" w:space="0" w:color="auto"/>
        <w:right w:val="none" w:sz="0" w:space="0" w:color="auto"/>
      </w:divBdr>
    </w:div>
    <w:div w:id="1329021190">
      <w:marLeft w:val="0"/>
      <w:marRight w:val="0"/>
      <w:marTop w:val="0"/>
      <w:marBottom w:val="0"/>
      <w:divBdr>
        <w:top w:val="none" w:sz="0" w:space="0" w:color="auto"/>
        <w:left w:val="none" w:sz="0" w:space="0" w:color="auto"/>
        <w:bottom w:val="none" w:sz="0" w:space="0" w:color="auto"/>
        <w:right w:val="none" w:sz="0" w:space="0" w:color="auto"/>
      </w:divBdr>
    </w:div>
    <w:div w:id="1329021191">
      <w:marLeft w:val="0"/>
      <w:marRight w:val="0"/>
      <w:marTop w:val="0"/>
      <w:marBottom w:val="0"/>
      <w:divBdr>
        <w:top w:val="none" w:sz="0" w:space="0" w:color="auto"/>
        <w:left w:val="none" w:sz="0" w:space="0" w:color="auto"/>
        <w:bottom w:val="none" w:sz="0" w:space="0" w:color="auto"/>
        <w:right w:val="none" w:sz="0" w:space="0" w:color="auto"/>
      </w:divBdr>
    </w:div>
    <w:div w:id="1329021192">
      <w:marLeft w:val="0"/>
      <w:marRight w:val="0"/>
      <w:marTop w:val="0"/>
      <w:marBottom w:val="0"/>
      <w:divBdr>
        <w:top w:val="none" w:sz="0" w:space="0" w:color="auto"/>
        <w:left w:val="none" w:sz="0" w:space="0" w:color="auto"/>
        <w:bottom w:val="none" w:sz="0" w:space="0" w:color="auto"/>
        <w:right w:val="none" w:sz="0" w:space="0" w:color="auto"/>
      </w:divBdr>
    </w:div>
    <w:div w:id="1329021193">
      <w:marLeft w:val="0"/>
      <w:marRight w:val="0"/>
      <w:marTop w:val="0"/>
      <w:marBottom w:val="0"/>
      <w:divBdr>
        <w:top w:val="none" w:sz="0" w:space="0" w:color="auto"/>
        <w:left w:val="none" w:sz="0" w:space="0" w:color="auto"/>
        <w:bottom w:val="none" w:sz="0" w:space="0" w:color="auto"/>
        <w:right w:val="none" w:sz="0" w:space="0" w:color="auto"/>
      </w:divBdr>
    </w:div>
    <w:div w:id="1329021194">
      <w:marLeft w:val="0"/>
      <w:marRight w:val="0"/>
      <w:marTop w:val="0"/>
      <w:marBottom w:val="0"/>
      <w:divBdr>
        <w:top w:val="none" w:sz="0" w:space="0" w:color="auto"/>
        <w:left w:val="none" w:sz="0" w:space="0" w:color="auto"/>
        <w:bottom w:val="none" w:sz="0" w:space="0" w:color="auto"/>
        <w:right w:val="none" w:sz="0" w:space="0" w:color="auto"/>
      </w:divBdr>
    </w:div>
    <w:div w:id="1329021195">
      <w:marLeft w:val="0"/>
      <w:marRight w:val="0"/>
      <w:marTop w:val="0"/>
      <w:marBottom w:val="0"/>
      <w:divBdr>
        <w:top w:val="none" w:sz="0" w:space="0" w:color="auto"/>
        <w:left w:val="none" w:sz="0" w:space="0" w:color="auto"/>
        <w:bottom w:val="none" w:sz="0" w:space="0" w:color="auto"/>
        <w:right w:val="none" w:sz="0" w:space="0" w:color="auto"/>
      </w:divBdr>
    </w:div>
    <w:div w:id="1329021196">
      <w:marLeft w:val="0"/>
      <w:marRight w:val="0"/>
      <w:marTop w:val="0"/>
      <w:marBottom w:val="0"/>
      <w:divBdr>
        <w:top w:val="none" w:sz="0" w:space="0" w:color="auto"/>
        <w:left w:val="none" w:sz="0" w:space="0" w:color="auto"/>
        <w:bottom w:val="none" w:sz="0" w:space="0" w:color="auto"/>
        <w:right w:val="none" w:sz="0" w:space="0" w:color="auto"/>
      </w:divBdr>
    </w:div>
    <w:div w:id="1329021197">
      <w:marLeft w:val="0"/>
      <w:marRight w:val="0"/>
      <w:marTop w:val="0"/>
      <w:marBottom w:val="0"/>
      <w:divBdr>
        <w:top w:val="none" w:sz="0" w:space="0" w:color="auto"/>
        <w:left w:val="none" w:sz="0" w:space="0" w:color="auto"/>
        <w:bottom w:val="none" w:sz="0" w:space="0" w:color="auto"/>
        <w:right w:val="none" w:sz="0" w:space="0" w:color="auto"/>
      </w:divBdr>
    </w:div>
    <w:div w:id="1329021198">
      <w:marLeft w:val="0"/>
      <w:marRight w:val="0"/>
      <w:marTop w:val="0"/>
      <w:marBottom w:val="0"/>
      <w:divBdr>
        <w:top w:val="none" w:sz="0" w:space="0" w:color="auto"/>
        <w:left w:val="none" w:sz="0" w:space="0" w:color="auto"/>
        <w:bottom w:val="none" w:sz="0" w:space="0" w:color="auto"/>
        <w:right w:val="none" w:sz="0" w:space="0" w:color="auto"/>
      </w:divBdr>
    </w:div>
    <w:div w:id="1329021199">
      <w:marLeft w:val="0"/>
      <w:marRight w:val="0"/>
      <w:marTop w:val="0"/>
      <w:marBottom w:val="0"/>
      <w:divBdr>
        <w:top w:val="none" w:sz="0" w:space="0" w:color="auto"/>
        <w:left w:val="none" w:sz="0" w:space="0" w:color="auto"/>
        <w:bottom w:val="none" w:sz="0" w:space="0" w:color="auto"/>
        <w:right w:val="none" w:sz="0" w:space="0" w:color="auto"/>
      </w:divBdr>
    </w:div>
    <w:div w:id="1329021200">
      <w:marLeft w:val="0"/>
      <w:marRight w:val="0"/>
      <w:marTop w:val="0"/>
      <w:marBottom w:val="0"/>
      <w:divBdr>
        <w:top w:val="none" w:sz="0" w:space="0" w:color="auto"/>
        <w:left w:val="none" w:sz="0" w:space="0" w:color="auto"/>
        <w:bottom w:val="none" w:sz="0" w:space="0" w:color="auto"/>
        <w:right w:val="none" w:sz="0" w:space="0" w:color="auto"/>
      </w:divBdr>
    </w:div>
    <w:div w:id="1329021201">
      <w:marLeft w:val="0"/>
      <w:marRight w:val="0"/>
      <w:marTop w:val="0"/>
      <w:marBottom w:val="0"/>
      <w:divBdr>
        <w:top w:val="none" w:sz="0" w:space="0" w:color="auto"/>
        <w:left w:val="none" w:sz="0" w:space="0" w:color="auto"/>
        <w:bottom w:val="none" w:sz="0" w:space="0" w:color="auto"/>
        <w:right w:val="none" w:sz="0" w:space="0" w:color="auto"/>
      </w:divBdr>
    </w:div>
    <w:div w:id="1329021202">
      <w:marLeft w:val="0"/>
      <w:marRight w:val="0"/>
      <w:marTop w:val="0"/>
      <w:marBottom w:val="0"/>
      <w:divBdr>
        <w:top w:val="none" w:sz="0" w:space="0" w:color="auto"/>
        <w:left w:val="none" w:sz="0" w:space="0" w:color="auto"/>
        <w:bottom w:val="none" w:sz="0" w:space="0" w:color="auto"/>
        <w:right w:val="none" w:sz="0" w:space="0" w:color="auto"/>
      </w:divBdr>
    </w:div>
    <w:div w:id="1329021203">
      <w:marLeft w:val="0"/>
      <w:marRight w:val="0"/>
      <w:marTop w:val="0"/>
      <w:marBottom w:val="0"/>
      <w:divBdr>
        <w:top w:val="none" w:sz="0" w:space="0" w:color="auto"/>
        <w:left w:val="none" w:sz="0" w:space="0" w:color="auto"/>
        <w:bottom w:val="none" w:sz="0" w:space="0" w:color="auto"/>
        <w:right w:val="none" w:sz="0" w:space="0" w:color="auto"/>
      </w:divBdr>
    </w:div>
    <w:div w:id="1329021204">
      <w:marLeft w:val="0"/>
      <w:marRight w:val="0"/>
      <w:marTop w:val="0"/>
      <w:marBottom w:val="0"/>
      <w:divBdr>
        <w:top w:val="none" w:sz="0" w:space="0" w:color="auto"/>
        <w:left w:val="none" w:sz="0" w:space="0" w:color="auto"/>
        <w:bottom w:val="none" w:sz="0" w:space="0" w:color="auto"/>
        <w:right w:val="none" w:sz="0" w:space="0" w:color="auto"/>
      </w:divBdr>
    </w:div>
    <w:div w:id="1329021205">
      <w:marLeft w:val="0"/>
      <w:marRight w:val="0"/>
      <w:marTop w:val="0"/>
      <w:marBottom w:val="0"/>
      <w:divBdr>
        <w:top w:val="none" w:sz="0" w:space="0" w:color="auto"/>
        <w:left w:val="none" w:sz="0" w:space="0" w:color="auto"/>
        <w:bottom w:val="none" w:sz="0" w:space="0" w:color="auto"/>
        <w:right w:val="none" w:sz="0" w:space="0" w:color="auto"/>
      </w:divBdr>
    </w:div>
    <w:div w:id="1329021206">
      <w:marLeft w:val="0"/>
      <w:marRight w:val="0"/>
      <w:marTop w:val="0"/>
      <w:marBottom w:val="0"/>
      <w:divBdr>
        <w:top w:val="none" w:sz="0" w:space="0" w:color="auto"/>
        <w:left w:val="none" w:sz="0" w:space="0" w:color="auto"/>
        <w:bottom w:val="none" w:sz="0" w:space="0" w:color="auto"/>
        <w:right w:val="none" w:sz="0" w:space="0" w:color="auto"/>
      </w:divBdr>
    </w:div>
    <w:div w:id="1329021207">
      <w:marLeft w:val="0"/>
      <w:marRight w:val="0"/>
      <w:marTop w:val="0"/>
      <w:marBottom w:val="0"/>
      <w:divBdr>
        <w:top w:val="none" w:sz="0" w:space="0" w:color="auto"/>
        <w:left w:val="none" w:sz="0" w:space="0" w:color="auto"/>
        <w:bottom w:val="none" w:sz="0" w:space="0" w:color="auto"/>
        <w:right w:val="none" w:sz="0" w:space="0" w:color="auto"/>
      </w:divBdr>
    </w:div>
    <w:div w:id="1329021208">
      <w:marLeft w:val="0"/>
      <w:marRight w:val="0"/>
      <w:marTop w:val="0"/>
      <w:marBottom w:val="0"/>
      <w:divBdr>
        <w:top w:val="none" w:sz="0" w:space="0" w:color="auto"/>
        <w:left w:val="none" w:sz="0" w:space="0" w:color="auto"/>
        <w:bottom w:val="none" w:sz="0" w:space="0" w:color="auto"/>
        <w:right w:val="none" w:sz="0" w:space="0" w:color="auto"/>
      </w:divBdr>
    </w:div>
    <w:div w:id="1329021209">
      <w:marLeft w:val="0"/>
      <w:marRight w:val="0"/>
      <w:marTop w:val="0"/>
      <w:marBottom w:val="0"/>
      <w:divBdr>
        <w:top w:val="none" w:sz="0" w:space="0" w:color="auto"/>
        <w:left w:val="none" w:sz="0" w:space="0" w:color="auto"/>
        <w:bottom w:val="none" w:sz="0" w:space="0" w:color="auto"/>
        <w:right w:val="none" w:sz="0" w:space="0" w:color="auto"/>
      </w:divBdr>
    </w:div>
    <w:div w:id="1329021210">
      <w:marLeft w:val="0"/>
      <w:marRight w:val="0"/>
      <w:marTop w:val="0"/>
      <w:marBottom w:val="0"/>
      <w:divBdr>
        <w:top w:val="none" w:sz="0" w:space="0" w:color="auto"/>
        <w:left w:val="none" w:sz="0" w:space="0" w:color="auto"/>
        <w:bottom w:val="none" w:sz="0" w:space="0" w:color="auto"/>
        <w:right w:val="none" w:sz="0" w:space="0" w:color="auto"/>
      </w:divBdr>
    </w:div>
    <w:div w:id="1329021211">
      <w:marLeft w:val="0"/>
      <w:marRight w:val="0"/>
      <w:marTop w:val="0"/>
      <w:marBottom w:val="0"/>
      <w:divBdr>
        <w:top w:val="none" w:sz="0" w:space="0" w:color="auto"/>
        <w:left w:val="none" w:sz="0" w:space="0" w:color="auto"/>
        <w:bottom w:val="none" w:sz="0" w:space="0" w:color="auto"/>
        <w:right w:val="none" w:sz="0" w:space="0" w:color="auto"/>
      </w:divBdr>
    </w:div>
    <w:div w:id="1329021212">
      <w:marLeft w:val="0"/>
      <w:marRight w:val="0"/>
      <w:marTop w:val="0"/>
      <w:marBottom w:val="0"/>
      <w:divBdr>
        <w:top w:val="none" w:sz="0" w:space="0" w:color="auto"/>
        <w:left w:val="none" w:sz="0" w:space="0" w:color="auto"/>
        <w:bottom w:val="none" w:sz="0" w:space="0" w:color="auto"/>
        <w:right w:val="none" w:sz="0" w:space="0" w:color="auto"/>
      </w:divBdr>
    </w:div>
    <w:div w:id="1329021213">
      <w:marLeft w:val="0"/>
      <w:marRight w:val="0"/>
      <w:marTop w:val="0"/>
      <w:marBottom w:val="0"/>
      <w:divBdr>
        <w:top w:val="none" w:sz="0" w:space="0" w:color="auto"/>
        <w:left w:val="none" w:sz="0" w:space="0" w:color="auto"/>
        <w:bottom w:val="none" w:sz="0" w:space="0" w:color="auto"/>
        <w:right w:val="none" w:sz="0" w:space="0" w:color="auto"/>
      </w:divBdr>
    </w:div>
    <w:div w:id="1329021214">
      <w:marLeft w:val="0"/>
      <w:marRight w:val="0"/>
      <w:marTop w:val="0"/>
      <w:marBottom w:val="0"/>
      <w:divBdr>
        <w:top w:val="none" w:sz="0" w:space="0" w:color="auto"/>
        <w:left w:val="none" w:sz="0" w:space="0" w:color="auto"/>
        <w:bottom w:val="none" w:sz="0" w:space="0" w:color="auto"/>
        <w:right w:val="none" w:sz="0" w:space="0" w:color="auto"/>
      </w:divBdr>
    </w:div>
    <w:div w:id="1329021215">
      <w:marLeft w:val="0"/>
      <w:marRight w:val="0"/>
      <w:marTop w:val="0"/>
      <w:marBottom w:val="0"/>
      <w:divBdr>
        <w:top w:val="none" w:sz="0" w:space="0" w:color="auto"/>
        <w:left w:val="none" w:sz="0" w:space="0" w:color="auto"/>
        <w:bottom w:val="none" w:sz="0" w:space="0" w:color="auto"/>
        <w:right w:val="none" w:sz="0" w:space="0" w:color="auto"/>
      </w:divBdr>
    </w:div>
    <w:div w:id="1329021216">
      <w:marLeft w:val="0"/>
      <w:marRight w:val="0"/>
      <w:marTop w:val="0"/>
      <w:marBottom w:val="0"/>
      <w:divBdr>
        <w:top w:val="none" w:sz="0" w:space="0" w:color="auto"/>
        <w:left w:val="none" w:sz="0" w:space="0" w:color="auto"/>
        <w:bottom w:val="none" w:sz="0" w:space="0" w:color="auto"/>
        <w:right w:val="none" w:sz="0" w:space="0" w:color="auto"/>
      </w:divBdr>
    </w:div>
    <w:div w:id="1329021217">
      <w:marLeft w:val="0"/>
      <w:marRight w:val="0"/>
      <w:marTop w:val="0"/>
      <w:marBottom w:val="0"/>
      <w:divBdr>
        <w:top w:val="none" w:sz="0" w:space="0" w:color="auto"/>
        <w:left w:val="none" w:sz="0" w:space="0" w:color="auto"/>
        <w:bottom w:val="none" w:sz="0" w:space="0" w:color="auto"/>
        <w:right w:val="none" w:sz="0" w:space="0" w:color="auto"/>
      </w:divBdr>
    </w:div>
    <w:div w:id="1329021218">
      <w:marLeft w:val="0"/>
      <w:marRight w:val="0"/>
      <w:marTop w:val="0"/>
      <w:marBottom w:val="0"/>
      <w:divBdr>
        <w:top w:val="none" w:sz="0" w:space="0" w:color="auto"/>
        <w:left w:val="none" w:sz="0" w:space="0" w:color="auto"/>
        <w:bottom w:val="none" w:sz="0" w:space="0" w:color="auto"/>
        <w:right w:val="none" w:sz="0" w:space="0" w:color="auto"/>
      </w:divBdr>
    </w:div>
    <w:div w:id="1329021219">
      <w:marLeft w:val="0"/>
      <w:marRight w:val="0"/>
      <w:marTop w:val="0"/>
      <w:marBottom w:val="0"/>
      <w:divBdr>
        <w:top w:val="none" w:sz="0" w:space="0" w:color="auto"/>
        <w:left w:val="none" w:sz="0" w:space="0" w:color="auto"/>
        <w:bottom w:val="none" w:sz="0" w:space="0" w:color="auto"/>
        <w:right w:val="none" w:sz="0" w:space="0" w:color="auto"/>
      </w:divBdr>
    </w:div>
    <w:div w:id="1329021220">
      <w:marLeft w:val="0"/>
      <w:marRight w:val="0"/>
      <w:marTop w:val="0"/>
      <w:marBottom w:val="0"/>
      <w:divBdr>
        <w:top w:val="none" w:sz="0" w:space="0" w:color="auto"/>
        <w:left w:val="none" w:sz="0" w:space="0" w:color="auto"/>
        <w:bottom w:val="none" w:sz="0" w:space="0" w:color="auto"/>
        <w:right w:val="none" w:sz="0" w:space="0" w:color="auto"/>
      </w:divBdr>
    </w:div>
    <w:div w:id="1329021221">
      <w:marLeft w:val="0"/>
      <w:marRight w:val="0"/>
      <w:marTop w:val="0"/>
      <w:marBottom w:val="0"/>
      <w:divBdr>
        <w:top w:val="none" w:sz="0" w:space="0" w:color="auto"/>
        <w:left w:val="none" w:sz="0" w:space="0" w:color="auto"/>
        <w:bottom w:val="none" w:sz="0" w:space="0" w:color="auto"/>
        <w:right w:val="none" w:sz="0" w:space="0" w:color="auto"/>
      </w:divBdr>
    </w:div>
    <w:div w:id="13290212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924CF-9D09-42B6-8868-2BED4F374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11333</Words>
  <Characters>69438</Characters>
  <Application>Microsoft Office Word</Application>
  <DocSecurity>0</DocSecurity>
  <Lines>578</Lines>
  <Paragraphs>161</Paragraphs>
  <ScaleCrop>false</ScaleCrop>
  <HeadingPairs>
    <vt:vector size="2" baseType="variant">
      <vt:variant>
        <vt:lpstr>Заглавие</vt:lpstr>
      </vt:variant>
      <vt:variant>
        <vt:i4>1</vt:i4>
      </vt:variant>
    </vt:vector>
  </HeadingPairs>
  <TitlesOfParts>
    <vt:vector size="1" baseType="lpstr">
      <vt:lpstr/>
    </vt:vector>
  </TitlesOfParts>
  <Company>HP</Company>
  <LinksUpToDate>false</LinksUpToDate>
  <CharactersWithSpaces>80610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Vatsov</dc:creator>
  <cp:lastModifiedBy>Martina</cp:lastModifiedBy>
  <cp:revision>4</cp:revision>
  <dcterms:created xsi:type="dcterms:W3CDTF">2017-12-10T11:42:00Z</dcterms:created>
  <dcterms:modified xsi:type="dcterms:W3CDTF">2018-03-06T16:37:00Z</dcterms:modified>
</cp:coreProperties>
</file>